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780" w:firstLine="0" w:firstLineChars="0"/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lang w:eastAsia="zh-CN"/>
        </w:rPr>
        <w:t>20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44"/>
          <w:szCs w:val="44"/>
        </w:rPr>
        <w:t>年西峡县政府决算公开内容目录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color w:val="000000"/>
          <w:sz w:val="32"/>
          <w:szCs w:val="32"/>
        </w:rPr>
        <w:t>决算报告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转移支付执行情况说明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举借债务情况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预算绩效工作开展绩效执行结果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" w:hAnsi="仿宋" w:eastAsia="仿宋"/>
          <w:color w:val="000000"/>
          <w:spacing w:val="-16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16"/>
          <w:sz w:val="32"/>
          <w:szCs w:val="32"/>
        </w:rPr>
        <w:t>本级汇总的一般公共预算“三公经费决算执行”情况说明</w:t>
      </w:r>
    </w:p>
    <w:p>
      <w:pPr>
        <w:pStyle w:val="3"/>
        <w:spacing w:before="0" w:after="0" w:line="600" w:lineRule="exact"/>
        <w:jc w:val="both"/>
        <w:rPr>
          <w:rFonts w:hint="eastAsia" w:ascii="仿宋" w:hAnsi="仿宋" w:eastAsia="仿宋"/>
          <w:color w:val="000000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重大政策和重点项目执行结果的情况报告</w:t>
      </w:r>
    </w:p>
    <w:p>
      <w:pPr>
        <w:pStyle w:val="6"/>
        <w:numPr>
          <w:ilvl w:val="0"/>
          <w:numId w:val="0"/>
        </w:numPr>
        <w:ind w:left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七、2021</w:t>
      </w:r>
      <w:r>
        <w:rPr>
          <w:rFonts w:hint="eastAsia" w:ascii="仿宋" w:hAnsi="仿宋" w:eastAsia="仿宋"/>
          <w:color w:val="000000"/>
          <w:sz w:val="32"/>
          <w:szCs w:val="32"/>
        </w:rPr>
        <w:t>年财政总决算报表</w:t>
      </w:r>
    </w:p>
    <w:tbl>
      <w:tblPr>
        <w:tblStyle w:val="4"/>
        <w:tblW w:w="11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年一般公共预算收支决算总表-01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年一般公共预算收支决算总表-002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（表三）西峡县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（表四）西峡县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（表五）西峡县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年本级一般公共预算支出决算表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（表六）西峡县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年一般公共预算基本支出决算表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（表七）西峡县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年一般公共预算税收返还和转移支付决算表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（分项目）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（表八）西峡县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年地方政府一般债务限额和余额情况决算表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（表九）西峡县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年政府性基金收支决算总表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年政府性基金收入决算表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（表十二）西峡县本级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年政府性基金支出决算表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（表十三）西峡县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年政府性基金转移支付决算表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（表十四）西峡县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年地方政府专项债务限额和余额情况决算表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（表十五）西峡县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年国有资本经营收支决算表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（表十六）西峡县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（表十七）西峡县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（表十八）西峡县本级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年国有资本经营支出决算表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（表十九）西峡县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年国有资本经营转移支付决算表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年社会保险基金收支决算表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（表二十一）西峡县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年社会保险基金收入决算表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本级2021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年社会保险基金收入决算表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2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（表二十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）西峡县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本级2021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年社会保险基金支出决算表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D3670"/>
    <w:multiLevelType w:val="multilevel"/>
    <w:tmpl w:val="782D367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DE1N2QxZTE3MzA2NTMzY2ZlNDM5YTFkODE1OTYifQ=="/>
  </w:docVars>
  <w:rsids>
    <w:rsidRoot w:val="00000000"/>
    <w:rsid w:val="2EAF254A"/>
    <w:rsid w:val="452D2F60"/>
    <w:rsid w:val="7672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768</Characters>
  <Lines>0</Lines>
  <Paragraphs>0</Paragraphs>
  <TotalTime>7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Administrator.PC-20171102OXLV</dc:creator>
  <cp:lastModifiedBy>只我逗你笑</cp:lastModifiedBy>
  <dcterms:modified xsi:type="dcterms:W3CDTF">2023-08-09T00:51:13Z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7394B7536D5F485390A729F6563F262E_13</vt:lpwstr>
  </property>
</Properties>
</file>