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附件4</w:t>
      </w: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年度申报河南省科技企业孵化器推荐表</w:t>
      </w:r>
    </w:p>
    <w:p>
      <w:pPr>
        <w:spacing w:line="580" w:lineRule="exact"/>
        <w:jc w:val="center"/>
        <w:rPr>
          <w:rFonts w:ascii="Times New Roman" w:hAnsi="Times New Roman" w:eastAsia="楷体_GB2312"/>
          <w:color w:val="000000"/>
          <w:sz w:val="44"/>
          <w:szCs w:val="44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（由地方科技主管部门填写）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2273"/>
        <w:gridCol w:w="1754"/>
        <w:gridCol w:w="1488"/>
        <w:gridCol w:w="1823"/>
        <w:gridCol w:w="1200"/>
        <w:gridCol w:w="1247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序号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孵化器名称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运营主体名称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孵化器类型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（综合、专业）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注册时间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可自主支配孵化场地使用面积（平方米）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在孵企业数量（个）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毕业企业数量（个）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是否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</w:t>
            </w:r>
          </w:p>
        </w:tc>
        <w:tc>
          <w:tcPr>
            <w:tcW w:w="234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</w:t>
            </w:r>
          </w:p>
        </w:tc>
        <w:tc>
          <w:tcPr>
            <w:tcW w:w="234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3</w:t>
            </w:r>
          </w:p>
        </w:tc>
        <w:tc>
          <w:tcPr>
            <w:tcW w:w="234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</w:t>
            </w:r>
          </w:p>
        </w:tc>
        <w:tc>
          <w:tcPr>
            <w:tcW w:w="234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5</w:t>
            </w:r>
          </w:p>
        </w:tc>
        <w:tc>
          <w:tcPr>
            <w:tcW w:w="234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3800" w:type="dxa"/>
            <w:gridSpan w:val="9"/>
            <w:noWrap w:val="0"/>
            <w:vAlign w:val="bottom"/>
          </w:tcPr>
          <w:p>
            <w:pPr>
              <w:jc w:val="right"/>
              <w:rPr>
                <w:rFonts w:ascii="Times New Roman" w:hAnsi="Times New Roman" w:eastAsia="仿宋_GB2312"/>
                <w:color w:val="000000"/>
                <w:sz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</w:rPr>
              <w:t xml:space="preserve">                                                                   科技管理部门盖章</w:t>
            </w:r>
          </w:p>
          <w:p>
            <w:pPr>
              <w:jc w:val="right"/>
              <w:rPr>
                <w:rFonts w:ascii="Times New Roman" w:hAnsi="Times New Roman" w:eastAsia="仿宋_GB2312"/>
                <w:color w:val="000000"/>
                <w:sz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</w:rPr>
              <w:t xml:space="preserve">                                                                     202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sz w:val="30"/>
              </w:rPr>
              <w:t>年  月  日</w:t>
            </w:r>
          </w:p>
        </w:tc>
      </w:tr>
    </w:tbl>
    <w:p>
      <w:pPr>
        <w:rPr>
          <w:rFonts w:hint="eastAsia" w:ascii="Times New Roman" w:hAnsi="Times New Roman" w:cs="Times New Roman"/>
          <w:color w:val="00000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2098" w:bottom="1474" w:left="1814" w:header="851" w:footer="1389" w:gutter="0"/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vW/3CIgIAADc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Y6+ItGhDxO7OpcepdBtu77V&#10;rSmP6NSZM1W85asGpayZD0/MgRsoH3wPjzgqaZDS9BIltXGf/vYe/TEyWClpwbWCaiwDJfKtxigj&#10;LQfBDcJ2EPRe3RuQd4w9sjyJ+OCCHMTKGfURS7CMOSomPQIzzZENgxrE+wCtN2KZuFguL/reumZX&#10;Xz+DmJaFtd5Y3o86ouftch+AdhpCxOwMFIYXFbAzjbHfpEj/X/Xkdd33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L1v9wi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after="0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dit="forms" w:enforcement="0"/>
  <w:defaultTabStop w:val="420"/>
  <w:hyphenationZone w:val="360"/>
  <w:evenAndOddHeaders w:val="true"/>
  <w:drawingGridHorizontalSpacing w:val="210"/>
  <w:drawingGridVerticalSpacing w:val="-794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ZDhmOGU0OWM5MGRhYzU2ZWI5ODJjODRmZDQ2MTQifQ=="/>
  </w:docVars>
  <w:rsids>
    <w:rsidRoot w:val="00111085"/>
    <w:rsid w:val="00037D83"/>
    <w:rsid w:val="000912A2"/>
    <w:rsid w:val="000A1828"/>
    <w:rsid w:val="000A1F7D"/>
    <w:rsid w:val="000A797D"/>
    <w:rsid w:val="00106C19"/>
    <w:rsid w:val="00111085"/>
    <w:rsid w:val="001B5AC5"/>
    <w:rsid w:val="001E2753"/>
    <w:rsid w:val="0022705C"/>
    <w:rsid w:val="00232CCF"/>
    <w:rsid w:val="00253036"/>
    <w:rsid w:val="00297FEC"/>
    <w:rsid w:val="002A6417"/>
    <w:rsid w:val="002B40D1"/>
    <w:rsid w:val="002C1546"/>
    <w:rsid w:val="002C5E25"/>
    <w:rsid w:val="002E718E"/>
    <w:rsid w:val="00391A4D"/>
    <w:rsid w:val="00396C5C"/>
    <w:rsid w:val="003C6C53"/>
    <w:rsid w:val="003D6317"/>
    <w:rsid w:val="00400E74"/>
    <w:rsid w:val="0044776A"/>
    <w:rsid w:val="0046432E"/>
    <w:rsid w:val="00484D50"/>
    <w:rsid w:val="00487801"/>
    <w:rsid w:val="004A1502"/>
    <w:rsid w:val="004C7C6C"/>
    <w:rsid w:val="004E007F"/>
    <w:rsid w:val="004F7A25"/>
    <w:rsid w:val="005153B2"/>
    <w:rsid w:val="005A08D6"/>
    <w:rsid w:val="00610D79"/>
    <w:rsid w:val="00671B85"/>
    <w:rsid w:val="006746DA"/>
    <w:rsid w:val="006A5E92"/>
    <w:rsid w:val="006E324E"/>
    <w:rsid w:val="007016EE"/>
    <w:rsid w:val="00706740"/>
    <w:rsid w:val="00731408"/>
    <w:rsid w:val="0075049A"/>
    <w:rsid w:val="00755364"/>
    <w:rsid w:val="00775581"/>
    <w:rsid w:val="00777C2F"/>
    <w:rsid w:val="007B576C"/>
    <w:rsid w:val="007B6B4D"/>
    <w:rsid w:val="007D1317"/>
    <w:rsid w:val="007F1551"/>
    <w:rsid w:val="00826DD0"/>
    <w:rsid w:val="008A4DA8"/>
    <w:rsid w:val="008C7F7C"/>
    <w:rsid w:val="008F7E52"/>
    <w:rsid w:val="00914792"/>
    <w:rsid w:val="00920D03"/>
    <w:rsid w:val="00950C66"/>
    <w:rsid w:val="0095406E"/>
    <w:rsid w:val="0097426A"/>
    <w:rsid w:val="009869A3"/>
    <w:rsid w:val="0099714D"/>
    <w:rsid w:val="009A10CB"/>
    <w:rsid w:val="009B6360"/>
    <w:rsid w:val="009F5CCA"/>
    <w:rsid w:val="00A1328F"/>
    <w:rsid w:val="00A25D5E"/>
    <w:rsid w:val="00A877D0"/>
    <w:rsid w:val="00AA2860"/>
    <w:rsid w:val="00AB0157"/>
    <w:rsid w:val="00AB2A40"/>
    <w:rsid w:val="00AB4A40"/>
    <w:rsid w:val="00AB7F4B"/>
    <w:rsid w:val="00AF3046"/>
    <w:rsid w:val="00B24CDD"/>
    <w:rsid w:val="00B53D4A"/>
    <w:rsid w:val="00BA1963"/>
    <w:rsid w:val="00BC6C7B"/>
    <w:rsid w:val="00BC7978"/>
    <w:rsid w:val="00C20B95"/>
    <w:rsid w:val="00C42C9E"/>
    <w:rsid w:val="00C46C28"/>
    <w:rsid w:val="00CA27CF"/>
    <w:rsid w:val="00CB2D04"/>
    <w:rsid w:val="00CF5C41"/>
    <w:rsid w:val="00D0173E"/>
    <w:rsid w:val="00D27E8C"/>
    <w:rsid w:val="00D42D31"/>
    <w:rsid w:val="00D42F32"/>
    <w:rsid w:val="00D7385C"/>
    <w:rsid w:val="00DB19D5"/>
    <w:rsid w:val="00DD6FE4"/>
    <w:rsid w:val="00DF047F"/>
    <w:rsid w:val="00DF2F85"/>
    <w:rsid w:val="00E06AF7"/>
    <w:rsid w:val="00E0743F"/>
    <w:rsid w:val="00E1362F"/>
    <w:rsid w:val="00E141FA"/>
    <w:rsid w:val="00E26F8D"/>
    <w:rsid w:val="00E5387D"/>
    <w:rsid w:val="00E57DDD"/>
    <w:rsid w:val="00E638AD"/>
    <w:rsid w:val="00E901ED"/>
    <w:rsid w:val="00E970A1"/>
    <w:rsid w:val="00E9775E"/>
    <w:rsid w:val="00EB718F"/>
    <w:rsid w:val="00EB776D"/>
    <w:rsid w:val="00EE3757"/>
    <w:rsid w:val="00F02345"/>
    <w:rsid w:val="00F12837"/>
    <w:rsid w:val="00F14EC8"/>
    <w:rsid w:val="00F2106A"/>
    <w:rsid w:val="00F33686"/>
    <w:rsid w:val="00F53F0F"/>
    <w:rsid w:val="00F610CB"/>
    <w:rsid w:val="00F97F59"/>
    <w:rsid w:val="00FB3197"/>
    <w:rsid w:val="00FB5D88"/>
    <w:rsid w:val="1BA07524"/>
    <w:rsid w:val="1FFDDA49"/>
    <w:rsid w:val="2BC761E4"/>
    <w:rsid w:val="3734CA95"/>
    <w:rsid w:val="3FF69F93"/>
    <w:rsid w:val="51816FA0"/>
    <w:rsid w:val="57FECD0E"/>
    <w:rsid w:val="5AF393AA"/>
    <w:rsid w:val="5EFFAB3E"/>
    <w:rsid w:val="62906B7D"/>
    <w:rsid w:val="718D40AA"/>
    <w:rsid w:val="72C45ADC"/>
    <w:rsid w:val="739B1816"/>
    <w:rsid w:val="73E7890B"/>
    <w:rsid w:val="7ACB5DD1"/>
    <w:rsid w:val="7B5FDFD4"/>
    <w:rsid w:val="7B7B8E27"/>
    <w:rsid w:val="7CE79D51"/>
    <w:rsid w:val="7CFFE7CA"/>
    <w:rsid w:val="7EFFD494"/>
    <w:rsid w:val="7F5A7BF4"/>
    <w:rsid w:val="9BD3EE37"/>
    <w:rsid w:val="9BEDED6F"/>
    <w:rsid w:val="ABD3BAED"/>
    <w:rsid w:val="ABE6675C"/>
    <w:rsid w:val="AF7E6A87"/>
    <w:rsid w:val="BFA7D06B"/>
    <w:rsid w:val="C9FF59CF"/>
    <w:rsid w:val="CFBE375C"/>
    <w:rsid w:val="D1B5EF2F"/>
    <w:rsid w:val="D3FFB963"/>
    <w:rsid w:val="DBF7B46A"/>
    <w:rsid w:val="DFBDA5BA"/>
    <w:rsid w:val="DFFDB3D7"/>
    <w:rsid w:val="DFFF68DC"/>
    <w:rsid w:val="E3FF2A72"/>
    <w:rsid w:val="EC5FE842"/>
    <w:rsid w:val="ED175BEC"/>
    <w:rsid w:val="EF17F0EB"/>
    <w:rsid w:val="EFC74881"/>
    <w:rsid w:val="F3B6023C"/>
    <w:rsid w:val="F6FDCB73"/>
    <w:rsid w:val="FABFD93E"/>
    <w:rsid w:val="FB9D9596"/>
    <w:rsid w:val="FBAF93D8"/>
    <w:rsid w:val="FDDF6ECC"/>
    <w:rsid w:val="FDFF1E13"/>
    <w:rsid w:val="FE9FDC32"/>
    <w:rsid w:val="FF2F2A4C"/>
    <w:rsid w:val="FF78969E"/>
    <w:rsid w:val="FFBF2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7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1"/>
    <w:unhideWhenUsed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/>
      <w:kern w:val="0"/>
      <w:sz w:val="18"/>
      <w:szCs w:val="18"/>
    </w:rPr>
  </w:style>
  <w:style w:type="paragraph" w:styleId="9">
    <w:name w:val="header"/>
    <w:basedOn w:val="1"/>
    <w:next w:val="1"/>
    <w:link w:val="22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/>
      <w:kern w:val="0"/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5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9">
    <w:name w:val="标题 3 Char"/>
    <w:basedOn w:val="14"/>
    <w:link w:val="6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0">
    <w:name w:val="日期 Char"/>
    <w:basedOn w:val="14"/>
    <w:link w:val="7"/>
    <w:semiHidden/>
    <w:qFormat/>
    <w:uiPriority w:val="99"/>
    <w:rPr>
      <w:kern w:val="2"/>
      <w:sz w:val="21"/>
      <w:szCs w:val="22"/>
    </w:rPr>
  </w:style>
  <w:style w:type="character" w:customStyle="1" w:styleId="21">
    <w:name w:val="页脚 Char"/>
    <w:basedOn w:val="14"/>
    <w:link w:val="8"/>
    <w:qFormat/>
    <w:uiPriority w:val="99"/>
    <w:rPr>
      <w:rFonts w:ascii="Tahoma" w:hAnsi="Tahoma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ahoma" w:hAnsi="Tahoma"/>
      <w:sz w:val="18"/>
      <w:szCs w:val="18"/>
    </w:rPr>
  </w:style>
  <w:style w:type="character" w:customStyle="1" w:styleId="23">
    <w:name w:val="页眉 Char1"/>
    <w:basedOn w:val="14"/>
    <w:semiHidden/>
    <w:qFormat/>
    <w:uiPriority w:val="99"/>
    <w:rPr>
      <w:kern w:val="2"/>
      <w:sz w:val="18"/>
      <w:szCs w:val="18"/>
    </w:rPr>
  </w:style>
  <w:style w:type="character" w:customStyle="1" w:styleId="24">
    <w:name w:val="页脚 Char1"/>
    <w:basedOn w:val="14"/>
    <w:semiHidden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  <w:style w:type="paragraph" w:customStyle="1" w:styleId="2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/>
      <w:snapToGrid w:val="0"/>
      <w:kern w:val="0"/>
      <w:szCs w:val="20"/>
    </w:rPr>
  </w:style>
  <w:style w:type="paragraph" w:customStyle="1" w:styleId="28">
    <w:name w:val="BodyText1I2"/>
    <w:basedOn w:val="1"/>
    <w:qFormat/>
    <w:uiPriority w:val="0"/>
    <w:pPr>
      <w:tabs>
        <w:tab w:val="left" w:pos="3600"/>
      </w:tabs>
      <w:ind w:left="-359" w:leftChars="-171" w:firstLine="420" w:firstLineChars="200"/>
      <w:textAlignment w:val="baseline"/>
    </w:pPr>
    <w:rPr>
      <w:rFonts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7678</Words>
  <Characters>7966</Characters>
  <Lines>78</Lines>
  <Paragraphs>22</Paragraphs>
  <TotalTime>4037</TotalTime>
  <ScaleCrop>false</ScaleCrop>
  <LinksUpToDate>false</LinksUpToDate>
  <CharactersWithSpaces>9610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2021-09-01T01:42:00Z</dcterms:created>
  <dc:creator>河南演示01</dc:creator>
  <cp:lastModifiedBy> </cp:lastModifiedBy>
  <cp:lastPrinted>2023-03-28T16:27:00Z</cp:lastPrinted>
  <dcterms:modified xsi:type="dcterms:W3CDTF">2023-03-31T16:04:48Z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23E6EEB111764E5298E57F042D0A76CF</vt:lpwstr>
  </property>
</Properties>
</file>