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120" w:beforeAutospacing="0" w:after="0" w:afterAutospacing="0" w:line="240" w:lineRule="auto"/>
        <w:jc w:val="center"/>
        <w:textAlignment w:val="baseline"/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i w:val="0"/>
          <w:caps w:val="0"/>
          <w:spacing w:val="0"/>
          <w:w w:val="100"/>
          <w:kern w:val="0"/>
          <w:sz w:val="52"/>
          <w:szCs w:val="52"/>
        </w:rPr>
        <w:t>居民食品价格监测品种目录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6"/>
          <w:szCs w:val="36"/>
        </w:rPr>
        <w:t>（</w:t>
      </w:r>
      <w:r>
        <w:rPr>
          <w:rFonts w:hint="eastAsia" w:ascii="黑体" w:hAnsi="黑体" w:eastAsia="黑体" w:cs="宋体"/>
          <w:b w:val="0"/>
          <w:i w:val="0"/>
          <w:caps w:val="0"/>
          <w:spacing w:val="0"/>
          <w:w w:val="100"/>
          <w:kern w:val="0"/>
          <w:sz w:val="36"/>
          <w:szCs w:val="36"/>
        </w:rPr>
        <w:t>41种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spacing w:val="0"/>
          <w:w w:val="100"/>
          <w:kern w:val="0"/>
          <w:sz w:val="36"/>
          <w:szCs w:val="36"/>
        </w:rPr>
        <w:t>）</w:t>
      </w:r>
    </w:p>
    <w:p>
      <w:pPr>
        <w:widowControl/>
        <w:snapToGrid/>
        <w:spacing w:before="120" w:beforeAutospacing="0" w:after="0" w:afterAutospacing="0" w:line="24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</w:rPr>
        <w:t xml:space="preserve">     报价单位：  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  <w:lang w:eastAsia="zh-CN"/>
        </w:rPr>
        <w:t>西峡县发改委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</w:rPr>
        <w:t xml:space="preserve">                                                                    填表时间： 2022年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0"/>
          <w:sz w:val="24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817"/>
        <w:gridCol w:w="2945"/>
        <w:gridCol w:w="1899"/>
        <w:gridCol w:w="1977"/>
        <w:gridCol w:w="2502"/>
        <w:gridCol w:w="1261"/>
        <w:gridCol w:w="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27" w:hRule="atLeast"/>
          <w:tblHeader/>
          <w:jc w:val="center"/>
        </w:trPr>
        <w:tc>
          <w:tcPr>
            <w:tcW w:w="1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代码</w:t>
            </w:r>
          </w:p>
        </w:tc>
        <w:tc>
          <w:tcPr>
            <w:tcW w:w="28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商品名称</w:t>
            </w:r>
          </w:p>
        </w:tc>
        <w:tc>
          <w:tcPr>
            <w:tcW w:w="29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规格等级</w:t>
            </w:r>
          </w:p>
        </w:tc>
        <w:tc>
          <w:tcPr>
            <w:tcW w:w="18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单位</w:t>
            </w:r>
          </w:p>
        </w:tc>
        <w:tc>
          <w:tcPr>
            <w:tcW w:w="57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tblHeader/>
          <w:jc w:val="center"/>
        </w:trPr>
        <w:tc>
          <w:tcPr>
            <w:tcW w:w="1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上期价</w:t>
            </w: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当天价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与上期比(%)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小麦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玉米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混等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标准粉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面粉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特一粉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2.05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晚籼米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标一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粳米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二级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挂面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当地主销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纯正花生油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菜籽油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(鲁花压榨)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大豆油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(鲁花)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食用调和油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一级桶装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(金龙鱼)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生猪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中等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精瘦肉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猪肉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五花肉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牛肉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羊肉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新鲜去骨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鸡肉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白条鸡开膛上等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9.0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鸡蛋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新鲜完整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4.78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大白菜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上海青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ind w:left="420" w:firstLine="600" w:firstLineChars="25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青椒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黄瓜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西红柿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白萝卜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45"/>
              </w:tabs>
              <w:snapToGrid/>
              <w:spacing w:before="0" w:beforeAutospacing="1" w:after="0" w:afterAutospacing="1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胡萝卜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土豆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1.30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茄子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29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大蒜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坚实饱满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尖椒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油菜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32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圆白菜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0.70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33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豆角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34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蒜苔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3.60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35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韭菜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新鲜一级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2.60.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36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带鱼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冻国产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9.0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37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草鱼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38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鲤鱼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39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鲢鱼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活750克左右一条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40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豆腐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新鲜无包装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元/500克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2.70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41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纯牛奶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半斤左右袋装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元/袋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18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2.5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mall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mallCaps w:val="0"/>
          <w:spacing w:val="0"/>
          <w:w w:val="100"/>
          <w:kern w:val="2"/>
          <w:sz w:val="36"/>
          <w:szCs w:val="36"/>
          <w:lang w:val="en-US" w:eastAsia="zh-CN" w:bidi="ar-SA"/>
        </w:rPr>
        <w:t>农业生产资料和成品油价格监测表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2"/>
          <w:sz w:val="24"/>
          <w:szCs w:val="24"/>
          <w:lang w:val="en-US" w:eastAsia="zh-CN" w:bidi="ar-SA"/>
        </w:rPr>
        <w:t>（21</w:t>
      </w:r>
      <w:r>
        <w:rPr>
          <w:rStyle w:val="4"/>
          <w:rFonts w:hint="eastAsia" w:ascii="宋体" w:hAnsi="宋体" w:cs="宋体"/>
          <w:b w:val="0"/>
          <w:i w:val="0"/>
          <w:caps w:val="0"/>
          <w:smallCaps w:val="0"/>
          <w:spacing w:val="0"/>
          <w:w w:val="100"/>
          <w:kern w:val="2"/>
          <w:sz w:val="24"/>
          <w:szCs w:val="24"/>
          <w:lang w:val="en-US" w:eastAsia="zh-CN" w:bidi="ar-SA"/>
        </w:rPr>
        <w:t>种</w:t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2"/>
          <w:sz w:val="24"/>
          <w:szCs w:val="24"/>
          <w:lang w:val="en-US" w:eastAsia="zh-CN" w:bidi="ar-SA"/>
        </w:rPr>
        <w:t>）</w:t>
      </w:r>
    </w:p>
    <w:p>
      <w:pPr>
        <w:widowControl/>
        <w:snapToGrid/>
        <w:spacing w:before="0" w:beforeAutospacing="0" w:after="0" w:afterAutospacing="0" w:line="400" w:lineRule="exact"/>
        <w:jc w:val="left"/>
        <w:textAlignment w:val="baseline"/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采报价单位: </w:t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0"/>
          <w:sz w:val="24"/>
          <w:szCs w:val="24"/>
          <w:lang w:val="en-US" w:eastAsia="zh-CN" w:bidi="ar-SA"/>
        </w:rPr>
        <w:t>西峡价格信息中心</w:t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时间：</w:t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0"/>
          <w:sz w:val="24"/>
          <w:szCs w:val="24"/>
          <w:lang w:val="en-US" w:eastAsia="zh-CN" w:bidi="ar-SA"/>
        </w:rPr>
        <w:t>202</w:t>
      </w:r>
      <w:r>
        <w:rPr>
          <w:rStyle w:val="4"/>
          <w:rFonts w:hint="eastAsia" w:ascii="宋体" w:hAnsi="宋体" w:cs="宋体"/>
          <w:b w:val="0"/>
          <w:i w:val="0"/>
          <w:caps w:val="0"/>
          <w:smallCaps w:val="0"/>
          <w:spacing w:val="0"/>
          <w:w w:val="100"/>
          <w:kern w:val="0"/>
          <w:sz w:val="24"/>
          <w:szCs w:val="24"/>
          <w:lang w:val="en-US" w:eastAsia="zh-CN" w:bidi="ar-SA"/>
        </w:rPr>
        <w:t>2</w:t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0"/>
          <w:sz w:val="24"/>
          <w:szCs w:val="24"/>
          <w:lang w:val="en-US" w:eastAsia="zh-CN" w:bidi="ar-SA"/>
        </w:rPr>
        <w:t>年</w:t>
      </w:r>
      <w:r>
        <w:rPr>
          <w:rStyle w:val="4"/>
          <w:rFonts w:hint="eastAsia" w:ascii="宋体" w:hAnsi="宋体" w:cs="宋体"/>
          <w:b w:val="0"/>
          <w:i w:val="0"/>
          <w:caps w:val="0"/>
          <w:smallCaps w:val="0"/>
          <w:spacing w:val="0"/>
          <w:w w:val="100"/>
          <w:kern w:val="0"/>
          <w:sz w:val="24"/>
          <w:szCs w:val="24"/>
          <w:lang w:val="en-US" w:eastAsia="zh-CN" w:bidi="ar-SA"/>
        </w:rPr>
        <w:t>6</w:t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0"/>
          <w:sz w:val="24"/>
          <w:szCs w:val="24"/>
          <w:lang w:val="en-US" w:eastAsia="zh-CN" w:bidi="ar-SA"/>
        </w:rPr>
        <w:t>月</w:t>
      </w:r>
      <w:r>
        <w:rPr>
          <w:rStyle w:val="4"/>
          <w:rFonts w:hint="eastAsia" w:ascii="宋体" w:hAnsi="宋体" w:cs="宋体"/>
          <w:b w:val="0"/>
          <w:i w:val="0"/>
          <w:caps w:val="0"/>
          <w:smallCaps w:val="0"/>
          <w:spacing w:val="0"/>
          <w:w w:val="100"/>
          <w:kern w:val="0"/>
          <w:sz w:val="24"/>
          <w:szCs w:val="24"/>
          <w:lang w:val="en-US" w:eastAsia="zh-CN" w:bidi="ar-SA"/>
        </w:rPr>
        <w:t>17</w:t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smallCaps w:val="0"/>
          <w:spacing w:val="0"/>
          <w:w w:val="100"/>
          <w:kern w:val="0"/>
          <w:sz w:val="24"/>
          <w:szCs w:val="24"/>
          <w:lang w:val="en-US" w:eastAsia="zh-CN" w:bidi="ar-SA"/>
        </w:rPr>
        <w:t>日</w:t>
      </w:r>
    </w:p>
    <w:tbl>
      <w:tblPr>
        <w:tblStyle w:val="2"/>
        <w:tblW w:w="8582" w:type="dxa"/>
        <w:tblInd w:w="0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1691"/>
        <w:gridCol w:w="3300"/>
        <w:gridCol w:w="1017"/>
        <w:gridCol w:w="1127"/>
        <w:gridCol w:w="1447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商品名称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规格、等级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  位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市场价格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  注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8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一、化肥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碳酸氢铵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含氮17%以上 水分≤3.5%国</w:t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14"/>
                <w:w w:val="100"/>
                <w:kern w:val="0"/>
                <w:sz w:val="24"/>
                <w:szCs w:val="24"/>
                <w:lang w:val="en-US" w:eastAsia="zh-CN" w:bidi="ar-SA"/>
              </w:rPr>
              <w:t>产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0.80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尿    素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含氮46%  国产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2.40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尿    素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含氮46%  进口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ind w:firstLine="420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磷酸二铵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国产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3.40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磷酸二铵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进口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过磷酸钙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含磷12%国产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0.80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过磷酸钙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含磷12%进口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氯 化 钾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含氧化钾50-60%国产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4.00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3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氯 化 钾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含氧化钾50-60%进口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三元复合肥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含P.N.K各15%国产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3.00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三元复合肥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含P.N.K各15%进口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8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二、农膜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高压聚乙烯棚膜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折径1米 厚0.10mm±0.02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14.0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高压聚乙烯地膜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厚0.014mm±0.002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14.0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8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三、农药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草 甘 磷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41%水剂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氧化乐果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40%乳剂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8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四、饲料及仔猪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豆   粕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国产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1.94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14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麦   麸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国产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元/公斤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1.30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仔   猪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15公斤左右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元/头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Style w:val="4"/>
                <w:rFonts w:hint="eastAsia" w:ascii="宋体" w:hAnsi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85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五、成品油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汽   油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92号清洁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元/升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9.02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汽   油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95号清洁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元/升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9.64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cantSplit/>
          <w:trHeight w:val="340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柴   油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0号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元/升</w:t>
            </w:r>
          </w:p>
        </w:tc>
        <w:tc>
          <w:tcPr>
            <w:tcW w:w="11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8.39</w:t>
            </w:r>
          </w:p>
        </w:tc>
        <w:tc>
          <w:tcPr>
            <w:tcW w:w="14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</w:pPr>
    </w:p>
    <w:p/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TQ5MjdhOTk0YjFiMmRjY2EyOGUwOTg5MzEwNTMifQ=="/>
  </w:docVars>
  <w:rsids>
    <w:rsidRoot w:val="001A2AC8"/>
    <w:rsid w:val="001A2AC8"/>
    <w:rsid w:val="091F0ABB"/>
    <w:rsid w:val="0A272F06"/>
    <w:rsid w:val="23351C85"/>
    <w:rsid w:val="24AA27C2"/>
    <w:rsid w:val="27C10304"/>
    <w:rsid w:val="281B3757"/>
    <w:rsid w:val="2B9208E9"/>
    <w:rsid w:val="2CE2216C"/>
    <w:rsid w:val="308D4490"/>
    <w:rsid w:val="30B12252"/>
    <w:rsid w:val="339C45E1"/>
    <w:rsid w:val="39CC2A82"/>
    <w:rsid w:val="3D7347DE"/>
    <w:rsid w:val="4E0D1BAB"/>
    <w:rsid w:val="553E1C3A"/>
    <w:rsid w:val="5AB304EE"/>
    <w:rsid w:val="5CA14517"/>
    <w:rsid w:val="695239D8"/>
    <w:rsid w:val="7205748A"/>
    <w:rsid w:val="76B3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="Mang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897</Words>
  <Characters>1247</Characters>
  <Lines>0</Lines>
  <Paragraphs>0</Paragraphs>
  <TotalTime>34</TotalTime>
  <ScaleCrop>false</ScaleCrop>
  <LinksUpToDate>false</LinksUpToDate>
  <CharactersWithSpaces>1711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2022-01-21T03:10:00Z</dcterms:created>
  <dc:creator>均均霸女</dc:creator>
  <cp:lastModifiedBy>lenovo</cp:lastModifiedBy>
  <dcterms:modified xsi:type="dcterms:W3CDTF">2022-06-24T01:01:58Z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D4D506887AE9493E8A4C3989FD1C5CB0</vt:lpwstr>
  </property>
</Properties>
</file>