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4F" w:rsidRDefault="00203B4F">
      <w:pPr>
        <w:jc w:val="center"/>
        <w:rPr>
          <w:rFonts w:ascii="方正小标宋简体" w:eastAsia="方正小标宋简体" w:hAnsi="方正小标宋简体" w:cs="方正小标宋简体"/>
          <w:sz w:val="52"/>
          <w:szCs w:val="52"/>
        </w:rPr>
      </w:pPr>
    </w:p>
    <w:p w:rsidR="00203B4F" w:rsidRDefault="00203B4F">
      <w:pPr>
        <w:jc w:val="center"/>
        <w:rPr>
          <w:rFonts w:ascii="方正小标宋简体" w:eastAsia="方正小标宋简体" w:hAnsi="方正小标宋简体" w:cs="方正小标宋简体"/>
          <w:sz w:val="52"/>
          <w:szCs w:val="52"/>
        </w:rPr>
      </w:pPr>
    </w:p>
    <w:p w:rsidR="00203B4F" w:rsidRDefault="00203B4F">
      <w:pPr>
        <w:jc w:val="center"/>
        <w:rPr>
          <w:rFonts w:ascii="方正小标宋简体" w:eastAsia="方正小标宋简体" w:hAnsi="方正小标宋简体" w:cs="方正小标宋简体"/>
          <w:sz w:val="52"/>
          <w:szCs w:val="52"/>
        </w:rPr>
      </w:pPr>
    </w:p>
    <w:p w:rsidR="00203B4F" w:rsidRDefault="00203B4F">
      <w:pPr>
        <w:jc w:val="center"/>
        <w:rPr>
          <w:rFonts w:ascii="方正小标宋简体" w:eastAsia="方正小标宋简体" w:hAnsi="方正小标宋简体" w:cs="方正小标宋简体"/>
          <w:sz w:val="52"/>
          <w:szCs w:val="52"/>
        </w:rPr>
      </w:pPr>
    </w:p>
    <w:p w:rsidR="00203B4F" w:rsidRDefault="00203B4F">
      <w:pPr>
        <w:jc w:val="center"/>
        <w:rPr>
          <w:rFonts w:ascii="方正小标宋简体" w:eastAsia="方正小标宋简体" w:hAnsi="方正小标宋简体" w:cs="方正小标宋简体"/>
          <w:sz w:val="52"/>
          <w:szCs w:val="52"/>
        </w:rPr>
      </w:pPr>
    </w:p>
    <w:p w:rsidR="00203B4F" w:rsidRPr="008905F9" w:rsidRDefault="00203B4F" w:rsidP="00B11F3A">
      <w:pPr>
        <w:jc w:val="center"/>
        <w:rPr>
          <w:rFonts w:ascii="宋体" w:cs="仿宋_GB2312"/>
          <w:b/>
          <w:sz w:val="44"/>
          <w:szCs w:val="44"/>
        </w:rPr>
      </w:pPr>
      <w:r w:rsidRPr="008905F9">
        <w:rPr>
          <w:rFonts w:ascii="宋体" w:hAnsi="宋体" w:cs="隶书" w:hint="eastAsia"/>
          <w:b/>
          <w:sz w:val="52"/>
          <w:szCs w:val="52"/>
        </w:rPr>
        <w:t>车站街道办事处</w:t>
      </w:r>
    </w:p>
    <w:p w:rsidR="00203B4F" w:rsidRPr="008905F9" w:rsidRDefault="00203B4F">
      <w:pPr>
        <w:jc w:val="center"/>
        <w:rPr>
          <w:rFonts w:ascii="宋体" w:cs="隶书"/>
          <w:b/>
          <w:sz w:val="52"/>
          <w:szCs w:val="52"/>
        </w:rPr>
        <w:sectPr w:rsidR="00203B4F" w:rsidRPr="008905F9">
          <w:pgSz w:w="11906" w:h="16838"/>
          <w:pgMar w:top="1440" w:right="1531" w:bottom="1440" w:left="1587" w:header="850" w:footer="992" w:gutter="0"/>
          <w:pgNumType w:fmt="numberInDash" w:start="1"/>
          <w:cols w:space="0"/>
          <w:docGrid w:type="lines" w:linePitch="317"/>
        </w:sectPr>
      </w:pPr>
      <w:r w:rsidRPr="008905F9">
        <w:rPr>
          <w:rFonts w:ascii="宋体" w:hAnsi="宋体" w:cs="隶书"/>
          <w:b/>
          <w:sz w:val="52"/>
          <w:szCs w:val="52"/>
        </w:rPr>
        <w:t>201</w:t>
      </w:r>
      <w:r w:rsidR="00E81C51">
        <w:rPr>
          <w:rFonts w:ascii="宋体" w:hAnsi="宋体" w:cs="隶书" w:hint="eastAsia"/>
          <w:b/>
          <w:sz w:val="52"/>
          <w:szCs w:val="52"/>
        </w:rPr>
        <w:t>7</w:t>
      </w:r>
      <w:r w:rsidRPr="008905F9">
        <w:rPr>
          <w:rFonts w:ascii="宋体" w:hAnsi="宋体" w:cs="隶书" w:hint="eastAsia"/>
          <w:b/>
          <w:sz w:val="52"/>
          <w:szCs w:val="52"/>
        </w:rPr>
        <w:t>年度部门决算</w:t>
      </w:r>
    </w:p>
    <w:p w:rsidR="00203B4F" w:rsidRPr="008905F9" w:rsidRDefault="00203B4F" w:rsidP="00B11F3A">
      <w:pPr>
        <w:jc w:val="center"/>
        <w:rPr>
          <w:rFonts w:ascii="宋体" w:cs="黑体"/>
          <w:b/>
          <w:sz w:val="36"/>
          <w:szCs w:val="36"/>
        </w:rPr>
      </w:pPr>
      <w:r w:rsidRPr="008905F9">
        <w:rPr>
          <w:rFonts w:ascii="宋体" w:hAnsi="宋体" w:cs="黑体" w:hint="eastAsia"/>
          <w:b/>
          <w:sz w:val="32"/>
          <w:szCs w:val="32"/>
        </w:rPr>
        <w:lastRenderedPageBreak/>
        <w:t xml:space="preserve">第一部分　　</w:t>
      </w:r>
      <w:r w:rsidRPr="008905F9">
        <w:rPr>
          <w:rFonts w:ascii="宋体" w:hAnsi="宋体" w:cs="隶书" w:hint="eastAsia"/>
          <w:b/>
          <w:sz w:val="52"/>
          <w:szCs w:val="52"/>
        </w:rPr>
        <w:t>车站街道办事处</w:t>
      </w:r>
    </w:p>
    <w:p w:rsidR="00203B4F" w:rsidRPr="008905F9" w:rsidRDefault="00203B4F">
      <w:pPr>
        <w:jc w:val="left"/>
        <w:rPr>
          <w:rFonts w:ascii="黑体" w:eastAsia="黑体" w:hAnsi="黑体" w:cs="黑体"/>
          <w:b/>
          <w:sz w:val="32"/>
          <w:szCs w:val="32"/>
        </w:rPr>
      </w:pPr>
      <w:r w:rsidRPr="008905F9">
        <w:rPr>
          <w:rFonts w:ascii="黑体" w:eastAsia="黑体" w:hAnsi="黑体" w:cs="黑体" w:hint="eastAsia"/>
          <w:b/>
          <w:sz w:val="32"/>
          <w:szCs w:val="32"/>
        </w:rPr>
        <w:t>目录</w:t>
      </w:r>
    </w:p>
    <w:p w:rsidR="00203B4F" w:rsidRPr="008905F9" w:rsidRDefault="00203B4F">
      <w:pPr>
        <w:jc w:val="left"/>
        <w:rPr>
          <w:rFonts w:ascii="黑体" w:eastAsia="黑体" w:hAnsi="黑体" w:cs="黑体"/>
          <w:b/>
          <w:sz w:val="32"/>
          <w:szCs w:val="32"/>
        </w:rPr>
      </w:pPr>
      <w:r w:rsidRPr="008905F9">
        <w:rPr>
          <w:rFonts w:ascii="黑体" w:eastAsia="黑体" w:hAnsi="黑体" w:cs="黑体" w:hint="eastAsia"/>
          <w:b/>
          <w:sz w:val="32"/>
          <w:szCs w:val="32"/>
        </w:rPr>
        <w:t>概况</w:t>
      </w:r>
    </w:p>
    <w:p w:rsidR="00203B4F" w:rsidRDefault="00203B4F">
      <w:pPr>
        <w:numPr>
          <w:ilvl w:val="0"/>
          <w:numId w:val="1"/>
        </w:numPr>
        <w:jc w:val="left"/>
        <w:rPr>
          <w:rFonts w:ascii="宋体" w:cs="宋体"/>
          <w:sz w:val="32"/>
          <w:szCs w:val="32"/>
        </w:rPr>
      </w:pPr>
      <w:r>
        <w:rPr>
          <w:rFonts w:ascii="宋体" w:hAnsi="宋体" w:cs="宋体" w:hint="eastAsia"/>
          <w:sz w:val="32"/>
          <w:szCs w:val="32"/>
        </w:rPr>
        <w:t>主要职责</w:t>
      </w:r>
    </w:p>
    <w:p w:rsidR="00203B4F" w:rsidRDefault="00203B4F">
      <w:pPr>
        <w:numPr>
          <w:ilvl w:val="0"/>
          <w:numId w:val="1"/>
        </w:numPr>
        <w:jc w:val="left"/>
        <w:rPr>
          <w:rFonts w:ascii="宋体" w:cs="宋体"/>
          <w:sz w:val="32"/>
          <w:szCs w:val="32"/>
        </w:rPr>
      </w:pPr>
      <w:r>
        <w:rPr>
          <w:rFonts w:ascii="宋体" w:hAnsi="宋体" w:cs="宋体" w:hint="eastAsia"/>
          <w:sz w:val="32"/>
          <w:szCs w:val="32"/>
        </w:rPr>
        <w:t>部门决算单位构成</w:t>
      </w:r>
    </w:p>
    <w:p w:rsidR="00203B4F" w:rsidRPr="008905F9" w:rsidRDefault="00203B4F">
      <w:pPr>
        <w:jc w:val="left"/>
        <w:rPr>
          <w:rFonts w:ascii="黑体" w:eastAsia="黑体" w:hAnsi="黑体" w:cs="黑体"/>
          <w:b/>
          <w:sz w:val="32"/>
          <w:szCs w:val="32"/>
        </w:rPr>
      </w:pPr>
      <w:r w:rsidRPr="008905F9">
        <w:rPr>
          <w:rFonts w:ascii="黑体" w:eastAsia="黑体" w:hAnsi="黑体" w:cs="黑体" w:hint="eastAsia"/>
          <w:b/>
          <w:sz w:val="32"/>
          <w:szCs w:val="32"/>
        </w:rPr>
        <w:t xml:space="preserve">第二部分　</w:t>
      </w:r>
      <w:r w:rsidR="00E81C51" w:rsidRPr="00E81C51">
        <w:rPr>
          <w:rFonts w:ascii="宋体" w:hAnsi="宋体" w:cs="隶书" w:hint="eastAsia"/>
          <w:b/>
          <w:sz w:val="32"/>
          <w:szCs w:val="32"/>
        </w:rPr>
        <w:t>车站街道办事处</w:t>
      </w:r>
      <w:r w:rsidRPr="00E81C51">
        <w:rPr>
          <w:rFonts w:ascii="黑体" w:eastAsia="黑体" w:hAnsi="黑体" w:cs="黑体" w:hint="eastAsia"/>
          <w:b/>
          <w:sz w:val="32"/>
          <w:szCs w:val="32"/>
        </w:rPr>
        <w:t xml:space="preserve">　</w:t>
      </w:r>
      <w:r w:rsidRPr="008905F9">
        <w:rPr>
          <w:rFonts w:ascii="黑体" w:eastAsia="黑体" w:hAnsi="黑体" w:cs="黑体"/>
          <w:b/>
          <w:sz w:val="32"/>
          <w:szCs w:val="32"/>
        </w:rPr>
        <w:t>201</w:t>
      </w:r>
      <w:r w:rsidR="00E81C51">
        <w:rPr>
          <w:rFonts w:ascii="黑体" w:eastAsia="黑体" w:hAnsi="黑体" w:cs="黑体" w:hint="eastAsia"/>
          <w:b/>
          <w:sz w:val="32"/>
          <w:szCs w:val="32"/>
        </w:rPr>
        <w:t>7</w:t>
      </w:r>
      <w:r w:rsidRPr="008905F9">
        <w:rPr>
          <w:rFonts w:ascii="黑体" w:eastAsia="黑体" w:hAnsi="黑体" w:cs="黑体" w:hint="eastAsia"/>
          <w:b/>
          <w:sz w:val="32"/>
          <w:szCs w:val="32"/>
        </w:rPr>
        <w:t>年度部门决算表</w:t>
      </w:r>
    </w:p>
    <w:p w:rsidR="00203B4F" w:rsidRDefault="00203B4F">
      <w:pPr>
        <w:jc w:val="left"/>
        <w:rPr>
          <w:rFonts w:ascii="宋体" w:cs="宋体"/>
          <w:sz w:val="32"/>
          <w:szCs w:val="32"/>
        </w:rPr>
      </w:pPr>
      <w:r>
        <w:rPr>
          <w:rFonts w:ascii="宋体" w:hAnsi="宋体" w:cs="宋体" w:hint="eastAsia"/>
          <w:sz w:val="32"/>
          <w:szCs w:val="32"/>
        </w:rPr>
        <w:t>一、收入支出决算总表</w:t>
      </w:r>
    </w:p>
    <w:p w:rsidR="00203B4F" w:rsidRDefault="00203B4F">
      <w:pPr>
        <w:jc w:val="left"/>
        <w:rPr>
          <w:rFonts w:ascii="宋体" w:cs="宋体"/>
          <w:sz w:val="32"/>
          <w:szCs w:val="32"/>
        </w:rPr>
      </w:pPr>
      <w:r>
        <w:rPr>
          <w:rFonts w:ascii="宋体" w:hAnsi="宋体" w:cs="宋体" w:hint="eastAsia"/>
          <w:sz w:val="32"/>
          <w:szCs w:val="32"/>
        </w:rPr>
        <w:t>二、收入决算表</w:t>
      </w:r>
    </w:p>
    <w:p w:rsidR="00203B4F" w:rsidRDefault="00203B4F">
      <w:pPr>
        <w:jc w:val="left"/>
        <w:rPr>
          <w:rFonts w:ascii="宋体" w:cs="宋体"/>
          <w:sz w:val="32"/>
          <w:szCs w:val="32"/>
        </w:rPr>
      </w:pPr>
      <w:r>
        <w:rPr>
          <w:rFonts w:ascii="宋体" w:hAnsi="宋体" w:cs="宋体" w:hint="eastAsia"/>
          <w:sz w:val="32"/>
          <w:szCs w:val="32"/>
        </w:rPr>
        <w:t>三、支出决算表</w:t>
      </w:r>
    </w:p>
    <w:p w:rsidR="00203B4F" w:rsidRDefault="00203B4F">
      <w:pPr>
        <w:jc w:val="left"/>
        <w:rPr>
          <w:rFonts w:ascii="宋体" w:cs="宋体"/>
          <w:sz w:val="32"/>
          <w:szCs w:val="32"/>
        </w:rPr>
      </w:pPr>
      <w:r>
        <w:rPr>
          <w:rFonts w:ascii="宋体" w:hAnsi="宋体" w:cs="宋体" w:hint="eastAsia"/>
          <w:sz w:val="32"/>
          <w:szCs w:val="32"/>
        </w:rPr>
        <w:t>四、财政拨款收入支出决算总表</w:t>
      </w:r>
    </w:p>
    <w:p w:rsidR="00203B4F" w:rsidRDefault="00203B4F">
      <w:pPr>
        <w:jc w:val="left"/>
        <w:rPr>
          <w:rFonts w:ascii="宋体" w:cs="宋体"/>
          <w:sz w:val="32"/>
          <w:szCs w:val="32"/>
        </w:rPr>
      </w:pPr>
      <w:r>
        <w:rPr>
          <w:rFonts w:ascii="宋体" w:hAnsi="宋体" w:cs="宋体" w:hint="eastAsia"/>
          <w:sz w:val="32"/>
          <w:szCs w:val="32"/>
        </w:rPr>
        <w:t>五、一般公共预算财政拨款支出决算表</w:t>
      </w:r>
    </w:p>
    <w:p w:rsidR="00203B4F" w:rsidRDefault="00203B4F">
      <w:pPr>
        <w:jc w:val="left"/>
        <w:rPr>
          <w:rFonts w:ascii="宋体" w:cs="宋体"/>
          <w:sz w:val="32"/>
          <w:szCs w:val="32"/>
        </w:rPr>
      </w:pPr>
      <w:r>
        <w:rPr>
          <w:rFonts w:ascii="宋体" w:hAnsi="宋体" w:cs="宋体" w:hint="eastAsia"/>
          <w:sz w:val="32"/>
          <w:szCs w:val="32"/>
        </w:rPr>
        <w:t>六、一般公共预算财政拨款基本支出决算表</w:t>
      </w:r>
    </w:p>
    <w:p w:rsidR="00203B4F" w:rsidRDefault="00203B4F">
      <w:pPr>
        <w:jc w:val="left"/>
        <w:rPr>
          <w:rFonts w:ascii="宋体" w:cs="宋体"/>
          <w:sz w:val="32"/>
          <w:szCs w:val="32"/>
        </w:rPr>
      </w:pPr>
      <w:r>
        <w:rPr>
          <w:rFonts w:ascii="宋体" w:hAnsi="宋体" w:cs="宋体" w:hint="eastAsia"/>
          <w:sz w:val="32"/>
          <w:szCs w:val="32"/>
        </w:rPr>
        <w:t>七、一般公共预算财政拨款“三公”经费支出决算表</w:t>
      </w:r>
    </w:p>
    <w:p w:rsidR="00203B4F" w:rsidRDefault="00203B4F">
      <w:pPr>
        <w:jc w:val="left"/>
        <w:rPr>
          <w:rFonts w:ascii="宋体" w:cs="宋体"/>
          <w:sz w:val="32"/>
          <w:szCs w:val="32"/>
        </w:rPr>
      </w:pPr>
      <w:r>
        <w:rPr>
          <w:rFonts w:ascii="宋体" w:hAnsi="宋体" w:cs="宋体" w:hint="eastAsia"/>
          <w:sz w:val="32"/>
          <w:szCs w:val="32"/>
        </w:rPr>
        <w:t>八、政府性基金预算财政拨款收入支出决算表</w:t>
      </w:r>
    </w:p>
    <w:p w:rsidR="00203B4F" w:rsidRPr="008905F9" w:rsidRDefault="00203B4F">
      <w:pPr>
        <w:jc w:val="left"/>
        <w:rPr>
          <w:rFonts w:ascii="黑体" w:eastAsia="黑体" w:hAnsi="黑体" w:cs="黑体"/>
          <w:b/>
          <w:sz w:val="32"/>
          <w:szCs w:val="32"/>
        </w:rPr>
      </w:pPr>
      <w:r w:rsidRPr="008905F9">
        <w:rPr>
          <w:rFonts w:ascii="黑体" w:eastAsia="黑体" w:hAnsi="黑体" w:cs="黑体" w:hint="eastAsia"/>
          <w:b/>
          <w:sz w:val="32"/>
          <w:szCs w:val="32"/>
        </w:rPr>
        <w:t xml:space="preserve">第三部分　　</w:t>
      </w:r>
      <w:r w:rsidR="002E1B84" w:rsidRPr="00E81C51">
        <w:rPr>
          <w:rFonts w:ascii="宋体" w:hAnsi="宋体" w:cs="隶书" w:hint="eastAsia"/>
          <w:b/>
          <w:sz w:val="32"/>
          <w:szCs w:val="32"/>
        </w:rPr>
        <w:t>车站街道办事处</w:t>
      </w:r>
      <w:r w:rsidRPr="008905F9">
        <w:rPr>
          <w:rFonts w:ascii="黑体" w:eastAsia="黑体" w:hAnsi="黑体" w:cs="黑体" w:hint="eastAsia"/>
          <w:b/>
          <w:sz w:val="32"/>
          <w:szCs w:val="32"/>
        </w:rPr>
        <w:t>度部门决算情况说明</w:t>
      </w:r>
    </w:p>
    <w:p w:rsidR="00203B4F" w:rsidRPr="008905F9" w:rsidRDefault="00203B4F">
      <w:pPr>
        <w:jc w:val="left"/>
        <w:rPr>
          <w:rFonts w:ascii="黑体" w:eastAsia="黑体" w:hAnsi="黑体" w:cs="黑体"/>
          <w:b/>
          <w:sz w:val="32"/>
          <w:szCs w:val="32"/>
        </w:rPr>
        <w:sectPr w:rsidR="00203B4F" w:rsidRPr="008905F9">
          <w:footerReference w:type="default" r:id="rId7"/>
          <w:pgSz w:w="11906" w:h="16838"/>
          <w:pgMar w:top="1440" w:right="1531" w:bottom="1440" w:left="1587" w:header="850" w:footer="992" w:gutter="0"/>
          <w:pgNumType w:fmt="numberInDash"/>
          <w:cols w:space="0"/>
          <w:docGrid w:type="lines" w:linePitch="317"/>
        </w:sectPr>
      </w:pPr>
      <w:r w:rsidRPr="008905F9">
        <w:rPr>
          <w:rFonts w:ascii="黑体" w:eastAsia="黑体" w:hAnsi="黑体" w:cs="黑体" w:hint="eastAsia"/>
          <w:b/>
          <w:sz w:val="32"/>
          <w:szCs w:val="32"/>
        </w:rPr>
        <w:t>第四部分　　名词解释</w:t>
      </w:r>
    </w:p>
    <w:p w:rsidR="00203B4F" w:rsidRDefault="00203B4F">
      <w:pPr>
        <w:jc w:val="left"/>
        <w:rPr>
          <w:rFonts w:ascii="黑体" w:eastAsia="黑体" w:hAnsi="黑体" w:cs="黑体"/>
          <w:sz w:val="32"/>
          <w:szCs w:val="32"/>
        </w:rPr>
      </w:pPr>
    </w:p>
    <w:p w:rsidR="00203B4F" w:rsidRDefault="00203B4F">
      <w:pPr>
        <w:jc w:val="left"/>
        <w:rPr>
          <w:rFonts w:ascii="黑体" w:eastAsia="黑体" w:hAnsi="黑体" w:cs="黑体"/>
          <w:sz w:val="32"/>
          <w:szCs w:val="32"/>
        </w:rPr>
      </w:pPr>
    </w:p>
    <w:p w:rsidR="00203B4F" w:rsidRDefault="00203B4F">
      <w:pPr>
        <w:jc w:val="left"/>
        <w:rPr>
          <w:rFonts w:ascii="黑体" w:eastAsia="黑体" w:hAnsi="黑体" w:cs="黑体"/>
          <w:sz w:val="32"/>
          <w:szCs w:val="32"/>
        </w:rPr>
      </w:pPr>
    </w:p>
    <w:p w:rsidR="00203B4F" w:rsidRDefault="00203B4F">
      <w:pPr>
        <w:jc w:val="left"/>
        <w:rPr>
          <w:rFonts w:ascii="黑体" w:eastAsia="黑体" w:hAnsi="黑体" w:cs="黑体"/>
          <w:sz w:val="32"/>
          <w:szCs w:val="32"/>
        </w:rPr>
      </w:pPr>
    </w:p>
    <w:p w:rsidR="00203B4F" w:rsidRPr="005B51A5" w:rsidRDefault="00203B4F">
      <w:pPr>
        <w:jc w:val="left"/>
        <w:rPr>
          <w:rFonts w:ascii="黑体" w:eastAsia="黑体" w:hAnsi="黑体" w:cs="黑体"/>
          <w:sz w:val="32"/>
          <w:szCs w:val="32"/>
        </w:rPr>
      </w:pPr>
    </w:p>
    <w:p w:rsidR="00203B4F" w:rsidRPr="008905F9" w:rsidRDefault="00203B4F" w:rsidP="005B51A5">
      <w:pPr>
        <w:jc w:val="center"/>
        <w:outlineLvl w:val="0"/>
        <w:rPr>
          <w:rFonts w:ascii="宋体" w:cs="隶书"/>
          <w:b/>
          <w:sz w:val="48"/>
          <w:szCs w:val="48"/>
        </w:rPr>
      </w:pPr>
      <w:r w:rsidRPr="008905F9">
        <w:rPr>
          <w:rFonts w:ascii="宋体" w:hAnsi="宋体" w:cs="隶书" w:hint="eastAsia"/>
          <w:b/>
          <w:sz w:val="48"/>
          <w:szCs w:val="48"/>
        </w:rPr>
        <w:t>第一部分　　概况</w:t>
      </w:r>
    </w:p>
    <w:p w:rsidR="00203B4F" w:rsidRDefault="00203B4F" w:rsidP="005B51A5">
      <w:pPr>
        <w:ind w:firstLine="645"/>
        <w:rPr>
          <w:rFonts w:ascii="宋体"/>
          <w:sz w:val="32"/>
          <w:szCs w:val="32"/>
        </w:rPr>
      </w:pPr>
    </w:p>
    <w:p w:rsidR="00203B4F" w:rsidRDefault="00203B4F" w:rsidP="005B51A5">
      <w:pPr>
        <w:ind w:firstLine="645"/>
        <w:rPr>
          <w:rFonts w:ascii="宋体"/>
          <w:sz w:val="32"/>
          <w:szCs w:val="32"/>
        </w:rPr>
      </w:pPr>
    </w:p>
    <w:p w:rsidR="00203B4F" w:rsidRDefault="00203B4F" w:rsidP="00D6221F">
      <w:pPr>
        <w:ind w:firstLine="645"/>
        <w:rPr>
          <w:rFonts w:ascii="宋体"/>
          <w:sz w:val="32"/>
          <w:szCs w:val="32"/>
        </w:rPr>
      </w:pPr>
      <w:r w:rsidRPr="005B51A5">
        <w:rPr>
          <w:rFonts w:ascii="宋体" w:hAnsi="宋体" w:hint="eastAsia"/>
          <w:sz w:val="32"/>
          <w:szCs w:val="32"/>
        </w:rPr>
        <w:t>南阳市卧龙区车站街道办事处为区政府派出机构，成立于</w:t>
      </w:r>
      <w:r w:rsidRPr="005B51A5">
        <w:rPr>
          <w:rFonts w:ascii="宋体" w:hAnsi="宋体"/>
          <w:sz w:val="32"/>
          <w:szCs w:val="32"/>
        </w:rPr>
        <w:t>2006</w:t>
      </w:r>
      <w:r w:rsidRPr="005B51A5">
        <w:rPr>
          <w:rFonts w:ascii="宋体" w:hAnsi="宋体" w:hint="eastAsia"/>
          <w:sz w:val="32"/>
          <w:szCs w:val="32"/>
        </w:rPr>
        <w:t>年</w:t>
      </w:r>
      <w:r w:rsidRPr="005B51A5">
        <w:rPr>
          <w:rFonts w:ascii="宋体" w:hAnsi="宋体"/>
          <w:sz w:val="32"/>
          <w:szCs w:val="32"/>
        </w:rPr>
        <w:t>3</w:t>
      </w:r>
      <w:r w:rsidRPr="005B51A5">
        <w:rPr>
          <w:rFonts w:ascii="宋体" w:hAnsi="宋体" w:hint="eastAsia"/>
          <w:sz w:val="32"/>
          <w:szCs w:val="32"/>
        </w:rPr>
        <w:t>月，下设党政办公室、城建环保卫生管理所、社区服务中心（民政办）、计划生育卫生管理办公室、经济发展中心，管辖</w:t>
      </w:r>
      <w:r w:rsidRPr="005B51A5">
        <w:rPr>
          <w:rFonts w:ascii="宋体" w:hAnsi="宋体"/>
          <w:sz w:val="32"/>
          <w:szCs w:val="32"/>
        </w:rPr>
        <w:t>8</w:t>
      </w:r>
      <w:r w:rsidRPr="005B51A5">
        <w:rPr>
          <w:rFonts w:ascii="宋体" w:hAnsi="宋体" w:hint="eastAsia"/>
          <w:sz w:val="32"/>
          <w:szCs w:val="32"/>
        </w:rPr>
        <w:t>个社区居委会。单位职工共</w:t>
      </w:r>
      <w:r w:rsidRPr="005B51A5">
        <w:rPr>
          <w:rFonts w:ascii="宋体" w:hAnsi="宋体"/>
          <w:sz w:val="32"/>
          <w:szCs w:val="32"/>
        </w:rPr>
        <w:t>46</w:t>
      </w:r>
      <w:r w:rsidRPr="005B51A5">
        <w:rPr>
          <w:rFonts w:ascii="宋体" w:hAnsi="宋体" w:hint="eastAsia"/>
          <w:sz w:val="32"/>
          <w:szCs w:val="32"/>
        </w:rPr>
        <w:t>人，其中在职人员</w:t>
      </w:r>
      <w:r w:rsidRPr="005B51A5">
        <w:rPr>
          <w:rFonts w:ascii="宋体" w:hAnsi="宋体"/>
          <w:sz w:val="32"/>
          <w:szCs w:val="32"/>
        </w:rPr>
        <w:t>42</w:t>
      </w:r>
      <w:r w:rsidRPr="005B51A5">
        <w:rPr>
          <w:rFonts w:ascii="宋体" w:hAnsi="宋体" w:hint="eastAsia"/>
          <w:sz w:val="32"/>
          <w:szCs w:val="32"/>
        </w:rPr>
        <w:t>人，退休人员</w:t>
      </w:r>
      <w:r w:rsidRPr="005B51A5">
        <w:rPr>
          <w:rFonts w:ascii="宋体" w:hAnsi="宋体"/>
          <w:sz w:val="32"/>
          <w:szCs w:val="32"/>
        </w:rPr>
        <w:t>4</w:t>
      </w:r>
      <w:r w:rsidRPr="005B51A5">
        <w:rPr>
          <w:rFonts w:ascii="宋体" w:hAnsi="宋体" w:hint="eastAsia"/>
          <w:sz w:val="32"/>
          <w:szCs w:val="32"/>
        </w:rPr>
        <w:t>人。</w:t>
      </w:r>
    </w:p>
    <w:p w:rsidR="00203B4F" w:rsidRDefault="00203B4F" w:rsidP="00D6221F">
      <w:pPr>
        <w:spacing w:line="360" w:lineRule="auto"/>
        <w:jc w:val="left"/>
        <w:outlineLvl w:val="1"/>
        <w:rPr>
          <w:rFonts w:ascii="黑体" w:eastAsia="黑体" w:hAnsi="黑体" w:cs="黑体"/>
          <w:sz w:val="32"/>
          <w:szCs w:val="32"/>
        </w:rPr>
      </w:pPr>
    </w:p>
    <w:p w:rsidR="00203B4F" w:rsidRDefault="00203B4F" w:rsidP="00E81C51">
      <w:pPr>
        <w:spacing w:line="360" w:lineRule="auto"/>
        <w:ind w:firstLineChars="150" w:firstLine="480"/>
        <w:jc w:val="left"/>
        <w:outlineLvl w:val="1"/>
        <w:rPr>
          <w:rFonts w:ascii="黑体" w:eastAsia="黑体" w:hAnsi="黑体" w:cs="黑体"/>
          <w:sz w:val="32"/>
          <w:szCs w:val="32"/>
        </w:rPr>
      </w:pPr>
      <w:r>
        <w:rPr>
          <w:rFonts w:ascii="黑体" w:eastAsia="黑体" w:hAnsi="黑体" w:cs="黑体" w:hint="eastAsia"/>
          <w:sz w:val="32"/>
          <w:szCs w:val="32"/>
        </w:rPr>
        <w:t>一、主要职责</w:t>
      </w:r>
    </w:p>
    <w:p w:rsidR="00203B4F" w:rsidRPr="00D6221F" w:rsidRDefault="00203B4F" w:rsidP="00E81C51">
      <w:pPr>
        <w:ind w:firstLineChars="200" w:firstLine="640"/>
        <w:rPr>
          <w:rFonts w:ascii="宋体"/>
          <w:sz w:val="32"/>
          <w:szCs w:val="32"/>
        </w:rPr>
      </w:pPr>
      <w:r w:rsidRPr="00D6221F">
        <w:rPr>
          <w:rFonts w:ascii="宋体" w:hAnsi="宋体"/>
          <w:sz w:val="32"/>
          <w:szCs w:val="32"/>
        </w:rPr>
        <w:t>1.</w:t>
      </w:r>
      <w:r w:rsidRPr="00D6221F">
        <w:rPr>
          <w:rFonts w:ascii="宋体" w:hAnsi="宋体" w:hint="eastAsia"/>
          <w:sz w:val="32"/>
          <w:szCs w:val="32"/>
        </w:rPr>
        <w:t>办事处职责：</w:t>
      </w:r>
      <w:r w:rsidRPr="00D6221F">
        <w:rPr>
          <w:rFonts w:ascii="宋体" w:hAnsi="宋体" w:hint="eastAsia"/>
          <w:sz w:val="30"/>
          <w:szCs w:val="30"/>
        </w:rPr>
        <w:t>认真贯彻落实党和国家的各项方针、政策，加强党的建设和辖区社会主义精神文明及物质文明建设；负责</w:t>
      </w:r>
      <w:r w:rsidRPr="00D6221F">
        <w:rPr>
          <w:rFonts w:ascii="宋体" w:hAnsi="宋体" w:hint="eastAsia"/>
          <w:sz w:val="32"/>
          <w:szCs w:val="32"/>
        </w:rPr>
        <w:t>社区居委会建设和辖区城市管理，健全城市服务功能，发展街道经济和社区服务事业，搞好辖区社会治安综合管理、计划生育和居民最低生活保障工作，保证社区大局稳定；承办区委区政府交办的其他事项。</w:t>
      </w:r>
    </w:p>
    <w:p w:rsidR="00203B4F" w:rsidRDefault="00203B4F" w:rsidP="00F00842">
      <w:pPr>
        <w:ind w:firstLine="645"/>
        <w:rPr>
          <w:rFonts w:ascii="宋体"/>
          <w:sz w:val="32"/>
          <w:szCs w:val="32"/>
        </w:rPr>
      </w:pPr>
    </w:p>
    <w:p w:rsidR="00203B4F" w:rsidRDefault="00203B4F" w:rsidP="00F00842">
      <w:pPr>
        <w:ind w:firstLine="645"/>
        <w:rPr>
          <w:rFonts w:ascii="宋体"/>
          <w:sz w:val="32"/>
          <w:szCs w:val="32"/>
        </w:rPr>
      </w:pPr>
    </w:p>
    <w:p w:rsidR="00203B4F" w:rsidRDefault="00203B4F" w:rsidP="00F00842">
      <w:pPr>
        <w:ind w:firstLine="645"/>
        <w:rPr>
          <w:rFonts w:ascii="宋体"/>
          <w:sz w:val="32"/>
          <w:szCs w:val="32"/>
        </w:rPr>
      </w:pPr>
      <w:r w:rsidRPr="00D6221F">
        <w:rPr>
          <w:rFonts w:ascii="宋体" w:hAnsi="宋体"/>
          <w:sz w:val="32"/>
          <w:szCs w:val="32"/>
        </w:rPr>
        <w:t>2.</w:t>
      </w:r>
      <w:r w:rsidRPr="00D6221F">
        <w:rPr>
          <w:rFonts w:ascii="宋体" w:hAnsi="宋体" w:hint="eastAsia"/>
          <w:sz w:val="32"/>
          <w:szCs w:val="32"/>
        </w:rPr>
        <w:t>党政办公主要负责党的建设，辖区居委会建设；承担组织、宣传、文化、统战、政研、政法、纪检监察、人大、人民</w:t>
      </w:r>
    </w:p>
    <w:p w:rsidR="00203B4F" w:rsidRPr="00D6221F" w:rsidRDefault="00203B4F" w:rsidP="00F00842">
      <w:pPr>
        <w:rPr>
          <w:rFonts w:ascii="宋体"/>
          <w:sz w:val="32"/>
          <w:szCs w:val="32"/>
        </w:rPr>
      </w:pPr>
      <w:r w:rsidRPr="00D6221F">
        <w:rPr>
          <w:rFonts w:ascii="宋体" w:hAnsi="宋体" w:hint="eastAsia"/>
          <w:sz w:val="32"/>
          <w:szCs w:val="32"/>
        </w:rPr>
        <w:t>武装、人事劳动管理工作，综合协调工、青、妇、文秘、信访、行政、后勤工作。</w:t>
      </w:r>
    </w:p>
    <w:p w:rsidR="00203B4F" w:rsidRPr="00D6221F" w:rsidRDefault="00203B4F" w:rsidP="00D6221F">
      <w:pPr>
        <w:rPr>
          <w:rFonts w:ascii="宋体"/>
          <w:sz w:val="32"/>
          <w:szCs w:val="32"/>
        </w:rPr>
      </w:pPr>
      <w:r w:rsidRPr="00D6221F">
        <w:rPr>
          <w:rFonts w:ascii="宋体" w:hAnsi="宋体"/>
          <w:sz w:val="32"/>
          <w:szCs w:val="32"/>
        </w:rPr>
        <w:t xml:space="preserve">  </w:t>
      </w:r>
      <w:r>
        <w:rPr>
          <w:rFonts w:ascii="宋体" w:hAnsi="宋体"/>
          <w:sz w:val="32"/>
          <w:szCs w:val="32"/>
        </w:rPr>
        <w:t xml:space="preserve"> </w:t>
      </w:r>
      <w:r w:rsidRPr="00D6221F">
        <w:rPr>
          <w:rFonts w:ascii="宋体" w:hAnsi="宋体"/>
          <w:sz w:val="32"/>
          <w:szCs w:val="32"/>
        </w:rPr>
        <w:t xml:space="preserve"> 3. </w:t>
      </w:r>
      <w:r w:rsidRPr="00D6221F">
        <w:rPr>
          <w:rFonts w:ascii="宋体" w:hAnsi="宋体" w:hint="eastAsia"/>
          <w:sz w:val="32"/>
          <w:szCs w:val="32"/>
        </w:rPr>
        <w:t>城建环保卫生管理所主要负责辖区精神文明建设、环境卫生、绿化、民房改造、河道、小街小巷硬化、综合治理等卫生建设。</w:t>
      </w:r>
    </w:p>
    <w:p w:rsidR="00203B4F" w:rsidRPr="00D6221F" w:rsidRDefault="00203B4F" w:rsidP="00D6221F">
      <w:pPr>
        <w:rPr>
          <w:rFonts w:ascii="宋体"/>
          <w:sz w:val="32"/>
          <w:szCs w:val="32"/>
        </w:rPr>
      </w:pPr>
      <w:r w:rsidRPr="00D6221F">
        <w:rPr>
          <w:rFonts w:ascii="宋体" w:hAnsi="宋体"/>
          <w:sz w:val="32"/>
          <w:szCs w:val="32"/>
        </w:rPr>
        <w:t xml:space="preserve">   </w:t>
      </w:r>
      <w:r>
        <w:rPr>
          <w:rFonts w:ascii="宋体" w:hAnsi="宋体"/>
          <w:sz w:val="32"/>
          <w:szCs w:val="32"/>
        </w:rPr>
        <w:t xml:space="preserve"> </w:t>
      </w:r>
      <w:r w:rsidRPr="00D6221F">
        <w:rPr>
          <w:rFonts w:ascii="宋体" w:hAnsi="宋体"/>
          <w:sz w:val="32"/>
          <w:szCs w:val="32"/>
        </w:rPr>
        <w:t>4.</w:t>
      </w:r>
      <w:r w:rsidRPr="00D6221F">
        <w:rPr>
          <w:rFonts w:ascii="宋体" w:hAnsi="宋体" w:hint="eastAsia"/>
          <w:sz w:val="32"/>
          <w:szCs w:val="32"/>
        </w:rPr>
        <w:t>经济发展中心主要负责辖区内工业、商业、个体私营经济、科技以及区内市场、财源建设、统计等工作，制定辖区经济发展规划，指导、督促检查经济目标运行。</w:t>
      </w:r>
    </w:p>
    <w:p w:rsidR="00203B4F" w:rsidRPr="00D6221F" w:rsidRDefault="00203B4F" w:rsidP="00D6221F">
      <w:pPr>
        <w:rPr>
          <w:rFonts w:ascii="宋体"/>
          <w:sz w:val="32"/>
          <w:szCs w:val="32"/>
        </w:rPr>
      </w:pPr>
      <w:r w:rsidRPr="00D6221F">
        <w:rPr>
          <w:rFonts w:ascii="宋体" w:hAnsi="宋体"/>
          <w:sz w:val="32"/>
          <w:szCs w:val="32"/>
        </w:rPr>
        <w:t xml:space="preserve">   </w:t>
      </w:r>
      <w:r>
        <w:rPr>
          <w:rFonts w:ascii="宋体" w:hAnsi="宋体"/>
          <w:sz w:val="32"/>
          <w:szCs w:val="32"/>
        </w:rPr>
        <w:t xml:space="preserve"> </w:t>
      </w:r>
      <w:r w:rsidRPr="00D6221F">
        <w:rPr>
          <w:rFonts w:ascii="宋体" w:hAnsi="宋体"/>
          <w:sz w:val="32"/>
          <w:szCs w:val="32"/>
        </w:rPr>
        <w:t>5.</w:t>
      </w:r>
      <w:r w:rsidRPr="00D6221F">
        <w:rPr>
          <w:rFonts w:ascii="宋体" w:hAnsi="宋体" w:hint="eastAsia"/>
          <w:sz w:val="32"/>
          <w:szCs w:val="32"/>
        </w:rPr>
        <w:t>计划生育办公室主要负责辖区内人口、计生、卫生等方面的指导工作。</w:t>
      </w:r>
    </w:p>
    <w:p w:rsidR="00203B4F" w:rsidRPr="00D6221F" w:rsidRDefault="00203B4F" w:rsidP="00D6221F">
      <w:pPr>
        <w:rPr>
          <w:rFonts w:ascii="宋体"/>
          <w:sz w:val="32"/>
          <w:szCs w:val="32"/>
        </w:rPr>
      </w:pPr>
      <w:r w:rsidRPr="00D6221F">
        <w:rPr>
          <w:rFonts w:ascii="宋体" w:hAnsi="宋体"/>
          <w:sz w:val="32"/>
          <w:szCs w:val="32"/>
        </w:rPr>
        <w:t xml:space="preserve">  </w:t>
      </w:r>
      <w:r>
        <w:rPr>
          <w:rFonts w:ascii="宋体" w:hAnsi="宋体"/>
          <w:sz w:val="32"/>
          <w:szCs w:val="32"/>
        </w:rPr>
        <w:t xml:space="preserve"> </w:t>
      </w:r>
      <w:r w:rsidRPr="00D6221F">
        <w:rPr>
          <w:rFonts w:ascii="宋体" w:hAnsi="宋体"/>
          <w:sz w:val="32"/>
          <w:szCs w:val="32"/>
        </w:rPr>
        <w:t xml:space="preserve"> 6. </w:t>
      </w:r>
      <w:r w:rsidRPr="00D6221F">
        <w:rPr>
          <w:rFonts w:ascii="宋体" w:hAnsi="宋体" w:hint="eastAsia"/>
          <w:sz w:val="32"/>
          <w:szCs w:val="32"/>
        </w:rPr>
        <w:t>社区服务中心（民政办）主要负责辖区内低保户审核报送、艾滋病救助、贫困救助及临时性困难救助工作。</w:t>
      </w:r>
    </w:p>
    <w:p w:rsidR="00203B4F" w:rsidRPr="00D6221F" w:rsidRDefault="00203B4F" w:rsidP="00F00842">
      <w:pPr>
        <w:ind w:firstLine="645"/>
        <w:rPr>
          <w:rFonts w:ascii="宋体"/>
          <w:sz w:val="32"/>
          <w:szCs w:val="32"/>
        </w:rPr>
        <w:sectPr w:rsidR="00203B4F" w:rsidRPr="00D6221F">
          <w:footerReference w:type="default" r:id="rId8"/>
          <w:pgSz w:w="11906" w:h="16838"/>
          <w:pgMar w:top="1440" w:right="1531" w:bottom="1440" w:left="1587" w:header="850" w:footer="992" w:gutter="0"/>
          <w:pgNumType w:fmt="numberInDash" w:start="1"/>
          <w:cols w:space="0"/>
          <w:docGrid w:type="lines" w:linePitch="317"/>
        </w:sectPr>
      </w:pPr>
      <w:r>
        <w:rPr>
          <w:rFonts w:ascii="楷体_GB2312" w:eastAsia="楷体_GB2312" w:hAnsi="楷体_GB2312" w:cs="楷体_GB2312"/>
          <w:sz w:val="32"/>
          <w:szCs w:val="32"/>
        </w:rPr>
        <w:t xml:space="preserve">   </w:t>
      </w:r>
    </w:p>
    <w:p w:rsidR="00203B4F" w:rsidRDefault="00203B4F">
      <w:pPr>
        <w:spacing w:line="360" w:lineRule="auto"/>
        <w:jc w:val="left"/>
        <w:rPr>
          <w:rFonts w:ascii="楷体_GB2312" w:eastAsia="楷体_GB2312" w:hAnsi="楷体_GB2312" w:cs="楷体_GB2312"/>
          <w:sz w:val="32"/>
          <w:szCs w:val="32"/>
        </w:rPr>
      </w:pPr>
    </w:p>
    <w:p w:rsidR="00203B4F" w:rsidRDefault="00203B4F">
      <w:pPr>
        <w:spacing w:line="360" w:lineRule="auto"/>
        <w:jc w:val="left"/>
        <w:rPr>
          <w:rFonts w:ascii="楷体_GB2312" w:eastAsia="楷体_GB2312" w:hAnsi="楷体_GB2312" w:cs="楷体_GB2312"/>
          <w:sz w:val="32"/>
          <w:szCs w:val="32"/>
        </w:rPr>
      </w:pPr>
    </w:p>
    <w:p w:rsidR="00203B4F" w:rsidRDefault="00203B4F" w:rsidP="00E81C51">
      <w:pPr>
        <w:spacing w:line="360" w:lineRule="auto"/>
        <w:ind w:firstLineChars="100" w:firstLine="320"/>
        <w:jc w:val="left"/>
        <w:outlineLvl w:val="1"/>
        <w:rPr>
          <w:rFonts w:ascii="黑体" w:eastAsia="黑体" w:hAnsi="黑体" w:cs="黑体"/>
          <w:sz w:val="32"/>
          <w:szCs w:val="32"/>
        </w:rPr>
      </w:pPr>
      <w:r>
        <w:rPr>
          <w:rFonts w:ascii="黑体" w:eastAsia="黑体" w:hAnsi="黑体" w:cs="黑体" w:hint="eastAsia"/>
          <w:sz w:val="32"/>
          <w:szCs w:val="32"/>
        </w:rPr>
        <w:t>二、部门决算单位构成</w:t>
      </w:r>
    </w:p>
    <w:p w:rsidR="00203B4F" w:rsidRDefault="00203B4F" w:rsidP="00E81C51">
      <w:pPr>
        <w:spacing w:line="360" w:lineRule="auto"/>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车站办事处</w:t>
      </w:r>
      <w:r>
        <w:rPr>
          <w:rFonts w:ascii="仿宋_GB2312" w:eastAsia="仿宋_GB2312" w:hAnsi="仿宋_GB2312" w:cs="仿宋_GB2312"/>
          <w:sz w:val="32"/>
          <w:szCs w:val="32"/>
        </w:rPr>
        <w:t>201</w:t>
      </w:r>
      <w:r w:rsidR="006A2E6C">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年度部门决算编制范围的单位包括：</w:t>
      </w:r>
    </w:p>
    <w:p w:rsidR="00203B4F" w:rsidRDefault="00203B4F" w:rsidP="00E81C51">
      <w:pPr>
        <w:numPr>
          <w:ilvl w:val="0"/>
          <w:numId w:val="5"/>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车站街道办事处</w:t>
      </w:r>
    </w:p>
    <w:p w:rsidR="00203B4F" w:rsidRDefault="00203B4F" w:rsidP="00E81C51">
      <w:pPr>
        <w:numPr>
          <w:ilvl w:val="0"/>
          <w:numId w:val="5"/>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车站街道办事处计划生育办公室</w:t>
      </w:r>
    </w:p>
    <w:p w:rsidR="00203B4F" w:rsidRDefault="00203B4F" w:rsidP="00E81C51">
      <w:pPr>
        <w:numPr>
          <w:ilvl w:val="0"/>
          <w:numId w:val="5"/>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车站街道办事处</w:t>
      </w:r>
      <w:r w:rsidRPr="00D6221F">
        <w:rPr>
          <w:rFonts w:ascii="宋体" w:hAnsi="宋体" w:hint="eastAsia"/>
          <w:sz w:val="32"/>
          <w:szCs w:val="32"/>
        </w:rPr>
        <w:t>城建环保卫生管理所</w:t>
      </w:r>
    </w:p>
    <w:p w:rsidR="00203B4F" w:rsidRDefault="00203B4F" w:rsidP="00F00842">
      <w:pPr>
        <w:spacing w:line="360" w:lineRule="auto"/>
        <w:jc w:val="left"/>
        <w:rPr>
          <w:rFonts w:ascii="仿宋_GB2312" w:eastAsia="仿宋_GB2312" w:hAnsi="仿宋_GB2312" w:cs="仿宋_GB2312"/>
          <w:sz w:val="32"/>
          <w:szCs w:val="32"/>
        </w:rPr>
      </w:pPr>
      <w:r>
        <w:rPr>
          <w:rFonts w:ascii="楷体_GB2312" w:eastAsia="楷体_GB2312" w:hAnsi="楷体_GB2312" w:cs="楷体_GB2312"/>
          <w:sz w:val="32"/>
          <w:szCs w:val="32"/>
        </w:rPr>
        <w:t xml:space="preserve">       4.</w:t>
      </w:r>
      <w:r w:rsidRPr="007624C7">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车站街道办事处社区居委会</w:t>
      </w:r>
    </w:p>
    <w:p w:rsidR="00203B4F" w:rsidRDefault="00203B4F" w:rsidP="00F00842">
      <w:pPr>
        <w:spacing w:line="360" w:lineRule="auto"/>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5.</w:t>
      </w:r>
      <w:r w:rsidRPr="00223A60">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车站街道办事处</w:t>
      </w:r>
      <w:r w:rsidRPr="00D6221F">
        <w:rPr>
          <w:rFonts w:ascii="宋体" w:hAnsi="宋体" w:hint="eastAsia"/>
          <w:sz w:val="32"/>
          <w:szCs w:val="32"/>
        </w:rPr>
        <w:t>社区服务中心</w:t>
      </w:r>
      <w:r>
        <w:rPr>
          <w:rFonts w:ascii="宋体" w:hAnsi="宋体" w:hint="eastAsia"/>
          <w:sz w:val="32"/>
          <w:szCs w:val="32"/>
        </w:rPr>
        <w:t>（民政办）</w:t>
      </w:r>
    </w:p>
    <w:p w:rsidR="00203B4F" w:rsidRDefault="00203B4F" w:rsidP="00F00842">
      <w:pPr>
        <w:spacing w:line="360" w:lineRule="auto"/>
        <w:jc w:val="left"/>
        <w:rPr>
          <w:rFonts w:ascii="楷体_GB2312" w:eastAsia="楷体_GB2312" w:hAnsi="楷体_GB2312" w:cs="楷体_GB2312"/>
          <w:sz w:val="32"/>
          <w:szCs w:val="32"/>
        </w:rPr>
      </w:pPr>
      <w:r>
        <w:rPr>
          <w:rFonts w:ascii="仿宋_GB2312" w:eastAsia="仿宋_GB2312" w:hAnsi="仿宋_GB2312" w:cs="仿宋_GB2312"/>
          <w:sz w:val="32"/>
          <w:szCs w:val="32"/>
        </w:rPr>
        <w:t xml:space="preserve">       6.</w:t>
      </w:r>
      <w:r w:rsidRPr="00223A60">
        <w:rPr>
          <w:rFonts w:ascii="宋体" w:hAnsi="宋体"/>
          <w:sz w:val="32"/>
          <w:szCs w:val="32"/>
        </w:rPr>
        <w:t xml:space="preserve"> </w:t>
      </w:r>
      <w:r>
        <w:rPr>
          <w:rFonts w:ascii="仿宋_GB2312" w:eastAsia="仿宋_GB2312" w:hAnsi="仿宋_GB2312" w:cs="仿宋_GB2312" w:hint="eastAsia"/>
          <w:sz w:val="32"/>
          <w:szCs w:val="32"/>
        </w:rPr>
        <w:t>车站街道办事处财政所</w:t>
      </w:r>
    </w:p>
    <w:p w:rsidR="00203B4F" w:rsidRDefault="00203B4F">
      <w:pPr>
        <w:spacing w:line="360" w:lineRule="auto"/>
        <w:jc w:val="left"/>
        <w:rPr>
          <w:rFonts w:ascii="楷体_GB2312" w:eastAsia="楷体_GB2312" w:hAnsi="楷体_GB2312" w:cs="楷体_GB2312"/>
          <w:sz w:val="32"/>
          <w:szCs w:val="32"/>
        </w:rPr>
      </w:pPr>
    </w:p>
    <w:p w:rsidR="00203B4F" w:rsidRDefault="00203B4F">
      <w:pPr>
        <w:spacing w:line="360" w:lineRule="auto"/>
        <w:jc w:val="left"/>
        <w:rPr>
          <w:rFonts w:ascii="楷体_GB2312" w:eastAsia="楷体_GB2312" w:hAnsi="楷体_GB2312" w:cs="楷体_GB2312"/>
          <w:sz w:val="32"/>
          <w:szCs w:val="32"/>
        </w:rPr>
        <w:sectPr w:rsidR="00203B4F">
          <w:pgSz w:w="11906" w:h="16838"/>
          <w:pgMar w:top="1440" w:right="1531" w:bottom="1440" w:left="1587" w:header="850" w:footer="992" w:gutter="0"/>
          <w:pgNumType w:fmt="numberInDash"/>
          <w:cols w:space="0"/>
          <w:docGrid w:type="lines" w:linePitch="317"/>
        </w:sectPr>
      </w:pPr>
    </w:p>
    <w:p w:rsidR="00203B4F" w:rsidRDefault="00203B4F">
      <w:pPr>
        <w:jc w:val="left"/>
        <w:rPr>
          <w:rFonts w:ascii="黑体" w:eastAsia="黑体" w:hAnsi="黑体" w:cs="黑体"/>
          <w:sz w:val="32"/>
          <w:szCs w:val="32"/>
        </w:rPr>
      </w:pPr>
    </w:p>
    <w:p w:rsidR="00203B4F" w:rsidRDefault="00203B4F">
      <w:pPr>
        <w:jc w:val="left"/>
        <w:rPr>
          <w:rFonts w:ascii="黑体" w:eastAsia="黑体" w:hAnsi="黑体" w:cs="黑体"/>
          <w:sz w:val="32"/>
          <w:szCs w:val="32"/>
        </w:rPr>
      </w:pPr>
    </w:p>
    <w:p w:rsidR="00203B4F" w:rsidRDefault="00203B4F">
      <w:pPr>
        <w:jc w:val="left"/>
        <w:rPr>
          <w:rFonts w:ascii="黑体" w:eastAsia="黑体" w:hAnsi="黑体" w:cs="黑体"/>
          <w:sz w:val="32"/>
          <w:szCs w:val="32"/>
        </w:rPr>
      </w:pPr>
    </w:p>
    <w:p w:rsidR="00203B4F" w:rsidRDefault="00203B4F">
      <w:pPr>
        <w:jc w:val="left"/>
        <w:rPr>
          <w:rFonts w:ascii="黑体" w:eastAsia="黑体" w:hAnsi="黑体" w:cs="黑体"/>
          <w:sz w:val="32"/>
          <w:szCs w:val="32"/>
        </w:rPr>
      </w:pPr>
    </w:p>
    <w:p w:rsidR="00203B4F" w:rsidRDefault="00203B4F">
      <w:pPr>
        <w:jc w:val="left"/>
        <w:rPr>
          <w:rFonts w:ascii="黑体" w:eastAsia="黑体" w:hAnsi="黑体" w:cs="黑体"/>
          <w:sz w:val="32"/>
          <w:szCs w:val="32"/>
        </w:rPr>
      </w:pPr>
    </w:p>
    <w:p w:rsidR="00203B4F" w:rsidRDefault="00203B4F">
      <w:pPr>
        <w:jc w:val="left"/>
        <w:rPr>
          <w:rFonts w:ascii="黑体" w:eastAsia="黑体" w:hAnsi="黑体" w:cs="黑体"/>
          <w:sz w:val="32"/>
          <w:szCs w:val="32"/>
        </w:rPr>
      </w:pPr>
    </w:p>
    <w:p w:rsidR="00203B4F" w:rsidRDefault="00203B4F">
      <w:pPr>
        <w:jc w:val="left"/>
        <w:rPr>
          <w:rFonts w:ascii="黑体" w:eastAsia="黑体" w:hAnsi="黑体" w:cs="黑体"/>
          <w:sz w:val="32"/>
          <w:szCs w:val="32"/>
        </w:rPr>
      </w:pPr>
    </w:p>
    <w:p w:rsidR="00203B4F" w:rsidRDefault="00203B4F">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203B4F" w:rsidRDefault="00203B4F" w:rsidP="002B5FDC">
      <w:pPr>
        <w:jc w:val="center"/>
        <w:rPr>
          <w:rFonts w:ascii="隶书" w:eastAsia="隶书" w:hAnsi="隶书" w:cs="隶书"/>
          <w:sz w:val="48"/>
          <w:szCs w:val="48"/>
        </w:rPr>
      </w:pPr>
      <w:r>
        <w:rPr>
          <w:rFonts w:ascii="隶书" w:eastAsia="隶书" w:hAnsi="隶书" w:cs="隶书" w:hint="eastAsia"/>
          <w:sz w:val="48"/>
          <w:szCs w:val="48"/>
        </w:rPr>
        <w:t>车站办事处</w:t>
      </w:r>
      <w:r>
        <w:rPr>
          <w:rFonts w:ascii="隶书" w:eastAsia="隶书" w:hAnsi="隶书" w:cs="隶书"/>
          <w:sz w:val="48"/>
          <w:szCs w:val="48"/>
        </w:rPr>
        <w:t>201</w:t>
      </w:r>
      <w:r w:rsidR="0018642D">
        <w:rPr>
          <w:rFonts w:ascii="隶书" w:eastAsia="隶书" w:hAnsi="隶书" w:cs="隶书" w:hint="eastAsia"/>
          <w:sz w:val="48"/>
          <w:szCs w:val="48"/>
        </w:rPr>
        <w:t>7</w:t>
      </w:r>
      <w:r>
        <w:rPr>
          <w:rFonts w:ascii="隶书" w:eastAsia="隶书" w:hAnsi="隶书" w:cs="隶书" w:hint="eastAsia"/>
          <w:sz w:val="48"/>
          <w:szCs w:val="48"/>
        </w:rPr>
        <w:t>年度部门决算表</w:t>
      </w:r>
    </w:p>
    <w:p w:rsidR="00203B4F" w:rsidRDefault="00203B4F">
      <w:pPr>
        <w:jc w:val="center"/>
        <w:rPr>
          <w:rFonts w:ascii="隶书" w:eastAsia="隶书" w:hAnsi="隶书" w:cs="隶书"/>
          <w:sz w:val="48"/>
          <w:szCs w:val="48"/>
        </w:rPr>
      </w:pPr>
    </w:p>
    <w:p w:rsidR="00115402" w:rsidRDefault="00115402">
      <w:pPr>
        <w:jc w:val="center"/>
        <w:rPr>
          <w:rFonts w:ascii="隶书" w:eastAsia="隶书" w:hAnsi="隶书" w:cs="隶书"/>
          <w:sz w:val="48"/>
          <w:szCs w:val="48"/>
        </w:rPr>
      </w:pPr>
    </w:p>
    <w:p w:rsidR="00210452" w:rsidRDefault="00210452">
      <w:pPr>
        <w:jc w:val="center"/>
        <w:rPr>
          <w:rFonts w:ascii="隶书" w:eastAsia="隶书" w:hAnsi="隶书" w:cs="隶书"/>
          <w:sz w:val="48"/>
          <w:szCs w:val="48"/>
        </w:rPr>
      </w:pPr>
    </w:p>
    <w:p w:rsidR="00210452" w:rsidRDefault="00210452">
      <w:pPr>
        <w:jc w:val="center"/>
        <w:rPr>
          <w:rFonts w:ascii="隶书" w:eastAsia="隶书" w:hAnsi="隶书" w:cs="隶书"/>
          <w:sz w:val="48"/>
          <w:szCs w:val="48"/>
        </w:rPr>
      </w:pPr>
    </w:p>
    <w:p w:rsidR="00210452" w:rsidRDefault="00210452">
      <w:pPr>
        <w:jc w:val="center"/>
        <w:rPr>
          <w:rFonts w:ascii="隶书" w:eastAsia="隶书" w:hAnsi="隶书" w:cs="隶书"/>
          <w:sz w:val="48"/>
          <w:szCs w:val="48"/>
        </w:rPr>
      </w:pPr>
    </w:p>
    <w:p w:rsidR="00210452" w:rsidRDefault="00210452">
      <w:pPr>
        <w:jc w:val="center"/>
        <w:rPr>
          <w:rFonts w:ascii="隶书" w:eastAsia="隶书" w:hAnsi="隶书" w:cs="隶书"/>
          <w:sz w:val="48"/>
          <w:szCs w:val="48"/>
        </w:rPr>
      </w:pPr>
    </w:p>
    <w:p w:rsidR="00210452" w:rsidRDefault="00210452">
      <w:pPr>
        <w:jc w:val="center"/>
        <w:rPr>
          <w:rFonts w:ascii="隶书" w:eastAsia="隶书" w:hAnsi="隶书" w:cs="隶书"/>
          <w:sz w:val="48"/>
          <w:szCs w:val="48"/>
        </w:rPr>
      </w:pPr>
    </w:p>
    <w:p w:rsidR="00210452" w:rsidRDefault="00210452">
      <w:pPr>
        <w:jc w:val="center"/>
        <w:rPr>
          <w:rFonts w:ascii="隶书" w:eastAsia="隶书" w:hAnsi="隶书" w:cs="隶书"/>
          <w:sz w:val="48"/>
          <w:szCs w:val="48"/>
        </w:rPr>
      </w:pPr>
    </w:p>
    <w:p w:rsidR="00210452" w:rsidRDefault="00210452">
      <w:pPr>
        <w:jc w:val="center"/>
        <w:rPr>
          <w:rFonts w:ascii="隶书" w:eastAsia="隶书" w:hAnsi="隶书" w:cs="隶书"/>
          <w:sz w:val="48"/>
          <w:szCs w:val="48"/>
        </w:rPr>
      </w:pPr>
    </w:p>
    <w:tbl>
      <w:tblPr>
        <w:tblW w:w="10064" w:type="dxa"/>
        <w:tblInd w:w="534" w:type="dxa"/>
        <w:tblLook w:val="04A0"/>
      </w:tblPr>
      <w:tblGrid>
        <w:gridCol w:w="2199"/>
        <w:gridCol w:w="580"/>
        <w:gridCol w:w="1898"/>
        <w:gridCol w:w="2882"/>
        <w:gridCol w:w="580"/>
        <w:gridCol w:w="1925"/>
      </w:tblGrid>
      <w:tr w:rsidR="00210452" w:rsidRPr="00210452" w:rsidTr="00AF45C9">
        <w:trPr>
          <w:trHeight w:val="255"/>
        </w:trPr>
        <w:tc>
          <w:tcPr>
            <w:tcW w:w="2199" w:type="dxa"/>
            <w:tcBorders>
              <w:top w:val="nil"/>
              <w:left w:val="nil"/>
              <w:bottom w:val="nil"/>
              <w:right w:val="nil"/>
            </w:tcBorders>
            <w:shd w:val="clear" w:color="auto" w:fill="auto"/>
            <w:noWrap/>
            <w:vAlign w:val="bottom"/>
            <w:hideMark/>
          </w:tcPr>
          <w:p w:rsidR="00210452" w:rsidRPr="00210452" w:rsidRDefault="00210452" w:rsidP="00210452">
            <w:pPr>
              <w:widowControl/>
              <w:jc w:val="left"/>
              <w:rPr>
                <w:rFonts w:ascii="Arial" w:hAnsi="Arial" w:cs="Arial"/>
                <w:color w:val="000000"/>
                <w:kern w:val="0"/>
                <w:sz w:val="16"/>
                <w:szCs w:val="16"/>
              </w:rPr>
            </w:pPr>
          </w:p>
        </w:tc>
        <w:tc>
          <w:tcPr>
            <w:tcW w:w="580" w:type="dxa"/>
            <w:tcBorders>
              <w:top w:val="nil"/>
              <w:left w:val="nil"/>
              <w:bottom w:val="nil"/>
              <w:right w:val="nil"/>
            </w:tcBorders>
            <w:shd w:val="clear" w:color="auto" w:fill="auto"/>
            <w:noWrap/>
            <w:vAlign w:val="bottom"/>
            <w:hideMark/>
          </w:tcPr>
          <w:p w:rsidR="00210452" w:rsidRPr="00210452" w:rsidRDefault="00210452" w:rsidP="00210452">
            <w:pPr>
              <w:widowControl/>
              <w:jc w:val="left"/>
              <w:rPr>
                <w:rFonts w:ascii="Arial" w:hAnsi="Arial" w:cs="Arial"/>
                <w:color w:val="000000"/>
                <w:kern w:val="0"/>
                <w:sz w:val="16"/>
                <w:szCs w:val="16"/>
              </w:rPr>
            </w:pPr>
          </w:p>
        </w:tc>
        <w:tc>
          <w:tcPr>
            <w:tcW w:w="1898" w:type="dxa"/>
            <w:tcBorders>
              <w:top w:val="nil"/>
              <w:left w:val="nil"/>
              <w:bottom w:val="nil"/>
              <w:right w:val="nil"/>
            </w:tcBorders>
            <w:shd w:val="clear" w:color="auto" w:fill="auto"/>
            <w:noWrap/>
            <w:vAlign w:val="bottom"/>
            <w:hideMark/>
          </w:tcPr>
          <w:p w:rsidR="00415192" w:rsidRDefault="00415192" w:rsidP="00415192">
            <w:pPr>
              <w:widowControl/>
              <w:rPr>
                <w:rFonts w:ascii="宋体" w:hAnsi="宋体" w:cs="Arial" w:hint="eastAsia"/>
                <w:color w:val="000000"/>
                <w:kern w:val="0"/>
                <w:sz w:val="16"/>
                <w:szCs w:val="16"/>
              </w:rPr>
            </w:pPr>
          </w:p>
          <w:p w:rsidR="00415192" w:rsidRDefault="00415192" w:rsidP="00415192">
            <w:pPr>
              <w:widowControl/>
              <w:rPr>
                <w:rFonts w:ascii="宋体" w:hAnsi="宋体" w:cs="Arial" w:hint="eastAsia"/>
                <w:color w:val="000000"/>
                <w:kern w:val="0"/>
                <w:sz w:val="16"/>
                <w:szCs w:val="16"/>
              </w:rPr>
            </w:pPr>
          </w:p>
          <w:p w:rsidR="001016BD" w:rsidRDefault="001016BD" w:rsidP="00415192">
            <w:pPr>
              <w:widowControl/>
              <w:ind w:firstLineChars="200" w:firstLine="320"/>
              <w:rPr>
                <w:rFonts w:ascii="宋体" w:hAnsi="宋体" w:cs="Arial" w:hint="eastAsia"/>
                <w:color w:val="000000"/>
                <w:kern w:val="0"/>
                <w:sz w:val="16"/>
                <w:szCs w:val="16"/>
              </w:rPr>
            </w:pPr>
          </w:p>
          <w:p w:rsidR="001016BD" w:rsidRDefault="001016BD" w:rsidP="00415192">
            <w:pPr>
              <w:widowControl/>
              <w:ind w:firstLineChars="200" w:firstLine="320"/>
              <w:rPr>
                <w:rFonts w:ascii="宋体" w:hAnsi="宋体" w:cs="Arial" w:hint="eastAsia"/>
                <w:color w:val="000000"/>
                <w:kern w:val="0"/>
                <w:sz w:val="16"/>
                <w:szCs w:val="16"/>
              </w:rPr>
            </w:pPr>
          </w:p>
          <w:p w:rsidR="00210452" w:rsidRPr="00210452" w:rsidRDefault="00210452" w:rsidP="00415192">
            <w:pPr>
              <w:widowControl/>
              <w:ind w:firstLineChars="200" w:firstLine="320"/>
              <w:rPr>
                <w:rFonts w:ascii="宋体" w:hAnsi="宋体" w:cs="Arial"/>
                <w:color w:val="000000"/>
                <w:kern w:val="0"/>
                <w:sz w:val="16"/>
                <w:szCs w:val="16"/>
              </w:rPr>
            </w:pPr>
            <w:r w:rsidRPr="00210452">
              <w:rPr>
                <w:rFonts w:ascii="宋体" w:hAnsi="宋体" w:cs="Arial" w:hint="eastAsia"/>
                <w:color w:val="000000"/>
                <w:kern w:val="0"/>
                <w:sz w:val="16"/>
                <w:szCs w:val="16"/>
              </w:rPr>
              <w:t>收入支出决算总表</w:t>
            </w:r>
          </w:p>
        </w:tc>
        <w:tc>
          <w:tcPr>
            <w:tcW w:w="2882" w:type="dxa"/>
            <w:tcBorders>
              <w:top w:val="nil"/>
              <w:left w:val="nil"/>
              <w:bottom w:val="nil"/>
              <w:right w:val="nil"/>
            </w:tcBorders>
            <w:shd w:val="clear" w:color="auto" w:fill="auto"/>
            <w:noWrap/>
            <w:vAlign w:val="bottom"/>
            <w:hideMark/>
          </w:tcPr>
          <w:p w:rsidR="00210452" w:rsidRPr="00210452" w:rsidRDefault="00210452" w:rsidP="00210452">
            <w:pPr>
              <w:widowControl/>
              <w:jc w:val="left"/>
              <w:rPr>
                <w:rFonts w:ascii="Arial" w:hAnsi="Arial" w:cs="Arial"/>
                <w:color w:val="000000"/>
                <w:kern w:val="0"/>
                <w:sz w:val="16"/>
                <w:szCs w:val="16"/>
              </w:rPr>
            </w:pPr>
          </w:p>
        </w:tc>
        <w:tc>
          <w:tcPr>
            <w:tcW w:w="580" w:type="dxa"/>
            <w:tcBorders>
              <w:top w:val="nil"/>
              <w:left w:val="nil"/>
              <w:bottom w:val="nil"/>
              <w:right w:val="nil"/>
            </w:tcBorders>
            <w:shd w:val="clear" w:color="auto" w:fill="auto"/>
            <w:noWrap/>
            <w:vAlign w:val="bottom"/>
            <w:hideMark/>
          </w:tcPr>
          <w:p w:rsidR="00210452" w:rsidRPr="00210452" w:rsidRDefault="00210452" w:rsidP="00210452">
            <w:pPr>
              <w:widowControl/>
              <w:jc w:val="left"/>
              <w:rPr>
                <w:rFonts w:ascii="Arial" w:hAnsi="Arial" w:cs="Arial"/>
                <w:color w:val="000000"/>
                <w:kern w:val="0"/>
                <w:sz w:val="16"/>
                <w:szCs w:val="16"/>
              </w:rPr>
            </w:pPr>
          </w:p>
        </w:tc>
        <w:tc>
          <w:tcPr>
            <w:tcW w:w="1925" w:type="dxa"/>
            <w:tcBorders>
              <w:top w:val="nil"/>
              <w:left w:val="nil"/>
              <w:bottom w:val="nil"/>
              <w:right w:val="nil"/>
            </w:tcBorders>
            <w:shd w:val="clear" w:color="auto" w:fill="auto"/>
            <w:noWrap/>
            <w:vAlign w:val="bottom"/>
            <w:hideMark/>
          </w:tcPr>
          <w:p w:rsidR="00210452" w:rsidRPr="00210452" w:rsidRDefault="00210452" w:rsidP="00210452">
            <w:pPr>
              <w:widowControl/>
              <w:jc w:val="left"/>
              <w:rPr>
                <w:rFonts w:ascii="Arial" w:hAnsi="Arial" w:cs="Arial"/>
                <w:color w:val="000000"/>
                <w:kern w:val="0"/>
                <w:sz w:val="16"/>
                <w:szCs w:val="16"/>
              </w:rPr>
            </w:pPr>
          </w:p>
        </w:tc>
      </w:tr>
      <w:tr w:rsidR="00210452" w:rsidRPr="00210452" w:rsidTr="00AF45C9">
        <w:trPr>
          <w:trHeight w:val="255"/>
        </w:trPr>
        <w:tc>
          <w:tcPr>
            <w:tcW w:w="2199" w:type="dxa"/>
            <w:tcBorders>
              <w:top w:val="nil"/>
              <w:left w:val="nil"/>
              <w:bottom w:val="nil"/>
              <w:right w:val="nil"/>
            </w:tcBorders>
            <w:shd w:val="clear" w:color="auto" w:fill="auto"/>
            <w:noWrap/>
            <w:vAlign w:val="bottom"/>
            <w:hideMark/>
          </w:tcPr>
          <w:p w:rsidR="00210452" w:rsidRPr="00210452" w:rsidRDefault="00210452" w:rsidP="00210452">
            <w:pPr>
              <w:widowControl/>
              <w:jc w:val="left"/>
              <w:rPr>
                <w:rFonts w:ascii="Arial" w:hAnsi="Arial" w:cs="Arial"/>
                <w:color w:val="000000"/>
                <w:kern w:val="0"/>
                <w:sz w:val="16"/>
                <w:szCs w:val="16"/>
              </w:rPr>
            </w:pPr>
          </w:p>
        </w:tc>
        <w:tc>
          <w:tcPr>
            <w:tcW w:w="580" w:type="dxa"/>
            <w:tcBorders>
              <w:top w:val="nil"/>
              <w:left w:val="nil"/>
              <w:bottom w:val="nil"/>
              <w:right w:val="nil"/>
            </w:tcBorders>
            <w:shd w:val="clear" w:color="auto" w:fill="auto"/>
            <w:noWrap/>
            <w:vAlign w:val="bottom"/>
            <w:hideMark/>
          </w:tcPr>
          <w:p w:rsidR="00210452" w:rsidRPr="00210452" w:rsidRDefault="00210452" w:rsidP="00210452">
            <w:pPr>
              <w:widowControl/>
              <w:jc w:val="left"/>
              <w:rPr>
                <w:rFonts w:ascii="Arial" w:hAnsi="Arial" w:cs="Arial"/>
                <w:color w:val="000000"/>
                <w:kern w:val="0"/>
                <w:sz w:val="16"/>
                <w:szCs w:val="16"/>
              </w:rPr>
            </w:pPr>
          </w:p>
        </w:tc>
        <w:tc>
          <w:tcPr>
            <w:tcW w:w="1898" w:type="dxa"/>
            <w:tcBorders>
              <w:top w:val="nil"/>
              <w:left w:val="nil"/>
              <w:bottom w:val="nil"/>
              <w:right w:val="nil"/>
            </w:tcBorders>
            <w:shd w:val="clear" w:color="auto" w:fill="auto"/>
            <w:noWrap/>
            <w:vAlign w:val="bottom"/>
            <w:hideMark/>
          </w:tcPr>
          <w:p w:rsidR="00210452" w:rsidRPr="00210452" w:rsidRDefault="00210452" w:rsidP="00210452">
            <w:pPr>
              <w:widowControl/>
              <w:jc w:val="left"/>
              <w:rPr>
                <w:rFonts w:ascii="Arial" w:hAnsi="Arial" w:cs="Arial"/>
                <w:color w:val="000000"/>
                <w:kern w:val="0"/>
                <w:sz w:val="16"/>
                <w:szCs w:val="16"/>
              </w:rPr>
            </w:pPr>
          </w:p>
        </w:tc>
        <w:tc>
          <w:tcPr>
            <w:tcW w:w="2882" w:type="dxa"/>
            <w:tcBorders>
              <w:top w:val="nil"/>
              <w:left w:val="nil"/>
              <w:bottom w:val="nil"/>
              <w:right w:val="nil"/>
            </w:tcBorders>
            <w:shd w:val="clear" w:color="auto" w:fill="auto"/>
            <w:noWrap/>
            <w:vAlign w:val="bottom"/>
            <w:hideMark/>
          </w:tcPr>
          <w:p w:rsidR="00210452" w:rsidRPr="00210452" w:rsidRDefault="00210452" w:rsidP="00210452">
            <w:pPr>
              <w:widowControl/>
              <w:jc w:val="left"/>
              <w:rPr>
                <w:rFonts w:ascii="Arial" w:hAnsi="Arial" w:cs="Arial"/>
                <w:color w:val="000000"/>
                <w:kern w:val="0"/>
                <w:sz w:val="16"/>
                <w:szCs w:val="16"/>
              </w:rPr>
            </w:pPr>
          </w:p>
        </w:tc>
        <w:tc>
          <w:tcPr>
            <w:tcW w:w="580" w:type="dxa"/>
            <w:tcBorders>
              <w:top w:val="nil"/>
              <w:left w:val="nil"/>
              <w:bottom w:val="nil"/>
              <w:right w:val="nil"/>
            </w:tcBorders>
            <w:shd w:val="clear" w:color="auto" w:fill="auto"/>
            <w:noWrap/>
            <w:vAlign w:val="bottom"/>
            <w:hideMark/>
          </w:tcPr>
          <w:p w:rsidR="00210452" w:rsidRPr="00210452" w:rsidRDefault="00210452" w:rsidP="00210452">
            <w:pPr>
              <w:widowControl/>
              <w:jc w:val="left"/>
              <w:rPr>
                <w:rFonts w:ascii="Arial" w:hAnsi="Arial" w:cs="Arial"/>
                <w:color w:val="000000"/>
                <w:kern w:val="0"/>
                <w:sz w:val="16"/>
                <w:szCs w:val="16"/>
              </w:rPr>
            </w:pPr>
          </w:p>
        </w:tc>
        <w:tc>
          <w:tcPr>
            <w:tcW w:w="1925" w:type="dxa"/>
            <w:tcBorders>
              <w:top w:val="nil"/>
              <w:left w:val="nil"/>
              <w:bottom w:val="nil"/>
              <w:right w:val="nil"/>
            </w:tcBorders>
            <w:shd w:val="clear" w:color="auto" w:fill="auto"/>
            <w:noWrap/>
            <w:vAlign w:val="bottom"/>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公开01表</w:t>
            </w:r>
          </w:p>
        </w:tc>
      </w:tr>
      <w:tr w:rsidR="00210452" w:rsidRPr="00210452" w:rsidTr="00AF45C9">
        <w:trPr>
          <w:trHeight w:val="255"/>
        </w:trPr>
        <w:tc>
          <w:tcPr>
            <w:tcW w:w="2779" w:type="dxa"/>
            <w:gridSpan w:val="2"/>
            <w:tcBorders>
              <w:top w:val="nil"/>
              <w:left w:val="nil"/>
              <w:bottom w:val="nil"/>
              <w:right w:val="nil"/>
            </w:tcBorders>
            <w:shd w:val="clear" w:color="auto" w:fill="auto"/>
            <w:noWrap/>
            <w:vAlign w:val="bottom"/>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部门：河南省南阳市卧龙区车站街道办事处</w:t>
            </w:r>
          </w:p>
        </w:tc>
        <w:tc>
          <w:tcPr>
            <w:tcW w:w="1898" w:type="dxa"/>
            <w:tcBorders>
              <w:top w:val="nil"/>
              <w:left w:val="nil"/>
              <w:bottom w:val="nil"/>
              <w:right w:val="nil"/>
            </w:tcBorders>
            <w:shd w:val="clear" w:color="auto" w:fill="auto"/>
            <w:noWrap/>
            <w:vAlign w:val="bottom"/>
            <w:hideMark/>
          </w:tcPr>
          <w:p w:rsidR="00210452" w:rsidRPr="00210452" w:rsidRDefault="00210452" w:rsidP="00210452">
            <w:pPr>
              <w:widowControl/>
              <w:jc w:val="left"/>
              <w:rPr>
                <w:rFonts w:ascii="Arial" w:hAnsi="Arial" w:cs="Arial"/>
                <w:color w:val="000000"/>
                <w:kern w:val="0"/>
                <w:sz w:val="16"/>
                <w:szCs w:val="16"/>
              </w:rPr>
            </w:pPr>
          </w:p>
        </w:tc>
        <w:tc>
          <w:tcPr>
            <w:tcW w:w="2882" w:type="dxa"/>
            <w:tcBorders>
              <w:top w:val="nil"/>
              <w:left w:val="nil"/>
              <w:bottom w:val="nil"/>
              <w:right w:val="nil"/>
            </w:tcBorders>
            <w:shd w:val="clear" w:color="auto" w:fill="auto"/>
            <w:noWrap/>
            <w:vAlign w:val="bottom"/>
            <w:hideMark/>
          </w:tcPr>
          <w:p w:rsidR="00210452" w:rsidRPr="00210452" w:rsidRDefault="00210452" w:rsidP="00210452">
            <w:pPr>
              <w:widowControl/>
              <w:jc w:val="left"/>
              <w:rPr>
                <w:rFonts w:ascii="Arial" w:hAnsi="Arial" w:cs="Arial"/>
                <w:color w:val="000000"/>
                <w:kern w:val="0"/>
                <w:sz w:val="16"/>
                <w:szCs w:val="16"/>
              </w:rPr>
            </w:pPr>
          </w:p>
        </w:tc>
        <w:tc>
          <w:tcPr>
            <w:tcW w:w="580" w:type="dxa"/>
            <w:tcBorders>
              <w:top w:val="nil"/>
              <w:left w:val="nil"/>
              <w:bottom w:val="nil"/>
              <w:right w:val="nil"/>
            </w:tcBorders>
            <w:shd w:val="clear" w:color="auto" w:fill="auto"/>
            <w:noWrap/>
            <w:vAlign w:val="bottom"/>
            <w:hideMark/>
          </w:tcPr>
          <w:p w:rsidR="00210452" w:rsidRPr="00210452" w:rsidRDefault="00210452" w:rsidP="00210452">
            <w:pPr>
              <w:widowControl/>
              <w:jc w:val="left"/>
              <w:rPr>
                <w:rFonts w:ascii="Arial" w:hAnsi="Arial" w:cs="Arial"/>
                <w:color w:val="000000"/>
                <w:kern w:val="0"/>
                <w:sz w:val="16"/>
                <w:szCs w:val="16"/>
              </w:rPr>
            </w:pPr>
          </w:p>
        </w:tc>
        <w:tc>
          <w:tcPr>
            <w:tcW w:w="1925" w:type="dxa"/>
            <w:tcBorders>
              <w:top w:val="nil"/>
              <w:left w:val="nil"/>
              <w:bottom w:val="nil"/>
              <w:right w:val="nil"/>
            </w:tcBorders>
            <w:shd w:val="clear" w:color="auto" w:fill="auto"/>
            <w:noWrap/>
            <w:vAlign w:val="bottom"/>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金额单位：元</w:t>
            </w:r>
          </w:p>
        </w:tc>
      </w:tr>
      <w:tr w:rsidR="00210452" w:rsidRPr="00210452" w:rsidTr="00AF45C9">
        <w:trPr>
          <w:trHeight w:val="308"/>
        </w:trPr>
        <w:tc>
          <w:tcPr>
            <w:tcW w:w="4677"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收入</w:t>
            </w:r>
          </w:p>
        </w:tc>
        <w:tc>
          <w:tcPr>
            <w:tcW w:w="5387" w:type="dxa"/>
            <w:gridSpan w:val="3"/>
            <w:tcBorders>
              <w:top w:val="single" w:sz="4" w:space="0" w:color="000000"/>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支出</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项目</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行次</w:t>
            </w:r>
          </w:p>
        </w:tc>
        <w:tc>
          <w:tcPr>
            <w:tcW w:w="1898"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金额</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项目</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行次</w:t>
            </w:r>
          </w:p>
        </w:tc>
        <w:tc>
          <w:tcPr>
            <w:tcW w:w="1925"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金额</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栏次</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1898"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1</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栏次</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1925"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2</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一、财政拨款收入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1</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19,855,364.78</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一、一般公共服务支出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28</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6,001,648.78</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二、上级补助收入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2</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二、外交支出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29</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三、事业收入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3</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三、国防支出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30</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四、经营收入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4</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四、公共安全支出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31</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700,000.00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五、附属单位上缴收入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5</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五、教育支出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32</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六、其他收入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6</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六、科学技术支出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33</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7</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七、文化体育与传媒支出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34</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40,000.00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8</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八、社会保障和就业支出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35</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165,000.00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9</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九、医疗卫生与计划生育支出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36</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1,998,500.00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10</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十、节能环保支出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37</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11</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十一、城乡社区支出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38</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10,513,808.00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12</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十二、农林水支出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39</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13</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十三、交通运输支出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40</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14</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十四、资源勘探信息等支出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41</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15</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十五、商业服务业等支出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42</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16</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十六、金融支出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43</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17</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十七、援助其他地区支出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44</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18</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十八、国土海洋气象等支出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45</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19</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十九、住房保障支出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46</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20</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二十、粮油物资储备支出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47</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21</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二十一、其他支出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48</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22</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49</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本年收入合计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23</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19,855,364.78</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本年支出合计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50</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19,418,956.78</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用事业基金弥补收支差额</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24</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结余分配</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51</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年初结转和结余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25</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93,592.00</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年末结转和结余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52</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530,000.00</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26</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53</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 xml:space="preserve">　</w:t>
            </w:r>
          </w:p>
        </w:tc>
      </w:tr>
      <w:tr w:rsidR="00210452" w:rsidRPr="00210452" w:rsidTr="00AF45C9">
        <w:trPr>
          <w:trHeight w:val="308"/>
        </w:trPr>
        <w:tc>
          <w:tcPr>
            <w:tcW w:w="2199" w:type="dxa"/>
            <w:tcBorders>
              <w:top w:val="nil"/>
              <w:left w:val="single" w:sz="4" w:space="0" w:color="000000"/>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总计</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27</w:t>
            </w:r>
          </w:p>
        </w:tc>
        <w:tc>
          <w:tcPr>
            <w:tcW w:w="1898"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19,948,956.78</w:t>
            </w:r>
          </w:p>
        </w:tc>
        <w:tc>
          <w:tcPr>
            <w:tcW w:w="2882"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总计</w:t>
            </w:r>
          </w:p>
        </w:tc>
        <w:tc>
          <w:tcPr>
            <w:tcW w:w="580" w:type="dxa"/>
            <w:tcBorders>
              <w:top w:val="nil"/>
              <w:left w:val="nil"/>
              <w:bottom w:val="single" w:sz="4" w:space="0" w:color="000000"/>
              <w:right w:val="single" w:sz="4" w:space="0" w:color="000000"/>
            </w:tcBorders>
            <w:shd w:val="clear" w:color="FFFFFF" w:fill="C0C0C0"/>
            <w:noWrap/>
            <w:vAlign w:val="center"/>
            <w:hideMark/>
          </w:tcPr>
          <w:p w:rsidR="00210452" w:rsidRPr="00210452" w:rsidRDefault="00210452" w:rsidP="00210452">
            <w:pPr>
              <w:widowControl/>
              <w:jc w:val="center"/>
              <w:rPr>
                <w:rFonts w:ascii="宋体" w:hAnsi="宋体" w:cs="Arial"/>
                <w:color w:val="000000"/>
                <w:kern w:val="0"/>
                <w:sz w:val="16"/>
                <w:szCs w:val="16"/>
              </w:rPr>
            </w:pPr>
            <w:r w:rsidRPr="00210452">
              <w:rPr>
                <w:rFonts w:ascii="宋体" w:hAnsi="宋体" w:cs="Arial" w:hint="eastAsia"/>
                <w:color w:val="000000"/>
                <w:kern w:val="0"/>
                <w:sz w:val="16"/>
                <w:szCs w:val="16"/>
              </w:rPr>
              <w:t>54</w:t>
            </w:r>
          </w:p>
        </w:tc>
        <w:tc>
          <w:tcPr>
            <w:tcW w:w="1925" w:type="dxa"/>
            <w:tcBorders>
              <w:top w:val="nil"/>
              <w:left w:val="nil"/>
              <w:bottom w:val="single" w:sz="4" w:space="0" w:color="000000"/>
              <w:right w:val="single" w:sz="4" w:space="0" w:color="000000"/>
            </w:tcBorders>
            <w:shd w:val="clear" w:color="auto" w:fill="auto"/>
            <w:noWrap/>
            <w:vAlign w:val="center"/>
            <w:hideMark/>
          </w:tcPr>
          <w:p w:rsidR="00210452" w:rsidRPr="00210452" w:rsidRDefault="00210452" w:rsidP="00210452">
            <w:pPr>
              <w:widowControl/>
              <w:jc w:val="right"/>
              <w:rPr>
                <w:rFonts w:ascii="宋体" w:hAnsi="宋体" w:cs="Arial"/>
                <w:color w:val="000000"/>
                <w:kern w:val="0"/>
                <w:sz w:val="16"/>
                <w:szCs w:val="16"/>
              </w:rPr>
            </w:pPr>
            <w:r w:rsidRPr="00210452">
              <w:rPr>
                <w:rFonts w:ascii="宋体" w:hAnsi="宋体" w:cs="Arial" w:hint="eastAsia"/>
                <w:color w:val="000000"/>
                <w:kern w:val="0"/>
                <w:sz w:val="16"/>
                <w:szCs w:val="16"/>
              </w:rPr>
              <w:t>19,948,956.78</w:t>
            </w:r>
          </w:p>
        </w:tc>
      </w:tr>
      <w:tr w:rsidR="00210452" w:rsidRPr="00210452" w:rsidTr="00AF45C9">
        <w:trPr>
          <w:trHeight w:val="308"/>
        </w:trPr>
        <w:tc>
          <w:tcPr>
            <w:tcW w:w="10064" w:type="dxa"/>
            <w:gridSpan w:val="6"/>
            <w:tcBorders>
              <w:top w:val="nil"/>
              <w:left w:val="nil"/>
              <w:bottom w:val="nil"/>
              <w:right w:val="nil"/>
            </w:tcBorders>
            <w:shd w:val="clear" w:color="auto" w:fill="auto"/>
            <w:noWrap/>
            <w:vAlign w:val="center"/>
            <w:hideMark/>
          </w:tcPr>
          <w:p w:rsidR="00210452" w:rsidRPr="00210452" w:rsidRDefault="00210452" w:rsidP="00210452">
            <w:pPr>
              <w:widowControl/>
              <w:jc w:val="left"/>
              <w:rPr>
                <w:rFonts w:ascii="宋体" w:hAnsi="宋体" w:cs="Arial"/>
                <w:color w:val="000000"/>
                <w:kern w:val="0"/>
                <w:sz w:val="16"/>
                <w:szCs w:val="16"/>
              </w:rPr>
            </w:pPr>
            <w:r w:rsidRPr="00210452">
              <w:rPr>
                <w:rFonts w:ascii="宋体" w:hAnsi="宋体" w:cs="Arial" w:hint="eastAsia"/>
                <w:color w:val="000000"/>
                <w:kern w:val="0"/>
                <w:sz w:val="16"/>
                <w:szCs w:val="16"/>
              </w:rPr>
              <w:t>注：本表反映部门本年度的总收支和年末结转结余情况。</w:t>
            </w:r>
          </w:p>
        </w:tc>
      </w:tr>
    </w:tbl>
    <w:p w:rsidR="00210452" w:rsidRDefault="00210452" w:rsidP="00210452">
      <w:pPr>
        <w:rPr>
          <w:rFonts w:ascii="隶书" w:eastAsia="隶书" w:hAnsi="隶书" w:cs="隶书"/>
          <w:sz w:val="48"/>
          <w:szCs w:val="48"/>
        </w:rPr>
      </w:pPr>
    </w:p>
    <w:p w:rsidR="00210452" w:rsidRDefault="00210452">
      <w:pPr>
        <w:jc w:val="center"/>
        <w:rPr>
          <w:rFonts w:ascii="隶书" w:eastAsia="隶书" w:hAnsi="隶书" w:cs="隶书"/>
          <w:sz w:val="48"/>
          <w:szCs w:val="48"/>
        </w:rPr>
      </w:pPr>
    </w:p>
    <w:p w:rsidR="00115402" w:rsidRDefault="00115402">
      <w:pPr>
        <w:jc w:val="center"/>
        <w:rPr>
          <w:rFonts w:ascii="隶书" w:eastAsia="隶书" w:hAnsi="隶书" w:cs="隶书"/>
          <w:sz w:val="48"/>
          <w:szCs w:val="48"/>
        </w:rPr>
      </w:pPr>
    </w:p>
    <w:p w:rsidR="00115402" w:rsidRDefault="00115402" w:rsidP="005B630F">
      <w:pPr>
        <w:rPr>
          <w:rFonts w:ascii="隶书" w:eastAsia="隶书" w:hAnsi="隶书" w:cs="隶书"/>
          <w:sz w:val="48"/>
          <w:szCs w:val="48"/>
        </w:rPr>
      </w:pPr>
    </w:p>
    <w:tbl>
      <w:tblPr>
        <w:tblW w:w="11132" w:type="dxa"/>
        <w:tblInd w:w="-1310" w:type="dxa"/>
        <w:tblLook w:val="04A0"/>
      </w:tblPr>
      <w:tblGrid>
        <w:gridCol w:w="3346"/>
        <w:gridCol w:w="580"/>
        <w:gridCol w:w="1500"/>
        <w:gridCol w:w="3646"/>
        <w:gridCol w:w="580"/>
        <w:gridCol w:w="1480"/>
      </w:tblGrid>
      <w:tr w:rsidR="00115402" w:rsidRPr="00115402" w:rsidTr="00210452">
        <w:trPr>
          <w:trHeight w:val="709"/>
        </w:trPr>
        <w:tc>
          <w:tcPr>
            <w:tcW w:w="3346" w:type="dxa"/>
            <w:tcBorders>
              <w:top w:val="nil"/>
              <w:left w:val="nil"/>
              <w:bottom w:val="nil"/>
              <w:right w:val="nil"/>
            </w:tcBorders>
            <w:shd w:val="clear" w:color="auto" w:fill="auto"/>
            <w:noWrap/>
            <w:vAlign w:val="bottom"/>
            <w:hideMark/>
          </w:tcPr>
          <w:p w:rsidR="00115402" w:rsidRDefault="00115402" w:rsidP="00115402">
            <w:pPr>
              <w:widowControl/>
              <w:jc w:val="left"/>
              <w:rPr>
                <w:rFonts w:ascii="Arial" w:hAnsi="Arial" w:cs="Arial"/>
                <w:color w:val="000000"/>
                <w:kern w:val="0"/>
                <w:sz w:val="16"/>
                <w:szCs w:val="16"/>
              </w:rPr>
            </w:pPr>
          </w:p>
          <w:p w:rsidR="00115402" w:rsidRDefault="00115402" w:rsidP="00115402">
            <w:pPr>
              <w:widowControl/>
              <w:jc w:val="left"/>
              <w:rPr>
                <w:rFonts w:ascii="Arial" w:hAnsi="Arial" w:cs="Arial"/>
                <w:color w:val="000000"/>
                <w:kern w:val="0"/>
                <w:sz w:val="16"/>
                <w:szCs w:val="16"/>
              </w:rPr>
            </w:pPr>
          </w:p>
          <w:p w:rsidR="00115402" w:rsidRDefault="00115402" w:rsidP="00115402">
            <w:pPr>
              <w:widowControl/>
              <w:jc w:val="left"/>
              <w:rPr>
                <w:rFonts w:ascii="Arial" w:hAnsi="Arial" w:cs="Arial"/>
                <w:color w:val="000000"/>
                <w:kern w:val="0"/>
                <w:sz w:val="16"/>
                <w:szCs w:val="16"/>
              </w:rPr>
            </w:pPr>
          </w:p>
          <w:p w:rsidR="00115402" w:rsidRPr="00115402" w:rsidRDefault="00115402" w:rsidP="00115402">
            <w:pPr>
              <w:widowControl/>
              <w:jc w:val="left"/>
              <w:rPr>
                <w:rFonts w:ascii="Arial" w:hAnsi="Arial" w:cs="Arial"/>
                <w:color w:val="000000"/>
                <w:kern w:val="0"/>
                <w:sz w:val="16"/>
                <w:szCs w:val="16"/>
              </w:rPr>
            </w:pPr>
          </w:p>
        </w:tc>
        <w:tc>
          <w:tcPr>
            <w:tcW w:w="580" w:type="dxa"/>
            <w:tcBorders>
              <w:top w:val="nil"/>
              <w:left w:val="nil"/>
              <w:bottom w:val="nil"/>
              <w:right w:val="nil"/>
            </w:tcBorders>
            <w:shd w:val="clear" w:color="auto" w:fill="auto"/>
            <w:noWrap/>
            <w:vAlign w:val="bottom"/>
            <w:hideMark/>
          </w:tcPr>
          <w:p w:rsidR="00115402" w:rsidRPr="00115402" w:rsidRDefault="00115402" w:rsidP="00115402">
            <w:pPr>
              <w:widowControl/>
              <w:jc w:val="left"/>
              <w:rPr>
                <w:rFonts w:ascii="Arial" w:hAnsi="Arial" w:cs="Arial"/>
                <w:color w:val="000000"/>
                <w:kern w:val="0"/>
                <w:sz w:val="16"/>
                <w:szCs w:val="16"/>
              </w:rPr>
            </w:pPr>
          </w:p>
        </w:tc>
        <w:tc>
          <w:tcPr>
            <w:tcW w:w="1500" w:type="dxa"/>
            <w:tcBorders>
              <w:top w:val="nil"/>
              <w:left w:val="nil"/>
              <w:bottom w:val="nil"/>
              <w:right w:val="nil"/>
            </w:tcBorders>
            <w:shd w:val="clear" w:color="auto" w:fill="auto"/>
            <w:noWrap/>
            <w:vAlign w:val="bottom"/>
            <w:hideMark/>
          </w:tcPr>
          <w:p w:rsidR="00115402" w:rsidRPr="00115402" w:rsidRDefault="00115402" w:rsidP="00115402">
            <w:pPr>
              <w:widowControl/>
              <w:jc w:val="center"/>
              <w:rPr>
                <w:rFonts w:ascii="宋体" w:hAnsi="宋体" w:cs="Arial"/>
                <w:color w:val="000000"/>
                <w:kern w:val="0"/>
                <w:sz w:val="16"/>
                <w:szCs w:val="16"/>
              </w:rPr>
            </w:pPr>
          </w:p>
        </w:tc>
        <w:tc>
          <w:tcPr>
            <w:tcW w:w="3646" w:type="dxa"/>
            <w:tcBorders>
              <w:top w:val="nil"/>
              <w:left w:val="nil"/>
              <w:bottom w:val="nil"/>
              <w:right w:val="nil"/>
            </w:tcBorders>
            <w:shd w:val="clear" w:color="auto" w:fill="auto"/>
            <w:noWrap/>
            <w:vAlign w:val="bottom"/>
            <w:hideMark/>
          </w:tcPr>
          <w:p w:rsidR="00115402" w:rsidRPr="00115402" w:rsidRDefault="00115402" w:rsidP="00115402">
            <w:pPr>
              <w:widowControl/>
              <w:jc w:val="left"/>
              <w:rPr>
                <w:rFonts w:ascii="Arial" w:hAnsi="Arial" w:cs="Arial"/>
                <w:color w:val="000000"/>
                <w:kern w:val="0"/>
                <w:sz w:val="16"/>
                <w:szCs w:val="16"/>
              </w:rPr>
            </w:pPr>
          </w:p>
        </w:tc>
        <w:tc>
          <w:tcPr>
            <w:tcW w:w="580" w:type="dxa"/>
            <w:tcBorders>
              <w:top w:val="nil"/>
              <w:left w:val="nil"/>
              <w:bottom w:val="nil"/>
              <w:right w:val="nil"/>
            </w:tcBorders>
            <w:shd w:val="clear" w:color="auto" w:fill="auto"/>
            <w:noWrap/>
            <w:vAlign w:val="bottom"/>
            <w:hideMark/>
          </w:tcPr>
          <w:p w:rsidR="00115402" w:rsidRPr="00115402" w:rsidRDefault="00115402" w:rsidP="00115402">
            <w:pPr>
              <w:widowControl/>
              <w:jc w:val="left"/>
              <w:rPr>
                <w:rFonts w:ascii="Arial" w:hAnsi="Arial" w:cs="Arial"/>
                <w:color w:val="000000"/>
                <w:kern w:val="0"/>
                <w:sz w:val="16"/>
                <w:szCs w:val="16"/>
              </w:rPr>
            </w:pPr>
          </w:p>
        </w:tc>
        <w:tc>
          <w:tcPr>
            <w:tcW w:w="1480" w:type="dxa"/>
            <w:tcBorders>
              <w:top w:val="nil"/>
              <w:left w:val="nil"/>
              <w:bottom w:val="nil"/>
              <w:right w:val="nil"/>
            </w:tcBorders>
            <w:shd w:val="clear" w:color="auto" w:fill="auto"/>
            <w:noWrap/>
            <w:vAlign w:val="bottom"/>
            <w:hideMark/>
          </w:tcPr>
          <w:p w:rsidR="00115402" w:rsidRPr="00115402" w:rsidRDefault="00115402" w:rsidP="00115402">
            <w:pPr>
              <w:widowControl/>
              <w:jc w:val="left"/>
              <w:rPr>
                <w:rFonts w:ascii="Arial" w:hAnsi="Arial" w:cs="Arial"/>
                <w:color w:val="000000"/>
                <w:kern w:val="0"/>
                <w:sz w:val="16"/>
                <w:szCs w:val="16"/>
              </w:rPr>
            </w:pPr>
          </w:p>
        </w:tc>
      </w:tr>
    </w:tbl>
    <w:p w:rsidR="005B5A03" w:rsidRDefault="005B5A03">
      <w:pPr>
        <w:jc w:val="left"/>
        <w:rPr>
          <w:rFonts w:ascii="黑体" w:eastAsia="黑体" w:hAnsi="黑体" w:cs="黑体"/>
          <w:sz w:val="32"/>
          <w:szCs w:val="32"/>
        </w:rPr>
      </w:pPr>
    </w:p>
    <w:tbl>
      <w:tblPr>
        <w:tblW w:w="10647" w:type="dxa"/>
        <w:tblInd w:w="93" w:type="dxa"/>
        <w:tblLook w:val="04A0"/>
      </w:tblPr>
      <w:tblGrid>
        <w:gridCol w:w="338"/>
        <w:gridCol w:w="337"/>
        <w:gridCol w:w="222"/>
        <w:gridCol w:w="2379"/>
        <w:gridCol w:w="1417"/>
        <w:gridCol w:w="1418"/>
        <w:gridCol w:w="992"/>
        <w:gridCol w:w="992"/>
        <w:gridCol w:w="851"/>
        <w:gridCol w:w="850"/>
        <w:gridCol w:w="851"/>
      </w:tblGrid>
      <w:tr w:rsidR="003E2CB3" w:rsidRPr="005B5A03" w:rsidTr="009D74D5">
        <w:trPr>
          <w:trHeight w:val="80"/>
        </w:trPr>
        <w:tc>
          <w:tcPr>
            <w:tcW w:w="338"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337"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222"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2379"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1417"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1418"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noWrap/>
            <w:vAlign w:val="bottom"/>
            <w:hideMark/>
          </w:tcPr>
          <w:p w:rsidR="005B5A03" w:rsidRPr="005B5A03" w:rsidRDefault="005B5A03" w:rsidP="00210452">
            <w:pPr>
              <w:widowControl/>
              <w:rPr>
                <w:rFonts w:ascii="宋体" w:hAnsi="宋体" w:cs="Arial"/>
                <w:color w:val="000000"/>
                <w:kern w:val="0"/>
                <w:sz w:val="16"/>
                <w:szCs w:val="16"/>
              </w:rPr>
            </w:pPr>
            <w:r w:rsidRPr="005B5A03">
              <w:rPr>
                <w:rFonts w:ascii="宋体" w:hAnsi="宋体" w:cs="Arial" w:hint="eastAsia"/>
                <w:color w:val="000000"/>
                <w:kern w:val="0"/>
                <w:sz w:val="16"/>
                <w:szCs w:val="16"/>
              </w:rPr>
              <w:t>收入决算表</w:t>
            </w:r>
          </w:p>
        </w:tc>
        <w:tc>
          <w:tcPr>
            <w:tcW w:w="992"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851"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850"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851"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r>
      <w:tr w:rsidR="003E2CB3" w:rsidRPr="005B5A03" w:rsidTr="009D74D5">
        <w:trPr>
          <w:trHeight w:val="255"/>
        </w:trPr>
        <w:tc>
          <w:tcPr>
            <w:tcW w:w="338"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337"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222"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2379"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1417"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1418"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851"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850"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851" w:type="dxa"/>
            <w:tcBorders>
              <w:top w:val="nil"/>
              <w:left w:val="nil"/>
              <w:bottom w:val="nil"/>
              <w:right w:val="nil"/>
            </w:tcBorders>
            <w:shd w:val="clear" w:color="auto" w:fill="auto"/>
            <w:noWrap/>
            <w:vAlign w:val="bottom"/>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公开02表</w:t>
            </w:r>
          </w:p>
        </w:tc>
      </w:tr>
      <w:tr w:rsidR="003E2CB3" w:rsidRPr="005B5A03" w:rsidTr="009D74D5">
        <w:trPr>
          <w:trHeight w:val="255"/>
        </w:trPr>
        <w:tc>
          <w:tcPr>
            <w:tcW w:w="3276" w:type="dxa"/>
            <w:gridSpan w:val="4"/>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部门：河南省南阳市卧龙区车站街道办事处</w:t>
            </w:r>
          </w:p>
        </w:tc>
        <w:tc>
          <w:tcPr>
            <w:tcW w:w="1417"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1418"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851"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850" w:type="dxa"/>
            <w:tcBorders>
              <w:top w:val="nil"/>
              <w:left w:val="nil"/>
              <w:bottom w:val="nil"/>
              <w:right w:val="nil"/>
            </w:tcBorders>
            <w:shd w:val="clear" w:color="auto" w:fill="auto"/>
            <w:noWrap/>
            <w:vAlign w:val="bottom"/>
            <w:hideMark/>
          </w:tcPr>
          <w:p w:rsidR="005B5A03" w:rsidRPr="005B5A03" w:rsidRDefault="005B5A03" w:rsidP="005B5A03">
            <w:pPr>
              <w:widowControl/>
              <w:jc w:val="left"/>
              <w:rPr>
                <w:rFonts w:ascii="Arial" w:hAnsi="Arial" w:cs="Arial"/>
                <w:color w:val="000000"/>
                <w:kern w:val="0"/>
                <w:sz w:val="16"/>
                <w:szCs w:val="16"/>
              </w:rPr>
            </w:pPr>
          </w:p>
        </w:tc>
        <w:tc>
          <w:tcPr>
            <w:tcW w:w="851" w:type="dxa"/>
            <w:tcBorders>
              <w:top w:val="nil"/>
              <w:left w:val="nil"/>
              <w:bottom w:val="nil"/>
              <w:right w:val="nil"/>
            </w:tcBorders>
            <w:shd w:val="clear" w:color="auto" w:fill="auto"/>
            <w:noWrap/>
            <w:vAlign w:val="bottom"/>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金额单位：元</w:t>
            </w:r>
          </w:p>
        </w:tc>
      </w:tr>
      <w:tr w:rsidR="00FA72ED" w:rsidRPr="005B5A03" w:rsidTr="009D74D5">
        <w:trPr>
          <w:trHeight w:val="308"/>
        </w:trPr>
        <w:tc>
          <w:tcPr>
            <w:tcW w:w="3276"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项目</w:t>
            </w:r>
          </w:p>
        </w:tc>
        <w:tc>
          <w:tcPr>
            <w:tcW w:w="1417"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本年收入合计</w:t>
            </w:r>
          </w:p>
        </w:tc>
        <w:tc>
          <w:tcPr>
            <w:tcW w:w="1418"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财政拨款收入</w:t>
            </w:r>
          </w:p>
        </w:tc>
        <w:tc>
          <w:tcPr>
            <w:tcW w:w="992"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上级补助收入</w:t>
            </w:r>
          </w:p>
        </w:tc>
        <w:tc>
          <w:tcPr>
            <w:tcW w:w="992"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事业收入</w:t>
            </w:r>
          </w:p>
        </w:tc>
        <w:tc>
          <w:tcPr>
            <w:tcW w:w="85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经营收入</w:t>
            </w:r>
          </w:p>
        </w:tc>
        <w:tc>
          <w:tcPr>
            <w:tcW w:w="85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附属单位上缴收入</w:t>
            </w:r>
          </w:p>
        </w:tc>
        <w:tc>
          <w:tcPr>
            <w:tcW w:w="85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其他收入</w:t>
            </w:r>
          </w:p>
        </w:tc>
      </w:tr>
      <w:tr w:rsidR="003E2CB3" w:rsidRPr="005B5A03" w:rsidTr="009D74D5">
        <w:trPr>
          <w:trHeight w:val="317"/>
        </w:trPr>
        <w:tc>
          <w:tcPr>
            <w:tcW w:w="897"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功能分类科目编码</w:t>
            </w:r>
          </w:p>
        </w:tc>
        <w:tc>
          <w:tcPr>
            <w:tcW w:w="2379" w:type="dxa"/>
            <w:vMerge w:val="restart"/>
            <w:tcBorders>
              <w:top w:val="nil"/>
              <w:left w:val="nil"/>
              <w:bottom w:val="single" w:sz="4" w:space="0" w:color="000000"/>
              <w:right w:val="single" w:sz="4" w:space="0" w:color="000000"/>
            </w:tcBorders>
            <w:shd w:val="clear" w:color="FFFFFF" w:fill="C0C0C0"/>
            <w:noWrap/>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科目名称</w:t>
            </w:r>
          </w:p>
        </w:tc>
        <w:tc>
          <w:tcPr>
            <w:tcW w:w="1417"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1418"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992"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992"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851"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850"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851"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r>
      <w:tr w:rsidR="003E2CB3" w:rsidRPr="005B5A03" w:rsidTr="009D74D5">
        <w:trPr>
          <w:trHeight w:val="317"/>
        </w:trPr>
        <w:tc>
          <w:tcPr>
            <w:tcW w:w="897" w:type="dxa"/>
            <w:gridSpan w:val="3"/>
            <w:vMerge/>
            <w:tcBorders>
              <w:top w:val="nil"/>
              <w:left w:val="single" w:sz="4" w:space="0" w:color="000000"/>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2379" w:type="dxa"/>
            <w:vMerge/>
            <w:tcBorders>
              <w:top w:val="nil"/>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1417"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1418"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992"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992"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851"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850"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851"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r>
      <w:tr w:rsidR="003E2CB3" w:rsidRPr="005B5A03" w:rsidTr="009D74D5">
        <w:trPr>
          <w:trHeight w:val="317"/>
        </w:trPr>
        <w:tc>
          <w:tcPr>
            <w:tcW w:w="897" w:type="dxa"/>
            <w:gridSpan w:val="3"/>
            <w:vMerge/>
            <w:tcBorders>
              <w:top w:val="nil"/>
              <w:left w:val="single" w:sz="4" w:space="0" w:color="000000"/>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2379" w:type="dxa"/>
            <w:vMerge/>
            <w:tcBorders>
              <w:top w:val="nil"/>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1417"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1418"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992"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992"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851"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850"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c>
          <w:tcPr>
            <w:tcW w:w="851" w:type="dxa"/>
            <w:vMerge/>
            <w:tcBorders>
              <w:top w:val="single" w:sz="4" w:space="0" w:color="000000"/>
              <w:left w:val="nil"/>
              <w:bottom w:val="single" w:sz="4" w:space="0" w:color="000000"/>
              <w:right w:val="single" w:sz="4" w:space="0" w:color="000000"/>
            </w:tcBorders>
            <w:vAlign w:val="center"/>
            <w:hideMark/>
          </w:tcPr>
          <w:p w:rsidR="005B5A03" w:rsidRPr="005B5A03" w:rsidRDefault="005B5A03" w:rsidP="005B5A03">
            <w:pPr>
              <w:widowControl/>
              <w:jc w:val="left"/>
              <w:rPr>
                <w:rFonts w:ascii="宋体" w:hAnsi="宋体" w:cs="Arial"/>
                <w:color w:val="000000"/>
                <w:kern w:val="0"/>
                <w:sz w:val="16"/>
                <w:szCs w:val="16"/>
              </w:rPr>
            </w:pPr>
          </w:p>
        </w:tc>
      </w:tr>
      <w:tr w:rsidR="00FA72ED" w:rsidRPr="005B5A03" w:rsidTr="009D74D5">
        <w:trPr>
          <w:trHeight w:val="308"/>
        </w:trPr>
        <w:tc>
          <w:tcPr>
            <w:tcW w:w="3276"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栏次</w:t>
            </w:r>
          </w:p>
        </w:tc>
        <w:tc>
          <w:tcPr>
            <w:tcW w:w="1417" w:type="dxa"/>
            <w:tcBorders>
              <w:top w:val="nil"/>
              <w:left w:val="nil"/>
              <w:bottom w:val="single" w:sz="4" w:space="0" w:color="000000"/>
              <w:right w:val="single" w:sz="4" w:space="0" w:color="000000"/>
            </w:tcBorders>
            <w:shd w:val="clear" w:color="FFFFFF" w:fill="C0C0C0"/>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1</w:t>
            </w:r>
          </w:p>
        </w:tc>
        <w:tc>
          <w:tcPr>
            <w:tcW w:w="1418" w:type="dxa"/>
            <w:tcBorders>
              <w:top w:val="nil"/>
              <w:left w:val="nil"/>
              <w:bottom w:val="single" w:sz="4" w:space="0" w:color="000000"/>
              <w:right w:val="single" w:sz="4" w:space="0" w:color="000000"/>
            </w:tcBorders>
            <w:shd w:val="clear" w:color="FFFFFF" w:fill="C0C0C0"/>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2</w:t>
            </w:r>
          </w:p>
        </w:tc>
        <w:tc>
          <w:tcPr>
            <w:tcW w:w="992" w:type="dxa"/>
            <w:tcBorders>
              <w:top w:val="nil"/>
              <w:left w:val="nil"/>
              <w:bottom w:val="single" w:sz="4" w:space="0" w:color="000000"/>
              <w:right w:val="single" w:sz="4" w:space="0" w:color="000000"/>
            </w:tcBorders>
            <w:shd w:val="clear" w:color="FFFFFF" w:fill="C0C0C0"/>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3</w:t>
            </w:r>
          </w:p>
        </w:tc>
        <w:tc>
          <w:tcPr>
            <w:tcW w:w="992" w:type="dxa"/>
            <w:tcBorders>
              <w:top w:val="nil"/>
              <w:left w:val="nil"/>
              <w:bottom w:val="single" w:sz="4" w:space="0" w:color="000000"/>
              <w:right w:val="single" w:sz="4" w:space="0" w:color="000000"/>
            </w:tcBorders>
            <w:shd w:val="clear" w:color="FFFFFF" w:fill="C0C0C0"/>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4</w:t>
            </w:r>
          </w:p>
        </w:tc>
        <w:tc>
          <w:tcPr>
            <w:tcW w:w="851" w:type="dxa"/>
            <w:tcBorders>
              <w:top w:val="nil"/>
              <w:left w:val="nil"/>
              <w:bottom w:val="single" w:sz="4" w:space="0" w:color="000000"/>
              <w:right w:val="single" w:sz="4" w:space="0" w:color="000000"/>
            </w:tcBorders>
            <w:shd w:val="clear" w:color="FFFFFF" w:fill="C0C0C0"/>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5</w:t>
            </w:r>
          </w:p>
        </w:tc>
        <w:tc>
          <w:tcPr>
            <w:tcW w:w="850" w:type="dxa"/>
            <w:tcBorders>
              <w:top w:val="nil"/>
              <w:left w:val="nil"/>
              <w:bottom w:val="single" w:sz="4" w:space="0" w:color="000000"/>
              <w:right w:val="single" w:sz="4" w:space="0" w:color="000000"/>
            </w:tcBorders>
            <w:shd w:val="clear" w:color="FFFFFF" w:fill="C0C0C0"/>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6</w:t>
            </w:r>
          </w:p>
        </w:tc>
        <w:tc>
          <w:tcPr>
            <w:tcW w:w="851" w:type="dxa"/>
            <w:tcBorders>
              <w:top w:val="nil"/>
              <w:left w:val="nil"/>
              <w:bottom w:val="single" w:sz="4" w:space="0" w:color="000000"/>
              <w:right w:val="single" w:sz="4" w:space="0" w:color="000000"/>
            </w:tcBorders>
            <w:shd w:val="clear" w:color="FFFFFF" w:fill="C0C0C0"/>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7</w:t>
            </w:r>
          </w:p>
        </w:tc>
      </w:tr>
      <w:tr w:rsidR="003E2CB3" w:rsidRPr="005B5A03" w:rsidTr="009D74D5">
        <w:trPr>
          <w:trHeight w:val="308"/>
        </w:trPr>
        <w:tc>
          <w:tcPr>
            <w:tcW w:w="3276"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5B5A03" w:rsidRPr="005B5A03" w:rsidRDefault="005B5A03" w:rsidP="005B5A03">
            <w:pPr>
              <w:widowControl/>
              <w:jc w:val="center"/>
              <w:rPr>
                <w:rFonts w:ascii="宋体" w:hAnsi="宋体" w:cs="Arial"/>
                <w:color w:val="000000"/>
                <w:kern w:val="0"/>
                <w:sz w:val="16"/>
                <w:szCs w:val="16"/>
              </w:rPr>
            </w:pPr>
            <w:r w:rsidRPr="005B5A03">
              <w:rPr>
                <w:rFonts w:ascii="宋体" w:hAnsi="宋体" w:cs="Arial" w:hint="eastAsia"/>
                <w:color w:val="000000"/>
                <w:kern w:val="0"/>
                <w:sz w:val="16"/>
                <w:szCs w:val="16"/>
              </w:rPr>
              <w:t>合计</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b/>
                <w:bCs/>
                <w:color w:val="000000"/>
                <w:kern w:val="0"/>
                <w:sz w:val="16"/>
                <w:szCs w:val="16"/>
              </w:rPr>
            </w:pPr>
            <w:r w:rsidRPr="005B5A03">
              <w:rPr>
                <w:rFonts w:ascii="宋体" w:hAnsi="宋体" w:cs="Arial" w:hint="eastAsia"/>
                <w:b/>
                <w:bCs/>
                <w:color w:val="000000"/>
                <w:kern w:val="0"/>
                <w:sz w:val="16"/>
                <w:szCs w:val="16"/>
              </w:rPr>
              <w:t>19,855,364.78</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b/>
                <w:bCs/>
                <w:color w:val="000000"/>
                <w:kern w:val="0"/>
                <w:sz w:val="16"/>
                <w:szCs w:val="16"/>
              </w:rPr>
            </w:pPr>
            <w:r w:rsidRPr="005B5A03">
              <w:rPr>
                <w:rFonts w:ascii="宋体" w:hAnsi="宋体" w:cs="Arial" w:hint="eastAsia"/>
                <w:b/>
                <w:bCs/>
                <w:color w:val="000000"/>
                <w:kern w:val="0"/>
                <w:sz w:val="16"/>
                <w:szCs w:val="16"/>
              </w:rPr>
              <w:t>19,855,364.78</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b/>
                <w:bCs/>
                <w:color w:val="000000"/>
                <w:kern w:val="0"/>
                <w:sz w:val="16"/>
                <w:szCs w:val="16"/>
              </w:rPr>
            </w:pPr>
            <w:r w:rsidRPr="005B5A03">
              <w:rPr>
                <w:rFonts w:ascii="宋体" w:hAnsi="宋体" w:cs="Arial" w:hint="eastAsia"/>
                <w:b/>
                <w:bCs/>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b/>
                <w:bCs/>
                <w:color w:val="000000"/>
                <w:kern w:val="0"/>
                <w:sz w:val="16"/>
                <w:szCs w:val="16"/>
              </w:rPr>
            </w:pPr>
            <w:r w:rsidRPr="005B5A03">
              <w:rPr>
                <w:rFonts w:ascii="宋体" w:hAnsi="宋体" w:cs="Arial" w:hint="eastAsia"/>
                <w:b/>
                <w:bCs/>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b/>
                <w:bCs/>
                <w:color w:val="000000"/>
                <w:kern w:val="0"/>
                <w:sz w:val="16"/>
                <w:szCs w:val="16"/>
              </w:rPr>
            </w:pPr>
            <w:r w:rsidRPr="005B5A03">
              <w:rPr>
                <w:rFonts w:ascii="宋体" w:hAnsi="宋体" w:cs="Arial" w:hint="eastAsia"/>
                <w:b/>
                <w:bCs/>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b/>
                <w:bCs/>
                <w:color w:val="000000"/>
                <w:kern w:val="0"/>
                <w:sz w:val="16"/>
                <w:szCs w:val="16"/>
              </w:rPr>
            </w:pPr>
            <w:r w:rsidRPr="005B5A03">
              <w:rPr>
                <w:rFonts w:ascii="宋体" w:hAnsi="宋体" w:cs="Arial" w:hint="eastAsia"/>
                <w:b/>
                <w:bCs/>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b/>
                <w:bCs/>
                <w:color w:val="000000"/>
                <w:kern w:val="0"/>
                <w:sz w:val="16"/>
                <w:szCs w:val="16"/>
              </w:rPr>
            </w:pPr>
            <w:r w:rsidRPr="005B5A03">
              <w:rPr>
                <w:rFonts w:ascii="宋体" w:hAnsi="宋体" w:cs="Arial" w:hint="eastAsia"/>
                <w:b/>
                <w:bCs/>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201</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一般公共服务支出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6,438,056.78</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6,438,056.78</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20101</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人大事务</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25,000.00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25,000.00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2010199</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 xml:space="preserve">  其他人大事务支出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25,000.00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25,000.00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20103</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政府办公厅（室）及相关机构事务</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3,492,956.78</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3,492,956.78</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2010301</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 xml:space="preserve">  行政运行</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3,042,956.78</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3,042,956.78</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2010399</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 xml:space="preserve">  其他政府办公厅（室）及相关机构事务支出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450,000.00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450,000.00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20106</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财政事务</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50,000.00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50,000.00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2010699</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 xml:space="preserve">  其他财政事务支出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50,000.00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50,000.00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20199</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其他一般公共服务支出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2,870,100.00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2,870,100.00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2019999</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 xml:space="preserve">  其他一般公共服务支出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2,870,100.00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2,870,100.00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204</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公共安全支出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700,000.00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700,000.00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20402</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公安</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700,000.00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700,000.00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2040299</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 xml:space="preserve">  其他公安支出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700,000.00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700,000.00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207</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文化体育与传媒支出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40,000.00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40,000.00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20799</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其他文化体育与传媒支出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40,000.00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40,000.00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2079999</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 xml:space="preserve">  其他文化体育与传媒支出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40,000.00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40,000.00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208</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社会保障和就业支出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165,000.00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165,000.00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20805</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行政事业单位离退休</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75,000.00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75,000.00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2080599</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 xml:space="preserve">  其他行政事业单位离退休支出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75,000.00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75,000.00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20819</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最低生活保障</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90,000.00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90,000.00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2081901</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 xml:space="preserve">  城市最低生活保障金支出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90,000.00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90,000.00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210</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医疗卫生与计划生育支出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1,998,500.00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1,998,500.00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21001</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医疗卫生与计划生育管理事务</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578,500.00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578,500.00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2100101</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 xml:space="preserve">  行政运行</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578,500.00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578,500.00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lastRenderedPageBreak/>
              <w:t>21099</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其他医疗卫生与计划生育支出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1,420,000.00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1,420,000.00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2109901</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 xml:space="preserve">  其他医疗卫生与计划生育支出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1,420,000.00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1,420,000.00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212</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城乡社区支出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10,513,808.00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10,513,808.00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21201</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城乡社区管理事务</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4,521,308.00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4,521,308.00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2120101</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 xml:space="preserve">  行政运行</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709,300.00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709,300.00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2120199</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 xml:space="preserve">  其他城乡社区管理事务支出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3,812,008.00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3,812,008.00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21205</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城乡社区环境卫生</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3,693,100.00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3,693,100.00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2120501</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 xml:space="preserve">  城乡社区环境卫生</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3,693,100.00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3,693,100.00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21299</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其他城乡社区支出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2,299,400.00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2,299,400.00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3E2CB3" w:rsidRPr="005B5A03" w:rsidTr="009D74D5">
        <w:trPr>
          <w:trHeight w:val="308"/>
        </w:trPr>
        <w:tc>
          <w:tcPr>
            <w:tcW w:w="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2129999</w:t>
            </w:r>
          </w:p>
        </w:tc>
        <w:tc>
          <w:tcPr>
            <w:tcW w:w="2379"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16"/>
                <w:szCs w:val="16"/>
              </w:rPr>
            </w:pPr>
            <w:r w:rsidRPr="005B5A03">
              <w:rPr>
                <w:rFonts w:ascii="宋体" w:hAnsi="宋体" w:cs="Arial" w:hint="eastAsia"/>
                <w:color w:val="000000"/>
                <w:kern w:val="0"/>
                <w:sz w:val="16"/>
                <w:szCs w:val="16"/>
              </w:rPr>
              <w:t xml:space="preserve">  其他城乡社区支出</w:t>
            </w:r>
          </w:p>
        </w:tc>
        <w:tc>
          <w:tcPr>
            <w:tcW w:w="1417"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2,299,400.00</w:t>
            </w:r>
          </w:p>
        </w:tc>
        <w:tc>
          <w:tcPr>
            <w:tcW w:w="1418"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2,299,400.00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5B5A03" w:rsidRPr="005B5A03" w:rsidRDefault="005B5A03" w:rsidP="005B5A03">
            <w:pPr>
              <w:widowControl/>
              <w:jc w:val="right"/>
              <w:rPr>
                <w:rFonts w:ascii="宋体" w:hAnsi="宋体" w:cs="Arial"/>
                <w:color w:val="000000"/>
                <w:kern w:val="0"/>
                <w:sz w:val="16"/>
                <w:szCs w:val="16"/>
              </w:rPr>
            </w:pPr>
            <w:r w:rsidRPr="005B5A03">
              <w:rPr>
                <w:rFonts w:ascii="宋体" w:hAnsi="宋体" w:cs="Arial" w:hint="eastAsia"/>
                <w:color w:val="000000"/>
                <w:kern w:val="0"/>
                <w:sz w:val="16"/>
                <w:szCs w:val="16"/>
              </w:rPr>
              <w:t>0.00</w:t>
            </w:r>
          </w:p>
        </w:tc>
      </w:tr>
      <w:tr w:rsidR="005B5A03" w:rsidRPr="005B5A03" w:rsidTr="009D74D5">
        <w:trPr>
          <w:trHeight w:val="308"/>
        </w:trPr>
        <w:tc>
          <w:tcPr>
            <w:tcW w:w="10647" w:type="dxa"/>
            <w:gridSpan w:val="11"/>
            <w:tcBorders>
              <w:top w:val="nil"/>
              <w:left w:val="nil"/>
              <w:bottom w:val="nil"/>
              <w:right w:val="nil"/>
            </w:tcBorders>
            <w:shd w:val="clear" w:color="auto" w:fill="auto"/>
            <w:noWrap/>
            <w:vAlign w:val="center"/>
            <w:hideMark/>
          </w:tcPr>
          <w:p w:rsidR="005B5A03" w:rsidRPr="005B5A03" w:rsidRDefault="005B5A03" w:rsidP="005B5A03">
            <w:pPr>
              <w:widowControl/>
              <w:jc w:val="left"/>
              <w:rPr>
                <w:rFonts w:ascii="宋体" w:hAnsi="宋体" w:cs="Arial"/>
                <w:color w:val="000000"/>
                <w:kern w:val="0"/>
                <w:sz w:val="22"/>
                <w:szCs w:val="22"/>
              </w:rPr>
            </w:pPr>
            <w:r w:rsidRPr="005B5A03">
              <w:rPr>
                <w:rFonts w:ascii="宋体" w:hAnsi="宋体" w:cs="Arial" w:hint="eastAsia"/>
                <w:color w:val="000000"/>
                <w:kern w:val="0"/>
                <w:sz w:val="22"/>
                <w:szCs w:val="22"/>
              </w:rPr>
              <w:t>注：本表反映部门本年度取得的各项收入情况。</w:t>
            </w:r>
          </w:p>
        </w:tc>
      </w:tr>
    </w:tbl>
    <w:p w:rsidR="005B5A03" w:rsidRDefault="005B5A03">
      <w:pPr>
        <w:jc w:val="left"/>
        <w:rPr>
          <w:rFonts w:ascii="黑体" w:eastAsia="黑体" w:hAnsi="黑体" w:cs="黑体"/>
          <w:sz w:val="32"/>
          <w:szCs w:val="32"/>
        </w:rPr>
      </w:pPr>
    </w:p>
    <w:tbl>
      <w:tblPr>
        <w:tblW w:w="11666" w:type="dxa"/>
        <w:tblInd w:w="-34" w:type="dxa"/>
        <w:tblLook w:val="04A0"/>
      </w:tblPr>
      <w:tblGrid>
        <w:gridCol w:w="127"/>
        <w:gridCol w:w="422"/>
        <w:gridCol w:w="194"/>
        <w:gridCol w:w="108"/>
        <w:gridCol w:w="98"/>
        <w:gridCol w:w="235"/>
        <w:gridCol w:w="118"/>
        <w:gridCol w:w="245"/>
        <w:gridCol w:w="580"/>
        <w:gridCol w:w="283"/>
        <w:gridCol w:w="385"/>
        <w:gridCol w:w="12"/>
        <w:gridCol w:w="366"/>
        <w:gridCol w:w="148"/>
        <w:gridCol w:w="82"/>
        <w:gridCol w:w="425"/>
        <w:gridCol w:w="283"/>
        <w:gridCol w:w="142"/>
        <w:gridCol w:w="94"/>
        <w:gridCol w:w="331"/>
        <w:gridCol w:w="284"/>
        <w:gridCol w:w="87"/>
        <w:gridCol w:w="658"/>
        <w:gridCol w:w="531"/>
        <w:gridCol w:w="141"/>
        <w:gridCol w:w="142"/>
        <w:gridCol w:w="176"/>
        <w:gridCol w:w="270"/>
        <w:gridCol w:w="263"/>
        <w:gridCol w:w="454"/>
        <w:gridCol w:w="113"/>
        <w:gridCol w:w="253"/>
        <w:gridCol w:w="125"/>
        <w:gridCol w:w="110"/>
        <w:gridCol w:w="22"/>
        <w:gridCol w:w="57"/>
        <w:gridCol w:w="283"/>
        <w:gridCol w:w="103"/>
        <w:gridCol w:w="705"/>
        <w:gridCol w:w="185"/>
        <w:gridCol w:w="425"/>
        <w:gridCol w:w="80"/>
        <w:gridCol w:w="161"/>
        <w:gridCol w:w="464"/>
        <w:gridCol w:w="259"/>
        <w:gridCol w:w="70"/>
        <w:gridCol w:w="13"/>
        <w:gridCol w:w="554"/>
      </w:tblGrid>
      <w:tr w:rsidR="00FA72ED" w:rsidRPr="00BA09AE" w:rsidTr="00C435F1">
        <w:trPr>
          <w:gridAfter w:val="3"/>
          <w:wAfter w:w="637" w:type="dxa"/>
          <w:trHeight w:val="80"/>
        </w:trPr>
        <w:tc>
          <w:tcPr>
            <w:tcW w:w="549" w:type="dxa"/>
            <w:gridSpan w:val="2"/>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400" w:type="dxa"/>
            <w:gridSpan w:val="3"/>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235" w:type="dxa"/>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2219" w:type="dxa"/>
            <w:gridSpan w:val="9"/>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1559" w:type="dxa"/>
            <w:gridSpan w:val="6"/>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1417" w:type="dxa"/>
            <w:gridSpan w:val="4"/>
            <w:tcBorders>
              <w:top w:val="nil"/>
              <w:left w:val="nil"/>
              <w:bottom w:val="nil"/>
              <w:right w:val="nil"/>
            </w:tcBorders>
            <w:shd w:val="clear" w:color="auto" w:fill="auto"/>
            <w:noWrap/>
            <w:vAlign w:val="bottom"/>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支出决算表</w:t>
            </w:r>
          </w:p>
        </w:tc>
        <w:tc>
          <w:tcPr>
            <w:tcW w:w="1305" w:type="dxa"/>
            <w:gridSpan w:val="5"/>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963" w:type="dxa"/>
            <w:gridSpan w:val="7"/>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993" w:type="dxa"/>
            <w:gridSpan w:val="3"/>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1389" w:type="dxa"/>
            <w:gridSpan w:val="5"/>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r>
      <w:tr w:rsidR="00FA72ED" w:rsidRPr="00BA09AE" w:rsidTr="00C435F1">
        <w:trPr>
          <w:gridAfter w:val="3"/>
          <w:wAfter w:w="637" w:type="dxa"/>
          <w:trHeight w:val="255"/>
        </w:trPr>
        <w:tc>
          <w:tcPr>
            <w:tcW w:w="549" w:type="dxa"/>
            <w:gridSpan w:val="2"/>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400" w:type="dxa"/>
            <w:gridSpan w:val="3"/>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235" w:type="dxa"/>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2219" w:type="dxa"/>
            <w:gridSpan w:val="9"/>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1559" w:type="dxa"/>
            <w:gridSpan w:val="6"/>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1417" w:type="dxa"/>
            <w:gridSpan w:val="4"/>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1305" w:type="dxa"/>
            <w:gridSpan w:val="5"/>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963" w:type="dxa"/>
            <w:gridSpan w:val="7"/>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993" w:type="dxa"/>
            <w:gridSpan w:val="3"/>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1389" w:type="dxa"/>
            <w:gridSpan w:val="5"/>
            <w:tcBorders>
              <w:top w:val="nil"/>
              <w:left w:val="nil"/>
              <w:bottom w:val="nil"/>
              <w:right w:val="nil"/>
            </w:tcBorders>
            <w:shd w:val="clear" w:color="auto" w:fill="auto"/>
            <w:noWrap/>
            <w:vAlign w:val="bottom"/>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公开03表</w:t>
            </w:r>
          </w:p>
        </w:tc>
      </w:tr>
      <w:tr w:rsidR="00FA72ED" w:rsidRPr="00BA09AE" w:rsidTr="00C435F1">
        <w:trPr>
          <w:gridAfter w:val="3"/>
          <w:wAfter w:w="637" w:type="dxa"/>
          <w:trHeight w:val="255"/>
        </w:trPr>
        <w:tc>
          <w:tcPr>
            <w:tcW w:w="3403" w:type="dxa"/>
            <w:gridSpan w:val="15"/>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部门：河南省南阳市卧龙区车站街道办事处</w:t>
            </w:r>
          </w:p>
        </w:tc>
        <w:tc>
          <w:tcPr>
            <w:tcW w:w="1559" w:type="dxa"/>
            <w:gridSpan w:val="6"/>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1417" w:type="dxa"/>
            <w:gridSpan w:val="4"/>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1305" w:type="dxa"/>
            <w:gridSpan w:val="5"/>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963" w:type="dxa"/>
            <w:gridSpan w:val="7"/>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993" w:type="dxa"/>
            <w:gridSpan w:val="3"/>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1389" w:type="dxa"/>
            <w:gridSpan w:val="5"/>
            <w:tcBorders>
              <w:top w:val="nil"/>
              <w:left w:val="nil"/>
              <w:bottom w:val="nil"/>
              <w:right w:val="nil"/>
            </w:tcBorders>
            <w:shd w:val="clear" w:color="auto" w:fill="auto"/>
            <w:noWrap/>
            <w:vAlign w:val="bottom"/>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金额单位：元</w:t>
            </w:r>
          </w:p>
        </w:tc>
      </w:tr>
      <w:tr w:rsidR="00FA72ED" w:rsidRPr="00BA09AE" w:rsidTr="00C435F1">
        <w:trPr>
          <w:gridAfter w:val="3"/>
          <w:wAfter w:w="637" w:type="dxa"/>
          <w:trHeight w:val="308"/>
        </w:trPr>
        <w:tc>
          <w:tcPr>
            <w:tcW w:w="3403" w:type="dxa"/>
            <w:gridSpan w:val="15"/>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项目</w:t>
            </w:r>
          </w:p>
        </w:tc>
        <w:tc>
          <w:tcPr>
            <w:tcW w:w="1559" w:type="dxa"/>
            <w:gridSpan w:val="6"/>
            <w:vMerge w:val="restart"/>
            <w:tcBorders>
              <w:top w:val="single" w:sz="4" w:space="0" w:color="000000"/>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本年支出合计</w:t>
            </w:r>
          </w:p>
        </w:tc>
        <w:tc>
          <w:tcPr>
            <w:tcW w:w="1417" w:type="dxa"/>
            <w:gridSpan w:val="4"/>
            <w:vMerge w:val="restart"/>
            <w:tcBorders>
              <w:top w:val="single" w:sz="4" w:space="0" w:color="000000"/>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基本支出</w:t>
            </w:r>
          </w:p>
        </w:tc>
        <w:tc>
          <w:tcPr>
            <w:tcW w:w="1305" w:type="dxa"/>
            <w:gridSpan w:val="5"/>
            <w:vMerge w:val="restart"/>
            <w:tcBorders>
              <w:top w:val="single" w:sz="4" w:space="0" w:color="000000"/>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项目支出</w:t>
            </w:r>
          </w:p>
        </w:tc>
        <w:tc>
          <w:tcPr>
            <w:tcW w:w="963" w:type="dxa"/>
            <w:gridSpan w:val="7"/>
            <w:vMerge w:val="restart"/>
            <w:tcBorders>
              <w:top w:val="single" w:sz="4" w:space="0" w:color="000000"/>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上缴上级支出</w:t>
            </w:r>
          </w:p>
        </w:tc>
        <w:tc>
          <w:tcPr>
            <w:tcW w:w="993" w:type="dxa"/>
            <w:gridSpan w:val="3"/>
            <w:vMerge w:val="restart"/>
            <w:tcBorders>
              <w:top w:val="single" w:sz="4" w:space="0" w:color="000000"/>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经营支出</w:t>
            </w:r>
          </w:p>
        </w:tc>
        <w:tc>
          <w:tcPr>
            <w:tcW w:w="1389" w:type="dxa"/>
            <w:gridSpan w:val="5"/>
            <w:vMerge w:val="restart"/>
            <w:tcBorders>
              <w:top w:val="single" w:sz="4" w:space="0" w:color="000000"/>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对附属单位补助支出</w:t>
            </w:r>
          </w:p>
        </w:tc>
      </w:tr>
      <w:tr w:rsidR="00FA72ED" w:rsidRPr="00BA09AE" w:rsidTr="00C435F1">
        <w:trPr>
          <w:gridAfter w:val="3"/>
          <w:wAfter w:w="637" w:type="dxa"/>
          <w:trHeight w:val="317"/>
        </w:trPr>
        <w:tc>
          <w:tcPr>
            <w:tcW w:w="851" w:type="dxa"/>
            <w:gridSpan w:val="4"/>
            <w:vMerge w:val="restart"/>
            <w:tcBorders>
              <w:top w:val="nil"/>
              <w:left w:val="single" w:sz="4" w:space="0" w:color="000000"/>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功能分类科目编码</w:t>
            </w:r>
          </w:p>
        </w:tc>
        <w:tc>
          <w:tcPr>
            <w:tcW w:w="2552" w:type="dxa"/>
            <w:gridSpan w:val="11"/>
            <w:vMerge w:val="restart"/>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科目名称</w:t>
            </w:r>
          </w:p>
        </w:tc>
        <w:tc>
          <w:tcPr>
            <w:tcW w:w="1559" w:type="dxa"/>
            <w:gridSpan w:val="6"/>
            <w:vMerge/>
            <w:tcBorders>
              <w:top w:val="single" w:sz="4" w:space="0" w:color="000000"/>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1417" w:type="dxa"/>
            <w:gridSpan w:val="4"/>
            <w:vMerge/>
            <w:tcBorders>
              <w:top w:val="single" w:sz="4" w:space="0" w:color="000000"/>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1305" w:type="dxa"/>
            <w:gridSpan w:val="5"/>
            <w:vMerge/>
            <w:tcBorders>
              <w:top w:val="single" w:sz="4" w:space="0" w:color="000000"/>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963" w:type="dxa"/>
            <w:gridSpan w:val="7"/>
            <w:vMerge/>
            <w:tcBorders>
              <w:top w:val="single" w:sz="4" w:space="0" w:color="000000"/>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993" w:type="dxa"/>
            <w:gridSpan w:val="3"/>
            <w:vMerge/>
            <w:tcBorders>
              <w:top w:val="single" w:sz="4" w:space="0" w:color="000000"/>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1389" w:type="dxa"/>
            <w:gridSpan w:val="5"/>
            <w:vMerge/>
            <w:tcBorders>
              <w:top w:val="single" w:sz="4" w:space="0" w:color="000000"/>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r>
      <w:tr w:rsidR="00FA72ED" w:rsidRPr="00BA09AE" w:rsidTr="00C435F1">
        <w:trPr>
          <w:gridAfter w:val="3"/>
          <w:wAfter w:w="637" w:type="dxa"/>
          <w:trHeight w:val="317"/>
        </w:trPr>
        <w:tc>
          <w:tcPr>
            <w:tcW w:w="851" w:type="dxa"/>
            <w:gridSpan w:val="4"/>
            <w:vMerge/>
            <w:tcBorders>
              <w:top w:val="nil"/>
              <w:left w:val="single" w:sz="4" w:space="0" w:color="000000"/>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2552" w:type="dxa"/>
            <w:gridSpan w:val="11"/>
            <w:vMerge/>
            <w:tcBorders>
              <w:top w:val="nil"/>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1559" w:type="dxa"/>
            <w:gridSpan w:val="6"/>
            <w:vMerge/>
            <w:tcBorders>
              <w:top w:val="single" w:sz="4" w:space="0" w:color="000000"/>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1417" w:type="dxa"/>
            <w:gridSpan w:val="4"/>
            <w:vMerge/>
            <w:tcBorders>
              <w:top w:val="single" w:sz="4" w:space="0" w:color="000000"/>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1305" w:type="dxa"/>
            <w:gridSpan w:val="5"/>
            <w:vMerge/>
            <w:tcBorders>
              <w:top w:val="single" w:sz="4" w:space="0" w:color="000000"/>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963" w:type="dxa"/>
            <w:gridSpan w:val="7"/>
            <w:vMerge/>
            <w:tcBorders>
              <w:top w:val="single" w:sz="4" w:space="0" w:color="000000"/>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993" w:type="dxa"/>
            <w:gridSpan w:val="3"/>
            <w:vMerge/>
            <w:tcBorders>
              <w:top w:val="single" w:sz="4" w:space="0" w:color="000000"/>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1389" w:type="dxa"/>
            <w:gridSpan w:val="5"/>
            <w:vMerge/>
            <w:tcBorders>
              <w:top w:val="single" w:sz="4" w:space="0" w:color="000000"/>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r>
      <w:tr w:rsidR="00FA72ED" w:rsidRPr="00BA09AE" w:rsidTr="00C435F1">
        <w:trPr>
          <w:gridAfter w:val="3"/>
          <w:wAfter w:w="637" w:type="dxa"/>
          <w:trHeight w:val="317"/>
        </w:trPr>
        <w:tc>
          <w:tcPr>
            <w:tcW w:w="851" w:type="dxa"/>
            <w:gridSpan w:val="4"/>
            <w:vMerge/>
            <w:tcBorders>
              <w:top w:val="nil"/>
              <w:left w:val="single" w:sz="4" w:space="0" w:color="000000"/>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2552" w:type="dxa"/>
            <w:gridSpan w:val="11"/>
            <w:vMerge/>
            <w:tcBorders>
              <w:top w:val="nil"/>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1559" w:type="dxa"/>
            <w:gridSpan w:val="6"/>
            <w:vMerge/>
            <w:tcBorders>
              <w:top w:val="single" w:sz="4" w:space="0" w:color="000000"/>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1417" w:type="dxa"/>
            <w:gridSpan w:val="4"/>
            <w:vMerge/>
            <w:tcBorders>
              <w:top w:val="single" w:sz="4" w:space="0" w:color="000000"/>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1305" w:type="dxa"/>
            <w:gridSpan w:val="5"/>
            <w:vMerge/>
            <w:tcBorders>
              <w:top w:val="single" w:sz="4" w:space="0" w:color="000000"/>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963" w:type="dxa"/>
            <w:gridSpan w:val="7"/>
            <w:vMerge/>
            <w:tcBorders>
              <w:top w:val="single" w:sz="4" w:space="0" w:color="000000"/>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993" w:type="dxa"/>
            <w:gridSpan w:val="3"/>
            <w:vMerge/>
            <w:tcBorders>
              <w:top w:val="single" w:sz="4" w:space="0" w:color="000000"/>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1389" w:type="dxa"/>
            <w:gridSpan w:val="5"/>
            <w:vMerge/>
            <w:tcBorders>
              <w:top w:val="single" w:sz="4" w:space="0" w:color="000000"/>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r>
      <w:tr w:rsidR="00FA72ED" w:rsidRPr="00BA09AE" w:rsidTr="00C435F1">
        <w:trPr>
          <w:gridAfter w:val="3"/>
          <w:wAfter w:w="637" w:type="dxa"/>
          <w:trHeight w:val="308"/>
        </w:trPr>
        <w:tc>
          <w:tcPr>
            <w:tcW w:w="3403" w:type="dxa"/>
            <w:gridSpan w:val="15"/>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栏次</w:t>
            </w:r>
          </w:p>
        </w:tc>
        <w:tc>
          <w:tcPr>
            <w:tcW w:w="1559" w:type="dxa"/>
            <w:gridSpan w:val="6"/>
            <w:tcBorders>
              <w:top w:val="nil"/>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1</w:t>
            </w:r>
          </w:p>
        </w:tc>
        <w:tc>
          <w:tcPr>
            <w:tcW w:w="1417" w:type="dxa"/>
            <w:gridSpan w:val="4"/>
            <w:tcBorders>
              <w:top w:val="nil"/>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2</w:t>
            </w:r>
          </w:p>
        </w:tc>
        <w:tc>
          <w:tcPr>
            <w:tcW w:w="1305" w:type="dxa"/>
            <w:gridSpan w:val="5"/>
            <w:tcBorders>
              <w:top w:val="nil"/>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3</w:t>
            </w:r>
          </w:p>
        </w:tc>
        <w:tc>
          <w:tcPr>
            <w:tcW w:w="963" w:type="dxa"/>
            <w:gridSpan w:val="7"/>
            <w:tcBorders>
              <w:top w:val="nil"/>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4</w:t>
            </w:r>
          </w:p>
        </w:tc>
        <w:tc>
          <w:tcPr>
            <w:tcW w:w="993" w:type="dxa"/>
            <w:gridSpan w:val="3"/>
            <w:tcBorders>
              <w:top w:val="nil"/>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5</w:t>
            </w:r>
          </w:p>
        </w:tc>
        <w:tc>
          <w:tcPr>
            <w:tcW w:w="1389" w:type="dxa"/>
            <w:gridSpan w:val="5"/>
            <w:tcBorders>
              <w:top w:val="nil"/>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6</w:t>
            </w:r>
          </w:p>
        </w:tc>
      </w:tr>
      <w:tr w:rsidR="00FA72ED" w:rsidRPr="00BA09AE" w:rsidTr="00C435F1">
        <w:trPr>
          <w:gridAfter w:val="3"/>
          <w:wAfter w:w="637" w:type="dxa"/>
          <w:trHeight w:val="308"/>
        </w:trPr>
        <w:tc>
          <w:tcPr>
            <w:tcW w:w="3403" w:type="dxa"/>
            <w:gridSpan w:val="15"/>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合计</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b/>
                <w:bCs/>
                <w:color w:val="000000"/>
                <w:kern w:val="0"/>
                <w:sz w:val="16"/>
                <w:szCs w:val="16"/>
              </w:rPr>
            </w:pPr>
            <w:r w:rsidRPr="00BA09AE">
              <w:rPr>
                <w:rFonts w:ascii="宋体" w:hAnsi="宋体" w:cs="Arial" w:hint="eastAsia"/>
                <w:b/>
                <w:bCs/>
                <w:color w:val="000000"/>
                <w:kern w:val="0"/>
                <w:sz w:val="16"/>
                <w:szCs w:val="16"/>
              </w:rPr>
              <w:t>19,418,956.78</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b/>
                <w:bCs/>
                <w:color w:val="000000"/>
                <w:kern w:val="0"/>
                <w:sz w:val="16"/>
                <w:szCs w:val="16"/>
              </w:rPr>
            </w:pPr>
            <w:r w:rsidRPr="00BA09AE">
              <w:rPr>
                <w:rFonts w:ascii="宋体" w:hAnsi="宋体" w:cs="Arial" w:hint="eastAsia"/>
                <w:b/>
                <w:bCs/>
                <w:color w:val="000000"/>
                <w:kern w:val="0"/>
                <w:sz w:val="16"/>
                <w:szCs w:val="16"/>
              </w:rPr>
              <w:t>8,649,848.78</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b/>
                <w:bCs/>
                <w:color w:val="000000"/>
                <w:kern w:val="0"/>
                <w:sz w:val="16"/>
                <w:szCs w:val="16"/>
              </w:rPr>
            </w:pPr>
            <w:r w:rsidRPr="00BA09AE">
              <w:rPr>
                <w:rFonts w:ascii="宋体" w:hAnsi="宋体" w:cs="Arial" w:hint="eastAsia"/>
                <w:b/>
                <w:bCs/>
                <w:color w:val="000000"/>
                <w:kern w:val="0"/>
                <w:sz w:val="16"/>
                <w:szCs w:val="16"/>
              </w:rPr>
              <w:t>10,769,108.00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b/>
                <w:bCs/>
                <w:color w:val="000000"/>
                <w:kern w:val="0"/>
                <w:sz w:val="16"/>
                <w:szCs w:val="16"/>
              </w:rPr>
            </w:pPr>
            <w:r w:rsidRPr="00BA09AE">
              <w:rPr>
                <w:rFonts w:ascii="宋体" w:hAnsi="宋体" w:cs="Arial" w:hint="eastAsia"/>
                <w:b/>
                <w:bCs/>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b/>
                <w:bCs/>
                <w:color w:val="000000"/>
                <w:kern w:val="0"/>
                <w:sz w:val="16"/>
                <w:szCs w:val="16"/>
              </w:rPr>
            </w:pPr>
            <w:r w:rsidRPr="00BA09AE">
              <w:rPr>
                <w:rFonts w:ascii="宋体" w:hAnsi="宋体" w:cs="Arial" w:hint="eastAsia"/>
                <w:b/>
                <w:bCs/>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b/>
                <w:bCs/>
                <w:color w:val="000000"/>
                <w:kern w:val="0"/>
                <w:sz w:val="16"/>
                <w:szCs w:val="16"/>
              </w:rPr>
            </w:pPr>
            <w:r w:rsidRPr="00BA09AE">
              <w:rPr>
                <w:rFonts w:ascii="宋体" w:hAnsi="宋体" w:cs="Arial" w:hint="eastAsia"/>
                <w:b/>
                <w:bCs/>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201</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一般公共服务支出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6,001,648.78</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4,301,648.78</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1,700,000.00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20101</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人大事务</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25,000.00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25,000.00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2010199</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其他人大事务支出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25,000.00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25,000.00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20103</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政府办公厅（室）及相关机构事务</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3,492,956.78</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3,492,956.78</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2010301</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行政运行</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3,042,956.78</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3,042,956.78</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2010399</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其他政府办公厅（室）及相关机构事务支出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450,000.00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450,000.00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20106</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财政事务</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143,592.00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143,592.00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2010699</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其他财政事务支出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143,592.00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143,592.00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20199</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其他一般公共服务支出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2,340,100.00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640,100.00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1,700,000.00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2019999</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其他一般公共服务支出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2,340,100.00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640,100.00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1,700,000.00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204</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公共安全支出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700,000.00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700,000.00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20402</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公安</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700,000.00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700,000.00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2040299</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其他公安支出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700,000.00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700,000.00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207</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文化体育与传媒支出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40,000.00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40,000.00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20799</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其他文化体育与传媒支出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40,000.00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40,000.00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2079999</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其他文化体育与传媒支出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40,000.00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40,000.00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208</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社会保障和就业支出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165,000.00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165,000.00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20805</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行政事业单位离退休</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75,000.00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75,000.00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2080599</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其他行政事业单位离退休支出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75,000.00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75,000.00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20819</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最低生活保障</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90,000.00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90,000.00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2081901</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城市最低生活保障金支出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90,000.00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90,000.00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210</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医疗卫生与计划生育支出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1,998,500.00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578,500.00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1,420,000.00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21001</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医疗卫生与计划生育管理事务</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578,500.00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578,500.00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2100101</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行政运行</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578,500.00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578,500.00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lastRenderedPageBreak/>
              <w:t>21099</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其他医疗卫生与计划生育支出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1,420,000.00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1,420,000.00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2109901</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其他医疗卫生与计划生育支出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1,420,000.00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1,420,000.00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212</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城乡社区支出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10,513,808.00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3,564,700.00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6,949,108.00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21201</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城乡社区管理事务</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4,521,308.00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3,414,900.00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1,106,408.00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2120101</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行政运行</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709,300.00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709,300.00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2120199</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其他城乡社区管理事务支出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3,812,008.00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2,705,600.00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1,106,408.00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21205</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城乡社区环境卫生</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3,693,100.00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149,800.00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3,543,300.00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2120501</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城乡社区环境卫生</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3,693,100.00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149,800.00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3,543,300.00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21299</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其他城乡社区支出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2,299,400.00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2,299,400.00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FA72ED" w:rsidRPr="00BA09AE" w:rsidTr="00C435F1">
        <w:trPr>
          <w:gridAfter w:val="3"/>
          <w:wAfter w:w="637" w:type="dxa"/>
          <w:trHeight w:val="308"/>
        </w:trPr>
        <w:tc>
          <w:tcPr>
            <w:tcW w:w="85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2129999</w:t>
            </w:r>
          </w:p>
        </w:tc>
        <w:tc>
          <w:tcPr>
            <w:tcW w:w="2552" w:type="dxa"/>
            <w:gridSpan w:val="11"/>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其他城乡社区支出</w:t>
            </w:r>
          </w:p>
        </w:tc>
        <w:tc>
          <w:tcPr>
            <w:tcW w:w="1559"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2,299,400.00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05"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2,299,400.00</w:t>
            </w:r>
          </w:p>
        </w:tc>
        <w:tc>
          <w:tcPr>
            <w:tcW w:w="963"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993"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89" w:type="dxa"/>
            <w:gridSpan w:val="5"/>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gridAfter w:val="3"/>
          <w:wAfter w:w="637" w:type="dxa"/>
          <w:trHeight w:val="308"/>
        </w:trPr>
        <w:tc>
          <w:tcPr>
            <w:tcW w:w="11029" w:type="dxa"/>
            <w:gridSpan w:val="45"/>
            <w:tcBorders>
              <w:top w:val="nil"/>
              <w:left w:val="nil"/>
              <w:bottom w:val="nil"/>
              <w:right w:val="nil"/>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2"/>
                <w:szCs w:val="22"/>
              </w:rPr>
            </w:pPr>
            <w:r w:rsidRPr="00BA09AE">
              <w:rPr>
                <w:rFonts w:ascii="宋体" w:hAnsi="宋体" w:cs="Arial" w:hint="eastAsia"/>
                <w:color w:val="000000"/>
                <w:kern w:val="0"/>
                <w:sz w:val="22"/>
                <w:szCs w:val="22"/>
              </w:rPr>
              <w:t>注：本表反映部门本年度各项支出情况。</w:t>
            </w:r>
          </w:p>
        </w:tc>
      </w:tr>
      <w:tr w:rsidR="00BA09AE" w:rsidRPr="00BA09AE" w:rsidTr="00C435F1">
        <w:trPr>
          <w:trHeight w:val="255"/>
        </w:trPr>
        <w:tc>
          <w:tcPr>
            <w:tcW w:w="2795" w:type="dxa"/>
            <w:gridSpan w:val="11"/>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526" w:type="dxa"/>
            <w:gridSpan w:val="3"/>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790" w:type="dxa"/>
            <w:gridSpan w:val="3"/>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3573" w:type="dxa"/>
            <w:gridSpan w:val="13"/>
            <w:tcBorders>
              <w:top w:val="nil"/>
              <w:left w:val="nil"/>
              <w:bottom w:val="nil"/>
              <w:right w:val="nil"/>
            </w:tcBorders>
            <w:shd w:val="clear" w:color="auto" w:fill="auto"/>
            <w:noWrap/>
            <w:vAlign w:val="bottom"/>
            <w:hideMark/>
          </w:tcPr>
          <w:p w:rsidR="00BA09AE" w:rsidRPr="00BA09AE" w:rsidRDefault="00BA09AE" w:rsidP="00BA09AE">
            <w:pPr>
              <w:widowControl/>
              <w:jc w:val="center"/>
              <w:rPr>
                <w:rFonts w:ascii="宋体" w:hAnsi="宋体" w:cs="Arial"/>
                <w:color w:val="000000"/>
                <w:kern w:val="0"/>
                <w:sz w:val="32"/>
                <w:szCs w:val="32"/>
              </w:rPr>
            </w:pPr>
            <w:r w:rsidRPr="00BA09AE">
              <w:rPr>
                <w:rFonts w:ascii="宋体" w:hAnsi="宋体" w:cs="Arial" w:hint="eastAsia"/>
                <w:color w:val="000000"/>
                <w:kern w:val="0"/>
                <w:sz w:val="32"/>
                <w:szCs w:val="32"/>
              </w:rPr>
              <w:t>财政拨款收入支出决算总表</w:t>
            </w:r>
          </w:p>
        </w:tc>
        <w:tc>
          <w:tcPr>
            <w:tcW w:w="491" w:type="dxa"/>
            <w:gridSpan w:val="3"/>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1280" w:type="dxa"/>
            <w:gridSpan w:val="6"/>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1657" w:type="dxa"/>
            <w:gridSpan w:val="8"/>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554" w:type="dxa"/>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r>
      <w:tr w:rsidR="00BA09AE" w:rsidRPr="00BA09AE" w:rsidTr="00C435F1">
        <w:trPr>
          <w:trHeight w:val="255"/>
        </w:trPr>
        <w:tc>
          <w:tcPr>
            <w:tcW w:w="2795" w:type="dxa"/>
            <w:gridSpan w:val="11"/>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526" w:type="dxa"/>
            <w:gridSpan w:val="3"/>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790" w:type="dxa"/>
            <w:gridSpan w:val="3"/>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3573" w:type="dxa"/>
            <w:gridSpan w:val="13"/>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491" w:type="dxa"/>
            <w:gridSpan w:val="3"/>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1280" w:type="dxa"/>
            <w:gridSpan w:val="6"/>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1657" w:type="dxa"/>
            <w:gridSpan w:val="8"/>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554" w:type="dxa"/>
            <w:tcBorders>
              <w:top w:val="nil"/>
              <w:left w:val="nil"/>
              <w:bottom w:val="nil"/>
              <w:right w:val="nil"/>
            </w:tcBorders>
            <w:shd w:val="clear" w:color="auto" w:fill="auto"/>
            <w:noWrap/>
            <w:vAlign w:val="bottom"/>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公开04表</w:t>
            </w:r>
          </w:p>
        </w:tc>
      </w:tr>
      <w:tr w:rsidR="00BA09AE" w:rsidRPr="00BA09AE" w:rsidTr="00C435F1">
        <w:trPr>
          <w:trHeight w:val="255"/>
        </w:trPr>
        <w:tc>
          <w:tcPr>
            <w:tcW w:w="4111" w:type="dxa"/>
            <w:gridSpan w:val="17"/>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部门：河南省南阳市卧龙区车站街道办事处</w:t>
            </w:r>
          </w:p>
        </w:tc>
        <w:tc>
          <w:tcPr>
            <w:tcW w:w="3573" w:type="dxa"/>
            <w:gridSpan w:val="13"/>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491" w:type="dxa"/>
            <w:gridSpan w:val="3"/>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1280" w:type="dxa"/>
            <w:gridSpan w:val="6"/>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1657" w:type="dxa"/>
            <w:gridSpan w:val="8"/>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554" w:type="dxa"/>
            <w:tcBorders>
              <w:top w:val="nil"/>
              <w:left w:val="nil"/>
              <w:bottom w:val="nil"/>
              <w:right w:val="nil"/>
            </w:tcBorders>
            <w:shd w:val="clear" w:color="auto" w:fill="auto"/>
            <w:noWrap/>
            <w:vAlign w:val="bottom"/>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金额单位：元</w:t>
            </w:r>
          </w:p>
        </w:tc>
      </w:tr>
      <w:tr w:rsidR="00BA09AE" w:rsidRPr="00BA09AE" w:rsidTr="00C435F1">
        <w:trPr>
          <w:trHeight w:val="308"/>
        </w:trPr>
        <w:tc>
          <w:tcPr>
            <w:tcW w:w="4111" w:type="dxa"/>
            <w:gridSpan w:val="17"/>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收     入</w:t>
            </w:r>
          </w:p>
        </w:tc>
        <w:tc>
          <w:tcPr>
            <w:tcW w:w="7555" w:type="dxa"/>
            <w:gridSpan w:val="31"/>
            <w:tcBorders>
              <w:top w:val="single" w:sz="4" w:space="0" w:color="000000"/>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支     出</w:t>
            </w:r>
          </w:p>
        </w:tc>
      </w:tr>
      <w:tr w:rsidR="00284834" w:rsidRPr="00BA09AE" w:rsidTr="00C435F1">
        <w:trPr>
          <w:trHeight w:val="317"/>
        </w:trPr>
        <w:tc>
          <w:tcPr>
            <w:tcW w:w="2127" w:type="dxa"/>
            <w:gridSpan w:val="9"/>
            <w:vMerge w:val="restart"/>
            <w:tcBorders>
              <w:top w:val="nil"/>
              <w:left w:val="single" w:sz="4" w:space="0" w:color="000000"/>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项目</w:t>
            </w:r>
          </w:p>
        </w:tc>
        <w:tc>
          <w:tcPr>
            <w:tcW w:w="668" w:type="dxa"/>
            <w:gridSpan w:val="2"/>
            <w:vMerge w:val="restart"/>
            <w:tcBorders>
              <w:top w:val="nil"/>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行次</w:t>
            </w:r>
          </w:p>
        </w:tc>
        <w:tc>
          <w:tcPr>
            <w:tcW w:w="1316" w:type="dxa"/>
            <w:gridSpan w:val="6"/>
            <w:vMerge w:val="restart"/>
            <w:tcBorders>
              <w:top w:val="nil"/>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金额</w:t>
            </w:r>
          </w:p>
        </w:tc>
        <w:tc>
          <w:tcPr>
            <w:tcW w:w="2410" w:type="dxa"/>
            <w:gridSpan w:val="9"/>
            <w:vMerge w:val="restart"/>
            <w:tcBorders>
              <w:top w:val="nil"/>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项目</w:t>
            </w:r>
          </w:p>
        </w:tc>
        <w:tc>
          <w:tcPr>
            <w:tcW w:w="709" w:type="dxa"/>
            <w:gridSpan w:val="3"/>
            <w:vMerge w:val="restart"/>
            <w:tcBorders>
              <w:top w:val="nil"/>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行次</w:t>
            </w:r>
          </w:p>
        </w:tc>
        <w:tc>
          <w:tcPr>
            <w:tcW w:w="1520" w:type="dxa"/>
            <w:gridSpan w:val="9"/>
            <w:vMerge w:val="restart"/>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合计</w:t>
            </w:r>
          </w:p>
        </w:tc>
        <w:tc>
          <w:tcPr>
            <w:tcW w:w="1315" w:type="dxa"/>
            <w:gridSpan w:val="3"/>
            <w:vMerge w:val="restart"/>
            <w:tcBorders>
              <w:top w:val="nil"/>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一般公共预算财政拨款</w:t>
            </w:r>
          </w:p>
        </w:tc>
        <w:tc>
          <w:tcPr>
            <w:tcW w:w="1601" w:type="dxa"/>
            <w:gridSpan w:val="7"/>
            <w:vMerge w:val="restart"/>
            <w:tcBorders>
              <w:top w:val="nil"/>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政府性基金预算财政拨款</w:t>
            </w:r>
          </w:p>
        </w:tc>
      </w:tr>
      <w:tr w:rsidR="00BA09AE" w:rsidRPr="00BA09AE" w:rsidTr="00C435F1">
        <w:trPr>
          <w:trHeight w:val="615"/>
        </w:trPr>
        <w:tc>
          <w:tcPr>
            <w:tcW w:w="2127" w:type="dxa"/>
            <w:gridSpan w:val="9"/>
            <w:vMerge/>
            <w:tcBorders>
              <w:top w:val="nil"/>
              <w:left w:val="single" w:sz="4" w:space="0" w:color="000000"/>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668" w:type="dxa"/>
            <w:gridSpan w:val="2"/>
            <w:vMerge/>
            <w:tcBorders>
              <w:top w:val="nil"/>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1316" w:type="dxa"/>
            <w:gridSpan w:val="6"/>
            <w:vMerge/>
            <w:tcBorders>
              <w:top w:val="nil"/>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2410" w:type="dxa"/>
            <w:gridSpan w:val="9"/>
            <w:vMerge/>
            <w:tcBorders>
              <w:top w:val="nil"/>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709" w:type="dxa"/>
            <w:gridSpan w:val="3"/>
            <w:vMerge/>
            <w:tcBorders>
              <w:top w:val="nil"/>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1520" w:type="dxa"/>
            <w:gridSpan w:val="9"/>
            <w:vMerge/>
            <w:tcBorders>
              <w:top w:val="nil"/>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1315" w:type="dxa"/>
            <w:gridSpan w:val="3"/>
            <w:vMerge/>
            <w:tcBorders>
              <w:top w:val="nil"/>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c>
          <w:tcPr>
            <w:tcW w:w="1601" w:type="dxa"/>
            <w:gridSpan w:val="7"/>
            <w:vMerge/>
            <w:tcBorders>
              <w:top w:val="nil"/>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16"/>
                <w:szCs w:val="16"/>
              </w:rPr>
            </w:pPr>
          </w:p>
        </w:tc>
      </w:tr>
      <w:tr w:rsidR="00284834"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栏次</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1316" w:type="dxa"/>
            <w:gridSpan w:val="6"/>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1</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栏次</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152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2</w:t>
            </w:r>
          </w:p>
        </w:tc>
        <w:tc>
          <w:tcPr>
            <w:tcW w:w="1315"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3</w:t>
            </w:r>
          </w:p>
        </w:tc>
        <w:tc>
          <w:tcPr>
            <w:tcW w:w="1601" w:type="dxa"/>
            <w:gridSpan w:val="7"/>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4</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一、一般公共预算财政拨款</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1</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19,855,364.78</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一、一般公共服务支出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28</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6,001,648.78</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6,001,648.78</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二、政府性基金预算财政拨款</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2</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二、外交支出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29</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3</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三、国防支出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30</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4</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四、公共安全支出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31</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700,000.00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700,000.00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5</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五、教育支出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32</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6</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六、科学技术支出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33</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7</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七、文化体育与传媒支出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34</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40,000.00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40,000.00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8</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八、社会保障和就业支出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35</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165,000.00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165,000.00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9</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九、医疗卫生与计划生育支出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36</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1,998,500.00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1,998,500.00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10</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十、节能环保支出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37</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11</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十一、城乡社区支出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38</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10,513,808.00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10,513,808.00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12</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十二、农林水支出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39</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13</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十三、交通运输支出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40</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14</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十四、资源勘探信息等支出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41</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15</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十五、商业服务业等支出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42</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16</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十六、金融支出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43</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17</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十七、援助其他地区支出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44</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18</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十八、国土海洋气象等支出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45</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19</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十九、住房保障支出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46</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20</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二十、粮油物资储备支出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47</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lastRenderedPageBreak/>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21</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二十一、其他支出</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48</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b/>
                <w:bCs/>
                <w:color w:val="000000"/>
                <w:kern w:val="0"/>
                <w:sz w:val="16"/>
                <w:szCs w:val="16"/>
              </w:rPr>
            </w:pPr>
            <w:r w:rsidRPr="00BA09AE">
              <w:rPr>
                <w:rFonts w:ascii="宋体" w:hAnsi="宋体" w:cs="Arial" w:hint="eastAsia"/>
                <w:b/>
                <w:bCs/>
                <w:color w:val="000000"/>
                <w:kern w:val="0"/>
                <w:sz w:val="16"/>
                <w:szCs w:val="16"/>
              </w:rPr>
              <w:t>本年收入合计</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22</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19,855,364.78</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b/>
                <w:bCs/>
                <w:color w:val="000000"/>
                <w:kern w:val="0"/>
                <w:sz w:val="16"/>
                <w:szCs w:val="16"/>
              </w:rPr>
            </w:pPr>
            <w:r w:rsidRPr="00BA09AE">
              <w:rPr>
                <w:rFonts w:ascii="宋体" w:hAnsi="宋体" w:cs="Arial" w:hint="eastAsia"/>
                <w:b/>
                <w:bCs/>
                <w:color w:val="000000"/>
                <w:kern w:val="0"/>
                <w:sz w:val="16"/>
                <w:szCs w:val="16"/>
              </w:rPr>
              <w:t>本年支出合计</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49</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19,418,956.78</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19,418,956.78</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年初财政拨款结转和结余</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23</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93,592.00</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年末财政拨款结转和结余</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50</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530,000.00</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530,000.00</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一般公共预算财政拨款</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24</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93,592.00</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51</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政府性基金预算财政拨款</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25</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52</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26</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53</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 xml:space="preserve">　</w:t>
            </w:r>
          </w:p>
        </w:tc>
      </w:tr>
      <w:tr w:rsidR="00BA09AE" w:rsidRPr="00BA09AE" w:rsidTr="00C435F1">
        <w:trPr>
          <w:trHeight w:val="308"/>
        </w:trPr>
        <w:tc>
          <w:tcPr>
            <w:tcW w:w="2127"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b/>
                <w:bCs/>
                <w:color w:val="000000"/>
                <w:kern w:val="0"/>
                <w:sz w:val="16"/>
                <w:szCs w:val="16"/>
              </w:rPr>
            </w:pPr>
            <w:r w:rsidRPr="00BA09AE">
              <w:rPr>
                <w:rFonts w:ascii="宋体" w:hAnsi="宋体" w:cs="Arial" w:hint="eastAsia"/>
                <w:b/>
                <w:bCs/>
                <w:color w:val="000000"/>
                <w:kern w:val="0"/>
                <w:sz w:val="16"/>
                <w:szCs w:val="16"/>
              </w:rPr>
              <w:t>总计</w:t>
            </w:r>
          </w:p>
        </w:tc>
        <w:tc>
          <w:tcPr>
            <w:tcW w:w="668" w:type="dxa"/>
            <w:gridSpan w:val="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27</w:t>
            </w:r>
          </w:p>
        </w:tc>
        <w:tc>
          <w:tcPr>
            <w:tcW w:w="1316"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19,948,956.78</w:t>
            </w:r>
          </w:p>
        </w:tc>
        <w:tc>
          <w:tcPr>
            <w:tcW w:w="2410" w:type="dxa"/>
            <w:gridSpan w:val="9"/>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b/>
                <w:bCs/>
                <w:color w:val="000000"/>
                <w:kern w:val="0"/>
                <w:sz w:val="16"/>
                <w:szCs w:val="16"/>
              </w:rPr>
            </w:pPr>
            <w:r w:rsidRPr="00BA09AE">
              <w:rPr>
                <w:rFonts w:ascii="宋体" w:hAnsi="宋体" w:cs="Arial" w:hint="eastAsia"/>
                <w:b/>
                <w:bCs/>
                <w:color w:val="000000"/>
                <w:kern w:val="0"/>
                <w:sz w:val="16"/>
                <w:szCs w:val="16"/>
              </w:rPr>
              <w:t>总计</w:t>
            </w:r>
          </w:p>
        </w:tc>
        <w:tc>
          <w:tcPr>
            <w:tcW w:w="709" w:type="dxa"/>
            <w:gridSpan w:val="3"/>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16"/>
                <w:szCs w:val="16"/>
              </w:rPr>
            </w:pPr>
            <w:r w:rsidRPr="00BA09AE">
              <w:rPr>
                <w:rFonts w:ascii="宋体" w:hAnsi="宋体" w:cs="Arial" w:hint="eastAsia"/>
                <w:color w:val="000000"/>
                <w:kern w:val="0"/>
                <w:sz w:val="16"/>
                <w:szCs w:val="16"/>
              </w:rPr>
              <w:t>54</w:t>
            </w:r>
          </w:p>
        </w:tc>
        <w:tc>
          <w:tcPr>
            <w:tcW w:w="1520" w:type="dxa"/>
            <w:gridSpan w:val="9"/>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19,948,956.78</w:t>
            </w:r>
          </w:p>
        </w:tc>
        <w:tc>
          <w:tcPr>
            <w:tcW w:w="1315" w:type="dxa"/>
            <w:gridSpan w:val="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19,948,956.78</w:t>
            </w:r>
          </w:p>
        </w:tc>
        <w:tc>
          <w:tcPr>
            <w:tcW w:w="1601"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16"/>
                <w:szCs w:val="16"/>
              </w:rPr>
            </w:pPr>
            <w:r w:rsidRPr="00BA09AE">
              <w:rPr>
                <w:rFonts w:ascii="宋体" w:hAnsi="宋体" w:cs="Arial" w:hint="eastAsia"/>
                <w:color w:val="000000"/>
                <w:kern w:val="0"/>
                <w:sz w:val="16"/>
                <w:szCs w:val="16"/>
              </w:rPr>
              <w:t>0.00</w:t>
            </w:r>
          </w:p>
        </w:tc>
      </w:tr>
      <w:tr w:rsidR="00BA09AE" w:rsidRPr="00BA09AE" w:rsidTr="00C435F1">
        <w:trPr>
          <w:trHeight w:val="308"/>
        </w:trPr>
        <w:tc>
          <w:tcPr>
            <w:tcW w:w="11666" w:type="dxa"/>
            <w:gridSpan w:val="48"/>
            <w:tcBorders>
              <w:top w:val="nil"/>
              <w:left w:val="nil"/>
              <w:bottom w:val="nil"/>
              <w:right w:val="nil"/>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16"/>
                <w:szCs w:val="16"/>
              </w:rPr>
            </w:pPr>
            <w:r w:rsidRPr="00BA09AE">
              <w:rPr>
                <w:rFonts w:ascii="宋体" w:hAnsi="宋体" w:cs="Arial" w:hint="eastAsia"/>
                <w:color w:val="000000"/>
                <w:kern w:val="0"/>
                <w:sz w:val="16"/>
                <w:szCs w:val="16"/>
              </w:rPr>
              <w:t>注：本表反映部门本年度一般公共预算财政拨款和政府性基金预算财政拨款的总收支和年末结转结余情况。</w:t>
            </w:r>
          </w:p>
        </w:tc>
      </w:tr>
      <w:tr w:rsidR="00BA09AE" w:rsidRPr="00BA09AE" w:rsidTr="00C435F1">
        <w:trPr>
          <w:gridAfter w:val="4"/>
          <w:wAfter w:w="896" w:type="dxa"/>
          <w:trHeight w:val="255"/>
        </w:trPr>
        <w:tc>
          <w:tcPr>
            <w:tcW w:w="549" w:type="dxa"/>
            <w:gridSpan w:val="2"/>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400" w:type="dxa"/>
            <w:gridSpan w:val="3"/>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353" w:type="dxa"/>
            <w:gridSpan w:val="2"/>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2951" w:type="dxa"/>
            <w:gridSpan w:val="11"/>
            <w:tcBorders>
              <w:top w:val="nil"/>
              <w:left w:val="nil"/>
              <w:bottom w:val="nil"/>
              <w:right w:val="nil"/>
            </w:tcBorders>
            <w:shd w:val="clear" w:color="auto" w:fill="auto"/>
            <w:noWrap/>
            <w:vAlign w:val="bottom"/>
            <w:hideMark/>
          </w:tcPr>
          <w:p w:rsidR="00BA09AE" w:rsidRDefault="00BA09AE" w:rsidP="00224733">
            <w:pPr>
              <w:widowControl/>
              <w:jc w:val="center"/>
              <w:rPr>
                <w:rFonts w:ascii="宋体" w:hAnsi="宋体" w:cs="Arial"/>
                <w:color w:val="000000"/>
                <w:kern w:val="0"/>
                <w:sz w:val="16"/>
                <w:szCs w:val="16"/>
              </w:rPr>
            </w:pPr>
          </w:p>
          <w:p w:rsidR="00BA09AE" w:rsidRDefault="00BA09AE" w:rsidP="00224733">
            <w:pPr>
              <w:widowControl/>
              <w:jc w:val="center"/>
              <w:rPr>
                <w:rFonts w:ascii="宋体" w:hAnsi="宋体" w:cs="Arial"/>
                <w:color w:val="000000"/>
                <w:kern w:val="0"/>
                <w:sz w:val="16"/>
                <w:szCs w:val="16"/>
              </w:rPr>
            </w:pPr>
          </w:p>
          <w:p w:rsidR="00BA09AE" w:rsidRDefault="00BA09AE" w:rsidP="00224733">
            <w:pPr>
              <w:widowControl/>
              <w:jc w:val="center"/>
              <w:rPr>
                <w:rFonts w:ascii="宋体" w:hAnsi="宋体" w:cs="Arial"/>
                <w:color w:val="000000"/>
                <w:kern w:val="0"/>
                <w:sz w:val="16"/>
                <w:szCs w:val="16"/>
              </w:rPr>
            </w:pPr>
          </w:p>
          <w:p w:rsidR="00BA09AE" w:rsidRDefault="00BA09AE" w:rsidP="00224733">
            <w:pPr>
              <w:widowControl/>
              <w:jc w:val="center"/>
              <w:rPr>
                <w:rFonts w:ascii="宋体" w:hAnsi="宋体" w:cs="Arial"/>
                <w:color w:val="000000"/>
                <w:kern w:val="0"/>
                <w:sz w:val="16"/>
                <w:szCs w:val="16"/>
              </w:rPr>
            </w:pPr>
          </w:p>
          <w:p w:rsidR="00BA09AE" w:rsidRPr="00BA09AE" w:rsidRDefault="00BA09AE" w:rsidP="00BA09AE">
            <w:pPr>
              <w:widowControl/>
              <w:jc w:val="center"/>
              <w:rPr>
                <w:rFonts w:ascii="宋体" w:hAnsi="宋体" w:cs="Arial"/>
                <w:color w:val="000000"/>
                <w:kern w:val="0"/>
                <w:sz w:val="20"/>
                <w:szCs w:val="20"/>
              </w:rPr>
            </w:pPr>
            <w:r>
              <w:rPr>
                <w:rFonts w:ascii="宋体" w:hAnsi="宋体" w:cs="Arial" w:hint="eastAsia"/>
                <w:color w:val="000000"/>
                <w:kern w:val="0"/>
                <w:sz w:val="16"/>
                <w:szCs w:val="16"/>
              </w:rPr>
              <w:t xml:space="preserve">           </w:t>
            </w:r>
            <w:r w:rsidRPr="00BA09AE">
              <w:rPr>
                <w:rFonts w:ascii="宋体" w:hAnsi="宋体" w:cs="Arial" w:hint="eastAsia"/>
                <w:color w:val="000000"/>
                <w:kern w:val="0"/>
                <w:sz w:val="32"/>
                <w:szCs w:val="32"/>
              </w:rPr>
              <w:t xml:space="preserve"> </w:t>
            </w:r>
            <w:r w:rsidRPr="00BA09AE">
              <w:rPr>
                <w:rFonts w:ascii="宋体" w:hAnsi="宋体" w:cs="Arial" w:hint="eastAsia"/>
                <w:color w:val="000000"/>
                <w:kern w:val="0"/>
                <w:sz w:val="20"/>
                <w:szCs w:val="20"/>
              </w:rPr>
              <w:t xml:space="preserve">一般公共预算财政拨款支出决算表     </w:t>
            </w:r>
          </w:p>
        </w:tc>
        <w:tc>
          <w:tcPr>
            <w:tcW w:w="4032" w:type="dxa"/>
            <w:gridSpan w:val="16"/>
            <w:tcBorders>
              <w:top w:val="nil"/>
              <w:left w:val="nil"/>
              <w:bottom w:val="nil"/>
              <w:right w:val="nil"/>
            </w:tcBorders>
            <w:shd w:val="clear" w:color="auto" w:fill="auto"/>
            <w:noWrap/>
            <w:vAlign w:val="bottom"/>
            <w:hideMark/>
          </w:tcPr>
          <w:p w:rsidR="00BA09AE" w:rsidRPr="00BA09AE" w:rsidRDefault="00BA09AE" w:rsidP="00BA09AE">
            <w:pPr>
              <w:widowControl/>
              <w:jc w:val="center"/>
              <w:rPr>
                <w:rFonts w:ascii="宋体" w:hAnsi="宋体" w:cs="Arial"/>
                <w:color w:val="000000"/>
                <w:kern w:val="0"/>
                <w:sz w:val="16"/>
                <w:szCs w:val="16"/>
              </w:rPr>
            </w:pPr>
          </w:p>
        </w:tc>
        <w:tc>
          <w:tcPr>
            <w:tcW w:w="1860" w:type="dxa"/>
            <w:gridSpan w:val="8"/>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c>
          <w:tcPr>
            <w:tcW w:w="625" w:type="dxa"/>
            <w:gridSpan w:val="2"/>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16"/>
                <w:szCs w:val="16"/>
              </w:rPr>
            </w:pPr>
          </w:p>
        </w:tc>
      </w:tr>
      <w:tr w:rsidR="00BA09AE" w:rsidRPr="00BA09AE" w:rsidTr="00C435F1">
        <w:trPr>
          <w:gridAfter w:val="4"/>
          <w:wAfter w:w="896" w:type="dxa"/>
          <w:trHeight w:val="255"/>
        </w:trPr>
        <w:tc>
          <w:tcPr>
            <w:tcW w:w="549" w:type="dxa"/>
            <w:gridSpan w:val="2"/>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20"/>
                <w:szCs w:val="20"/>
              </w:rPr>
            </w:pPr>
          </w:p>
        </w:tc>
        <w:tc>
          <w:tcPr>
            <w:tcW w:w="400" w:type="dxa"/>
            <w:gridSpan w:val="3"/>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20"/>
                <w:szCs w:val="20"/>
              </w:rPr>
            </w:pPr>
          </w:p>
        </w:tc>
        <w:tc>
          <w:tcPr>
            <w:tcW w:w="353" w:type="dxa"/>
            <w:gridSpan w:val="2"/>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20"/>
                <w:szCs w:val="20"/>
              </w:rPr>
            </w:pPr>
          </w:p>
        </w:tc>
        <w:tc>
          <w:tcPr>
            <w:tcW w:w="2951" w:type="dxa"/>
            <w:gridSpan w:val="11"/>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20"/>
                <w:szCs w:val="20"/>
              </w:rPr>
            </w:pPr>
          </w:p>
        </w:tc>
        <w:tc>
          <w:tcPr>
            <w:tcW w:w="4032" w:type="dxa"/>
            <w:gridSpan w:val="16"/>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20"/>
                <w:szCs w:val="20"/>
              </w:rPr>
            </w:pPr>
          </w:p>
        </w:tc>
        <w:tc>
          <w:tcPr>
            <w:tcW w:w="1860" w:type="dxa"/>
            <w:gridSpan w:val="8"/>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20"/>
                <w:szCs w:val="20"/>
              </w:rPr>
            </w:pPr>
          </w:p>
        </w:tc>
        <w:tc>
          <w:tcPr>
            <w:tcW w:w="625" w:type="dxa"/>
            <w:gridSpan w:val="2"/>
            <w:tcBorders>
              <w:top w:val="nil"/>
              <w:left w:val="nil"/>
              <w:bottom w:val="nil"/>
              <w:right w:val="nil"/>
            </w:tcBorders>
            <w:shd w:val="clear" w:color="auto" w:fill="auto"/>
            <w:noWrap/>
            <w:vAlign w:val="bottom"/>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公开05表</w:t>
            </w:r>
          </w:p>
        </w:tc>
      </w:tr>
      <w:tr w:rsidR="00BA09AE" w:rsidRPr="00BA09AE" w:rsidTr="00C435F1">
        <w:trPr>
          <w:gridAfter w:val="4"/>
          <w:wAfter w:w="896" w:type="dxa"/>
          <w:trHeight w:val="255"/>
        </w:trPr>
        <w:tc>
          <w:tcPr>
            <w:tcW w:w="4253" w:type="dxa"/>
            <w:gridSpan w:val="18"/>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部门：河南省南阳市卧龙区车站街道办事处</w:t>
            </w:r>
          </w:p>
        </w:tc>
        <w:tc>
          <w:tcPr>
            <w:tcW w:w="4032" w:type="dxa"/>
            <w:gridSpan w:val="16"/>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20"/>
                <w:szCs w:val="20"/>
              </w:rPr>
            </w:pPr>
          </w:p>
        </w:tc>
        <w:tc>
          <w:tcPr>
            <w:tcW w:w="1860" w:type="dxa"/>
            <w:gridSpan w:val="8"/>
            <w:tcBorders>
              <w:top w:val="nil"/>
              <w:left w:val="nil"/>
              <w:bottom w:val="nil"/>
              <w:right w:val="nil"/>
            </w:tcBorders>
            <w:shd w:val="clear" w:color="auto" w:fill="auto"/>
            <w:noWrap/>
            <w:vAlign w:val="bottom"/>
            <w:hideMark/>
          </w:tcPr>
          <w:p w:rsidR="00BA09AE" w:rsidRPr="00BA09AE" w:rsidRDefault="00BA09AE" w:rsidP="00BA09AE">
            <w:pPr>
              <w:widowControl/>
              <w:jc w:val="left"/>
              <w:rPr>
                <w:rFonts w:ascii="Arial" w:hAnsi="Arial" w:cs="Arial"/>
                <w:color w:val="000000"/>
                <w:kern w:val="0"/>
                <w:sz w:val="20"/>
                <w:szCs w:val="20"/>
              </w:rPr>
            </w:pPr>
          </w:p>
        </w:tc>
        <w:tc>
          <w:tcPr>
            <w:tcW w:w="625" w:type="dxa"/>
            <w:gridSpan w:val="2"/>
            <w:tcBorders>
              <w:top w:val="nil"/>
              <w:left w:val="nil"/>
              <w:bottom w:val="nil"/>
              <w:right w:val="nil"/>
            </w:tcBorders>
            <w:shd w:val="clear" w:color="auto" w:fill="auto"/>
            <w:noWrap/>
            <w:vAlign w:val="bottom"/>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金额单位：元</w:t>
            </w:r>
          </w:p>
        </w:tc>
      </w:tr>
      <w:tr w:rsidR="00BA09AE" w:rsidRPr="00BA09AE" w:rsidTr="00C435F1">
        <w:trPr>
          <w:gridAfter w:val="5"/>
          <w:wAfter w:w="1360" w:type="dxa"/>
          <w:trHeight w:val="308"/>
        </w:trPr>
        <w:tc>
          <w:tcPr>
            <w:tcW w:w="4253" w:type="dxa"/>
            <w:gridSpan w:val="18"/>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20"/>
                <w:szCs w:val="20"/>
              </w:rPr>
            </w:pPr>
            <w:r w:rsidRPr="00BA09AE">
              <w:rPr>
                <w:rFonts w:ascii="宋体" w:hAnsi="宋体" w:cs="Arial" w:hint="eastAsia"/>
                <w:color w:val="000000"/>
                <w:kern w:val="0"/>
                <w:sz w:val="20"/>
                <w:szCs w:val="20"/>
              </w:rPr>
              <w:t>项目</w:t>
            </w:r>
          </w:p>
        </w:tc>
        <w:tc>
          <w:tcPr>
            <w:tcW w:w="6053" w:type="dxa"/>
            <w:gridSpan w:val="25"/>
            <w:tcBorders>
              <w:top w:val="single" w:sz="4" w:space="0" w:color="000000"/>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20"/>
                <w:szCs w:val="20"/>
              </w:rPr>
            </w:pPr>
            <w:r w:rsidRPr="00BA09AE">
              <w:rPr>
                <w:rFonts w:ascii="宋体" w:hAnsi="宋体" w:cs="Arial" w:hint="eastAsia"/>
                <w:color w:val="000000"/>
                <w:kern w:val="0"/>
                <w:sz w:val="20"/>
                <w:szCs w:val="20"/>
              </w:rPr>
              <w:t>本年支出</w:t>
            </w:r>
          </w:p>
        </w:tc>
      </w:tr>
      <w:tr w:rsidR="00BA09AE" w:rsidRPr="00BA09AE" w:rsidTr="00C435F1">
        <w:trPr>
          <w:gridAfter w:val="5"/>
          <w:wAfter w:w="1360" w:type="dxa"/>
          <w:trHeight w:val="317"/>
        </w:trPr>
        <w:tc>
          <w:tcPr>
            <w:tcW w:w="949" w:type="dxa"/>
            <w:gridSpan w:val="5"/>
            <w:vMerge w:val="restart"/>
            <w:tcBorders>
              <w:top w:val="nil"/>
              <w:left w:val="single" w:sz="4" w:space="0" w:color="000000"/>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20"/>
                <w:szCs w:val="20"/>
              </w:rPr>
            </w:pPr>
            <w:r w:rsidRPr="00BA09AE">
              <w:rPr>
                <w:rFonts w:ascii="宋体" w:hAnsi="宋体" w:cs="Arial" w:hint="eastAsia"/>
                <w:color w:val="000000"/>
                <w:kern w:val="0"/>
                <w:sz w:val="20"/>
                <w:szCs w:val="20"/>
              </w:rPr>
              <w:t>功能分类科目编码</w:t>
            </w:r>
          </w:p>
        </w:tc>
        <w:tc>
          <w:tcPr>
            <w:tcW w:w="3304" w:type="dxa"/>
            <w:gridSpan w:val="13"/>
            <w:vMerge w:val="restart"/>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20"/>
                <w:szCs w:val="20"/>
              </w:rPr>
            </w:pPr>
            <w:r w:rsidRPr="00BA09AE">
              <w:rPr>
                <w:rFonts w:ascii="宋体" w:hAnsi="宋体" w:cs="Arial" w:hint="eastAsia"/>
                <w:color w:val="000000"/>
                <w:kern w:val="0"/>
                <w:sz w:val="20"/>
                <w:szCs w:val="20"/>
              </w:rPr>
              <w:t>科目名称</w:t>
            </w:r>
          </w:p>
        </w:tc>
        <w:tc>
          <w:tcPr>
            <w:tcW w:w="1985" w:type="dxa"/>
            <w:gridSpan w:val="6"/>
            <w:vMerge w:val="restart"/>
            <w:tcBorders>
              <w:top w:val="nil"/>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20"/>
                <w:szCs w:val="20"/>
              </w:rPr>
            </w:pPr>
            <w:r w:rsidRPr="00BA09AE">
              <w:rPr>
                <w:rFonts w:ascii="宋体" w:hAnsi="宋体" w:cs="Arial" w:hint="eastAsia"/>
                <w:color w:val="000000"/>
                <w:kern w:val="0"/>
                <w:sz w:val="20"/>
                <w:szCs w:val="20"/>
              </w:rPr>
              <w:t>小计</w:t>
            </w:r>
          </w:p>
        </w:tc>
        <w:tc>
          <w:tcPr>
            <w:tcW w:w="2126" w:type="dxa"/>
            <w:gridSpan w:val="12"/>
            <w:vMerge w:val="restart"/>
            <w:tcBorders>
              <w:top w:val="nil"/>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20"/>
                <w:szCs w:val="20"/>
              </w:rPr>
            </w:pPr>
            <w:r w:rsidRPr="00BA09AE">
              <w:rPr>
                <w:rFonts w:ascii="宋体" w:hAnsi="宋体" w:cs="Arial" w:hint="eastAsia"/>
                <w:color w:val="000000"/>
                <w:kern w:val="0"/>
                <w:sz w:val="20"/>
                <w:szCs w:val="20"/>
              </w:rPr>
              <w:t>基本支出</w:t>
            </w:r>
          </w:p>
        </w:tc>
        <w:tc>
          <w:tcPr>
            <w:tcW w:w="1942" w:type="dxa"/>
            <w:gridSpan w:val="7"/>
            <w:vMerge w:val="restart"/>
            <w:tcBorders>
              <w:top w:val="nil"/>
              <w:left w:val="nil"/>
              <w:bottom w:val="single" w:sz="4" w:space="0" w:color="000000"/>
              <w:right w:val="single" w:sz="4" w:space="0" w:color="000000"/>
            </w:tcBorders>
            <w:shd w:val="clear" w:color="FFFFFF" w:fill="C0C0C0"/>
            <w:vAlign w:val="center"/>
            <w:hideMark/>
          </w:tcPr>
          <w:p w:rsidR="00BA09AE" w:rsidRPr="00BA09AE" w:rsidRDefault="00BA09AE" w:rsidP="00BA09AE">
            <w:pPr>
              <w:widowControl/>
              <w:jc w:val="center"/>
              <w:rPr>
                <w:rFonts w:ascii="宋体" w:hAnsi="宋体" w:cs="Arial"/>
                <w:color w:val="000000"/>
                <w:kern w:val="0"/>
                <w:sz w:val="20"/>
                <w:szCs w:val="20"/>
              </w:rPr>
            </w:pPr>
            <w:r w:rsidRPr="00BA09AE">
              <w:rPr>
                <w:rFonts w:ascii="宋体" w:hAnsi="宋体" w:cs="Arial" w:hint="eastAsia"/>
                <w:color w:val="000000"/>
                <w:kern w:val="0"/>
                <w:sz w:val="20"/>
                <w:szCs w:val="20"/>
              </w:rPr>
              <w:t>项目支出</w:t>
            </w:r>
          </w:p>
        </w:tc>
      </w:tr>
      <w:tr w:rsidR="00BA09AE" w:rsidRPr="00BA09AE" w:rsidTr="00C435F1">
        <w:trPr>
          <w:gridAfter w:val="5"/>
          <w:wAfter w:w="1360" w:type="dxa"/>
          <w:trHeight w:val="317"/>
        </w:trPr>
        <w:tc>
          <w:tcPr>
            <w:tcW w:w="949" w:type="dxa"/>
            <w:gridSpan w:val="5"/>
            <w:vMerge/>
            <w:tcBorders>
              <w:top w:val="nil"/>
              <w:left w:val="single" w:sz="4" w:space="0" w:color="000000"/>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20"/>
                <w:szCs w:val="20"/>
              </w:rPr>
            </w:pPr>
          </w:p>
        </w:tc>
        <w:tc>
          <w:tcPr>
            <w:tcW w:w="3304" w:type="dxa"/>
            <w:gridSpan w:val="13"/>
            <w:vMerge/>
            <w:tcBorders>
              <w:top w:val="nil"/>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20"/>
                <w:szCs w:val="20"/>
              </w:rPr>
            </w:pPr>
          </w:p>
        </w:tc>
        <w:tc>
          <w:tcPr>
            <w:tcW w:w="1985" w:type="dxa"/>
            <w:gridSpan w:val="6"/>
            <w:vMerge/>
            <w:tcBorders>
              <w:top w:val="nil"/>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20"/>
                <w:szCs w:val="20"/>
              </w:rPr>
            </w:pPr>
          </w:p>
        </w:tc>
        <w:tc>
          <w:tcPr>
            <w:tcW w:w="2126" w:type="dxa"/>
            <w:gridSpan w:val="12"/>
            <w:vMerge/>
            <w:tcBorders>
              <w:top w:val="nil"/>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20"/>
                <w:szCs w:val="20"/>
              </w:rPr>
            </w:pPr>
          </w:p>
        </w:tc>
        <w:tc>
          <w:tcPr>
            <w:tcW w:w="1942" w:type="dxa"/>
            <w:gridSpan w:val="7"/>
            <w:vMerge/>
            <w:tcBorders>
              <w:top w:val="nil"/>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20"/>
                <w:szCs w:val="20"/>
              </w:rPr>
            </w:pPr>
          </w:p>
        </w:tc>
      </w:tr>
      <w:tr w:rsidR="00BA09AE" w:rsidRPr="00BA09AE" w:rsidTr="00C435F1">
        <w:trPr>
          <w:gridAfter w:val="5"/>
          <w:wAfter w:w="1360" w:type="dxa"/>
          <w:trHeight w:val="317"/>
        </w:trPr>
        <w:tc>
          <w:tcPr>
            <w:tcW w:w="949" w:type="dxa"/>
            <w:gridSpan w:val="5"/>
            <w:vMerge/>
            <w:tcBorders>
              <w:top w:val="nil"/>
              <w:left w:val="single" w:sz="4" w:space="0" w:color="000000"/>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20"/>
                <w:szCs w:val="20"/>
              </w:rPr>
            </w:pPr>
          </w:p>
        </w:tc>
        <w:tc>
          <w:tcPr>
            <w:tcW w:w="3304" w:type="dxa"/>
            <w:gridSpan w:val="13"/>
            <w:vMerge/>
            <w:tcBorders>
              <w:top w:val="nil"/>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20"/>
                <w:szCs w:val="20"/>
              </w:rPr>
            </w:pPr>
          </w:p>
        </w:tc>
        <w:tc>
          <w:tcPr>
            <w:tcW w:w="1985" w:type="dxa"/>
            <w:gridSpan w:val="6"/>
            <w:vMerge/>
            <w:tcBorders>
              <w:top w:val="nil"/>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20"/>
                <w:szCs w:val="20"/>
              </w:rPr>
            </w:pPr>
          </w:p>
        </w:tc>
        <w:tc>
          <w:tcPr>
            <w:tcW w:w="2126" w:type="dxa"/>
            <w:gridSpan w:val="12"/>
            <w:vMerge/>
            <w:tcBorders>
              <w:top w:val="nil"/>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20"/>
                <w:szCs w:val="20"/>
              </w:rPr>
            </w:pPr>
          </w:p>
        </w:tc>
        <w:tc>
          <w:tcPr>
            <w:tcW w:w="1942" w:type="dxa"/>
            <w:gridSpan w:val="7"/>
            <w:vMerge/>
            <w:tcBorders>
              <w:top w:val="nil"/>
              <w:left w:val="nil"/>
              <w:bottom w:val="single" w:sz="4" w:space="0" w:color="000000"/>
              <w:right w:val="single" w:sz="4" w:space="0" w:color="000000"/>
            </w:tcBorders>
            <w:vAlign w:val="center"/>
            <w:hideMark/>
          </w:tcPr>
          <w:p w:rsidR="00BA09AE" w:rsidRPr="00BA09AE" w:rsidRDefault="00BA09AE" w:rsidP="00BA09AE">
            <w:pPr>
              <w:widowControl/>
              <w:jc w:val="left"/>
              <w:rPr>
                <w:rFonts w:ascii="宋体" w:hAnsi="宋体" w:cs="Arial"/>
                <w:color w:val="000000"/>
                <w:kern w:val="0"/>
                <w:sz w:val="20"/>
                <w:szCs w:val="20"/>
              </w:rPr>
            </w:pPr>
          </w:p>
        </w:tc>
      </w:tr>
      <w:tr w:rsidR="00BA09AE" w:rsidRPr="00BA09AE" w:rsidTr="00C435F1">
        <w:trPr>
          <w:gridAfter w:val="5"/>
          <w:wAfter w:w="1360" w:type="dxa"/>
          <w:trHeight w:val="308"/>
        </w:trPr>
        <w:tc>
          <w:tcPr>
            <w:tcW w:w="4253" w:type="dxa"/>
            <w:gridSpan w:val="18"/>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20"/>
                <w:szCs w:val="20"/>
              </w:rPr>
            </w:pPr>
            <w:r w:rsidRPr="00BA09AE">
              <w:rPr>
                <w:rFonts w:ascii="宋体" w:hAnsi="宋体" w:cs="Arial" w:hint="eastAsia"/>
                <w:color w:val="000000"/>
                <w:kern w:val="0"/>
                <w:sz w:val="20"/>
                <w:szCs w:val="20"/>
              </w:rPr>
              <w:t>栏次</w:t>
            </w:r>
          </w:p>
        </w:tc>
        <w:tc>
          <w:tcPr>
            <w:tcW w:w="1985" w:type="dxa"/>
            <w:gridSpan w:val="6"/>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20"/>
                <w:szCs w:val="20"/>
              </w:rPr>
            </w:pPr>
            <w:r w:rsidRPr="00BA09AE">
              <w:rPr>
                <w:rFonts w:ascii="宋体" w:hAnsi="宋体" w:cs="Arial" w:hint="eastAsia"/>
                <w:color w:val="000000"/>
                <w:kern w:val="0"/>
                <w:sz w:val="20"/>
                <w:szCs w:val="20"/>
              </w:rPr>
              <w:t>1</w:t>
            </w:r>
          </w:p>
        </w:tc>
        <w:tc>
          <w:tcPr>
            <w:tcW w:w="2126" w:type="dxa"/>
            <w:gridSpan w:val="12"/>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20"/>
                <w:szCs w:val="20"/>
              </w:rPr>
            </w:pPr>
            <w:r w:rsidRPr="00BA09AE">
              <w:rPr>
                <w:rFonts w:ascii="宋体" w:hAnsi="宋体" w:cs="Arial" w:hint="eastAsia"/>
                <w:color w:val="000000"/>
                <w:kern w:val="0"/>
                <w:sz w:val="20"/>
                <w:szCs w:val="20"/>
              </w:rPr>
              <w:t>2</w:t>
            </w:r>
          </w:p>
        </w:tc>
        <w:tc>
          <w:tcPr>
            <w:tcW w:w="1942" w:type="dxa"/>
            <w:gridSpan w:val="7"/>
            <w:tcBorders>
              <w:top w:val="nil"/>
              <w:left w:val="nil"/>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20"/>
                <w:szCs w:val="20"/>
              </w:rPr>
            </w:pPr>
            <w:r w:rsidRPr="00BA09AE">
              <w:rPr>
                <w:rFonts w:ascii="宋体" w:hAnsi="宋体" w:cs="Arial" w:hint="eastAsia"/>
                <w:color w:val="000000"/>
                <w:kern w:val="0"/>
                <w:sz w:val="20"/>
                <w:szCs w:val="20"/>
              </w:rPr>
              <w:t>3</w:t>
            </w:r>
          </w:p>
        </w:tc>
      </w:tr>
      <w:tr w:rsidR="00BA09AE" w:rsidRPr="00BA09AE" w:rsidTr="00C435F1">
        <w:trPr>
          <w:gridAfter w:val="5"/>
          <w:wAfter w:w="1360" w:type="dxa"/>
          <w:trHeight w:val="308"/>
        </w:trPr>
        <w:tc>
          <w:tcPr>
            <w:tcW w:w="4253" w:type="dxa"/>
            <w:gridSpan w:val="18"/>
            <w:tcBorders>
              <w:top w:val="nil"/>
              <w:left w:val="single" w:sz="4" w:space="0" w:color="000000"/>
              <w:bottom w:val="single" w:sz="4" w:space="0" w:color="000000"/>
              <w:right w:val="single" w:sz="4" w:space="0" w:color="000000"/>
            </w:tcBorders>
            <w:shd w:val="clear" w:color="FFFFFF" w:fill="C0C0C0"/>
            <w:noWrap/>
            <w:vAlign w:val="center"/>
            <w:hideMark/>
          </w:tcPr>
          <w:p w:rsidR="00BA09AE" w:rsidRPr="00BA09AE" w:rsidRDefault="00BA09AE" w:rsidP="00BA09AE">
            <w:pPr>
              <w:widowControl/>
              <w:jc w:val="center"/>
              <w:rPr>
                <w:rFonts w:ascii="宋体" w:hAnsi="宋体" w:cs="Arial"/>
                <w:color w:val="000000"/>
                <w:kern w:val="0"/>
                <w:sz w:val="20"/>
                <w:szCs w:val="20"/>
              </w:rPr>
            </w:pPr>
            <w:r w:rsidRPr="00BA09AE">
              <w:rPr>
                <w:rFonts w:ascii="宋体" w:hAnsi="宋体" w:cs="Arial" w:hint="eastAsia"/>
                <w:color w:val="000000"/>
                <w:kern w:val="0"/>
                <w:sz w:val="20"/>
                <w:szCs w:val="20"/>
              </w:rPr>
              <w:t>合计</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b/>
                <w:bCs/>
                <w:color w:val="000000"/>
                <w:kern w:val="0"/>
                <w:sz w:val="20"/>
                <w:szCs w:val="20"/>
              </w:rPr>
            </w:pPr>
            <w:r w:rsidRPr="00BA09AE">
              <w:rPr>
                <w:rFonts w:ascii="宋体" w:hAnsi="宋体" w:cs="Arial" w:hint="eastAsia"/>
                <w:b/>
                <w:bCs/>
                <w:color w:val="000000"/>
                <w:kern w:val="0"/>
                <w:sz w:val="20"/>
                <w:szCs w:val="20"/>
              </w:rPr>
              <w:t>19,418,956.78</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b/>
                <w:bCs/>
                <w:color w:val="000000"/>
                <w:kern w:val="0"/>
                <w:sz w:val="20"/>
                <w:szCs w:val="20"/>
              </w:rPr>
            </w:pPr>
            <w:r w:rsidRPr="00BA09AE">
              <w:rPr>
                <w:rFonts w:ascii="宋体" w:hAnsi="宋体" w:cs="Arial" w:hint="eastAsia"/>
                <w:b/>
                <w:bCs/>
                <w:color w:val="000000"/>
                <w:kern w:val="0"/>
                <w:sz w:val="20"/>
                <w:szCs w:val="20"/>
              </w:rPr>
              <w:t>8,649,848.78</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b/>
                <w:bCs/>
                <w:color w:val="000000"/>
                <w:kern w:val="0"/>
                <w:sz w:val="20"/>
                <w:szCs w:val="20"/>
              </w:rPr>
            </w:pPr>
            <w:r w:rsidRPr="00BA09AE">
              <w:rPr>
                <w:rFonts w:ascii="宋体" w:hAnsi="宋体" w:cs="Arial" w:hint="eastAsia"/>
                <w:b/>
                <w:bCs/>
                <w:color w:val="000000"/>
                <w:kern w:val="0"/>
                <w:sz w:val="20"/>
                <w:szCs w:val="20"/>
              </w:rPr>
              <w:t>10,769,108.00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201</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一般公共服务支出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6,001,648.78</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4,301,648.78</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1,700,000.00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20101</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人大事务</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25,000.00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25,000.00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2010199</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 xml:space="preserve">  其他人大事务支出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25,000.00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25,000.00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20103</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政府办公厅（室）及相关机构事务</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3,492,956.78</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3,492,956.78</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2010301</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 xml:space="preserve">  行政运行</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3,042,956.78</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3,042,956.78</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2010399</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 xml:space="preserve">  其他政府办公厅（室）及相关机构事务支出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450,000.00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450,000.00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20106</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财政事务</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143,592.00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143,592.00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2010699</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 xml:space="preserve">  其他财政事务支出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143,592.00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143,592.00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20199</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其他一般公共服务支出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2,340,100.00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640,100.00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1,700,000.00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2019999</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 xml:space="preserve">  其他一般公共服务支出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2,340,100.00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640,100.00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1,700,000.00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204</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公共安全支出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700,000.00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700,000.00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20402</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公安</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700,000.00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700,000.00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2040299</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 xml:space="preserve">  其他公安支出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700,000.00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700,000.00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207</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文化体育与传媒支出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40,000.00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40,000.00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20799</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其他文化体育与传媒支出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40,000.00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40,000.00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2079999</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 xml:space="preserve">  其他文化体育与传媒支出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40,000.00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40,000.00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208</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社会保障和就业支出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165,000.00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165,000.00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20805</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行政事业单位离退休</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75,000.00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75,000.00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2080599</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 xml:space="preserve">  其他行政事业单位离退休支出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75,000.00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75,000.00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lastRenderedPageBreak/>
              <w:t>20819</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最低生活保障</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90,000.00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90,000.00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2081901</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 xml:space="preserve">  城市最低生活保障金支出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90,000.00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90,000.00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210</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医疗卫生与计划生育支出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1,998,500.00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578,500.00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1,420,000.00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21001</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医疗卫生与计划生育管理事务</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578,500.00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578,500.00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2100101</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 xml:space="preserve">  行政运行</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578,500.00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578,500.00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21099</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其他医疗卫生与计划生育支出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1,420,000.00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1,420,000.00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2109901</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 xml:space="preserve">  其他医疗卫生与计划生育支出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1,420,000.00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1,420,000.00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212</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城乡社区支出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10,513,808.00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3,564,700.00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6,949,108.00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21201</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城乡社区管理事务</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4,521,308.00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3,414,900.00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1,106,408.00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2120101</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 xml:space="preserve">  行政运行</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709,300.00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709,300.00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2120199</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 xml:space="preserve">  其他城乡社区管理事务支出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3,812,008.00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2,705,600.00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1,106,408.00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21205</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城乡社区环境卫生</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3,693,100.00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149,800.00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3,543,300.00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2120501</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 xml:space="preserve">  城乡社区环境卫生</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3,693,100.00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149,800.00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3,543,300.00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21299</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其他城乡社区支出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2,299,400.00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2,299,400.00</w:t>
            </w:r>
          </w:p>
        </w:tc>
      </w:tr>
      <w:tr w:rsidR="00BA09AE" w:rsidRPr="00BA09AE" w:rsidTr="00C435F1">
        <w:trPr>
          <w:gridAfter w:val="5"/>
          <w:wAfter w:w="1360" w:type="dxa"/>
          <w:trHeight w:val="308"/>
        </w:trPr>
        <w:tc>
          <w:tcPr>
            <w:tcW w:w="9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2129999</w:t>
            </w:r>
          </w:p>
        </w:tc>
        <w:tc>
          <w:tcPr>
            <w:tcW w:w="3304" w:type="dxa"/>
            <w:gridSpan w:val="13"/>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left"/>
              <w:rPr>
                <w:rFonts w:ascii="宋体" w:hAnsi="宋体" w:cs="Arial"/>
                <w:color w:val="000000"/>
                <w:kern w:val="0"/>
                <w:sz w:val="20"/>
                <w:szCs w:val="20"/>
              </w:rPr>
            </w:pPr>
            <w:r w:rsidRPr="00BA09AE">
              <w:rPr>
                <w:rFonts w:ascii="宋体" w:hAnsi="宋体" w:cs="Arial" w:hint="eastAsia"/>
                <w:color w:val="000000"/>
                <w:kern w:val="0"/>
                <w:sz w:val="20"/>
                <w:szCs w:val="20"/>
              </w:rPr>
              <w:t xml:space="preserve">  其他城乡社区支出</w:t>
            </w:r>
          </w:p>
        </w:tc>
        <w:tc>
          <w:tcPr>
            <w:tcW w:w="1985" w:type="dxa"/>
            <w:gridSpan w:val="6"/>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2,299,400.00</w:t>
            </w:r>
          </w:p>
        </w:tc>
        <w:tc>
          <w:tcPr>
            <w:tcW w:w="2126" w:type="dxa"/>
            <w:gridSpan w:val="12"/>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0.00</w:t>
            </w:r>
          </w:p>
        </w:tc>
        <w:tc>
          <w:tcPr>
            <w:tcW w:w="1942" w:type="dxa"/>
            <w:gridSpan w:val="7"/>
            <w:tcBorders>
              <w:top w:val="nil"/>
              <w:left w:val="nil"/>
              <w:bottom w:val="single" w:sz="4" w:space="0" w:color="000000"/>
              <w:right w:val="single" w:sz="4" w:space="0" w:color="000000"/>
            </w:tcBorders>
            <w:shd w:val="clear" w:color="auto" w:fill="auto"/>
            <w:noWrap/>
            <w:vAlign w:val="center"/>
            <w:hideMark/>
          </w:tcPr>
          <w:p w:rsidR="00BA09AE" w:rsidRPr="00BA09AE" w:rsidRDefault="00BA09AE" w:rsidP="00BA09AE">
            <w:pPr>
              <w:widowControl/>
              <w:jc w:val="right"/>
              <w:rPr>
                <w:rFonts w:ascii="宋体" w:hAnsi="宋体" w:cs="Arial"/>
                <w:color w:val="000000"/>
                <w:kern w:val="0"/>
                <w:sz w:val="20"/>
                <w:szCs w:val="20"/>
              </w:rPr>
            </w:pPr>
            <w:r w:rsidRPr="00BA09AE">
              <w:rPr>
                <w:rFonts w:ascii="宋体" w:hAnsi="宋体" w:cs="Arial" w:hint="eastAsia"/>
                <w:color w:val="000000"/>
                <w:kern w:val="0"/>
                <w:sz w:val="20"/>
                <w:szCs w:val="20"/>
              </w:rPr>
              <w:t>2,299,400.00</w:t>
            </w:r>
          </w:p>
        </w:tc>
      </w:tr>
      <w:tr w:rsidR="00FA72ED" w:rsidRPr="00FA72ED" w:rsidTr="00C435F1">
        <w:trPr>
          <w:trHeight w:val="255"/>
        </w:trPr>
        <w:tc>
          <w:tcPr>
            <w:tcW w:w="743" w:type="dxa"/>
            <w:gridSpan w:val="3"/>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c>
          <w:tcPr>
            <w:tcW w:w="3085" w:type="dxa"/>
            <w:gridSpan w:val="13"/>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r w:rsidRPr="00FA72ED">
              <w:rPr>
                <w:rFonts w:ascii="Arial" w:hAnsi="Arial" w:cs="Arial"/>
                <w:color w:val="000000"/>
                <w:kern w:val="0"/>
                <w:sz w:val="16"/>
                <w:szCs w:val="16"/>
              </w:rPr>
              <w:t xml:space="preserve">                                                              </w:t>
            </w:r>
          </w:p>
        </w:tc>
        <w:tc>
          <w:tcPr>
            <w:tcW w:w="1221" w:type="dxa"/>
            <w:gridSpan w:val="6"/>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c>
          <w:tcPr>
            <w:tcW w:w="1648" w:type="dxa"/>
            <w:gridSpan w:val="5"/>
            <w:tcBorders>
              <w:top w:val="nil"/>
              <w:left w:val="nil"/>
              <w:bottom w:val="nil"/>
              <w:right w:val="nil"/>
            </w:tcBorders>
            <w:shd w:val="clear" w:color="auto" w:fill="auto"/>
            <w:noWrap/>
            <w:vAlign w:val="bottom"/>
            <w:hideMark/>
          </w:tcPr>
          <w:p w:rsidR="00FA72ED" w:rsidRPr="00FA72ED" w:rsidRDefault="00FA72ED" w:rsidP="00FA72ED">
            <w:pPr>
              <w:widowControl/>
              <w:jc w:val="center"/>
              <w:rPr>
                <w:rFonts w:ascii="宋体" w:hAnsi="宋体" w:cs="Arial"/>
                <w:color w:val="000000"/>
                <w:kern w:val="0"/>
                <w:sz w:val="16"/>
                <w:szCs w:val="16"/>
              </w:rPr>
            </w:pPr>
            <w:r w:rsidRPr="00FA72ED">
              <w:rPr>
                <w:rFonts w:ascii="宋体" w:hAnsi="宋体" w:cs="Arial" w:hint="eastAsia"/>
                <w:color w:val="000000"/>
                <w:kern w:val="0"/>
                <w:sz w:val="16"/>
                <w:szCs w:val="16"/>
              </w:rPr>
              <w:t>一般公共预算财政拨款基本支出决算表</w:t>
            </w:r>
          </w:p>
        </w:tc>
        <w:tc>
          <w:tcPr>
            <w:tcW w:w="1353" w:type="dxa"/>
            <w:gridSpan w:val="5"/>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c>
          <w:tcPr>
            <w:tcW w:w="700" w:type="dxa"/>
            <w:gridSpan w:val="6"/>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c>
          <w:tcPr>
            <w:tcW w:w="2349" w:type="dxa"/>
            <w:gridSpan w:val="8"/>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c>
          <w:tcPr>
            <w:tcW w:w="567" w:type="dxa"/>
            <w:gridSpan w:val="2"/>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r>
      <w:tr w:rsidR="00FA72ED" w:rsidRPr="00FA72ED" w:rsidTr="00C435F1">
        <w:trPr>
          <w:trHeight w:val="255"/>
        </w:trPr>
        <w:tc>
          <w:tcPr>
            <w:tcW w:w="743" w:type="dxa"/>
            <w:gridSpan w:val="3"/>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c>
          <w:tcPr>
            <w:tcW w:w="2430" w:type="dxa"/>
            <w:gridSpan w:val="10"/>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c>
          <w:tcPr>
            <w:tcW w:w="655" w:type="dxa"/>
            <w:gridSpan w:val="3"/>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c>
          <w:tcPr>
            <w:tcW w:w="1221" w:type="dxa"/>
            <w:gridSpan w:val="6"/>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c>
          <w:tcPr>
            <w:tcW w:w="1648" w:type="dxa"/>
            <w:gridSpan w:val="5"/>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c>
          <w:tcPr>
            <w:tcW w:w="1353" w:type="dxa"/>
            <w:gridSpan w:val="5"/>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c>
          <w:tcPr>
            <w:tcW w:w="700" w:type="dxa"/>
            <w:gridSpan w:val="6"/>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c>
          <w:tcPr>
            <w:tcW w:w="2349" w:type="dxa"/>
            <w:gridSpan w:val="8"/>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c>
          <w:tcPr>
            <w:tcW w:w="567" w:type="dxa"/>
            <w:gridSpan w:val="2"/>
            <w:tcBorders>
              <w:top w:val="nil"/>
              <w:left w:val="nil"/>
              <w:bottom w:val="nil"/>
              <w:right w:val="nil"/>
            </w:tcBorders>
            <w:shd w:val="clear" w:color="auto" w:fill="auto"/>
            <w:noWrap/>
            <w:vAlign w:val="bottom"/>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公开06表</w:t>
            </w:r>
          </w:p>
        </w:tc>
      </w:tr>
      <w:tr w:rsidR="00FA72ED" w:rsidRPr="00FA72ED" w:rsidTr="00C435F1">
        <w:trPr>
          <w:trHeight w:val="255"/>
        </w:trPr>
        <w:tc>
          <w:tcPr>
            <w:tcW w:w="3828" w:type="dxa"/>
            <w:gridSpan w:val="16"/>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部门：河南省南阳市卧龙区车站街道办事处</w:t>
            </w:r>
          </w:p>
        </w:tc>
        <w:tc>
          <w:tcPr>
            <w:tcW w:w="1221" w:type="dxa"/>
            <w:gridSpan w:val="6"/>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c>
          <w:tcPr>
            <w:tcW w:w="1648" w:type="dxa"/>
            <w:gridSpan w:val="5"/>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c>
          <w:tcPr>
            <w:tcW w:w="1353" w:type="dxa"/>
            <w:gridSpan w:val="5"/>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c>
          <w:tcPr>
            <w:tcW w:w="700" w:type="dxa"/>
            <w:gridSpan w:val="6"/>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c>
          <w:tcPr>
            <w:tcW w:w="2349" w:type="dxa"/>
            <w:gridSpan w:val="8"/>
            <w:tcBorders>
              <w:top w:val="nil"/>
              <w:left w:val="nil"/>
              <w:bottom w:val="nil"/>
              <w:right w:val="nil"/>
            </w:tcBorders>
            <w:shd w:val="clear" w:color="auto" w:fill="auto"/>
            <w:noWrap/>
            <w:vAlign w:val="bottom"/>
            <w:hideMark/>
          </w:tcPr>
          <w:p w:rsidR="00FA72ED" w:rsidRPr="00FA72ED" w:rsidRDefault="00FA72ED" w:rsidP="00FA72ED">
            <w:pPr>
              <w:widowControl/>
              <w:jc w:val="left"/>
              <w:rPr>
                <w:rFonts w:ascii="Arial" w:hAnsi="Arial" w:cs="Arial"/>
                <w:color w:val="000000"/>
                <w:kern w:val="0"/>
                <w:sz w:val="16"/>
                <w:szCs w:val="16"/>
              </w:rPr>
            </w:pPr>
          </w:p>
        </w:tc>
        <w:tc>
          <w:tcPr>
            <w:tcW w:w="567" w:type="dxa"/>
            <w:gridSpan w:val="2"/>
            <w:tcBorders>
              <w:top w:val="nil"/>
              <w:left w:val="nil"/>
              <w:bottom w:val="nil"/>
              <w:right w:val="nil"/>
            </w:tcBorders>
            <w:shd w:val="clear" w:color="auto" w:fill="auto"/>
            <w:noWrap/>
            <w:vAlign w:val="bottom"/>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金额单位：元</w:t>
            </w:r>
          </w:p>
        </w:tc>
      </w:tr>
      <w:tr w:rsidR="00FA72ED" w:rsidRPr="00FA72ED" w:rsidTr="00C435F1">
        <w:trPr>
          <w:trHeight w:val="308"/>
        </w:trPr>
        <w:tc>
          <w:tcPr>
            <w:tcW w:w="3828" w:type="dxa"/>
            <w:gridSpan w:val="16"/>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FA72ED" w:rsidRPr="00FA72ED" w:rsidRDefault="00FA72ED" w:rsidP="00FA72ED">
            <w:pPr>
              <w:widowControl/>
              <w:jc w:val="center"/>
              <w:rPr>
                <w:rFonts w:ascii="宋体" w:hAnsi="宋体" w:cs="Arial"/>
                <w:color w:val="000000"/>
                <w:kern w:val="0"/>
                <w:sz w:val="16"/>
                <w:szCs w:val="16"/>
              </w:rPr>
            </w:pPr>
            <w:r w:rsidRPr="00FA72ED">
              <w:rPr>
                <w:rFonts w:ascii="宋体" w:hAnsi="宋体" w:cs="Arial" w:hint="eastAsia"/>
                <w:color w:val="000000"/>
                <w:kern w:val="0"/>
                <w:sz w:val="16"/>
                <w:szCs w:val="16"/>
              </w:rPr>
              <w:t>人员经费</w:t>
            </w:r>
          </w:p>
        </w:tc>
        <w:tc>
          <w:tcPr>
            <w:tcW w:w="7838" w:type="dxa"/>
            <w:gridSpan w:val="32"/>
            <w:tcBorders>
              <w:top w:val="single" w:sz="4" w:space="0" w:color="000000"/>
              <w:left w:val="nil"/>
              <w:bottom w:val="single" w:sz="4" w:space="0" w:color="000000"/>
              <w:right w:val="single" w:sz="4" w:space="0" w:color="000000"/>
            </w:tcBorders>
            <w:shd w:val="clear" w:color="FFFFFF" w:fill="C0C0C0"/>
            <w:vAlign w:val="center"/>
            <w:hideMark/>
          </w:tcPr>
          <w:p w:rsidR="00FA72ED" w:rsidRPr="00FA72ED" w:rsidRDefault="00FA72ED" w:rsidP="00FA72ED">
            <w:pPr>
              <w:widowControl/>
              <w:jc w:val="center"/>
              <w:rPr>
                <w:rFonts w:ascii="宋体" w:hAnsi="宋体" w:cs="Arial"/>
                <w:color w:val="000000"/>
                <w:kern w:val="0"/>
                <w:sz w:val="16"/>
                <w:szCs w:val="16"/>
              </w:rPr>
            </w:pPr>
            <w:r w:rsidRPr="00FA72ED">
              <w:rPr>
                <w:rFonts w:ascii="宋体" w:hAnsi="宋体" w:cs="Arial" w:hint="eastAsia"/>
                <w:color w:val="000000"/>
                <w:kern w:val="0"/>
                <w:sz w:val="16"/>
                <w:szCs w:val="16"/>
              </w:rPr>
              <w:t>公用经费</w:t>
            </w:r>
          </w:p>
        </w:tc>
      </w:tr>
      <w:tr w:rsidR="00FA72ED" w:rsidRPr="00FA72ED" w:rsidTr="00C435F1">
        <w:trPr>
          <w:trHeight w:val="317"/>
        </w:trPr>
        <w:tc>
          <w:tcPr>
            <w:tcW w:w="743"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FA72ED" w:rsidRPr="00FA72ED" w:rsidRDefault="00FA72ED" w:rsidP="00FA72ED">
            <w:pPr>
              <w:widowControl/>
              <w:jc w:val="center"/>
              <w:rPr>
                <w:rFonts w:ascii="宋体" w:hAnsi="宋体" w:cs="Arial"/>
                <w:color w:val="000000"/>
                <w:kern w:val="0"/>
                <w:sz w:val="16"/>
                <w:szCs w:val="16"/>
              </w:rPr>
            </w:pPr>
            <w:r w:rsidRPr="00FA72ED">
              <w:rPr>
                <w:rFonts w:ascii="宋体" w:hAnsi="宋体" w:cs="Arial" w:hint="eastAsia"/>
                <w:color w:val="000000"/>
                <w:kern w:val="0"/>
                <w:sz w:val="16"/>
                <w:szCs w:val="16"/>
              </w:rPr>
              <w:t>经济分类科目编码</w:t>
            </w:r>
          </w:p>
        </w:tc>
        <w:tc>
          <w:tcPr>
            <w:tcW w:w="1667" w:type="dxa"/>
            <w:gridSpan w:val="7"/>
            <w:vMerge w:val="restart"/>
            <w:tcBorders>
              <w:top w:val="nil"/>
              <w:left w:val="nil"/>
              <w:bottom w:val="single" w:sz="4" w:space="0" w:color="000000"/>
              <w:right w:val="single" w:sz="4" w:space="0" w:color="000000"/>
            </w:tcBorders>
            <w:shd w:val="clear" w:color="FFFFFF" w:fill="C0C0C0"/>
            <w:vAlign w:val="center"/>
            <w:hideMark/>
          </w:tcPr>
          <w:p w:rsidR="00FA72ED" w:rsidRPr="00FA72ED" w:rsidRDefault="00FA72ED" w:rsidP="00FA72ED">
            <w:pPr>
              <w:widowControl/>
              <w:jc w:val="center"/>
              <w:rPr>
                <w:rFonts w:ascii="宋体" w:hAnsi="宋体" w:cs="Arial"/>
                <w:color w:val="000000"/>
                <w:kern w:val="0"/>
                <w:sz w:val="16"/>
                <w:szCs w:val="16"/>
              </w:rPr>
            </w:pPr>
            <w:r w:rsidRPr="00FA72ED">
              <w:rPr>
                <w:rFonts w:ascii="宋体" w:hAnsi="宋体" w:cs="Arial" w:hint="eastAsia"/>
                <w:color w:val="000000"/>
                <w:kern w:val="0"/>
                <w:sz w:val="16"/>
                <w:szCs w:val="16"/>
              </w:rPr>
              <w:t>科目名称</w:t>
            </w:r>
          </w:p>
        </w:tc>
        <w:tc>
          <w:tcPr>
            <w:tcW w:w="1418" w:type="dxa"/>
            <w:gridSpan w:val="6"/>
            <w:vMerge w:val="restart"/>
            <w:tcBorders>
              <w:top w:val="nil"/>
              <w:left w:val="nil"/>
              <w:bottom w:val="single" w:sz="4" w:space="0" w:color="000000"/>
              <w:right w:val="single" w:sz="4" w:space="0" w:color="000000"/>
            </w:tcBorders>
            <w:shd w:val="clear" w:color="FFFFFF" w:fill="C0C0C0"/>
            <w:vAlign w:val="center"/>
            <w:hideMark/>
          </w:tcPr>
          <w:p w:rsidR="00FA72ED" w:rsidRPr="00FA72ED" w:rsidRDefault="00FA72ED" w:rsidP="00FA72ED">
            <w:pPr>
              <w:widowControl/>
              <w:jc w:val="center"/>
              <w:rPr>
                <w:rFonts w:ascii="宋体" w:hAnsi="宋体" w:cs="Arial"/>
                <w:color w:val="000000"/>
                <w:kern w:val="0"/>
                <w:sz w:val="16"/>
                <w:szCs w:val="16"/>
              </w:rPr>
            </w:pPr>
            <w:r w:rsidRPr="00FA72ED">
              <w:rPr>
                <w:rFonts w:ascii="宋体" w:hAnsi="宋体" w:cs="Arial" w:hint="eastAsia"/>
                <w:color w:val="000000"/>
                <w:kern w:val="0"/>
                <w:sz w:val="16"/>
                <w:szCs w:val="16"/>
              </w:rPr>
              <w:t>金额</w:t>
            </w:r>
          </w:p>
        </w:tc>
        <w:tc>
          <w:tcPr>
            <w:tcW w:w="850" w:type="dxa"/>
            <w:gridSpan w:val="4"/>
            <w:vMerge w:val="restart"/>
            <w:tcBorders>
              <w:top w:val="nil"/>
              <w:left w:val="nil"/>
              <w:bottom w:val="single" w:sz="4" w:space="0" w:color="000000"/>
              <w:right w:val="single" w:sz="4" w:space="0" w:color="000000"/>
            </w:tcBorders>
            <w:shd w:val="clear" w:color="FFFFFF" w:fill="C0C0C0"/>
            <w:vAlign w:val="center"/>
            <w:hideMark/>
          </w:tcPr>
          <w:p w:rsidR="00FA72ED" w:rsidRPr="00FA72ED" w:rsidRDefault="00FA72ED" w:rsidP="00FA72ED">
            <w:pPr>
              <w:widowControl/>
              <w:jc w:val="center"/>
              <w:rPr>
                <w:rFonts w:ascii="宋体" w:hAnsi="宋体" w:cs="Arial"/>
                <w:color w:val="000000"/>
                <w:kern w:val="0"/>
                <w:sz w:val="16"/>
                <w:szCs w:val="16"/>
              </w:rPr>
            </w:pPr>
            <w:r w:rsidRPr="00FA72ED">
              <w:rPr>
                <w:rFonts w:ascii="宋体" w:hAnsi="宋体" w:cs="Arial" w:hint="eastAsia"/>
                <w:color w:val="000000"/>
                <w:kern w:val="0"/>
                <w:sz w:val="16"/>
                <w:szCs w:val="16"/>
              </w:rPr>
              <w:t>经济分类科目编码</w:t>
            </w:r>
          </w:p>
        </w:tc>
        <w:tc>
          <w:tcPr>
            <w:tcW w:w="1560" w:type="dxa"/>
            <w:gridSpan w:val="4"/>
            <w:vMerge w:val="restart"/>
            <w:tcBorders>
              <w:top w:val="nil"/>
              <w:left w:val="nil"/>
              <w:bottom w:val="single" w:sz="4" w:space="0" w:color="000000"/>
              <w:right w:val="single" w:sz="4" w:space="0" w:color="000000"/>
            </w:tcBorders>
            <w:shd w:val="clear" w:color="FFFFFF" w:fill="C0C0C0"/>
            <w:vAlign w:val="center"/>
            <w:hideMark/>
          </w:tcPr>
          <w:p w:rsidR="00FA72ED" w:rsidRPr="00FA72ED" w:rsidRDefault="00FA72ED" w:rsidP="00FA72ED">
            <w:pPr>
              <w:widowControl/>
              <w:jc w:val="center"/>
              <w:rPr>
                <w:rFonts w:ascii="宋体" w:hAnsi="宋体" w:cs="Arial"/>
                <w:color w:val="000000"/>
                <w:kern w:val="0"/>
                <w:sz w:val="16"/>
                <w:szCs w:val="16"/>
              </w:rPr>
            </w:pPr>
            <w:r w:rsidRPr="00FA72ED">
              <w:rPr>
                <w:rFonts w:ascii="宋体" w:hAnsi="宋体" w:cs="Arial" w:hint="eastAsia"/>
                <w:color w:val="000000"/>
                <w:kern w:val="0"/>
                <w:sz w:val="16"/>
                <w:szCs w:val="16"/>
              </w:rPr>
              <w:t>科目名称</w:t>
            </w:r>
          </w:p>
        </w:tc>
        <w:tc>
          <w:tcPr>
            <w:tcW w:w="1559" w:type="dxa"/>
            <w:gridSpan w:val="7"/>
            <w:vMerge w:val="restart"/>
            <w:tcBorders>
              <w:top w:val="nil"/>
              <w:left w:val="nil"/>
              <w:bottom w:val="single" w:sz="4" w:space="0" w:color="000000"/>
              <w:right w:val="single" w:sz="4" w:space="0" w:color="000000"/>
            </w:tcBorders>
            <w:shd w:val="clear" w:color="FFFFFF" w:fill="C0C0C0"/>
            <w:vAlign w:val="center"/>
            <w:hideMark/>
          </w:tcPr>
          <w:p w:rsidR="00FA72ED" w:rsidRPr="00FA72ED" w:rsidRDefault="00FA72ED" w:rsidP="00FA72ED">
            <w:pPr>
              <w:widowControl/>
              <w:jc w:val="center"/>
              <w:rPr>
                <w:rFonts w:ascii="宋体" w:hAnsi="宋体" w:cs="Arial"/>
                <w:color w:val="000000"/>
                <w:kern w:val="0"/>
                <w:sz w:val="16"/>
                <w:szCs w:val="16"/>
              </w:rPr>
            </w:pPr>
            <w:r w:rsidRPr="00FA72ED">
              <w:rPr>
                <w:rFonts w:ascii="宋体" w:hAnsi="宋体" w:cs="Arial" w:hint="eastAsia"/>
                <w:color w:val="000000"/>
                <w:kern w:val="0"/>
                <w:sz w:val="16"/>
                <w:szCs w:val="16"/>
              </w:rPr>
              <w:t>金额</w:t>
            </w:r>
          </w:p>
        </w:tc>
        <w:tc>
          <w:tcPr>
            <w:tcW w:w="850" w:type="dxa"/>
            <w:gridSpan w:val="6"/>
            <w:vMerge w:val="restart"/>
            <w:tcBorders>
              <w:top w:val="nil"/>
              <w:left w:val="nil"/>
              <w:bottom w:val="single" w:sz="4" w:space="0" w:color="000000"/>
              <w:right w:val="single" w:sz="4" w:space="0" w:color="000000"/>
            </w:tcBorders>
            <w:shd w:val="clear" w:color="FFFFFF" w:fill="C0C0C0"/>
            <w:vAlign w:val="center"/>
            <w:hideMark/>
          </w:tcPr>
          <w:p w:rsidR="00FA72ED" w:rsidRPr="00FA72ED" w:rsidRDefault="00FA72ED" w:rsidP="00FA72ED">
            <w:pPr>
              <w:widowControl/>
              <w:jc w:val="center"/>
              <w:rPr>
                <w:rFonts w:ascii="宋体" w:hAnsi="宋体" w:cs="Arial"/>
                <w:color w:val="000000"/>
                <w:kern w:val="0"/>
                <w:sz w:val="16"/>
                <w:szCs w:val="16"/>
              </w:rPr>
            </w:pPr>
            <w:r w:rsidRPr="00FA72ED">
              <w:rPr>
                <w:rFonts w:ascii="宋体" w:hAnsi="宋体" w:cs="Arial" w:hint="eastAsia"/>
                <w:color w:val="000000"/>
                <w:kern w:val="0"/>
                <w:sz w:val="16"/>
                <w:szCs w:val="16"/>
              </w:rPr>
              <w:t>经济分类科目编码</w:t>
            </w:r>
          </w:p>
        </w:tc>
        <w:tc>
          <w:tcPr>
            <w:tcW w:w="1659" w:type="dxa"/>
            <w:gridSpan w:val="6"/>
            <w:vMerge w:val="restart"/>
            <w:tcBorders>
              <w:top w:val="nil"/>
              <w:left w:val="nil"/>
              <w:bottom w:val="single" w:sz="4" w:space="0" w:color="000000"/>
              <w:right w:val="single" w:sz="4" w:space="0" w:color="000000"/>
            </w:tcBorders>
            <w:shd w:val="clear" w:color="FFFFFF" w:fill="C0C0C0"/>
            <w:vAlign w:val="center"/>
            <w:hideMark/>
          </w:tcPr>
          <w:p w:rsidR="00FA72ED" w:rsidRPr="00FA72ED" w:rsidRDefault="00FA72ED" w:rsidP="00FA72ED">
            <w:pPr>
              <w:widowControl/>
              <w:jc w:val="center"/>
              <w:rPr>
                <w:rFonts w:ascii="宋体" w:hAnsi="宋体" w:cs="Arial"/>
                <w:color w:val="000000"/>
                <w:kern w:val="0"/>
                <w:sz w:val="16"/>
                <w:szCs w:val="16"/>
              </w:rPr>
            </w:pPr>
            <w:r w:rsidRPr="00FA72ED">
              <w:rPr>
                <w:rFonts w:ascii="宋体" w:hAnsi="宋体" w:cs="Arial" w:hint="eastAsia"/>
                <w:color w:val="000000"/>
                <w:kern w:val="0"/>
                <w:sz w:val="16"/>
                <w:szCs w:val="16"/>
              </w:rPr>
              <w:t>科目名称</w:t>
            </w:r>
          </w:p>
        </w:tc>
        <w:tc>
          <w:tcPr>
            <w:tcW w:w="1360" w:type="dxa"/>
            <w:gridSpan w:val="5"/>
            <w:vMerge w:val="restart"/>
            <w:tcBorders>
              <w:top w:val="nil"/>
              <w:left w:val="nil"/>
              <w:bottom w:val="single" w:sz="4" w:space="0" w:color="000000"/>
              <w:right w:val="single" w:sz="4" w:space="0" w:color="000000"/>
            </w:tcBorders>
            <w:shd w:val="clear" w:color="FFFFFF" w:fill="C0C0C0"/>
            <w:vAlign w:val="center"/>
            <w:hideMark/>
          </w:tcPr>
          <w:p w:rsidR="00FA72ED" w:rsidRPr="00FA72ED" w:rsidRDefault="00FA72ED" w:rsidP="00FA72ED">
            <w:pPr>
              <w:widowControl/>
              <w:jc w:val="center"/>
              <w:rPr>
                <w:rFonts w:ascii="宋体" w:hAnsi="宋体" w:cs="Arial"/>
                <w:color w:val="000000"/>
                <w:kern w:val="0"/>
                <w:sz w:val="16"/>
                <w:szCs w:val="16"/>
              </w:rPr>
            </w:pPr>
            <w:r w:rsidRPr="00FA72ED">
              <w:rPr>
                <w:rFonts w:ascii="宋体" w:hAnsi="宋体" w:cs="Arial" w:hint="eastAsia"/>
                <w:color w:val="000000"/>
                <w:kern w:val="0"/>
                <w:sz w:val="16"/>
                <w:szCs w:val="16"/>
              </w:rPr>
              <w:t>金额</w:t>
            </w:r>
          </w:p>
        </w:tc>
      </w:tr>
      <w:tr w:rsidR="003414D7" w:rsidRPr="00FA72ED" w:rsidTr="00C435F1">
        <w:trPr>
          <w:trHeight w:val="615"/>
        </w:trPr>
        <w:tc>
          <w:tcPr>
            <w:tcW w:w="743" w:type="dxa"/>
            <w:gridSpan w:val="3"/>
            <w:vMerge/>
            <w:tcBorders>
              <w:top w:val="nil"/>
              <w:left w:val="single" w:sz="4" w:space="0" w:color="000000"/>
              <w:bottom w:val="single" w:sz="4" w:space="0" w:color="000000"/>
              <w:right w:val="single" w:sz="4" w:space="0" w:color="000000"/>
            </w:tcBorders>
            <w:vAlign w:val="center"/>
            <w:hideMark/>
          </w:tcPr>
          <w:p w:rsidR="00FA72ED" w:rsidRPr="00FA72ED" w:rsidRDefault="00FA72ED" w:rsidP="00FA72ED">
            <w:pPr>
              <w:widowControl/>
              <w:jc w:val="left"/>
              <w:rPr>
                <w:rFonts w:ascii="宋体" w:hAnsi="宋体" w:cs="Arial"/>
                <w:color w:val="000000"/>
                <w:kern w:val="0"/>
                <w:sz w:val="16"/>
                <w:szCs w:val="16"/>
              </w:rPr>
            </w:pPr>
          </w:p>
        </w:tc>
        <w:tc>
          <w:tcPr>
            <w:tcW w:w="1667" w:type="dxa"/>
            <w:gridSpan w:val="7"/>
            <w:vMerge/>
            <w:tcBorders>
              <w:top w:val="nil"/>
              <w:left w:val="nil"/>
              <w:bottom w:val="single" w:sz="4" w:space="0" w:color="000000"/>
              <w:right w:val="single" w:sz="4" w:space="0" w:color="000000"/>
            </w:tcBorders>
            <w:vAlign w:val="center"/>
            <w:hideMark/>
          </w:tcPr>
          <w:p w:rsidR="00FA72ED" w:rsidRPr="00FA72ED" w:rsidRDefault="00FA72ED" w:rsidP="00FA72ED">
            <w:pPr>
              <w:widowControl/>
              <w:jc w:val="left"/>
              <w:rPr>
                <w:rFonts w:ascii="宋体" w:hAnsi="宋体" w:cs="Arial"/>
                <w:color w:val="000000"/>
                <w:kern w:val="0"/>
                <w:sz w:val="16"/>
                <w:szCs w:val="16"/>
              </w:rPr>
            </w:pPr>
          </w:p>
        </w:tc>
        <w:tc>
          <w:tcPr>
            <w:tcW w:w="1418" w:type="dxa"/>
            <w:gridSpan w:val="6"/>
            <w:vMerge/>
            <w:tcBorders>
              <w:top w:val="nil"/>
              <w:left w:val="nil"/>
              <w:bottom w:val="single" w:sz="4" w:space="0" w:color="000000"/>
              <w:right w:val="single" w:sz="4" w:space="0" w:color="000000"/>
            </w:tcBorders>
            <w:vAlign w:val="center"/>
            <w:hideMark/>
          </w:tcPr>
          <w:p w:rsidR="00FA72ED" w:rsidRPr="00FA72ED" w:rsidRDefault="00FA72ED" w:rsidP="00FA72ED">
            <w:pPr>
              <w:widowControl/>
              <w:jc w:val="left"/>
              <w:rPr>
                <w:rFonts w:ascii="宋体" w:hAnsi="宋体" w:cs="Arial"/>
                <w:color w:val="000000"/>
                <w:kern w:val="0"/>
                <w:sz w:val="16"/>
                <w:szCs w:val="16"/>
              </w:rPr>
            </w:pPr>
          </w:p>
        </w:tc>
        <w:tc>
          <w:tcPr>
            <w:tcW w:w="850" w:type="dxa"/>
            <w:gridSpan w:val="4"/>
            <w:vMerge/>
            <w:tcBorders>
              <w:top w:val="nil"/>
              <w:left w:val="nil"/>
              <w:bottom w:val="single" w:sz="4" w:space="0" w:color="000000"/>
              <w:right w:val="single" w:sz="4" w:space="0" w:color="000000"/>
            </w:tcBorders>
            <w:vAlign w:val="center"/>
            <w:hideMark/>
          </w:tcPr>
          <w:p w:rsidR="00FA72ED" w:rsidRPr="00FA72ED" w:rsidRDefault="00FA72ED" w:rsidP="00FA72ED">
            <w:pPr>
              <w:widowControl/>
              <w:jc w:val="left"/>
              <w:rPr>
                <w:rFonts w:ascii="宋体" w:hAnsi="宋体" w:cs="Arial"/>
                <w:color w:val="000000"/>
                <w:kern w:val="0"/>
                <w:sz w:val="16"/>
                <w:szCs w:val="16"/>
              </w:rPr>
            </w:pPr>
          </w:p>
        </w:tc>
        <w:tc>
          <w:tcPr>
            <w:tcW w:w="1560" w:type="dxa"/>
            <w:gridSpan w:val="4"/>
            <w:vMerge/>
            <w:tcBorders>
              <w:top w:val="nil"/>
              <w:left w:val="nil"/>
              <w:bottom w:val="single" w:sz="4" w:space="0" w:color="000000"/>
              <w:right w:val="single" w:sz="4" w:space="0" w:color="000000"/>
            </w:tcBorders>
            <w:vAlign w:val="center"/>
            <w:hideMark/>
          </w:tcPr>
          <w:p w:rsidR="00FA72ED" w:rsidRPr="00FA72ED" w:rsidRDefault="00FA72ED" w:rsidP="00FA72ED">
            <w:pPr>
              <w:widowControl/>
              <w:jc w:val="left"/>
              <w:rPr>
                <w:rFonts w:ascii="宋体" w:hAnsi="宋体" w:cs="Arial"/>
                <w:color w:val="000000"/>
                <w:kern w:val="0"/>
                <w:sz w:val="16"/>
                <w:szCs w:val="16"/>
              </w:rPr>
            </w:pPr>
          </w:p>
        </w:tc>
        <w:tc>
          <w:tcPr>
            <w:tcW w:w="1559" w:type="dxa"/>
            <w:gridSpan w:val="7"/>
            <w:vMerge/>
            <w:tcBorders>
              <w:top w:val="nil"/>
              <w:left w:val="nil"/>
              <w:bottom w:val="single" w:sz="4" w:space="0" w:color="000000"/>
              <w:right w:val="single" w:sz="4" w:space="0" w:color="000000"/>
            </w:tcBorders>
            <w:vAlign w:val="center"/>
            <w:hideMark/>
          </w:tcPr>
          <w:p w:rsidR="00FA72ED" w:rsidRPr="00FA72ED" w:rsidRDefault="00FA72ED" w:rsidP="00FA72ED">
            <w:pPr>
              <w:widowControl/>
              <w:jc w:val="left"/>
              <w:rPr>
                <w:rFonts w:ascii="宋体" w:hAnsi="宋体" w:cs="Arial"/>
                <w:color w:val="000000"/>
                <w:kern w:val="0"/>
                <w:sz w:val="16"/>
                <w:szCs w:val="16"/>
              </w:rPr>
            </w:pPr>
          </w:p>
        </w:tc>
        <w:tc>
          <w:tcPr>
            <w:tcW w:w="850" w:type="dxa"/>
            <w:gridSpan w:val="6"/>
            <w:vMerge/>
            <w:tcBorders>
              <w:top w:val="nil"/>
              <w:left w:val="nil"/>
              <w:bottom w:val="single" w:sz="4" w:space="0" w:color="000000"/>
              <w:right w:val="single" w:sz="4" w:space="0" w:color="000000"/>
            </w:tcBorders>
            <w:vAlign w:val="center"/>
            <w:hideMark/>
          </w:tcPr>
          <w:p w:rsidR="00FA72ED" w:rsidRPr="00FA72ED" w:rsidRDefault="00FA72ED" w:rsidP="00FA72ED">
            <w:pPr>
              <w:widowControl/>
              <w:jc w:val="left"/>
              <w:rPr>
                <w:rFonts w:ascii="宋体" w:hAnsi="宋体" w:cs="Arial"/>
                <w:color w:val="000000"/>
                <w:kern w:val="0"/>
                <w:sz w:val="16"/>
                <w:szCs w:val="16"/>
              </w:rPr>
            </w:pPr>
          </w:p>
        </w:tc>
        <w:tc>
          <w:tcPr>
            <w:tcW w:w="1659" w:type="dxa"/>
            <w:gridSpan w:val="6"/>
            <w:vMerge/>
            <w:tcBorders>
              <w:top w:val="nil"/>
              <w:left w:val="nil"/>
              <w:bottom w:val="single" w:sz="4" w:space="0" w:color="000000"/>
              <w:right w:val="single" w:sz="4" w:space="0" w:color="000000"/>
            </w:tcBorders>
            <w:vAlign w:val="center"/>
            <w:hideMark/>
          </w:tcPr>
          <w:p w:rsidR="00FA72ED" w:rsidRPr="00FA72ED" w:rsidRDefault="00FA72ED" w:rsidP="00FA72ED">
            <w:pPr>
              <w:widowControl/>
              <w:jc w:val="left"/>
              <w:rPr>
                <w:rFonts w:ascii="宋体" w:hAnsi="宋体" w:cs="Arial"/>
                <w:color w:val="000000"/>
                <w:kern w:val="0"/>
                <w:sz w:val="16"/>
                <w:szCs w:val="16"/>
              </w:rPr>
            </w:pPr>
          </w:p>
        </w:tc>
        <w:tc>
          <w:tcPr>
            <w:tcW w:w="1360" w:type="dxa"/>
            <w:gridSpan w:val="5"/>
            <w:vMerge/>
            <w:tcBorders>
              <w:top w:val="nil"/>
              <w:left w:val="nil"/>
              <w:bottom w:val="single" w:sz="4" w:space="0" w:color="000000"/>
              <w:right w:val="single" w:sz="4" w:space="0" w:color="000000"/>
            </w:tcBorders>
            <w:vAlign w:val="center"/>
            <w:hideMark/>
          </w:tcPr>
          <w:p w:rsidR="00FA72ED" w:rsidRPr="00FA72ED" w:rsidRDefault="00FA72ED" w:rsidP="00FA72ED">
            <w:pPr>
              <w:widowControl/>
              <w:jc w:val="left"/>
              <w:rPr>
                <w:rFonts w:ascii="宋体" w:hAnsi="宋体" w:cs="Arial"/>
                <w:color w:val="000000"/>
                <w:kern w:val="0"/>
                <w:sz w:val="16"/>
                <w:szCs w:val="16"/>
              </w:rPr>
            </w:pP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301</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工资福利支出</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3,619,373.66</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商品和服务支出</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1,943,601.12</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310</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其他资本性支出</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50,638.00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30101</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基本工资</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1,391,743.00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30201</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办公费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240,571.00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31001</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房屋建筑物购建</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30102</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津贴补贴</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1,591,919.66</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30202</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印刷费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227,529.00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31002</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办公设备购置</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50,638.00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30103</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奖金</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249,500.00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30203</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咨询费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27,500.00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31003</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专用设备购置</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30104</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其他社会保障缴费</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107,516.00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30204</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手续费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31005</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基础设施建设</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30106</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伙食补助费</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30205</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水费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66,193.00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31006</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大型修缮</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30107</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绩效工资</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30206</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电费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105,662.12</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31007</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信息网络及软件购置更新</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30108</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机关事业单位基本养老保险缴费</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267,849.00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30207</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邮电费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29,389.00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31008</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物资储备</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30109</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职业年金缴费</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10,846.00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30208</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取暖费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31009</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土地补偿</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30199</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其他工资福利支出</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30209</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物业管理费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31010</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安置补助</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303</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对个人和家庭的补助</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3,036,236.00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30211</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差旅费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39,185.00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31011</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地上附着物和青苗补偿</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30301</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离休费</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30212</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因公出国（境）费用</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31012</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拆迁补偿</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30302</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退休费</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75,000.00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30213</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维修(护)费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289,946.00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31013</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公务用车购置</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30303</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退职（役）费</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30214</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租赁费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85,180.00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31019</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其他交通工具购置</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30304</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抚恤金</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30215</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会议费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31020</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产权参股</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30305</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生活补助</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2,699,213.00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30216</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培训费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8,380.00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31099</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其他资本性支出</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lastRenderedPageBreak/>
              <w:t>30306</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救济费</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103,600.00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30217</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公务接待费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175,100.00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304</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对企事业单位的补贴</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3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30307</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医疗费</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30218</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专用材料费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30401</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企业政策性补贴</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30308</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助学金</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30224</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被装购置费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30402</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事业单位补贴</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30309</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奖励金</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30225</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专用燃料费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30403</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财政贴息</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30310</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生产补贴</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30226</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劳务费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248,716.00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30499</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其他对企事业单位的补贴</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30311</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住房公积金</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158,423.00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30227</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委托业务费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307</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债务利息支出</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30312</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提租补贴</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30228</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工会经费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30701</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国内债务付息</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30313</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购房补贴</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30229</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福利费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3,000.00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30707</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国外债务付息</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30314</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采暖补贴</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30231</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公务用车运行维护费</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98,600.00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399</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其他支出</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30315</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物业服务补贴</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30239</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其他交通费用</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257,400.00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39906</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赠与</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30399</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其他对个人和家庭的补助支出</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30240</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税金及附加费用</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 xml:space="preserve">　</w:t>
            </w:r>
          </w:p>
        </w:tc>
      </w:tr>
      <w:tr w:rsidR="003414D7" w:rsidRPr="00FA72ED" w:rsidTr="00C435F1">
        <w:trPr>
          <w:trHeight w:val="308"/>
        </w:trPr>
        <w:tc>
          <w:tcPr>
            <w:tcW w:w="743"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w:t>
            </w:r>
          </w:p>
        </w:tc>
        <w:tc>
          <w:tcPr>
            <w:tcW w:w="1667" w:type="dxa"/>
            <w:gridSpan w:val="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 xml:space="preserve">　</w:t>
            </w:r>
          </w:p>
        </w:tc>
        <w:tc>
          <w:tcPr>
            <w:tcW w:w="85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30299</w:t>
            </w:r>
          </w:p>
        </w:tc>
        <w:tc>
          <w:tcPr>
            <w:tcW w:w="1560" w:type="dxa"/>
            <w:gridSpan w:val="4"/>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其他商品和服务支出</w:t>
            </w:r>
          </w:p>
        </w:tc>
        <w:tc>
          <w:tcPr>
            <w:tcW w:w="1559" w:type="dxa"/>
            <w:gridSpan w:val="7"/>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41,250.00</w:t>
            </w:r>
          </w:p>
        </w:tc>
        <w:tc>
          <w:tcPr>
            <w:tcW w:w="850"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w:t>
            </w:r>
          </w:p>
        </w:tc>
        <w:tc>
          <w:tcPr>
            <w:tcW w:w="1659" w:type="dxa"/>
            <w:gridSpan w:val="6"/>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 xml:space="preserve">　</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 xml:space="preserve">　</w:t>
            </w:r>
          </w:p>
        </w:tc>
      </w:tr>
      <w:tr w:rsidR="00284834" w:rsidRPr="00FA72ED" w:rsidTr="00C435F1">
        <w:trPr>
          <w:trHeight w:val="308"/>
        </w:trPr>
        <w:tc>
          <w:tcPr>
            <w:tcW w:w="2410" w:type="dxa"/>
            <w:gridSpan w:val="10"/>
            <w:tcBorders>
              <w:top w:val="nil"/>
              <w:left w:val="single" w:sz="4" w:space="0" w:color="000000"/>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center"/>
              <w:rPr>
                <w:rFonts w:ascii="宋体" w:hAnsi="宋体" w:cs="Arial"/>
                <w:color w:val="000000"/>
                <w:kern w:val="0"/>
                <w:sz w:val="16"/>
                <w:szCs w:val="16"/>
              </w:rPr>
            </w:pPr>
            <w:r w:rsidRPr="00FA72ED">
              <w:rPr>
                <w:rFonts w:ascii="宋体" w:hAnsi="宋体" w:cs="Arial" w:hint="eastAsia"/>
                <w:color w:val="000000"/>
                <w:kern w:val="0"/>
                <w:sz w:val="16"/>
                <w:szCs w:val="16"/>
              </w:rPr>
              <w:t>人员经费合计</w:t>
            </w:r>
          </w:p>
        </w:tc>
        <w:tc>
          <w:tcPr>
            <w:tcW w:w="1418" w:type="dxa"/>
            <w:gridSpan w:val="6"/>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6,655,609.66</w:t>
            </w:r>
          </w:p>
        </w:tc>
        <w:tc>
          <w:tcPr>
            <w:tcW w:w="6478" w:type="dxa"/>
            <w:gridSpan w:val="27"/>
            <w:tcBorders>
              <w:top w:val="nil"/>
              <w:left w:val="nil"/>
              <w:bottom w:val="single" w:sz="4" w:space="0" w:color="000000"/>
              <w:right w:val="single" w:sz="4" w:space="0" w:color="000000"/>
            </w:tcBorders>
            <w:shd w:val="clear" w:color="FFFFFF" w:fill="C0C0C0"/>
            <w:noWrap/>
            <w:vAlign w:val="center"/>
            <w:hideMark/>
          </w:tcPr>
          <w:p w:rsidR="00FA72ED" w:rsidRPr="00FA72ED" w:rsidRDefault="00FA72ED" w:rsidP="00FA72ED">
            <w:pPr>
              <w:widowControl/>
              <w:jc w:val="center"/>
              <w:rPr>
                <w:rFonts w:ascii="宋体" w:hAnsi="宋体" w:cs="Arial"/>
                <w:color w:val="000000"/>
                <w:kern w:val="0"/>
                <w:sz w:val="16"/>
                <w:szCs w:val="16"/>
              </w:rPr>
            </w:pPr>
            <w:r w:rsidRPr="00FA72ED">
              <w:rPr>
                <w:rFonts w:ascii="宋体" w:hAnsi="宋体" w:cs="Arial" w:hint="eastAsia"/>
                <w:color w:val="000000"/>
                <w:kern w:val="0"/>
                <w:sz w:val="16"/>
                <w:szCs w:val="16"/>
              </w:rPr>
              <w:t>公用经费合计</w:t>
            </w:r>
          </w:p>
        </w:tc>
        <w:tc>
          <w:tcPr>
            <w:tcW w:w="1360" w:type="dxa"/>
            <w:gridSpan w:val="5"/>
            <w:tcBorders>
              <w:top w:val="nil"/>
              <w:left w:val="nil"/>
              <w:bottom w:val="single" w:sz="4" w:space="0" w:color="000000"/>
              <w:right w:val="single" w:sz="4" w:space="0" w:color="000000"/>
            </w:tcBorders>
            <w:shd w:val="clear" w:color="auto" w:fill="auto"/>
            <w:noWrap/>
            <w:vAlign w:val="center"/>
            <w:hideMark/>
          </w:tcPr>
          <w:p w:rsidR="00FA72ED" w:rsidRPr="00FA72ED" w:rsidRDefault="00FA72ED" w:rsidP="00FA72ED">
            <w:pPr>
              <w:widowControl/>
              <w:jc w:val="right"/>
              <w:rPr>
                <w:rFonts w:ascii="宋体" w:hAnsi="宋体" w:cs="Arial"/>
                <w:color w:val="000000"/>
                <w:kern w:val="0"/>
                <w:sz w:val="16"/>
                <w:szCs w:val="16"/>
              </w:rPr>
            </w:pPr>
            <w:r w:rsidRPr="00FA72ED">
              <w:rPr>
                <w:rFonts w:ascii="宋体" w:hAnsi="宋体" w:cs="Arial" w:hint="eastAsia"/>
                <w:color w:val="000000"/>
                <w:kern w:val="0"/>
                <w:sz w:val="16"/>
                <w:szCs w:val="16"/>
              </w:rPr>
              <w:t>1,994,239.12</w:t>
            </w:r>
          </w:p>
        </w:tc>
      </w:tr>
      <w:tr w:rsidR="00FA72ED" w:rsidRPr="00FA72ED" w:rsidTr="00C435F1">
        <w:trPr>
          <w:trHeight w:val="308"/>
        </w:trPr>
        <w:tc>
          <w:tcPr>
            <w:tcW w:w="11666" w:type="dxa"/>
            <w:gridSpan w:val="48"/>
            <w:tcBorders>
              <w:top w:val="nil"/>
              <w:left w:val="nil"/>
              <w:bottom w:val="nil"/>
              <w:right w:val="nil"/>
            </w:tcBorders>
            <w:shd w:val="clear" w:color="auto" w:fill="auto"/>
            <w:vAlign w:val="center"/>
            <w:hideMark/>
          </w:tcPr>
          <w:p w:rsidR="00FA72ED" w:rsidRPr="00FA72ED" w:rsidRDefault="00FA72ED" w:rsidP="00FA72ED">
            <w:pPr>
              <w:widowControl/>
              <w:jc w:val="left"/>
              <w:rPr>
                <w:rFonts w:ascii="宋体" w:hAnsi="宋体" w:cs="Arial"/>
                <w:color w:val="000000"/>
                <w:kern w:val="0"/>
                <w:sz w:val="16"/>
                <w:szCs w:val="16"/>
              </w:rPr>
            </w:pPr>
            <w:r w:rsidRPr="00FA72ED">
              <w:rPr>
                <w:rFonts w:ascii="宋体" w:hAnsi="宋体" w:cs="Arial" w:hint="eastAsia"/>
                <w:color w:val="000000"/>
                <w:kern w:val="0"/>
                <w:sz w:val="16"/>
                <w:szCs w:val="16"/>
              </w:rPr>
              <w:t>注：本表反映部门本年度一般公共预算财政拨款基本支出明细情况。</w:t>
            </w:r>
          </w:p>
        </w:tc>
      </w:tr>
      <w:tr w:rsidR="00C435F1" w:rsidRPr="00C435F1" w:rsidTr="00C435F1">
        <w:trPr>
          <w:gridBefore w:val="1"/>
          <w:gridAfter w:val="13"/>
          <w:wBefore w:w="127" w:type="dxa"/>
          <w:wAfter w:w="3359" w:type="dxa"/>
          <w:trHeight w:val="255"/>
        </w:trPr>
        <w:tc>
          <w:tcPr>
            <w:tcW w:w="1420" w:type="dxa"/>
            <w:gridSpan w:val="7"/>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260" w:type="dxa"/>
            <w:gridSpan w:val="4"/>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540" w:type="dxa"/>
            <w:gridSpan w:val="7"/>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360" w:type="dxa"/>
            <w:gridSpan w:val="4"/>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260" w:type="dxa"/>
            <w:gridSpan w:val="5"/>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340" w:type="dxa"/>
            <w:gridSpan w:val="7"/>
            <w:tcBorders>
              <w:top w:val="nil"/>
              <w:left w:val="nil"/>
              <w:bottom w:val="nil"/>
              <w:right w:val="nil"/>
            </w:tcBorders>
            <w:shd w:val="clear" w:color="auto" w:fill="auto"/>
            <w:noWrap/>
            <w:vAlign w:val="bottom"/>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一般公共预算财政拨款“三公”经费支出决算表</w:t>
            </w:r>
          </w:p>
        </w:tc>
      </w:tr>
      <w:tr w:rsidR="00C435F1" w:rsidRPr="00C435F1" w:rsidTr="00C435F1">
        <w:trPr>
          <w:gridBefore w:val="1"/>
          <w:gridAfter w:val="13"/>
          <w:wBefore w:w="127" w:type="dxa"/>
          <w:wAfter w:w="3359" w:type="dxa"/>
          <w:trHeight w:val="255"/>
        </w:trPr>
        <w:tc>
          <w:tcPr>
            <w:tcW w:w="1420" w:type="dxa"/>
            <w:gridSpan w:val="7"/>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260" w:type="dxa"/>
            <w:gridSpan w:val="4"/>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540" w:type="dxa"/>
            <w:gridSpan w:val="7"/>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360" w:type="dxa"/>
            <w:gridSpan w:val="4"/>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260" w:type="dxa"/>
            <w:gridSpan w:val="5"/>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340" w:type="dxa"/>
            <w:gridSpan w:val="7"/>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r>
      <w:tr w:rsidR="00C435F1" w:rsidRPr="00C435F1" w:rsidTr="00C435F1">
        <w:trPr>
          <w:gridBefore w:val="1"/>
          <w:gridAfter w:val="13"/>
          <w:wBefore w:w="127" w:type="dxa"/>
          <w:wAfter w:w="3359" w:type="dxa"/>
          <w:trHeight w:val="255"/>
        </w:trPr>
        <w:tc>
          <w:tcPr>
            <w:tcW w:w="4220" w:type="dxa"/>
            <w:gridSpan w:val="18"/>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宋体" w:hAnsi="宋体" w:cs="Arial"/>
                <w:color w:val="000000"/>
                <w:kern w:val="0"/>
                <w:sz w:val="16"/>
                <w:szCs w:val="16"/>
              </w:rPr>
            </w:pPr>
            <w:r w:rsidRPr="00C435F1">
              <w:rPr>
                <w:rFonts w:ascii="宋体" w:hAnsi="宋体" w:cs="Arial" w:hint="eastAsia"/>
                <w:color w:val="000000"/>
                <w:kern w:val="0"/>
                <w:sz w:val="16"/>
                <w:szCs w:val="16"/>
              </w:rPr>
              <w:t>部门：河南省南阳市卧龙区车站街道办事处</w:t>
            </w:r>
          </w:p>
        </w:tc>
        <w:tc>
          <w:tcPr>
            <w:tcW w:w="1360" w:type="dxa"/>
            <w:gridSpan w:val="4"/>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260" w:type="dxa"/>
            <w:gridSpan w:val="5"/>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340" w:type="dxa"/>
            <w:gridSpan w:val="7"/>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r>
      <w:tr w:rsidR="00C435F1" w:rsidRPr="00C435F1" w:rsidTr="00C435F1">
        <w:trPr>
          <w:gridBefore w:val="1"/>
          <w:gridAfter w:val="13"/>
          <w:wBefore w:w="127" w:type="dxa"/>
          <w:wAfter w:w="3359" w:type="dxa"/>
          <w:trHeight w:val="308"/>
        </w:trPr>
        <w:tc>
          <w:tcPr>
            <w:tcW w:w="8180" w:type="dxa"/>
            <w:gridSpan w:val="34"/>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预算数</w:t>
            </w:r>
          </w:p>
        </w:tc>
      </w:tr>
      <w:tr w:rsidR="00C435F1" w:rsidRPr="00C435F1" w:rsidTr="00C435F1">
        <w:trPr>
          <w:gridBefore w:val="1"/>
          <w:gridAfter w:val="13"/>
          <w:wBefore w:w="127" w:type="dxa"/>
          <w:wAfter w:w="3359" w:type="dxa"/>
          <w:trHeight w:val="308"/>
        </w:trPr>
        <w:tc>
          <w:tcPr>
            <w:tcW w:w="1420" w:type="dxa"/>
            <w:gridSpan w:val="7"/>
            <w:vMerge w:val="restart"/>
            <w:tcBorders>
              <w:top w:val="nil"/>
              <w:left w:val="single" w:sz="4" w:space="0" w:color="000000"/>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合计</w:t>
            </w:r>
          </w:p>
        </w:tc>
        <w:tc>
          <w:tcPr>
            <w:tcW w:w="1260" w:type="dxa"/>
            <w:gridSpan w:val="4"/>
            <w:vMerge w:val="restart"/>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因公出国（境）费</w:t>
            </w:r>
          </w:p>
        </w:tc>
        <w:tc>
          <w:tcPr>
            <w:tcW w:w="4160" w:type="dxa"/>
            <w:gridSpan w:val="16"/>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公务用车购置及运行费</w:t>
            </w:r>
          </w:p>
        </w:tc>
        <w:tc>
          <w:tcPr>
            <w:tcW w:w="1340" w:type="dxa"/>
            <w:gridSpan w:val="7"/>
            <w:vMerge w:val="restart"/>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公务接待费</w:t>
            </w:r>
          </w:p>
        </w:tc>
      </w:tr>
      <w:tr w:rsidR="00C435F1" w:rsidRPr="00C435F1" w:rsidTr="00C435F1">
        <w:trPr>
          <w:gridBefore w:val="1"/>
          <w:gridAfter w:val="13"/>
          <w:wBefore w:w="127" w:type="dxa"/>
          <w:wAfter w:w="3359" w:type="dxa"/>
          <w:trHeight w:val="615"/>
        </w:trPr>
        <w:tc>
          <w:tcPr>
            <w:tcW w:w="1420" w:type="dxa"/>
            <w:gridSpan w:val="7"/>
            <w:vMerge/>
            <w:tcBorders>
              <w:top w:val="nil"/>
              <w:left w:val="single" w:sz="4" w:space="0" w:color="000000"/>
              <w:bottom w:val="single" w:sz="4" w:space="0" w:color="000000"/>
              <w:right w:val="single" w:sz="4" w:space="0" w:color="000000"/>
            </w:tcBorders>
            <w:vAlign w:val="center"/>
            <w:hideMark/>
          </w:tcPr>
          <w:p w:rsidR="00C435F1" w:rsidRPr="00C435F1" w:rsidRDefault="00C435F1" w:rsidP="00C435F1">
            <w:pPr>
              <w:widowControl/>
              <w:jc w:val="left"/>
              <w:rPr>
                <w:rFonts w:ascii="宋体" w:hAnsi="宋体" w:cs="Arial"/>
                <w:color w:val="000000"/>
                <w:kern w:val="0"/>
                <w:sz w:val="16"/>
                <w:szCs w:val="16"/>
              </w:rPr>
            </w:pPr>
          </w:p>
        </w:tc>
        <w:tc>
          <w:tcPr>
            <w:tcW w:w="1260" w:type="dxa"/>
            <w:gridSpan w:val="4"/>
            <w:vMerge/>
            <w:tcBorders>
              <w:top w:val="nil"/>
              <w:left w:val="nil"/>
              <w:bottom w:val="single" w:sz="4" w:space="0" w:color="000000"/>
              <w:right w:val="single" w:sz="4" w:space="0" w:color="000000"/>
            </w:tcBorders>
            <w:vAlign w:val="center"/>
            <w:hideMark/>
          </w:tcPr>
          <w:p w:rsidR="00C435F1" w:rsidRPr="00C435F1" w:rsidRDefault="00C435F1" w:rsidP="00C435F1">
            <w:pPr>
              <w:widowControl/>
              <w:jc w:val="left"/>
              <w:rPr>
                <w:rFonts w:ascii="宋体" w:hAnsi="宋体" w:cs="Arial"/>
                <w:color w:val="000000"/>
                <w:kern w:val="0"/>
                <w:sz w:val="16"/>
                <w:szCs w:val="16"/>
              </w:rPr>
            </w:pPr>
          </w:p>
        </w:tc>
        <w:tc>
          <w:tcPr>
            <w:tcW w:w="1540" w:type="dxa"/>
            <w:gridSpan w:val="7"/>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小计</w:t>
            </w:r>
          </w:p>
        </w:tc>
        <w:tc>
          <w:tcPr>
            <w:tcW w:w="1360" w:type="dxa"/>
            <w:gridSpan w:val="4"/>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公务用车购置费</w:t>
            </w:r>
          </w:p>
        </w:tc>
        <w:tc>
          <w:tcPr>
            <w:tcW w:w="1260" w:type="dxa"/>
            <w:gridSpan w:val="5"/>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公务用车运行费</w:t>
            </w:r>
          </w:p>
        </w:tc>
        <w:tc>
          <w:tcPr>
            <w:tcW w:w="1340" w:type="dxa"/>
            <w:gridSpan w:val="7"/>
            <w:vMerge/>
            <w:tcBorders>
              <w:top w:val="nil"/>
              <w:left w:val="nil"/>
              <w:bottom w:val="single" w:sz="4" w:space="0" w:color="000000"/>
              <w:right w:val="single" w:sz="4" w:space="0" w:color="000000"/>
            </w:tcBorders>
            <w:vAlign w:val="center"/>
            <w:hideMark/>
          </w:tcPr>
          <w:p w:rsidR="00C435F1" w:rsidRPr="00C435F1" w:rsidRDefault="00C435F1" w:rsidP="00C435F1">
            <w:pPr>
              <w:widowControl/>
              <w:jc w:val="left"/>
              <w:rPr>
                <w:rFonts w:ascii="宋体" w:hAnsi="宋体" w:cs="Arial"/>
                <w:color w:val="000000"/>
                <w:kern w:val="0"/>
                <w:sz w:val="16"/>
                <w:szCs w:val="16"/>
              </w:rPr>
            </w:pPr>
          </w:p>
        </w:tc>
      </w:tr>
      <w:tr w:rsidR="00C435F1" w:rsidRPr="00C435F1" w:rsidTr="00C435F1">
        <w:trPr>
          <w:gridBefore w:val="1"/>
          <w:gridAfter w:val="13"/>
          <w:wBefore w:w="127" w:type="dxa"/>
          <w:wAfter w:w="3359" w:type="dxa"/>
          <w:trHeight w:val="308"/>
        </w:trPr>
        <w:tc>
          <w:tcPr>
            <w:tcW w:w="1420" w:type="dxa"/>
            <w:gridSpan w:val="7"/>
            <w:tcBorders>
              <w:top w:val="nil"/>
              <w:left w:val="single" w:sz="4" w:space="0" w:color="000000"/>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1</w:t>
            </w:r>
          </w:p>
        </w:tc>
        <w:tc>
          <w:tcPr>
            <w:tcW w:w="1260" w:type="dxa"/>
            <w:gridSpan w:val="4"/>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2</w:t>
            </w:r>
          </w:p>
        </w:tc>
        <w:tc>
          <w:tcPr>
            <w:tcW w:w="1540" w:type="dxa"/>
            <w:gridSpan w:val="7"/>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3</w:t>
            </w:r>
          </w:p>
        </w:tc>
        <w:tc>
          <w:tcPr>
            <w:tcW w:w="1360" w:type="dxa"/>
            <w:gridSpan w:val="4"/>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4</w:t>
            </w:r>
          </w:p>
        </w:tc>
        <w:tc>
          <w:tcPr>
            <w:tcW w:w="1260" w:type="dxa"/>
            <w:gridSpan w:val="5"/>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5</w:t>
            </w:r>
          </w:p>
        </w:tc>
        <w:tc>
          <w:tcPr>
            <w:tcW w:w="1340" w:type="dxa"/>
            <w:gridSpan w:val="7"/>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6</w:t>
            </w:r>
          </w:p>
        </w:tc>
      </w:tr>
      <w:tr w:rsidR="00C435F1" w:rsidRPr="00C435F1" w:rsidTr="00C435F1">
        <w:trPr>
          <w:gridBefore w:val="1"/>
          <w:gridAfter w:val="13"/>
          <w:wBefore w:w="127" w:type="dxa"/>
          <w:wAfter w:w="3359" w:type="dxa"/>
          <w:trHeight w:val="308"/>
        </w:trPr>
        <w:tc>
          <w:tcPr>
            <w:tcW w:w="1420"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C435F1" w:rsidRPr="00C435F1" w:rsidRDefault="00C435F1" w:rsidP="00C435F1">
            <w:pPr>
              <w:widowControl/>
              <w:jc w:val="right"/>
              <w:rPr>
                <w:rFonts w:ascii="宋体" w:hAnsi="宋体" w:cs="Arial"/>
                <w:color w:val="000000"/>
                <w:kern w:val="0"/>
                <w:sz w:val="16"/>
                <w:szCs w:val="16"/>
              </w:rPr>
            </w:pPr>
            <w:r w:rsidRPr="00C435F1">
              <w:rPr>
                <w:rFonts w:ascii="宋体" w:hAnsi="宋体" w:cs="Arial" w:hint="eastAsia"/>
                <w:color w:val="000000"/>
                <w:kern w:val="0"/>
                <w:sz w:val="16"/>
                <w:szCs w:val="16"/>
              </w:rPr>
              <w:t>575,000.00</w:t>
            </w:r>
          </w:p>
        </w:tc>
        <w:tc>
          <w:tcPr>
            <w:tcW w:w="1260" w:type="dxa"/>
            <w:gridSpan w:val="4"/>
            <w:tcBorders>
              <w:top w:val="nil"/>
              <w:left w:val="nil"/>
              <w:bottom w:val="single" w:sz="4" w:space="0" w:color="000000"/>
              <w:right w:val="single" w:sz="4" w:space="0" w:color="000000"/>
            </w:tcBorders>
            <w:shd w:val="clear" w:color="auto" w:fill="auto"/>
            <w:noWrap/>
            <w:vAlign w:val="center"/>
            <w:hideMark/>
          </w:tcPr>
          <w:p w:rsidR="00C435F1" w:rsidRPr="00C435F1" w:rsidRDefault="00C435F1" w:rsidP="00C435F1">
            <w:pPr>
              <w:widowControl/>
              <w:jc w:val="right"/>
              <w:rPr>
                <w:rFonts w:ascii="宋体" w:hAnsi="宋体" w:cs="Arial"/>
                <w:color w:val="000000"/>
                <w:kern w:val="0"/>
                <w:sz w:val="16"/>
                <w:szCs w:val="16"/>
              </w:rPr>
            </w:pPr>
            <w:r w:rsidRPr="00C435F1">
              <w:rPr>
                <w:rFonts w:ascii="宋体" w:hAnsi="宋体" w:cs="Arial" w:hint="eastAsia"/>
                <w:color w:val="000000"/>
                <w:kern w:val="0"/>
                <w:sz w:val="16"/>
                <w:szCs w:val="16"/>
              </w:rPr>
              <w:t>0.00</w:t>
            </w:r>
          </w:p>
        </w:tc>
        <w:tc>
          <w:tcPr>
            <w:tcW w:w="1540" w:type="dxa"/>
            <w:gridSpan w:val="7"/>
            <w:tcBorders>
              <w:top w:val="nil"/>
              <w:left w:val="nil"/>
              <w:bottom w:val="single" w:sz="4" w:space="0" w:color="000000"/>
              <w:right w:val="single" w:sz="4" w:space="0" w:color="000000"/>
            </w:tcBorders>
            <w:shd w:val="clear" w:color="auto" w:fill="auto"/>
            <w:noWrap/>
            <w:vAlign w:val="center"/>
            <w:hideMark/>
          </w:tcPr>
          <w:p w:rsidR="00C435F1" w:rsidRPr="00C435F1" w:rsidRDefault="00C435F1" w:rsidP="00C435F1">
            <w:pPr>
              <w:widowControl/>
              <w:jc w:val="right"/>
              <w:rPr>
                <w:rFonts w:ascii="宋体" w:hAnsi="宋体" w:cs="Arial"/>
                <w:color w:val="000000"/>
                <w:kern w:val="0"/>
                <w:sz w:val="16"/>
                <w:szCs w:val="16"/>
              </w:rPr>
            </w:pPr>
            <w:r w:rsidRPr="00C435F1">
              <w:rPr>
                <w:rFonts w:ascii="宋体" w:hAnsi="宋体" w:cs="Arial" w:hint="eastAsia"/>
                <w:color w:val="000000"/>
                <w:kern w:val="0"/>
                <w:sz w:val="16"/>
                <w:szCs w:val="16"/>
              </w:rPr>
              <w:t>125,000.00</w:t>
            </w:r>
          </w:p>
        </w:tc>
        <w:tc>
          <w:tcPr>
            <w:tcW w:w="1360" w:type="dxa"/>
            <w:gridSpan w:val="4"/>
            <w:tcBorders>
              <w:top w:val="nil"/>
              <w:left w:val="nil"/>
              <w:bottom w:val="single" w:sz="4" w:space="0" w:color="000000"/>
              <w:right w:val="single" w:sz="4" w:space="0" w:color="000000"/>
            </w:tcBorders>
            <w:shd w:val="clear" w:color="auto" w:fill="auto"/>
            <w:noWrap/>
            <w:vAlign w:val="center"/>
            <w:hideMark/>
          </w:tcPr>
          <w:p w:rsidR="00C435F1" w:rsidRPr="00C435F1" w:rsidRDefault="00C435F1" w:rsidP="00C435F1">
            <w:pPr>
              <w:widowControl/>
              <w:jc w:val="right"/>
              <w:rPr>
                <w:rFonts w:ascii="宋体" w:hAnsi="宋体" w:cs="Arial"/>
                <w:color w:val="000000"/>
                <w:kern w:val="0"/>
                <w:sz w:val="16"/>
                <w:szCs w:val="16"/>
              </w:rPr>
            </w:pPr>
            <w:r w:rsidRPr="00C435F1">
              <w:rPr>
                <w:rFonts w:ascii="宋体" w:hAnsi="宋体" w:cs="Arial" w:hint="eastAsia"/>
                <w:color w:val="000000"/>
                <w:kern w:val="0"/>
                <w:sz w:val="16"/>
                <w:szCs w:val="16"/>
              </w:rPr>
              <w:t>0.00</w:t>
            </w:r>
          </w:p>
        </w:tc>
        <w:tc>
          <w:tcPr>
            <w:tcW w:w="1260" w:type="dxa"/>
            <w:gridSpan w:val="5"/>
            <w:tcBorders>
              <w:top w:val="nil"/>
              <w:left w:val="nil"/>
              <w:bottom w:val="single" w:sz="4" w:space="0" w:color="000000"/>
              <w:right w:val="single" w:sz="4" w:space="0" w:color="000000"/>
            </w:tcBorders>
            <w:shd w:val="clear" w:color="auto" w:fill="auto"/>
            <w:noWrap/>
            <w:vAlign w:val="center"/>
            <w:hideMark/>
          </w:tcPr>
          <w:p w:rsidR="00C435F1" w:rsidRPr="00C435F1" w:rsidRDefault="00C435F1" w:rsidP="00C435F1">
            <w:pPr>
              <w:widowControl/>
              <w:jc w:val="right"/>
              <w:rPr>
                <w:rFonts w:ascii="宋体" w:hAnsi="宋体" w:cs="Arial"/>
                <w:color w:val="000000"/>
                <w:kern w:val="0"/>
                <w:sz w:val="16"/>
                <w:szCs w:val="16"/>
              </w:rPr>
            </w:pPr>
            <w:r w:rsidRPr="00C435F1">
              <w:rPr>
                <w:rFonts w:ascii="宋体" w:hAnsi="宋体" w:cs="Arial" w:hint="eastAsia"/>
                <w:color w:val="000000"/>
                <w:kern w:val="0"/>
                <w:sz w:val="16"/>
                <w:szCs w:val="16"/>
              </w:rPr>
              <w:t>125,000.00</w:t>
            </w:r>
          </w:p>
        </w:tc>
        <w:tc>
          <w:tcPr>
            <w:tcW w:w="1340" w:type="dxa"/>
            <w:gridSpan w:val="7"/>
            <w:tcBorders>
              <w:top w:val="nil"/>
              <w:left w:val="nil"/>
              <w:bottom w:val="single" w:sz="4" w:space="0" w:color="000000"/>
              <w:right w:val="single" w:sz="4" w:space="0" w:color="000000"/>
            </w:tcBorders>
            <w:shd w:val="clear" w:color="auto" w:fill="auto"/>
            <w:noWrap/>
            <w:vAlign w:val="center"/>
            <w:hideMark/>
          </w:tcPr>
          <w:p w:rsidR="00C435F1" w:rsidRPr="00C435F1" w:rsidRDefault="00C435F1" w:rsidP="00C435F1">
            <w:pPr>
              <w:widowControl/>
              <w:jc w:val="right"/>
              <w:rPr>
                <w:rFonts w:ascii="宋体" w:hAnsi="宋体" w:cs="Arial"/>
                <w:color w:val="000000"/>
                <w:kern w:val="0"/>
                <w:sz w:val="16"/>
                <w:szCs w:val="16"/>
              </w:rPr>
            </w:pPr>
            <w:r w:rsidRPr="00C435F1">
              <w:rPr>
                <w:rFonts w:ascii="宋体" w:hAnsi="宋体" w:cs="Arial" w:hint="eastAsia"/>
                <w:color w:val="000000"/>
                <w:kern w:val="0"/>
                <w:sz w:val="16"/>
                <w:szCs w:val="16"/>
              </w:rPr>
              <w:t>450,000.00</w:t>
            </w:r>
          </w:p>
        </w:tc>
      </w:tr>
    </w:tbl>
    <w:p w:rsidR="00203B4F" w:rsidRDefault="00E77DD6" w:rsidP="00641C19">
      <w:pPr>
        <w:ind w:leftChars="3000" w:left="6300" w:firstLineChars="1950" w:firstLine="9360"/>
        <w:jc w:val="center"/>
        <w:outlineLvl w:val="0"/>
        <w:rPr>
          <w:rFonts w:ascii="隶书" w:eastAsia="隶书" w:hAnsi="隶书" w:cs="隶书"/>
          <w:sz w:val="48"/>
          <w:szCs w:val="48"/>
        </w:rPr>
      </w:pPr>
      <w:r>
        <w:rPr>
          <w:rFonts w:ascii="隶书" w:eastAsia="隶书" w:hAnsi="隶书" w:cs="隶书" w:hint="eastAsia"/>
          <w:sz w:val="48"/>
          <w:szCs w:val="48"/>
        </w:rPr>
        <w:t>第</w:t>
      </w:r>
    </w:p>
    <w:tbl>
      <w:tblPr>
        <w:tblW w:w="8280" w:type="dxa"/>
        <w:tblInd w:w="93" w:type="dxa"/>
        <w:tblLook w:val="04A0"/>
      </w:tblPr>
      <w:tblGrid>
        <w:gridCol w:w="1520"/>
        <w:gridCol w:w="1280"/>
        <w:gridCol w:w="1440"/>
        <w:gridCol w:w="1200"/>
        <w:gridCol w:w="1420"/>
        <w:gridCol w:w="1420"/>
      </w:tblGrid>
      <w:tr w:rsidR="00C435F1" w:rsidRPr="00C435F1" w:rsidTr="00C435F1">
        <w:trPr>
          <w:trHeight w:val="255"/>
        </w:trPr>
        <w:tc>
          <w:tcPr>
            <w:tcW w:w="1520" w:type="dxa"/>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280" w:type="dxa"/>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440" w:type="dxa"/>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200" w:type="dxa"/>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420" w:type="dxa"/>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420" w:type="dxa"/>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r>
      <w:tr w:rsidR="00C435F1" w:rsidRPr="00C435F1" w:rsidTr="00C435F1">
        <w:trPr>
          <w:trHeight w:val="255"/>
        </w:trPr>
        <w:tc>
          <w:tcPr>
            <w:tcW w:w="1520" w:type="dxa"/>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280" w:type="dxa"/>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440" w:type="dxa"/>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200" w:type="dxa"/>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420" w:type="dxa"/>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420" w:type="dxa"/>
            <w:tcBorders>
              <w:top w:val="nil"/>
              <w:left w:val="nil"/>
              <w:bottom w:val="nil"/>
              <w:right w:val="nil"/>
            </w:tcBorders>
            <w:shd w:val="clear" w:color="auto" w:fill="auto"/>
            <w:noWrap/>
            <w:vAlign w:val="bottom"/>
            <w:hideMark/>
          </w:tcPr>
          <w:p w:rsidR="00C435F1" w:rsidRPr="00C435F1" w:rsidRDefault="00C435F1" w:rsidP="00C435F1">
            <w:pPr>
              <w:widowControl/>
              <w:jc w:val="right"/>
              <w:rPr>
                <w:rFonts w:ascii="宋体" w:hAnsi="宋体" w:cs="Arial"/>
                <w:color w:val="000000"/>
                <w:kern w:val="0"/>
                <w:sz w:val="16"/>
                <w:szCs w:val="16"/>
              </w:rPr>
            </w:pPr>
            <w:r w:rsidRPr="00C435F1">
              <w:rPr>
                <w:rFonts w:ascii="宋体" w:hAnsi="宋体" w:cs="Arial" w:hint="eastAsia"/>
                <w:color w:val="000000"/>
                <w:kern w:val="0"/>
                <w:sz w:val="16"/>
                <w:szCs w:val="16"/>
              </w:rPr>
              <w:t>公开07表</w:t>
            </w:r>
          </w:p>
        </w:tc>
      </w:tr>
      <w:tr w:rsidR="00C435F1" w:rsidRPr="00C435F1" w:rsidTr="00C435F1">
        <w:trPr>
          <w:trHeight w:val="255"/>
        </w:trPr>
        <w:tc>
          <w:tcPr>
            <w:tcW w:w="1520" w:type="dxa"/>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280" w:type="dxa"/>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440" w:type="dxa"/>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200" w:type="dxa"/>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420" w:type="dxa"/>
            <w:tcBorders>
              <w:top w:val="nil"/>
              <w:left w:val="nil"/>
              <w:bottom w:val="nil"/>
              <w:right w:val="nil"/>
            </w:tcBorders>
            <w:shd w:val="clear" w:color="auto" w:fill="auto"/>
            <w:noWrap/>
            <w:vAlign w:val="bottom"/>
            <w:hideMark/>
          </w:tcPr>
          <w:p w:rsidR="00C435F1" w:rsidRPr="00C435F1" w:rsidRDefault="00C435F1" w:rsidP="00C435F1">
            <w:pPr>
              <w:widowControl/>
              <w:jc w:val="left"/>
              <w:rPr>
                <w:rFonts w:ascii="Arial" w:hAnsi="Arial" w:cs="Arial"/>
                <w:color w:val="000000"/>
                <w:kern w:val="0"/>
                <w:sz w:val="16"/>
                <w:szCs w:val="16"/>
              </w:rPr>
            </w:pPr>
          </w:p>
        </w:tc>
        <w:tc>
          <w:tcPr>
            <w:tcW w:w="1420" w:type="dxa"/>
            <w:tcBorders>
              <w:top w:val="nil"/>
              <w:left w:val="nil"/>
              <w:bottom w:val="nil"/>
              <w:right w:val="nil"/>
            </w:tcBorders>
            <w:shd w:val="clear" w:color="auto" w:fill="auto"/>
            <w:noWrap/>
            <w:vAlign w:val="bottom"/>
            <w:hideMark/>
          </w:tcPr>
          <w:p w:rsidR="00C435F1" w:rsidRPr="00C435F1" w:rsidRDefault="00C435F1" w:rsidP="00C435F1">
            <w:pPr>
              <w:widowControl/>
              <w:jc w:val="right"/>
              <w:rPr>
                <w:rFonts w:ascii="宋体" w:hAnsi="宋体" w:cs="Arial"/>
                <w:color w:val="000000"/>
                <w:kern w:val="0"/>
                <w:sz w:val="16"/>
                <w:szCs w:val="16"/>
              </w:rPr>
            </w:pPr>
            <w:r w:rsidRPr="00C435F1">
              <w:rPr>
                <w:rFonts w:ascii="宋体" w:hAnsi="宋体" w:cs="Arial" w:hint="eastAsia"/>
                <w:color w:val="000000"/>
                <w:kern w:val="0"/>
                <w:sz w:val="16"/>
                <w:szCs w:val="16"/>
              </w:rPr>
              <w:t>金额单位：元</w:t>
            </w:r>
          </w:p>
        </w:tc>
      </w:tr>
      <w:tr w:rsidR="00C435F1" w:rsidRPr="00C435F1" w:rsidTr="00C435F1">
        <w:trPr>
          <w:trHeight w:val="308"/>
        </w:trPr>
        <w:tc>
          <w:tcPr>
            <w:tcW w:w="8280" w:type="dxa"/>
            <w:gridSpan w:val="6"/>
            <w:tcBorders>
              <w:top w:val="single" w:sz="4" w:space="0" w:color="000000"/>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决算数</w:t>
            </w:r>
          </w:p>
        </w:tc>
      </w:tr>
      <w:tr w:rsidR="00C435F1" w:rsidRPr="00C435F1" w:rsidTr="00C435F1">
        <w:trPr>
          <w:trHeight w:val="308"/>
        </w:trPr>
        <w:tc>
          <w:tcPr>
            <w:tcW w:w="1520" w:type="dxa"/>
            <w:vMerge w:val="restart"/>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合计</w:t>
            </w:r>
          </w:p>
        </w:tc>
        <w:tc>
          <w:tcPr>
            <w:tcW w:w="1280" w:type="dxa"/>
            <w:vMerge w:val="restart"/>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因公出国（境）费</w:t>
            </w:r>
          </w:p>
        </w:tc>
        <w:tc>
          <w:tcPr>
            <w:tcW w:w="4060" w:type="dxa"/>
            <w:gridSpan w:val="3"/>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公务用车购置及运行费</w:t>
            </w:r>
          </w:p>
        </w:tc>
        <w:tc>
          <w:tcPr>
            <w:tcW w:w="1420" w:type="dxa"/>
            <w:vMerge w:val="restart"/>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公务接待费</w:t>
            </w:r>
          </w:p>
        </w:tc>
      </w:tr>
      <w:tr w:rsidR="00C435F1" w:rsidRPr="00C435F1" w:rsidTr="00C435F1">
        <w:trPr>
          <w:trHeight w:val="615"/>
        </w:trPr>
        <w:tc>
          <w:tcPr>
            <w:tcW w:w="1520" w:type="dxa"/>
            <w:vMerge/>
            <w:tcBorders>
              <w:top w:val="nil"/>
              <w:left w:val="nil"/>
              <w:bottom w:val="single" w:sz="4" w:space="0" w:color="000000"/>
              <w:right w:val="single" w:sz="4" w:space="0" w:color="000000"/>
            </w:tcBorders>
            <w:vAlign w:val="center"/>
            <w:hideMark/>
          </w:tcPr>
          <w:p w:rsidR="00C435F1" w:rsidRPr="00C435F1" w:rsidRDefault="00C435F1" w:rsidP="00C435F1">
            <w:pPr>
              <w:widowControl/>
              <w:jc w:val="left"/>
              <w:rPr>
                <w:rFonts w:ascii="宋体" w:hAnsi="宋体" w:cs="Arial"/>
                <w:color w:val="000000"/>
                <w:kern w:val="0"/>
                <w:sz w:val="16"/>
                <w:szCs w:val="16"/>
              </w:rPr>
            </w:pPr>
          </w:p>
        </w:tc>
        <w:tc>
          <w:tcPr>
            <w:tcW w:w="1280" w:type="dxa"/>
            <w:vMerge/>
            <w:tcBorders>
              <w:top w:val="nil"/>
              <w:left w:val="nil"/>
              <w:bottom w:val="single" w:sz="4" w:space="0" w:color="000000"/>
              <w:right w:val="single" w:sz="4" w:space="0" w:color="000000"/>
            </w:tcBorders>
            <w:vAlign w:val="center"/>
            <w:hideMark/>
          </w:tcPr>
          <w:p w:rsidR="00C435F1" w:rsidRPr="00C435F1" w:rsidRDefault="00C435F1" w:rsidP="00C435F1">
            <w:pPr>
              <w:widowControl/>
              <w:jc w:val="left"/>
              <w:rPr>
                <w:rFonts w:ascii="宋体" w:hAnsi="宋体" w:cs="Arial"/>
                <w:color w:val="000000"/>
                <w:kern w:val="0"/>
                <w:sz w:val="16"/>
                <w:szCs w:val="16"/>
              </w:rPr>
            </w:pPr>
          </w:p>
        </w:tc>
        <w:tc>
          <w:tcPr>
            <w:tcW w:w="1440" w:type="dxa"/>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小计</w:t>
            </w:r>
          </w:p>
        </w:tc>
        <w:tc>
          <w:tcPr>
            <w:tcW w:w="1200" w:type="dxa"/>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公务用车购置费</w:t>
            </w:r>
          </w:p>
        </w:tc>
        <w:tc>
          <w:tcPr>
            <w:tcW w:w="1420" w:type="dxa"/>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公务用车运行费</w:t>
            </w:r>
          </w:p>
        </w:tc>
        <w:tc>
          <w:tcPr>
            <w:tcW w:w="1420" w:type="dxa"/>
            <w:vMerge/>
            <w:tcBorders>
              <w:top w:val="nil"/>
              <w:left w:val="nil"/>
              <w:bottom w:val="single" w:sz="4" w:space="0" w:color="000000"/>
              <w:right w:val="single" w:sz="4" w:space="0" w:color="000000"/>
            </w:tcBorders>
            <w:vAlign w:val="center"/>
            <w:hideMark/>
          </w:tcPr>
          <w:p w:rsidR="00C435F1" w:rsidRPr="00C435F1" w:rsidRDefault="00C435F1" w:rsidP="00C435F1">
            <w:pPr>
              <w:widowControl/>
              <w:jc w:val="left"/>
              <w:rPr>
                <w:rFonts w:ascii="宋体" w:hAnsi="宋体" w:cs="Arial"/>
                <w:color w:val="000000"/>
                <w:kern w:val="0"/>
                <w:sz w:val="16"/>
                <w:szCs w:val="16"/>
              </w:rPr>
            </w:pPr>
          </w:p>
        </w:tc>
      </w:tr>
      <w:tr w:rsidR="00C435F1" w:rsidRPr="00C435F1" w:rsidTr="00C435F1">
        <w:trPr>
          <w:trHeight w:val="308"/>
        </w:trPr>
        <w:tc>
          <w:tcPr>
            <w:tcW w:w="1520" w:type="dxa"/>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7</w:t>
            </w:r>
          </w:p>
        </w:tc>
        <w:tc>
          <w:tcPr>
            <w:tcW w:w="1280" w:type="dxa"/>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8</w:t>
            </w:r>
          </w:p>
        </w:tc>
        <w:tc>
          <w:tcPr>
            <w:tcW w:w="1440" w:type="dxa"/>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9</w:t>
            </w:r>
          </w:p>
        </w:tc>
        <w:tc>
          <w:tcPr>
            <w:tcW w:w="1200" w:type="dxa"/>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10</w:t>
            </w:r>
          </w:p>
        </w:tc>
        <w:tc>
          <w:tcPr>
            <w:tcW w:w="1420" w:type="dxa"/>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11</w:t>
            </w:r>
          </w:p>
        </w:tc>
        <w:tc>
          <w:tcPr>
            <w:tcW w:w="1420" w:type="dxa"/>
            <w:tcBorders>
              <w:top w:val="nil"/>
              <w:left w:val="nil"/>
              <w:bottom w:val="single" w:sz="4" w:space="0" w:color="000000"/>
              <w:right w:val="single" w:sz="4" w:space="0" w:color="000000"/>
            </w:tcBorders>
            <w:shd w:val="clear" w:color="FFFFFF" w:fill="C0C0C0"/>
            <w:vAlign w:val="center"/>
            <w:hideMark/>
          </w:tcPr>
          <w:p w:rsidR="00C435F1" w:rsidRPr="00C435F1" w:rsidRDefault="00C435F1" w:rsidP="00C435F1">
            <w:pPr>
              <w:widowControl/>
              <w:jc w:val="center"/>
              <w:rPr>
                <w:rFonts w:ascii="宋体" w:hAnsi="宋体" w:cs="Arial"/>
                <w:color w:val="000000"/>
                <w:kern w:val="0"/>
                <w:sz w:val="16"/>
                <w:szCs w:val="16"/>
              </w:rPr>
            </w:pPr>
            <w:r w:rsidRPr="00C435F1">
              <w:rPr>
                <w:rFonts w:ascii="宋体" w:hAnsi="宋体" w:cs="Arial" w:hint="eastAsia"/>
                <w:color w:val="000000"/>
                <w:kern w:val="0"/>
                <w:sz w:val="16"/>
                <w:szCs w:val="16"/>
              </w:rPr>
              <w:t>12</w:t>
            </w:r>
          </w:p>
        </w:tc>
      </w:tr>
      <w:tr w:rsidR="00C435F1" w:rsidRPr="00C435F1" w:rsidTr="00C435F1">
        <w:trPr>
          <w:trHeight w:val="308"/>
        </w:trPr>
        <w:tc>
          <w:tcPr>
            <w:tcW w:w="1520" w:type="dxa"/>
            <w:tcBorders>
              <w:top w:val="nil"/>
              <w:left w:val="nil"/>
              <w:bottom w:val="single" w:sz="4" w:space="0" w:color="000000"/>
              <w:right w:val="single" w:sz="4" w:space="0" w:color="000000"/>
            </w:tcBorders>
            <w:shd w:val="clear" w:color="auto" w:fill="auto"/>
            <w:noWrap/>
            <w:vAlign w:val="center"/>
            <w:hideMark/>
          </w:tcPr>
          <w:p w:rsidR="00C435F1" w:rsidRPr="00C435F1" w:rsidRDefault="00C435F1" w:rsidP="00C435F1">
            <w:pPr>
              <w:widowControl/>
              <w:jc w:val="right"/>
              <w:rPr>
                <w:rFonts w:ascii="宋体" w:hAnsi="宋体" w:cs="Arial"/>
                <w:color w:val="000000"/>
                <w:kern w:val="0"/>
                <w:sz w:val="16"/>
                <w:szCs w:val="16"/>
              </w:rPr>
            </w:pPr>
            <w:r w:rsidRPr="00C435F1">
              <w:rPr>
                <w:rFonts w:ascii="宋体" w:hAnsi="宋体" w:cs="Arial" w:hint="eastAsia"/>
                <w:color w:val="000000"/>
                <w:kern w:val="0"/>
                <w:sz w:val="16"/>
                <w:szCs w:val="16"/>
              </w:rPr>
              <w:t>273,700.00</w:t>
            </w:r>
          </w:p>
        </w:tc>
        <w:tc>
          <w:tcPr>
            <w:tcW w:w="1280" w:type="dxa"/>
            <w:tcBorders>
              <w:top w:val="nil"/>
              <w:left w:val="nil"/>
              <w:bottom w:val="single" w:sz="4" w:space="0" w:color="000000"/>
              <w:right w:val="single" w:sz="4" w:space="0" w:color="000000"/>
            </w:tcBorders>
            <w:shd w:val="clear" w:color="auto" w:fill="auto"/>
            <w:noWrap/>
            <w:vAlign w:val="center"/>
            <w:hideMark/>
          </w:tcPr>
          <w:p w:rsidR="00C435F1" w:rsidRPr="00C435F1" w:rsidRDefault="00C435F1" w:rsidP="00C435F1">
            <w:pPr>
              <w:widowControl/>
              <w:jc w:val="right"/>
              <w:rPr>
                <w:rFonts w:ascii="宋体" w:hAnsi="宋体" w:cs="Arial"/>
                <w:color w:val="000000"/>
                <w:kern w:val="0"/>
                <w:sz w:val="16"/>
                <w:szCs w:val="16"/>
              </w:rPr>
            </w:pPr>
            <w:r w:rsidRPr="00C435F1">
              <w:rPr>
                <w:rFonts w:ascii="宋体" w:hAnsi="宋体" w:cs="Arial" w:hint="eastAsia"/>
                <w:color w:val="000000"/>
                <w:kern w:val="0"/>
                <w:sz w:val="16"/>
                <w:szCs w:val="16"/>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C435F1" w:rsidRPr="00C435F1" w:rsidRDefault="00C435F1" w:rsidP="00C435F1">
            <w:pPr>
              <w:widowControl/>
              <w:jc w:val="right"/>
              <w:rPr>
                <w:rFonts w:ascii="宋体" w:hAnsi="宋体" w:cs="Arial"/>
                <w:color w:val="000000"/>
                <w:kern w:val="0"/>
                <w:sz w:val="16"/>
                <w:szCs w:val="16"/>
              </w:rPr>
            </w:pPr>
            <w:r w:rsidRPr="00C435F1">
              <w:rPr>
                <w:rFonts w:ascii="宋体" w:hAnsi="宋体" w:cs="Arial" w:hint="eastAsia"/>
                <w:color w:val="000000"/>
                <w:kern w:val="0"/>
                <w:sz w:val="16"/>
                <w:szCs w:val="16"/>
              </w:rPr>
              <w:t>98,600.00</w:t>
            </w:r>
          </w:p>
        </w:tc>
        <w:tc>
          <w:tcPr>
            <w:tcW w:w="1200" w:type="dxa"/>
            <w:tcBorders>
              <w:top w:val="nil"/>
              <w:left w:val="nil"/>
              <w:bottom w:val="single" w:sz="4" w:space="0" w:color="000000"/>
              <w:right w:val="single" w:sz="4" w:space="0" w:color="000000"/>
            </w:tcBorders>
            <w:shd w:val="clear" w:color="auto" w:fill="auto"/>
            <w:noWrap/>
            <w:vAlign w:val="center"/>
            <w:hideMark/>
          </w:tcPr>
          <w:p w:rsidR="00C435F1" w:rsidRPr="00C435F1" w:rsidRDefault="00C435F1" w:rsidP="00C435F1">
            <w:pPr>
              <w:widowControl/>
              <w:jc w:val="right"/>
              <w:rPr>
                <w:rFonts w:ascii="宋体" w:hAnsi="宋体" w:cs="Arial"/>
                <w:color w:val="000000"/>
                <w:kern w:val="0"/>
                <w:sz w:val="16"/>
                <w:szCs w:val="16"/>
              </w:rPr>
            </w:pPr>
            <w:r w:rsidRPr="00C435F1">
              <w:rPr>
                <w:rFonts w:ascii="宋体" w:hAnsi="宋体" w:cs="Arial" w:hint="eastAsia"/>
                <w:color w:val="000000"/>
                <w:kern w:val="0"/>
                <w:sz w:val="16"/>
                <w:szCs w:val="16"/>
              </w:rPr>
              <w:t>0.00</w:t>
            </w:r>
          </w:p>
        </w:tc>
        <w:tc>
          <w:tcPr>
            <w:tcW w:w="1420" w:type="dxa"/>
            <w:tcBorders>
              <w:top w:val="nil"/>
              <w:left w:val="nil"/>
              <w:bottom w:val="single" w:sz="4" w:space="0" w:color="000000"/>
              <w:right w:val="single" w:sz="4" w:space="0" w:color="000000"/>
            </w:tcBorders>
            <w:shd w:val="clear" w:color="auto" w:fill="auto"/>
            <w:noWrap/>
            <w:vAlign w:val="center"/>
            <w:hideMark/>
          </w:tcPr>
          <w:p w:rsidR="00C435F1" w:rsidRPr="00C435F1" w:rsidRDefault="00C435F1" w:rsidP="00C435F1">
            <w:pPr>
              <w:widowControl/>
              <w:jc w:val="right"/>
              <w:rPr>
                <w:rFonts w:ascii="宋体" w:hAnsi="宋体" w:cs="Arial"/>
                <w:color w:val="000000"/>
                <w:kern w:val="0"/>
                <w:sz w:val="16"/>
                <w:szCs w:val="16"/>
              </w:rPr>
            </w:pPr>
            <w:r w:rsidRPr="00C435F1">
              <w:rPr>
                <w:rFonts w:ascii="宋体" w:hAnsi="宋体" w:cs="Arial" w:hint="eastAsia"/>
                <w:color w:val="000000"/>
                <w:kern w:val="0"/>
                <w:sz w:val="16"/>
                <w:szCs w:val="16"/>
              </w:rPr>
              <w:t>98,600.00</w:t>
            </w:r>
          </w:p>
        </w:tc>
        <w:tc>
          <w:tcPr>
            <w:tcW w:w="1420" w:type="dxa"/>
            <w:tcBorders>
              <w:top w:val="nil"/>
              <w:left w:val="nil"/>
              <w:bottom w:val="single" w:sz="4" w:space="0" w:color="000000"/>
              <w:right w:val="single" w:sz="4" w:space="0" w:color="000000"/>
            </w:tcBorders>
            <w:shd w:val="clear" w:color="auto" w:fill="auto"/>
            <w:noWrap/>
            <w:vAlign w:val="center"/>
            <w:hideMark/>
          </w:tcPr>
          <w:p w:rsidR="00C435F1" w:rsidRPr="00C435F1" w:rsidRDefault="00C435F1" w:rsidP="00C435F1">
            <w:pPr>
              <w:widowControl/>
              <w:jc w:val="right"/>
              <w:rPr>
                <w:rFonts w:ascii="宋体" w:hAnsi="宋体" w:cs="Arial"/>
                <w:color w:val="000000"/>
                <w:kern w:val="0"/>
                <w:sz w:val="16"/>
                <w:szCs w:val="16"/>
              </w:rPr>
            </w:pPr>
            <w:r w:rsidRPr="00C435F1">
              <w:rPr>
                <w:rFonts w:ascii="宋体" w:hAnsi="宋体" w:cs="Arial" w:hint="eastAsia"/>
                <w:color w:val="000000"/>
                <w:kern w:val="0"/>
                <w:sz w:val="16"/>
                <w:szCs w:val="16"/>
              </w:rPr>
              <w:t>175,100.00</w:t>
            </w:r>
          </w:p>
        </w:tc>
      </w:tr>
    </w:tbl>
    <w:p w:rsidR="00FA72ED" w:rsidRDefault="00FA72ED" w:rsidP="00641C19">
      <w:pPr>
        <w:jc w:val="center"/>
        <w:rPr>
          <w:rFonts w:ascii="隶书" w:eastAsia="隶书" w:hAnsi="隶书" w:cs="隶书"/>
          <w:sz w:val="16"/>
          <w:szCs w:val="16"/>
        </w:rPr>
      </w:pPr>
    </w:p>
    <w:p w:rsidR="00FA72ED" w:rsidRDefault="00730365" w:rsidP="00C435F1">
      <w:pPr>
        <w:rPr>
          <w:rFonts w:ascii="隶书" w:eastAsia="隶书" w:hAnsi="隶书" w:cs="隶书"/>
          <w:sz w:val="16"/>
          <w:szCs w:val="16"/>
        </w:rPr>
      </w:pPr>
      <w:r w:rsidRPr="00730365">
        <w:rPr>
          <w:rFonts w:ascii="隶书" w:eastAsia="隶书" w:hAnsi="隶书" w:cs="隶书" w:hint="eastAsia"/>
          <w:sz w:val="16"/>
          <w:szCs w:val="16"/>
        </w:rPr>
        <w:t>注：本表反映部门本年度“三公”经费支出预决算情况。其中：预算数为“三公”经费年初预算数，决算数是包括当年一般公共预算财政拨款和以前年度结转资金安排的实际支出。</w:t>
      </w:r>
    </w:p>
    <w:p w:rsidR="00FA72ED" w:rsidRDefault="00FA72ED" w:rsidP="00641C19">
      <w:pPr>
        <w:jc w:val="center"/>
        <w:rPr>
          <w:rFonts w:ascii="隶书" w:eastAsia="隶书" w:hAnsi="隶书" w:cs="隶书"/>
          <w:sz w:val="16"/>
          <w:szCs w:val="16"/>
        </w:rPr>
      </w:pPr>
    </w:p>
    <w:p w:rsidR="00FA72ED" w:rsidRDefault="00FA72ED" w:rsidP="00641C19">
      <w:pPr>
        <w:jc w:val="center"/>
        <w:rPr>
          <w:rFonts w:ascii="隶书" w:eastAsia="隶书" w:hAnsi="隶书" w:cs="隶书"/>
          <w:sz w:val="16"/>
          <w:szCs w:val="16"/>
        </w:rPr>
      </w:pPr>
    </w:p>
    <w:tbl>
      <w:tblPr>
        <w:tblW w:w="9842" w:type="dxa"/>
        <w:tblInd w:w="93" w:type="dxa"/>
        <w:tblLook w:val="04A0"/>
      </w:tblPr>
      <w:tblGrid>
        <w:gridCol w:w="340"/>
        <w:gridCol w:w="340"/>
        <w:gridCol w:w="222"/>
        <w:gridCol w:w="389"/>
        <w:gridCol w:w="671"/>
        <w:gridCol w:w="1440"/>
        <w:gridCol w:w="1340"/>
        <w:gridCol w:w="1240"/>
        <w:gridCol w:w="1240"/>
        <w:gridCol w:w="1260"/>
        <w:gridCol w:w="1360"/>
      </w:tblGrid>
      <w:tr w:rsidR="00FB6434" w:rsidRPr="00FB6434" w:rsidTr="003801B2">
        <w:trPr>
          <w:trHeight w:val="390"/>
        </w:trPr>
        <w:tc>
          <w:tcPr>
            <w:tcW w:w="3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222"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060" w:type="dxa"/>
            <w:gridSpan w:val="2"/>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4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340" w:type="dxa"/>
            <w:tcBorders>
              <w:top w:val="nil"/>
              <w:left w:val="nil"/>
              <w:bottom w:val="nil"/>
              <w:right w:val="nil"/>
            </w:tcBorders>
            <w:shd w:val="clear" w:color="auto" w:fill="auto"/>
            <w:noWrap/>
            <w:vAlign w:val="bottom"/>
            <w:hideMark/>
          </w:tcPr>
          <w:p w:rsidR="00FB6434" w:rsidRDefault="00FB6434" w:rsidP="00FB6434">
            <w:pPr>
              <w:widowControl/>
              <w:jc w:val="center"/>
              <w:rPr>
                <w:rFonts w:ascii="宋体" w:hAnsi="宋体" w:cs="Arial"/>
                <w:color w:val="000000"/>
                <w:kern w:val="0"/>
                <w:sz w:val="30"/>
                <w:szCs w:val="30"/>
              </w:rPr>
            </w:pPr>
          </w:p>
          <w:p w:rsidR="00FB6434" w:rsidRDefault="00FB6434" w:rsidP="00FB6434">
            <w:pPr>
              <w:widowControl/>
              <w:jc w:val="center"/>
              <w:rPr>
                <w:rFonts w:ascii="宋体" w:hAnsi="宋体" w:cs="Arial"/>
                <w:color w:val="000000"/>
                <w:kern w:val="0"/>
                <w:sz w:val="30"/>
                <w:szCs w:val="30"/>
              </w:rPr>
            </w:pPr>
          </w:p>
          <w:p w:rsidR="00FB6434" w:rsidRDefault="00FB6434" w:rsidP="00FB6434">
            <w:pPr>
              <w:widowControl/>
              <w:jc w:val="center"/>
              <w:rPr>
                <w:rFonts w:ascii="宋体" w:hAnsi="宋体" w:cs="Arial"/>
                <w:color w:val="000000"/>
                <w:kern w:val="0"/>
                <w:sz w:val="30"/>
                <w:szCs w:val="30"/>
              </w:rPr>
            </w:pPr>
          </w:p>
          <w:p w:rsidR="00FB6434" w:rsidRDefault="00FB6434" w:rsidP="00FB6434">
            <w:pPr>
              <w:widowControl/>
              <w:jc w:val="center"/>
              <w:rPr>
                <w:rFonts w:ascii="宋体" w:hAnsi="宋体" w:cs="Arial"/>
                <w:color w:val="000000"/>
                <w:kern w:val="0"/>
                <w:sz w:val="30"/>
                <w:szCs w:val="30"/>
              </w:rPr>
            </w:pPr>
          </w:p>
          <w:p w:rsidR="00FB6434" w:rsidRDefault="00FB6434" w:rsidP="00FB6434">
            <w:pPr>
              <w:widowControl/>
              <w:jc w:val="center"/>
              <w:rPr>
                <w:rFonts w:ascii="宋体" w:hAnsi="宋体" w:cs="Arial"/>
                <w:color w:val="000000"/>
                <w:kern w:val="0"/>
                <w:sz w:val="30"/>
                <w:szCs w:val="30"/>
              </w:rPr>
            </w:pPr>
          </w:p>
          <w:p w:rsidR="00FB6434" w:rsidRPr="00FB6434" w:rsidRDefault="00FB6434" w:rsidP="00FB6434">
            <w:pPr>
              <w:widowControl/>
              <w:jc w:val="center"/>
              <w:rPr>
                <w:rFonts w:ascii="宋体" w:hAnsi="宋体" w:cs="Arial"/>
                <w:color w:val="000000"/>
                <w:kern w:val="0"/>
                <w:sz w:val="30"/>
                <w:szCs w:val="30"/>
              </w:rPr>
            </w:pPr>
            <w:r w:rsidRPr="00FB6434">
              <w:rPr>
                <w:rFonts w:ascii="宋体" w:hAnsi="宋体" w:cs="Arial" w:hint="eastAsia"/>
                <w:color w:val="000000"/>
                <w:kern w:val="0"/>
                <w:sz w:val="30"/>
                <w:szCs w:val="30"/>
              </w:rPr>
              <w:t>政府性基金预</w:t>
            </w:r>
            <w:r>
              <w:rPr>
                <w:rFonts w:ascii="宋体" w:hAnsi="宋体" w:cs="Arial" w:hint="eastAsia"/>
                <w:color w:val="000000"/>
                <w:kern w:val="0"/>
                <w:sz w:val="30"/>
                <w:szCs w:val="30"/>
              </w:rPr>
              <w:t xml:space="preserve">     </w:t>
            </w:r>
            <w:r w:rsidRPr="00FB6434">
              <w:rPr>
                <w:rFonts w:ascii="宋体" w:hAnsi="宋体" w:cs="Arial" w:hint="eastAsia"/>
                <w:color w:val="000000"/>
                <w:kern w:val="0"/>
                <w:sz w:val="30"/>
                <w:szCs w:val="30"/>
              </w:rPr>
              <w:t>算财政拨款收入支出决算表</w:t>
            </w:r>
          </w:p>
        </w:tc>
        <w:tc>
          <w:tcPr>
            <w:tcW w:w="12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2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26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36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r>
      <w:tr w:rsidR="00FB6434" w:rsidRPr="00FB6434" w:rsidTr="003801B2">
        <w:trPr>
          <w:trHeight w:val="255"/>
        </w:trPr>
        <w:tc>
          <w:tcPr>
            <w:tcW w:w="3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222"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060" w:type="dxa"/>
            <w:gridSpan w:val="2"/>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4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3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2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2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26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360" w:type="dxa"/>
            <w:tcBorders>
              <w:top w:val="nil"/>
              <w:left w:val="nil"/>
              <w:bottom w:val="nil"/>
              <w:right w:val="nil"/>
            </w:tcBorders>
            <w:shd w:val="clear" w:color="auto" w:fill="auto"/>
            <w:noWrap/>
            <w:vAlign w:val="bottom"/>
            <w:hideMark/>
          </w:tcPr>
          <w:p w:rsidR="00FB6434" w:rsidRPr="00FB6434" w:rsidRDefault="00FB6434" w:rsidP="00FB6434">
            <w:pPr>
              <w:widowControl/>
              <w:jc w:val="right"/>
              <w:rPr>
                <w:rFonts w:ascii="宋体" w:hAnsi="宋体" w:cs="Arial"/>
                <w:color w:val="000000"/>
                <w:kern w:val="0"/>
                <w:sz w:val="20"/>
                <w:szCs w:val="20"/>
              </w:rPr>
            </w:pPr>
            <w:r w:rsidRPr="00FB6434">
              <w:rPr>
                <w:rFonts w:ascii="宋体" w:hAnsi="宋体" w:cs="Arial" w:hint="eastAsia"/>
                <w:color w:val="000000"/>
                <w:kern w:val="0"/>
                <w:sz w:val="20"/>
                <w:szCs w:val="20"/>
              </w:rPr>
              <w:t>公开08表</w:t>
            </w:r>
          </w:p>
        </w:tc>
      </w:tr>
      <w:tr w:rsidR="00FB6434" w:rsidRPr="00FB6434" w:rsidTr="003801B2">
        <w:trPr>
          <w:trHeight w:val="540"/>
        </w:trPr>
        <w:tc>
          <w:tcPr>
            <w:tcW w:w="4742" w:type="dxa"/>
            <w:gridSpan w:val="7"/>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宋体" w:hAnsi="宋体" w:cs="Arial"/>
                <w:b/>
                <w:bCs/>
                <w:color w:val="000000"/>
                <w:kern w:val="0"/>
                <w:sz w:val="20"/>
                <w:szCs w:val="20"/>
              </w:rPr>
            </w:pPr>
            <w:r w:rsidRPr="00FB6434">
              <w:rPr>
                <w:rFonts w:ascii="宋体" w:hAnsi="宋体" w:cs="Arial" w:hint="eastAsia"/>
                <w:b/>
                <w:bCs/>
                <w:color w:val="000000"/>
                <w:kern w:val="0"/>
                <w:sz w:val="20"/>
                <w:szCs w:val="20"/>
              </w:rPr>
              <w:t>部门：河南省南阳市卧龙区车站街道办事处</w:t>
            </w:r>
          </w:p>
        </w:tc>
        <w:tc>
          <w:tcPr>
            <w:tcW w:w="12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2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26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360" w:type="dxa"/>
            <w:tcBorders>
              <w:top w:val="nil"/>
              <w:left w:val="nil"/>
              <w:bottom w:val="nil"/>
              <w:right w:val="nil"/>
            </w:tcBorders>
            <w:shd w:val="clear" w:color="auto" w:fill="auto"/>
            <w:noWrap/>
            <w:vAlign w:val="bottom"/>
            <w:hideMark/>
          </w:tcPr>
          <w:p w:rsidR="00FB6434" w:rsidRPr="00FB6434" w:rsidRDefault="00FB6434" w:rsidP="00FB6434">
            <w:pPr>
              <w:widowControl/>
              <w:jc w:val="right"/>
              <w:rPr>
                <w:rFonts w:ascii="宋体" w:hAnsi="宋体" w:cs="Arial"/>
                <w:color w:val="000000"/>
                <w:kern w:val="0"/>
                <w:sz w:val="20"/>
                <w:szCs w:val="20"/>
              </w:rPr>
            </w:pPr>
            <w:r w:rsidRPr="00FB6434">
              <w:rPr>
                <w:rFonts w:ascii="宋体" w:hAnsi="宋体" w:cs="Arial" w:hint="eastAsia"/>
                <w:color w:val="000000"/>
                <w:kern w:val="0"/>
                <w:sz w:val="20"/>
                <w:szCs w:val="20"/>
              </w:rPr>
              <w:t>金额单位：元</w:t>
            </w:r>
          </w:p>
        </w:tc>
      </w:tr>
      <w:tr w:rsidR="00FB6434" w:rsidRPr="00FB6434" w:rsidTr="003801B2">
        <w:trPr>
          <w:trHeight w:val="308"/>
        </w:trPr>
        <w:tc>
          <w:tcPr>
            <w:tcW w:w="1962" w:type="dxa"/>
            <w:gridSpan w:val="5"/>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FB6434" w:rsidRPr="00FB6434" w:rsidRDefault="00FB6434" w:rsidP="00FB6434">
            <w:pPr>
              <w:widowControl/>
              <w:jc w:val="center"/>
              <w:rPr>
                <w:rFonts w:ascii="宋体" w:hAnsi="宋体" w:cs="Arial"/>
                <w:color w:val="000000"/>
                <w:kern w:val="0"/>
                <w:sz w:val="22"/>
                <w:szCs w:val="22"/>
              </w:rPr>
            </w:pPr>
            <w:r w:rsidRPr="00FB6434">
              <w:rPr>
                <w:rFonts w:ascii="宋体" w:hAnsi="宋体" w:cs="Arial" w:hint="eastAsia"/>
                <w:color w:val="000000"/>
                <w:kern w:val="0"/>
                <w:sz w:val="22"/>
                <w:szCs w:val="22"/>
              </w:rPr>
              <w:t>项目</w:t>
            </w:r>
          </w:p>
        </w:tc>
        <w:tc>
          <w:tcPr>
            <w:tcW w:w="144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FB6434" w:rsidRPr="00FB6434" w:rsidRDefault="00FB6434" w:rsidP="00FB6434">
            <w:pPr>
              <w:widowControl/>
              <w:jc w:val="center"/>
              <w:rPr>
                <w:rFonts w:ascii="宋体" w:hAnsi="宋体" w:cs="Arial"/>
                <w:color w:val="000000"/>
                <w:kern w:val="0"/>
                <w:sz w:val="22"/>
                <w:szCs w:val="22"/>
              </w:rPr>
            </w:pPr>
            <w:r w:rsidRPr="00FB6434">
              <w:rPr>
                <w:rFonts w:ascii="宋体" w:hAnsi="宋体" w:cs="Arial" w:hint="eastAsia"/>
                <w:color w:val="000000"/>
                <w:kern w:val="0"/>
                <w:sz w:val="22"/>
                <w:szCs w:val="22"/>
              </w:rPr>
              <w:t>年初结转和结余</w:t>
            </w:r>
          </w:p>
        </w:tc>
        <w:tc>
          <w:tcPr>
            <w:tcW w:w="134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FB6434" w:rsidRPr="00FB6434" w:rsidRDefault="00FB6434" w:rsidP="00FB6434">
            <w:pPr>
              <w:widowControl/>
              <w:jc w:val="center"/>
              <w:rPr>
                <w:rFonts w:ascii="宋体" w:hAnsi="宋体" w:cs="Arial"/>
                <w:color w:val="000000"/>
                <w:kern w:val="0"/>
                <w:sz w:val="22"/>
                <w:szCs w:val="22"/>
              </w:rPr>
            </w:pPr>
            <w:r w:rsidRPr="00FB6434">
              <w:rPr>
                <w:rFonts w:ascii="宋体" w:hAnsi="宋体" w:cs="Arial" w:hint="eastAsia"/>
                <w:color w:val="000000"/>
                <w:kern w:val="0"/>
                <w:sz w:val="22"/>
                <w:szCs w:val="22"/>
              </w:rPr>
              <w:t>本年收入</w:t>
            </w:r>
          </w:p>
        </w:tc>
        <w:tc>
          <w:tcPr>
            <w:tcW w:w="3740" w:type="dxa"/>
            <w:gridSpan w:val="3"/>
            <w:tcBorders>
              <w:top w:val="single" w:sz="4" w:space="0" w:color="000000"/>
              <w:left w:val="nil"/>
              <w:bottom w:val="single" w:sz="4" w:space="0" w:color="000000"/>
              <w:right w:val="single" w:sz="4" w:space="0" w:color="000000"/>
            </w:tcBorders>
            <w:shd w:val="clear" w:color="FFFFFF" w:fill="C0C0C0"/>
            <w:vAlign w:val="center"/>
            <w:hideMark/>
          </w:tcPr>
          <w:p w:rsidR="00FB6434" w:rsidRPr="00FB6434" w:rsidRDefault="00FB6434" w:rsidP="00FB6434">
            <w:pPr>
              <w:widowControl/>
              <w:jc w:val="center"/>
              <w:rPr>
                <w:rFonts w:ascii="宋体" w:hAnsi="宋体" w:cs="Arial"/>
                <w:color w:val="000000"/>
                <w:kern w:val="0"/>
                <w:sz w:val="22"/>
                <w:szCs w:val="22"/>
              </w:rPr>
            </w:pPr>
            <w:r w:rsidRPr="00FB6434">
              <w:rPr>
                <w:rFonts w:ascii="宋体" w:hAnsi="宋体" w:cs="Arial" w:hint="eastAsia"/>
                <w:color w:val="000000"/>
                <w:kern w:val="0"/>
                <w:sz w:val="22"/>
                <w:szCs w:val="22"/>
              </w:rPr>
              <w:t>本年支出</w:t>
            </w:r>
          </w:p>
        </w:tc>
        <w:tc>
          <w:tcPr>
            <w:tcW w:w="13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FB6434" w:rsidRPr="00FB6434" w:rsidRDefault="00FB6434" w:rsidP="00FB6434">
            <w:pPr>
              <w:widowControl/>
              <w:jc w:val="center"/>
              <w:rPr>
                <w:rFonts w:ascii="宋体" w:hAnsi="宋体" w:cs="Arial"/>
                <w:color w:val="000000"/>
                <w:kern w:val="0"/>
                <w:sz w:val="22"/>
                <w:szCs w:val="22"/>
              </w:rPr>
            </w:pPr>
            <w:r w:rsidRPr="00FB6434">
              <w:rPr>
                <w:rFonts w:ascii="宋体" w:hAnsi="宋体" w:cs="Arial" w:hint="eastAsia"/>
                <w:color w:val="000000"/>
                <w:kern w:val="0"/>
                <w:sz w:val="22"/>
                <w:szCs w:val="22"/>
              </w:rPr>
              <w:t>年末结转和结余</w:t>
            </w:r>
          </w:p>
        </w:tc>
      </w:tr>
      <w:tr w:rsidR="00FB6434" w:rsidRPr="00FB6434" w:rsidTr="003801B2">
        <w:trPr>
          <w:trHeight w:val="317"/>
        </w:trPr>
        <w:tc>
          <w:tcPr>
            <w:tcW w:w="1291" w:type="dxa"/>
            <w:gridSpan w:val="4"/>
            <w:vMerge w:val="restart"/>
            <w:tcBorders>
              <w:top w:val="nil"/>
              <w:left w:val="single" w:sz="4" w:space="0" w:color="000000"/>
              <w:bottom w:val="single" w:sz="4" w:space="0" w:color="000000"/>
              <w:right w:val="single" w:sz="4" w:space="0" w:color="000000"/>
            </w:tcBorders>
            <w:shd w:val="clear" w:color="FFFFFF" w:fill="C0C0C0"/>
            <w:vAlign w:val="center"/>
            <w:hideMark/>
          </w:tcPr>
          <w:p w:rsidR="00FB6434" w:rsidRPr="00FB6434" w:rsidRDefault="00FB6434" w:rsidP="00FB6434">
            <w:pPr>
              <w:widowControl/>
              <w:jc w:val="center"/>
              <w:rPr>
                <w:rFonts w:ascii="宋体" w:hAnsi="宋体" w:cs="Arial"/>
                <w:color w:val="000000"/>
                <w:kern w:val="0"/>
                <w:sz w:val="22"/>
                <w:szCs w:val="22"/>
              </w:rPr>
            </w:pPr>
            <w:r w:rsidRPr="00FB6434">
              <w:rPr>
                <w:rFonts w:ascii="宋体" w:hAnsi="宋体" w:cs="Arial" w:hint="eastAsia"/>
                <w:color w:val="000000"/>
                <w:kern w:val="0"/>
                <w:sz w:val="22"/>
                <w:szCs w:val="22"/>
              </w:rPr>
              <w:t>功能分类科目编码</w:t>
            </w:r>
          </w:p>
        </w:tc>
        <w:tc>
          <w:tcPr>
            <w:tcW w:w="671" w:type="dxa"/>
            <w:vMerge w:val="restart"/>
            <w:tcBorders>
              <w:top w:val="nil"/>
              <w:left w:val="nil"/>
              <w:bottom w:val="single" w:sz="4" w:space="0" w:color="000000"/>
              <w:right w:val="single" w:sz="4" w:space="0" w:color="000000"/>
            </w:tcBorders>
            <w:shd w:val="clear" w:color="FFFFFF" w:fill="C0C0C0"/>
            <w:noWrap/>
            <w:vAlign w:val="center"/>
            <w:hideMark/>
          </w:tcPr>
          <w:p w:rsidR="00FB6434" w:rsidRPr="00FB6434" w:rsidRDefault="00FB6434" w:rsidP="00FB6434">
            <w:pPr>
              <w:widowControl/>
              <w:jc w:val="center"/>
              <w:rPr>
                <w:rFonts w:ascii="宋体" w:hAnsi="宋体" w:cs="Arial"/>
                <w:color w:val="000000"/>
                <w:kern w:val="0"/>
                <w:sz w:val="22"/>
                <w:szCs w:val="22"/>
              </w:rPr>
            </w:pPr>
            <w:r w:rsidRPr="00FB6434">
              <w:rPr>
                <w:rFonts w:ascii="宋体" w:hAnsi="宋体" w:cs="Arial" w:hint="eastAsia"/>
                <w:color w:val="000000"/>
                <w:kern w:val="0"/>
                <w:sz w:val="22"/>
                <w:szCs w:val="22"/>
              </w:rPr>
              <w:t>科目名称</w:t>
            </w:r>
          </w:p>
        </w:tc>
        <w:tc>
          <w:tcPr>
            <w:tcW w:w="1440" w:type="dxa"/>
            <w:vMerge/>
            <w:tcBorders>
              <w:top w:val="single" w:sz="4" w:space="0" w:color="000000"/>
              <w:left w:val="nil"/>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c>
          <w:tcPr>
            <w:tcW w:w="1340" w:type="dxa"/>
            <w:vMerge/>
            <w:tcBorders>
              <w:top w:val="single" w:sz="4" w:space="0" w:color="000000"/>
              <w:left w:val="nil"/>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c>
          <w:tcPr>
            <w:tcW w:w="1240" w:type="dxa"/>
            <w:vMerge w:val="restart"/>
            <w:tcBorders>
              <w:top w:val="nil"/>
              <w:left w:val="nil"/>
              <w:bottom w:val="single" w:sz="4" w:space="0" w:color="000000"/>
              <w:right w:val="single" w:sz="4" w:space="0" w:color="000000"/>
            </w:tcBorders>
            <w:shd w:val="clear" w:color="FFFFFF" w:fill="C0C0C0"/>
            <w:vAlign w:val="center"/>
            <w:hideMark/>
          </w:tcPr>
          <w:p w:rsidR="00FB6434" w:rsidRPr="00FB6434" w:rsidRDefault="00FB6434" w:rsidP="00FB6434">
            <w:pPr>
              <w:widowControl/>
              <w:jc w:val="center"/>
              <w:rPr>
                <w:rFonts w:ascii="宋体" w:hAnsi="宋体" w:cs="Arial"/>
                <w:color w:val="000000"/>
                <w:kern w:val="0"/>
                <w:sz w:val="22"/>
                <w:szCs w:val="22"/>
              </w:rPr>
            </w:pPr>
            <w:r w:rsidRPr="00FB6434">
              <w:rPr>
                <w:rFonts w:ascii="宋体" w:hAnsi="宋体" w:cs="Arial" w:hint="eastAsia"/>
                <w:color w:val="000000"/>
                <w:kern w:val="0"/>
                <w:sz w:val="22"/>
                <w:szCs w:val="22"/>
              </w:rPr>
              <w:t>小计</w:t>
            </w:r>
          </w:p>
        </w:tc>
        <w:tc>
          <w:tcPr>
            <w:tcW w:w="1240" w:type="dxa"/>
            <w:vMerge w:val="restart"/>
            <w:tcBorders>
              <w:top w:val="nil"/>
              <w:left w:val="nil"/>
              <w:bottom w:val="single" w:sz="4" w:space="0" w:color="000000"/>
              <w:right w:val="single" w:sz="4" w:space="0" w:color="000000"/>
            </w:tcBorders>
            <w:shd w:val="clear" w:color="FFFFFF" w:fill="C0C0C0"/>
            <w:vAlign w:val="center"/>
            <w:hideMark/>
          </w:tcPr>
          <w:p w:rsidR="00FB6434" w:rsidRPr="00FB6434" w:rsidRDefault="00FB6434" w:rsidP="00FB6434">
            <w:pPr>
              <w:widowControl/>
              <w:jc w:val="center"/>
              <w:rPr>
                <w:rFonts w:ascii="宋体" w:hAnsi="宋体" w:cs="Arial"/>
                <w:color w:val="000000"/>
                <w:kern w:val="0"/>
                <w:sz w:val="22"/>
                <w:szCs w:val="22"/>
              </w:rPr>
            </w:pPr>
            <w:r w:rsidRPr="00FB6434">
              <w:rPr>
                <w:rFonts w:ascii="宋体" w:hAnsi="宋体" w:cs="Arial" w:hint="eastAsia"/>
                <w:color w:val="000000"/>
                <w:kern w:val="0"/>
                <w:sz w:val="22"/>
                <w:szCs w:val="22"/>
              </w:rPr>
              <w:t>基本支出</w:t>
            </w:r>
          </w:p>
        </w:tc>
        <w:tc>
          <w:tcPr>
            <w:tcW w:w="1260" w:type="dxa"/>
            <w:vMerge w:val="restart"/>
            <w:tcBorders>
              <w:top w:val="nil"/>
              <w:left w:val="nil"/>
              <w:bottom w:val="single" w:sz="4" w:space="0" w:color="000000"/>
              <w:right w:val="single" w:sz="4" w:space="0" w:color="000000"/>
            </w:tcBorders>
            <w:shd w:val="clear" w:color="FFFFFF" w:fill="C0C0C0"/>
            <w:vAlign w:val="center"/>
            <w:hideMark/>
          </w:tcPr>
          <w:p w:rsidR="00FB6434" w:rsidRPr="00FB6434" w:rsidRDefault="00FB6434" w:rsidP="00FB6434">
            <w:pPr>
              <w:widowControl/>
              <w:jc w:val="center"/>
              <w:rPr>
                <w:rFonts w:ascii="宋体" w:hAnsi="宋体" w:cs="Arial"/>
                <w:color w:val="000000"/>
                <w:kern w:val="0"/>
                <w:sz w:val="22"/>
                <w:szCs w:val="22"/>
              </w:rPr>
            </w:pPr>
            <w:r w:rsidRPr="00FB6434">
              <w:rPr>
                <w:rFonts w:ascii="宋体" w:hAnsi="宋体" w:cs="Arial" w:hint="eastAsia"/>
                <w:color w:val="000000"/>
                <w:kern w:val="0"/>
                <w:sz w:val="22"/>
                <w:szCs w:val="22"/>
              </w:rPr>
              <w:t>项目支出</w:t>
            </w:r>
          </w:p>
        </w:tc>
        <w:tc>
          <w:tcPr>
            <w:tcW w:w="1360" w:type="dxa"/>
            <w:vMerge/>
            <w:tcBorders>
              <w:top w:val="single" w:sz="4" w:space="0" w:color="000000"/>
              <w:left w:val="nil"/>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r>
      <w:tr w:rsidR="00FB6434" w:rsidRPr="00FB6434" w:rsidTr="003801B2">
        <w:trPr>
          <w:trHeight w:val="317"/>
        </w:trPr>
        <w:tc>
          <w:tcPr>
            <w:tcW w:w="1291" w:type="dxa"/>
            <w:gridSpan w:val="4"/>
            <w:vMerge/>
            <w:tcBorders>
              <w:top w:val="nil"/>
              <w:left w:val="single" w:sz="4" w:space="0" w:color="000000"/>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c>
          <w:tcPr>
            <w:tcW w:w="671" w:type="dxa"/>
            <w:vMerge/>
            <w:tcBorders>
              <w:top w:val="nil"/>
              <w:left w:val="nil"/>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c>
          <w:tcPr>
            <w:tcW w:w="1440" w:type="dxa"/>
            <w:vMerge/>
            <w:tcBorders>
              <w:top w:val="single" w:sz="4" w:space="0" w:color="000000"/>
              <w:left w:val="nil"/>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c>
          <w:tcPr>
            <w:tcW w:w="1340" w:type="dxa"/>
            <w:vMerge/>
            <w:tcBorders>
              <w:top w:val="single" w:sz="4" w:space="0" w:color="000000"/>
              <w:left w:val="nil"/>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c>
          <w:tcPr>
            <w:tcW w:w="1240" w:type="dxa"/>
            <w:vMerge/>
            <w:tcBorders>
              <w:top w:val="nil"/>
              <w:left w:val="nil"/>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c>
          <w:tcPr>
            <w:tcW w:w="1240" w:type="dxa"/>
            <w:vMerge/>
            <w:tcBorders>
              <w:top w:val="nil"/>
              <w:left w:val="nil"/>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c>
          <w:tcPr>
            <w:tcW w:w="1260" w:type="dxa"/>
            <w:vMerge/>
            <w:tcBorders>
              <w:top w:val="nil"/>
              <w:left w:val="nil"/>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c>
          <w:tcPr>
            <w:tcW w:w="1360" w:type="dxa"/>
            <w:vMerge/>
            <w:tcBorders>
              <w:top w:val="single" w:sz="4" w:space="0" w:color="000000"/>
              <w:left w:val="nil"/>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r>
      <w:tr w:rsidR="00FB6434" w:rsidRPr="00FB6434" w:rsidTr="003801B2">
        <w:trPr>
          <w:trHeight w:val="720"/>
        </w:trPr>
        <w:tc>
          <w:tcPr>
            <w:tcW w:w="1291" w:type="dxa"/>
            <w:gridSpan w:val="4"/>
            <w:vMerge/>
            <w:tcBorders>
              <w:top w:val="nil"/>
              <w:left w:val="single" w:sz="4" w:space="0" w:color="000000"/>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c>
          <w:tcPr>
            <w:tcW w:w="671" w:type="dxa"/>
            <w:vMerge/>
            <w:tcBorders>
              <w:top w:val="nil"/>
              <w:left w:val="nil"/>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c>
          <w:tcPr>
            <w:tcW w:w="1440" w:type="dxa"/>
            <w:vMerge/>
            <w:tcBorders>
              <w:top w:val="single" w:sz="4" w:space="0" w:color="000000"/>
              <w:left w:val="nil"/>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c>
          <w:tcPr>
            <w:tcW w:w="1340" w:type="dxa"/>
            <w:vMerge/>
            <w:tcBorders>
              <w:top w:val="single" w:sz="4" w:space="0" w:color="000000"/>
              <w:left w:val="nil"/>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c>
          <w:tcPr>
            <w:tcW w:w="1240" w:type="dxa"/>
            <w:vMerge/>
            <w:tcBorders>
              <w:top w:val="nil"/>
              <w:left w:val="nil"/>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c>
          <w:tcPr>
            <w:tcW w:w="1240" w:type="dxa"/>
            <w:vMerge/>
            <w:tcBorders>
              <w:top w:val="nil"/>
              <w:left w:val="nil"/>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c>
          <w:tcPr>
            <w:tcW w:w="1260" w:type="dxa"/>
            <w:vMerge/>
            <w:tcBorders>
              <w:top w:val="nil"/>
              <w:left w:val="nil"/>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c>
          <w:tcPr>
            <w:tcW w:w="1360" w:type="dxa"/>
            <w:vMerge/>
            <w:tcBorders>
              <w:top w:val="single" w:sz="4" w:space="0" w:color="000000"/>
              <w:left w:val="nil"/>
              <w:bottom w:val="single" w:sz="4" w:space="0" w:color="000000"/>
              <w:right w:val="single" w:sz="4" w:space="0" w:color="000000"/>
            </w:tcBorders>
            <w:vAlign w:val="center"/>
            <w:hideMark/>
          </w:tcPr>
          <w:p w:rsidR="00FB6434" w:rsidRPr="00FB6434" w:rsidRDefault="00FB6434" w:rsidP="00FB6434">
            <w:pPr>
              <w:widowControl/>
              <w:jc w:val="left"/>
              <w:rPr>
                <w:rFonts w:ascii="宋体" w:hAnsi="宋体" w:cs="Arial"/>
                <w:color w:val="000000"/>
                <w:kern w:val="0"/>
                <w:sz w:val="22"/>
                <w:szCs w:val="22"/>
              </w:rPr>
            </w:pPr>
          </w:p>
        </w:tc>
      </w:tr>
      <w:tr w:rsidR="00FB6434" w:rsidRPr="00FB6434" w:rsidTr="003801B2">
        <w:trPr>
          <w:trHeight w:val="308"/>
        </w:trPr>
        <w:tc>
          <w:tcPr>
            <w:tcW w:w="1962" w:type="dxa"/>
            <w:gridSpan w:val="5"/>
            <w:tcBorders>
              <w:top w:val="nil"/>
              <w:left w:val="single" w:sz="4" w:space="0" w:color="000000"/>
              <w:bottom w:val="single" w:sz="4" w:space="0" w:color="000000"/>
              <w:right w:val="single" w:sz="4" w:space="0" w:color="000000"/>
            </w:tcBorders>
            <w:shd w:val="clear" w:color="FFFFFF" w:fill="C0C0C0"/>
            <w:noWrap/>
            <w:vAlign w:val="center"/>
            <w:hideMark/>
          </w:tcPr>
          <w:p w:rsidR="00FB6434" w:rsidRPr="00FB6434" w:rsidRDefault="00FB6434" w:rsidP="00FB6434">
            <w:pPr>
              <w:widowControl/>
              <w:jc w:val="center"/>
              <w:rPr>
                <w:rFonts w:ascii="宋体" w:hAnsi="宋体" w:cs="Arial"/>
                <w:color w:val="000000"/>
                <w:kern w:val="0"/>
                <w:sz w:val="22"/>
                <w:szCs w:val="22"/>
              </w:rPr>
            </w:pPr>
            <w:r w:rsidRPr="00FB6434">
              <w:rPr>
                <w:rFonts w:ascii="宋体" w:hAnsi="宋体" w:cs="Arial" w:hint="eastAsia"/>
                <w:color w:val="000000"/>
                <w:kern w:val="0"/>
                <w:sz w:val="22"/>
                <w:szCs w:val="22"/>
              </w:rPr>
              <w:t>栏次</w:t>
            </w:r>
          </w:p>
        </w:tc>
        <w:tc>
          <w:tcPr>
            <w:tcW w:w="1440" w:type="dxa"/>
            <w:tcBorders>
              <w:top w:val="nil"/>
              <w:left w:val="nil"/>
              <w:bottom w:val="single" w:sz="4" w:space="0" w:color="000000"/>
              <w:right w:val="single" w:sz="4" w:space="0" w:color="000000"/>
            </w:tcBorders>
            <w:shd w:val="clear" w:color="FFFFFF" w:fill="C0C0C0"/>
            <w:noWrap/>
            <w:vAlign w:val="center"/>
            <w:hideMark/>
          </w:tcPr>
          <w:p w:rsidR="00FB6434" w:rsidRPr="00FB6434" w:rsidRDefault="00FB6434" w:rsidP="00FB6434">
            <w:pPr>
              <w:widowControl/>
              <w:jc w:val="center"/>
              <w:rPr>
                <w:rFonts w:ascii="宋体" w:hAnsi="宋体" w:cs="Arial"/>
                <w:color w:val="000000"/>
                <w:kern w:val="0"/>
                <w:sz w:val="22"/>
                <w:szCs w:val="22"/>
              </w:rPr>
            </w:pPr>
            <w:r w:rsidRPr="00FB6434">
              <w:rPr>
                <w:rFonts w:ascii="宋体" w:hAnsi="宋体" w:cs="Arial" w:hint="eastAsia"/>
                <w:color w:val="000000"/>
                <w:kern w:val="0"/>
                <w:sz w:val="22"/>
                <w:szCs w:val="22"/>
              </w:rPr>
              <w:t>1</w:t>
            </w:r>
          </w:p>
        </w:tc>
        <w:tc>
          <w:tcPr>
            <w:tcW w:w="1340" w:type="dxa"/>
            <w:tcBorders>
              <w:top w:val="nil"/>
              <w:left w:val="nil"/>
              <w:bottom w:val="single" w:sz="4" w:space="0" w:color="000000"/>
              <w:right w:val="single" w:sz="4" w:space="0" w:color="000000"/>
            </w:tcBorders>
            <w:shd w:val="clear" w:color="FFFFFF" w:fill="C0C0C0"/>
            <w:noWrap/>
            <w:vAlign w:val="center"/>
            <w:hideMark/>
          </w:tcPr>
          <w:p w:rsidR="00FB6434" w:rsidRPr="00FB6434" w:rsidRDefault="00FB6434" w:rsidP="00FB6434">
            <w:pPr>
              <w:widowControl/>
              <w:jc w:val="center"/>
              <w:rPr>
                <w:rFonts w:ascii="宋体" w:hAnsi="宋体" w:cs="Arial"/>
                <w:color w:val="000000"/>
                <w:kern w:val="0"/>
                <w:sz w:val="22"/>
                <w:szCs w:val="22"/>
              </w:rPr>
            </w:pPr>
            <w:r w:rsidRPr="00FB6434">
              <w:rPr>
                <w:rFonts w:ascii="宋体" w:hAnsi="宋体" w:cs="Arial" w:hint="eastAsia"/>
                <w:color w:val="000000"/>
                <w:kern w:val="0"/>
                <w:sz w:val="22"/>
                <w:szCs w:val="22"/>
              </w:rPr>
              <w:t>2</w:t>
            </w:r>
          </w:p>
        </w:tc>
        <w:tc>
          <w:tcPr>
            <w:tcW w:w="1240" w:type="dxa"/>
            <w:tcBorders>
              <w:top w:val="nil"/>
              <w:left w:val="nil"/>
              <w:bottom w:val="single" w:sz="4" w:space="0" w:color="000000"/>
              <w:right w:val="single" w:sz="4" w:space="0" w:color="000000"/>
            </w:tcBorders>
            <w:shd w:val="clear" w:color="FFFFFF" w:fill="C0C0C0"/>
            <w:noWrap/>
            <w:vAlign w:val="center"/>
            <w:hideMark/>
          </w:tcPr>
          <w:p w:rsidR="00FB6434" w:rsidRPr="00FB6434" w:rsidRDefault="00FB6434" w:rsidP="00FB6434">
            <w:pPr>
              <w:widowControl/>
              <w:jc w:val="center"/>
              <w:rPr>
                <w:rFonts w:ascii="宋体" w:hAnsi="宋体" w:cs="Arial"/>
                <w:color w:val="000000"/>
                <w:kern w:val="0"/>
                <w:sz w:val="22"/>
                <w:szCs w:val="22"/>
              </w:rPr>
            </w:pPr>
            <w:r w:rsidRPr="00FB6434">
              <w:rPr>
                <w:rFonts w:ascii="宋体" w:hAnsi="宋体" w:cs="Arial" w:hint="eastAsia"/>
                <w:color w:val="000000"/>
                <w:kern w:val="0"/>
                <w:sz w:val="22"/>
                <w:szCs w:val="22"/>
              </w:rPr>
              <w:t>3</w:t>
            </w:r>
          </w:p>
        </w:tc>
        <w:tc>
          <w:tcPr>
            <w:tcW w:w="1240" w:type="dxa"/>
            <w:tcBorders>
              <w:top w:val="nil"/>
              <w:left w:val="nil"/>
              <w:bottom w:val="single" w:sz="4" w:space="0" w:color="000000"/>
              <w:right w:val="single" w:sz="4" w:space="0" w:color="000000"/>
            </w:tcBorders>
            <w:shd w:val="clear" w:color="FFFFFF" w:fill="C0C0C0"/>
            <w:noWrap/>
            <w:vAlign w:val="center"/>
            <w:hideMark/>
          </w:tcPr>
          <w:p w:rsidR="00FB6434" w:rsidRPr="00FB6434" w:rsidRDefault="00FB6434" w:rsidP="00FB6434">
            <w:pPr>
              <w:widowControl/>
              <w:jc w:val="center"/>
              <w:rPr>
                <w:rFonts w:ascii="宋体" w:hAnsi="宋体" w:cs="Arial"/>
                <w:color w:val="000000"/>
                <w:kern w:val="0"/>
                <w:sz w:val="22"/>
                <w:szCs w:val="22"/>
              </w:rPr>
            </w:pPr>
            <w:r w:rsidRPr="00FB6434">
              <w:rPr>
                <w:rFonts w:ascii="宋体" w:hAnsi="宋体" w:cs="Arial" w:hint="eastAsia"/>
                <w:color w:val="000000"/>
                <w:kern w:val="0"/>
                <w:sz w:val="22"/>
                <w:szCs w:val="22"/>
              </w:rPr>
              <w:t>4</w:t>
            </w:r>
          </w:p>
        </w:tc>
        <w:tc>
          <w:tcPr>
            <w:tcW w:w="1260" w:type="dxa"/>
            <w:tcBorders>
              <w:top w:val="nil"/>
              <w:left w:val="nil"/>
              <w:bottom w:val="single" w:sz="4" w:space="0" w:color="000000"/>
              <w:right w:val="single" w:sz="4" w:space="0" w:color="000000"/>
            </w:tcBorders>
            <w:shd w:val="clear" w:color="FFFFFF" w:fill="C0C0C0"/>
            <w:noWrap/>
            <w:vAlign w:val="center"/>
            <w:hideMark/>
          </w:tcPr>
          <w:p w:rsidR="00FB6434" w:rsidRPr="00FB6434" w:rsidRDefault="00FB6434" w:rsidP="00FB6434">
            <w:pPr>
              <w:widowControl/>
              <w:jc w:val="center"/>
              <w:rPr>
                <w:rFonts w:ascii="宋体" w:hAnsi="宋体" w:cs="Arial"/>
                <w:color w:val="000000"/>
                <w:kern w:val="0"/>
                <w:sz w:val="22"/>
                <w:szCs w:val="22"/>
              </w:rPr>
            </w:pPr>
            <w:r w:rsidRPr="00FB6434">
              <w:rPr>
                <w:rFonts w:ascii="宋体" w:hAnsi="宋体" w:cs="Arial" w:hint="eastAsia"/>
                <w:color w:val="000000"/>
                <w:kern w:val="0"/>
                <w:sz w:val="22"/>
                <w:szCs w:val="22"/>
              </w:rPr>
              <w:t>5</w:t>
            </w:r>
          </w:p>
        </w:tc>
        <w:tc>
          <w:tcPr>
            <w:tcW w:w="1360" w:type="dxa"/>
            <w:tcBorders>
              <w:top w:val="nil"/>
              <w:left w:val="nil"/>
              <w:bottom w:val="single" w:sz="4" w:space="0" w:color="000000"/>
              <w:right w:val="single" w:sz="4" w:space="0" w:color="000000"/>
            </w:tcBorders>
            <w:shd w:val="clear" w:color="FFFFFF" w:fill="C0C0C0"/>
            <w:noWrap/>
            <w:vAlign w:val="center"/>
            <w:hideMark/>
          </w:tcPr>
          <w:p w:rsidR="00FB6434" w:rsidRPr="00FB6434" w:rsidRDefault="00FB6434" w:rsidP="00FB6434">
            <w:pPr>
              <w:widowControl/>
              <w:jc w:val="center"/>
              <w:rPr>
                <w:rFonts w:ascii="宋体" w:hAnsi="宋体" w:cs="Arial"/>
                <w:color w:val="000000"/>
                <w:kern w:val="0"/>
                <w:sz w:val="22"/>
                <w:szCs w:val="22"/>
              </w:rPr>
            </w:pPr>
            <w:r w:rsidRPr="00FB6434">
              <w:rPr>
                <w:rFonts w:ascii="宋体" w:hAnsi="宋体" w:cs="Arial" w:hint="eastAsia"/>
                <w:color w:val="000000"/>
                <w:kern w:val="0"/>
                <w:sz w:val="22"/>
                <w:szCs w:val="22"/>
              </w:rPr>
              <w:t>6</w:t>
            </w:r>
          </w:p>
        </w:tc>
      </w:tr>
      <w:tr w:rsidR="00FB6434" w:rsidRPr="00FB6434" w:rsidTr="003801B2">
        <w:trPr>
          <w:trHeight w:val="308"/>
        </w:trPr>
        <w:tc>
          <w:tcPr>
            <w:tcW w:w="1962" w:type="dxa"/>
            <w:gridSpan w:val="5"/>
            <w:tcBorders>
              <w:top w:val="nil"/>
              <w:left w:val="single" w:sz="4" w:space="0" w:color="000000"/>
              <w:bottom w:val="single" w:sz="4" w:space="0" w:color="000000"/>
              <w:right w:val="single" w:sz="4" w:space="0" w:color="000000"/>
            </w:tcBorders>
            <w:shd w:val="clear" w:color="FFFFFF" w:fill="C0C0C0"/>
            <w:noWrap/>
            <w:vAlign w:val="center"/>
            <w:hideMark/>
          </w:tcPr>
          <w:p w:rsidR="00FB6434" w:rsidRPr="00FB6434" w:rsidRDefault="00FB6434" w:rsidP="00FB6434">
            <w:pPr>
              <w:widowControl/>
              <w:jc w:val="center"/>
              <w:rPr>
                <w:rFonts w:ascii="宋体" w:hAnsi="宋体" w:cs="Arial"/>
                <w:color w:val="000000"/>
                <w:kern w:val="0"/>
                <w:sz w:val="22"/>
                <w:szCs w:val="22"/>
              </w:rPr>
            </w:pPr>
            <w:r w:rsidRPr="00FB6434">
              <w:rPr>
                <w:rFonts w:ascii="宋体" w:hAnsi="宋体" w:cs="Arial" w:hint="eastAsia"/>
                <w:color w:val="000000"/>
                <w:kern w:val="0"/>
                <w:sz w:val="22"/>
                <w:szCs w:val="22"/>
              </w:rPr>
              <w:t>合计</w:t>
            </w:r>
          </w:p>
        </w:tc>
        <w:tc>
          <w:tcPr>
            <w:tcW w:w="14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b/>
                <w:bCs/>
                <w:color w:val="000000"/>
                <w:kern w:val="0"/>
                <w:sz w:val="22"/>
                <w:szCs w:val="22"/>
              </w:rPr>
            </w:pPr>
            <w:r w:rsidRPr="00FB6434">
              <w:rPr>
                <w:rFonts w:ascii="宋体" w:hAnsi="宋体" w:cs="Arial" w:hint="eastAsia"/>
                <w:b/>
                <w:bCs/>
                <w:color w:val="000000"/>
                <w:kern w:val="0"/>
                <w:sz w:val="22"/>
                <w:szCs w:val="22"/>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b/>
                <w:bCs/>
                <w:color w:val="000000"/>
                <w:kern w:val="0"/>
                <w:sz w:val="22"/>
                <w:szCs w:val="22"/>
              </w:rPr>
            </w:pPr>
            <w:r w:rsidRPr="00FB6434">
              <w:rPr>
                <w:rFonts w:ascii="宋体" w:hAnsi="宋体" w:cs="Arial" w:hint="eastAsia"/>
                <w:b/>
                <w:bCs/>
                <w:color w:val="000000"/>
                <w:kern w:val="0"/>
                <w:sz w:val="22"/>
                <w:szCs w:val="22"/>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b/>
                <w:bCs/>
                <w:color w:val="000000"/>
                <w:kern w:val="0"/>
                <w:sz w:val="22"/>
                <w:szCs w:val="22"/>
              </w:rPr>
            </w:pPr>
            <w:r w:rsidRPr="00FB6434">
              <w:rPr>
                <w:rFonts w:ascii="宋体" w:hAnsi="宋体" w:cs="Arial" w:hint="eastAsia"/>
                <w:b/>
                <w:bCs/>
                <w:color w:val="000000"/>
                <w:kern w:val="0"/>
                <w:sz w:val="22"/>
                <w:szCs w:val="22"/>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b/>
                <w:bCs/>
                <w:color w:val="000000"/>
                <w:kern w:val="0"/>
                <w:sz w:val="22"/>
                <w:szCs w:val="22"/>
              </w:rPr>
            </w:pPr>
            <w:r w:rsidRPr="00FB6434">
              <w:rPr>
                <w:rFonts w:ascii="宋体" w:hAnsi="宋体" w:cs="Arial" w:hint="eastAsia"/>
                <w:b/>
                <w:bCs/>
                <w:color w:val="000000"/>
                <w:kern w:val="0"/>
                <w:sz w:val="22"/>
                <w:szCs w:val="22"/>
              </w:rPr>
              <w:t xml:space="preserve">　</w:t>
            </w:r>
          </w:p>
        </w:tc>
        <w:tc>
          <w:tcPr>
            <w:tcW w:w="126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b/>
                <w:bCs/>
                <w:color w:val="000000"/>
                <w:kern w:val="0"/>
                <w:sz w:val="22"/>
                <w:szCs w:val="22"/>
              </w:rPr>
            </w:pPr>
            <w:r w:rsidRPr="00FB6434">
              <w:rPr>
                <w:rFonts w:ascii="宋体" w:hAnsi="宋体" w:cs="Arial" w:hint="eastAsia"/>
                <w:b/>
                <w:bCs/>
                <w:color w:val="000000"/>
                <w:kern w:val="0"/>
                <w:sz w:val="22"/>
                <w:szCs w:val="22"/>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b/>
                <w:bCs/>
                <w:color w:val="000000"/>
                <w:kern w:val="0"/>
                <w:sz w:val="22"/>
                <w:szCs w:val="22"/>
              </w:rPr>
            </w:pPr>
            <w:r w:rsidRPr="00FB6434">
              <w:rPr>
                <w:rFonts w:ascii="宋体" w:hAnsi="宋体" w:cs="Arial" w:hint="eastAsia"/>
                <w:b/>
                <w:bCs/>
                <w:color w:val="000000"/>
                <w:kern w:val="0"/>
                <w:sz w:val="22"/>
                <w:szCs w:val="22"/>
              </w:rPr>
              <w:t xml:space="preserve">　</w:t>
            </w:r>
          </w:p>
        </w:tc>
      </w:tr>
      <w:tr w:rsidR="00FB6434" w:rsidRPr="00FB6434" w:rsidTr="003801B2">
        <w:trPr>
          <w:trHeight w:val="308"/>
        </w:trPr>
        <w:tc>
          <w:tcPr>
            <w:tcW w:w="129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FB6434" w:rsidRPr="00FB6434" w:rsidRDefault="00FB6434" w:rsidP="00FB6434">
            <w:pPr>
              <w:widowControl/>
              <w:jc w:val="lef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671"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lef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26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r>
      <w:tr w:rsidR="00FB6434" w:rsidRPr="00FB6434" w:rsidTr="003801B2">
        <w:trPr>
          <w:trHeight w:val="308"/>
        </w:trPr>
        <w:tc>
          <w:tcPr>
            <w:tcW w:w="129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FB6434" w:rsidRPr="00FB6434" w:rsidRDefault="00FB6434" w:rsidP="00FB6434">
            <w:pPr>
              <w:widowControl/>
              <w:jc w:val="lef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671"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lef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26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r>
      <w:tr w:rsidR="00FB6434" w:rsidRPr="00FB6434" w:rsidTr="003801B2">
        <w:trPr>
          <w:trHeight w:val="308"/>
        </w:trPr>
        <w:tc>
          <w:tcPr>
            <w:tcW w:w="129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FB6434" w:rsidRPr="00FB6434" w:rsidRDefault="00FB6434" w:rsidP="00FB6434">
            <w:pPr>
              <w:widowControl/>
              <w:jc w:val="lef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671"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lef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26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r>
      <w:tr w:rsidR="00FB6434" w:rsidRPr="00FB6434" w:rsidTr="003801B2">
        <w:trPr>
          <w:trHeight w:val="308"/>
        </w:trPr>
        <w:tc>
          <w:tcPr>
            <w:tcW w:w="129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FB6434" w:rsidRPr="00FB6434" w:rsidRDefault="00FB6434" w:rsidP="00FB6434">
            <w:pPr>
              <w:widowControl/>
              <w:jc w:val="lef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671"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lef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26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r>
      <w:tr w:rsidR="00FB6434" w:rsidRPr="00FB6434" w:rsidTr="003801B2">
        <w:trPr>
          <w:trHeight w:val="308"/>
        </w:trPr>
        <w:tc>
          <w:tcPr>
            <w:tcW w:w="129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FB6434" w:rsidRPr="00FB6434" w:rsidRDefault="00FB6434" w:rsidP="00FB6434">
            <w:pPr>
              <w:widowControl/>
              <w:jc w:val="lef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671"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lef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26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r>
      <w:tr w:rsidR="00FB6434" w:rsidRPr="00FB6434" w:rsidTr="003801B2">
        <w:trPr>
          <w:trHeight w:val="308"/>
        </w:trPr>
        <w:tc>
          <w:tcPr>
            <w:tcW w:w="129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FB6434" w:rsidRPr="00FB6434" w:rsidRDefault="00FB6434" w:rsidP="00FB6434">
            <w:pPr>
              <w:widowControl/>
              <w:jc w:val="lef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671"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lef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26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FB6434" w:rsidRPr="00FB6434" w:rsidRDefault="00FB6434" w:rsidP="00FB6434">
            <w:pPr>
              <w:widowControl/>
              <w:jc w:val="right"/>
              <w:rPr>
                <w:rFonts w:ascii="宋体" w:hAnsi="宋体" w:cs="Arial"/>
                <w:color w:val="000000"/>
                <w:kern w:val="0"/>
                <w:sz w:val="22"/>
                <w:szCs w:val="22"/>
              </w:rPr>
            </w:pPr>
            <w:r w:rsidRPr="00FB6434">
              <w:rPr>
                <w:rFonts w:ascii="宋体" w:hAnsi="宋体" w:cs="Arial" w:hint="eastAsia"/>
                <w:color w:val="000000"/>
                <w:kern w:val="0"/>
                <w:sz w:val="22"/>
                <w:szCs w:val="22"/>
              </w:rPr>
              <w:t xml:space="preserve">　</w:t>
            </w:r>
          </w:p>
        </w:tc>
      </w:tr>
      <w:tr w:rsidR="00FB6434" w:rsidRPr="00FB6434" w:rsidTr="003801B2">
        <w:trPr>
          <w:trHeight w:val="308"/>
        </w:trPr>
        <w:tc>
          <w:tcPr>
            <w:tcW w:w="9842" w:type="dxa"/>
            <w:gridSpan w:val="11"/>
            <w:tcBorders>
              <w:top w:val="nil"/>
              <w:left w:val="nil"/>
              <w:bottom w:val="nil"/>
              <w:right w:val="nil"/>
            </w:tcBorders>
            <w:shd w:val="clear" w:color="auto" w:fill="auto"/>
            <w:noWrap/>
            <w:vAlign w:val="center"/>
            <w:hideMark/>
          </w:tcPr>
          <w:p w:rsidR="00FB6434" w:rsidRPr="00FB6434" w:rsidRDefault="00FB6434" w:rsidP="00FB6434">
            <w:pPr>
              <w:widowControl/>
              <w:jc w:val="left"/>
              <w:rPr>
                <w:rFonts w:ascii="宋体" w:hAnsi="宋体" w:cs="Arial"/>
                <w:color w:val="000000"/>
                <w:kern w:val="0"/>
                <w:sz w:val="22"/>
                <w:szCs w:val="22"/>
              </w:rPr>
            </w:pPr>
            <w:r w:rsidRPr="00FB6434">
              <w:rPr>
                <w:rFonts w:ascii="宋体" w:hAnsi="宋体" w:cs="Arial" w:hint="eastAsia"/>
                <w:color w:val="000000"/>
                <w:kern w:val="0"/>
                <w:sz w:val="22"/>
                <w:szCs w:val="22"/>
              </w:rPr>
              <w:t>注：本表反映部门本年度政府性基金预算财政拨款收入、支出及结转和结余情况。</w:t>
            </w:r>
          </w:p>
        </w:tc>
      </w:tr>
      <w:tr w:rsidR="00FB6434" w:rsidRPr="00FB6434" w:rsidTr="003801B2">
        <w:trPr>
          <w:trHeight w:val="255"/>
        </w:trPr>
        <w:tc>
          <w:tcPr>
            <w:tcW w:w="3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222"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060" w:type="dxa"/>
            <w:gridSpan w:val="2"/>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4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3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2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24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26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c>
          <w:tcPr>
            <w:tcW w:w="1360" w:type="dxa"/>
            <w:tcBorders>
              <w:top w:val="nil"/>
              <w:left w:val="nil"/>
              <w:bottom w:val="nil"/>
              <w:right w:val="nil"/>
            </w:tcBorders>
            <w:shd w:val="clear" w:color="auto" w:fill="auto"/>
            <w:noWrap/>
            <w:vAlign w:val="bottom"/>
            <w:hideMark/>
          </w:tcPr>
          <w:p w:rsidR="00FB6434" w:rsidRPr="00FB6434" w:rsidRDefault="00FB6434" w:rsidP="00FB6434">
            <w:pPr>
              <w:widowControl/>
              <w:jc w:val="left"/>
              <w:rPr>
                <w:rFonts w:ascii="Arial" w:hAnsi="Arial" w:cs="Arial"/>
                <w:color w:val="000000"/>
                <w:kern w:val="0"/>
                <w:sz w:val="20"/>
                <w:szCs w:val="20"/>
              </w:rPr>
            </w:pPr>
          </w:p>
        </w:tc>
      </w:tr>
    </w:tbl>
    <w:p w:rsidR="00FA72ED" w:rsidRDefault="00FA72ED" w:rsidP="00641C19">
      <w:pPr>
        <w:jc w:val="center"/>
        <w:rPr>
          <w:rFonts w:ascii="隶书" w:eastAsia="隶书" w:hAnsi="隶书" w:cs="隶书"/>
          <w:sz w:val="16"/>
          <w:szCs w:val="16"/>
        </w:rPr>
      </w:pPr>
    </w:p>
    <w:p w:rsidR="00FA72ED" w:rsidRDefault="00FA72ED" w:rsidP="00641C19">
      <w:pPr>
        <w:jc w:val="center"/>
        <w:rPr>
          <w:rFonts w:ascii="隶书" w:eastAsia="隶书" w:hAnsi="隶书" w:cs="隶书"/>
          <w:sz w:val="16"/>
          <w:szCs w:val="16"/>
        </w:rPr>
      </w:pPr>
    </w:p>
    <w:p w:rsidR="00FA72ED" w:rsidRDefault="00FA72ED" w:rsidP="00641C19">
      <w:pPr>
        <w:jc w:val="center"/>
        <w:rPr>
          <w:rFonts w:ascii="隶书" w:eastAsia="隶书" w:hAnsi="隶书" w:cs="隶书"/>
          <w:sz w:val="16"/>
          <w:szCs w:val="16"/>
        </w:rPr>
      </w:pPr>
    </w:p>
    <w:p w:rsidR="00FA72ED" w:rsidRPr="00FA72ED" w:rsidRDefault="00FA72ED" w:rsidP="00641C19">
      <w:pPr>
        <w:jc w:val="center"/>
        <w:rPr>
          <w:rFonts w:ascii="隶书" w:eastAsia="隶书" w:hAnsi="隶书" w:cs="隶书"/>
          <w:sz w:val="16"/>
          <w:szCs w:val="16"/>
        </w:rPr>
      </w:pPr>
    </w:p>
    <w:p w:rsidR="00FA72ED" w:rsidRDefault="00FA72ED" w:rsidP="00641C19">
      <w:pPr>
        <w:jc w:val="center"/>
        <w:rPr>
          <w:rFonts w:ascii="隶书" w:eastAsia="隶书" w:hAnsi="隶书" w:cs="隶书"/>
          <w:sz w:val="48"/>
          <w:szCs w:val="48"/>
        </w:rPr>
      </w:pPr>
    </w:p>
    <w:p w:rsidR="00FA72ED" w:rsidRDefault="00FA72ED" w:rsidP="00641C19">
      <w:pPr>
        <w:jc w:val="center"/>
        <w:rPr>
          <w:rFonts w:ascii="隶书" w:eastAsia="隶书" w:hAnsi="隶书" w:cs="隶书"/>
          <w:sz w:val="48"/>
          <w:szCs w:val="48"/>
        </w:rPr>
      </w:pPr>
    </w:p>
    <w:p w:rsidR="003B0728" w:rsidRDefault="003B0728" w:rsidP="00641C19">
      <w:pPr>
        <w:jc w:val="center"/>
        <w:rPr>
          <w:rFonts w:ascii="隶书" w:eastAsia="隶书" w:hAnsi="隶书" w:cs="隶书"/>
          <w:sz w:val="48"/>
          <w:szCs w:val="48"/>
        </w:rPr>
      </w:pPr>
    </w:p>
    <w:p w:rsidR="003B0728" w:rsidRDefault="003B0728" w:rsidP="00641C19">
      <w:pPr>
        <w:jc w:val="center"/>
        <w:rPr>
          <w:rFonts w:ascii="隶书" w:eastAsia="隶书" w:hAnsi="隶书" w:cs="隶书"/>
          <w:sz w:val="48"/>
          <w:szCs w:val="48"/>
        </w:rPr>
      </w:pPr>
    </w:p>
    <w:p w:rsidR="003B0728" w:rsidRDefault="003B0728" w:rsidP="00641C19">
      <w:pPr>
        <w:jc w:val="center"/>
        <w:rPr>
          <w:rFonts w:ascii="隶书" w:eastAsia="隶书" w:hAnsi="隶书" w:cs="隶书"/>
          <w:sz w:val="48"/>
          <w:szCs w:val="48"/>
        </w:rPr>
      </w:pPr>
    </w:p>
    <w:p w:rsidR="00A17F21" w:rsidRDefault="00A17F21" w:rsidP="00641C19">
      <w:pPr>
        <w:jc w:val="center"/>
        <w:rPr>
          <w:rFonts w:ascii="隶书" w:eastAsia="隶书" w:hAnsi="隶书" w:cs="隶书"/>
          <w:sz w:val="48"/>
          <w:szCs w:val="48"/>
        </w:rPr>
      </w:pPr>
    </w:p>
    <w:p w:rsidR="00A17F21" w:rsidRDefault="00A17F21" w:rsidP="00641C19">
      <w:pPr>
        <w:jc w:val="center"/>
        <w:rPr>
          <w:rFonts w:ascii="隶书" w:eastAsia="隶书" w:hAnsi="隶书" w:cs="隶书"/>
          <w:sz w:val="48"/>
          <w:szCs w:val="48"/>
        </w:rPr>
      </w:pPr>
    </w:p>
    <w:p w:rsidR="00A17F21" w:rsidRDefault="00A17F21" w:rsidP="00641C19">
      <w:pPr>
        <w:jc w:val="center"/>
        <w:rPr>
          <w:rFonts w:ascii="隶书" w:eastAsia="隶书" w:hAnsi="隶书" w:cs="隶书"/>
          <w:sz w:val="48"/>
          <w:szCs w:val="48"/>
        </w:rPr>
      </w:pPr>
    </w:p>
    <w:p w:rsidR="00A17F21" w:rsidRDefault="00A17F21" w:rsidP="00641C19">
      <w:pPr>
        <w:jc w:val="center"/>
        <w:rPr>
          <w:rFonts w:ascii="隶书" w:eastAsia="隶书" w:hAnsi="隶书" w:cs="隶书"/>
          <w:sz w:val="48"/>
          <w:szCs w:val="48"/>
        </w:rPr>
      </w:pPr>
    </w:p>
    <w:p w:rsidR="00A17F21" w:rsidRDefault="00A17F21" w:rsidP="00641C19">
      <w:pPr>
        <w:jc w:val="center"/>
        <w:rPr>
          <w:rFonts w:ascii="隶书" w:eastAsia="隶书" w:hAnsi="隶书" w:cs="隶书"/>
          <w:sz w:val="48"/>
          <w:szCs w:val="48"/>
        </w:rPr>
      </w:pPr>
    </w:p>
    <w:p w:rsidR="00A17F21" w:rsidRDefault="00A17F21" w:rsidP="00641C19">
      <w:pPr>
        <w:jc w:val="center"/>
        <w:rPr>
          <w:rFonts w:ascii="隶书" w:eastAsia="隶书" w:hAnsi="隶书" w:cs="隶书"/>
          <w:sz w:val="48"/>
          <w:szCs w:val="48"/>
        </w:rPr>
      </w:pPr>
    </w:p>
    <w:p w:rsidR="00A17F21" w:rsidRDefault="00A17F21" w:rsidP="00641C19">
      <w:pPr>
        <w:jc w:val="center"/>
        <w:rPr>
          <w:rFonts w:ascii="隶书" w:eastAsia="隶书" w:hAnsi="隶书" w:cs="隶书"/>
          <w:sz w:val="48"/>
          <w:szCs w:val="48"/>
        </w:rPr>
      </w:pPr>
    </w:p>
    <w:p w:rsidR="00A17F21" w:rsidRDefault="00A17F21" w:rsidP="00641C19">
      <w:pPr>
        <w:jc w:val="center"/>
        <w:rPr>
          <w:rFonts w:ascii="隶书" w:eastAsia="隶书" w:hAnsi="隶书" w:cs="隶书"/>
          <w:sz w:val="48"/>
          <w:szCs w:val="48"/>
        </w:rPr>
      </w:pPr>
    </w:p>
    <w:p w:rsidR="00641C19" w:rsidRDefault="00641C19" w:rsidP="00641C19">
      <w:pPr>
        <w:jc w:val="center"/>
        <w:rPr>
          <w:rFonts w:ascii="隶书" w:eastAsia="隶书" w:hAnsi="隶书" w:cs="隶书"/>
          <w:sz w:val="48"/>
          <w:szCs w:val="48"/>
        </w:rPr>
      </w:pPr>
      <w:r>
        <w:rPr>
          <w:rFonts w:ascii="隶书" w:eastAsia="隶书" w:hAnsi="隶书" w:cs="隶书" w:hint="eastAsia"/>
          <w:sz w:val="48"/>
          <w:szCs w:val="48"/>
        </w:rPr>
        <w:t>第三部分</w:t>
      </w:r>
    </w:p>
    <w:p w:rsidR="00203B4F" w:rsidRDefault="00203B4F" w:rsidP="00641C19">
      <w:pPr>
        <w:jc w:val="center"/>
        <w:rPr>
          <w:rFonts w:ascii="隶书" w:eastAsia="隶书" w:hAnsi="隶书" w:cs="隶书"/>
          <w:sz w:val="48"/>
          <w:szCs w:val="48"/>
        </w:rPr>
      </w:pPr>
      <w:r>
        <w:rPr>
          <w:rFonts w:ascii="隶书" w:eastAsia="隶书" w:hAnsi="隶书" w:cs="隶书" w:hint="eastAsia"/>
          <w:sz w:val="48"/>
          <w:szCs w:val="48"/>
        </w:rPr>
        <w:t>车站街道办事处</w:t>
      </w:r>
    </w:p>
    <w:p w:rsidR="00203B4F" w:rsidRDefault="00203B4F" w:rsidP="00641C19">
      <w:pPr>
        <w:jc w:val="center"/>
        <w:rPr>
          <w:rFonts w:ascii="隶书" w:eastAsia="隶书" w:hAnsi="隶书" w:cs="隶书"/>
          <w:sz w:val="48"/>
          <w:szCs w:val="48"/>
        </w:rPr>
      </w:pPr>
      <w:r>
        <w:rPr>
          <w:rFonts w:ascii="隶书" w:eastAsia="隶书" w:hAnsi="隶书" w:cs="隶书"/>
          <w:sz w:val="48"/>
          <w:szCs w:val="48"/>
        </w:rPr>
        <w:t>201</w:t>
      </w:r>
      <w:r w:rsidR="003B0728">
        <w:rPr>
          <w:rFonts w:ascii="隶书" w:eastAsia="隶书" w:hAnsi="隶书" w:cs="隶书" w:hint="eastAsia"/>
          <w:sz w:val="48"/>
          <w:szCs w:val="48"/>
        </w:rPr>
        <w:t>7</w:t>
      </w:r>
      <w:r>
        <w:rPr>
          <w:rFonts w:ascii="隶书" w:eastAsia="隶书" w:hAnsi="隶书" w:cs="隶书" w:hint="eastAsia"/>
          <w:sz w:val="48"/>
          <w:szCs w:val="48"/>
        </w:rPr>
        <w:t>年度部门决算情况说明</w:t>
      </w:r>
    </w:p>
    <w:p w:rsidR="00425AB3" w:rsidRDefault="00425AB3" w:rsidP="00641C19">
      <w:pPr>
        <w:jc w:val="center"/>
        <w:rPr>
          <w:rFonts w:ascii="隶书" w:eastAsia="隶书" w:hAnsi="隶书" w:cs="隶书"/>
          <w:sz w:val="48"/>
          <w:szCs w:val="48"/>
        </w:rPr>
      </w:pPr>
    </w:p>
    <w:p w:rsidR="00425AB3" w:rsidRDefault="00425AB3" w:rsidP="00425AB3">
      <w:pPr>
        <w:rPr>
          <w:rFonts w:ascii="隶书" w:eastAsia="隶书" w:hAnsi="隶书" w:cs="隶书"/>
          <w:sz w:val="48"/>
          <w:szCs w:val="48"/>
        </w:rPr>
      </w:pPr>
    </w:p>
    <w:p w:rsidR="00425AB3" w:rsidRDefault="00425AB3" w:rsidP="00641C19">
      <w:pPr>
        <w:jc w:val="center"/>
        <w:rPr>
          <w:rFonts w:ascii="隶书" w:eastAsia="隶书" w:hAnsi="隶书" w:cs="隶书"/>
          <w:sz w:val="48"/>
          <w:szCs w:val="48"/>
        </w:rPr>
        <w:sectPr w:rsidR="00425AB3" w:rsidSect="00284834">
          <w:pgSz w:w="11906" w:h="16838" w:code="9"/>
          <w:pgMar w:top="284" w:right="284" w:bottom="284" w:left="289" w:header="567" w:footer="567" w:gutter="0"/>
          <w:pgNumType w:fmt="numberInDash"/>
          <w:cols w:space="0"/>
          <w:docGrid w:type="lines" w:linePitch="317"/>
        </w:sectPr>
      </w:pPr>
    </w:p>
    <w:p w:rsidR="00203B4F" w:rsidRDefault="00203B4F" w:rsidP="00E81C51">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关于收入支出决算总体情况说明</w:t>
      </w:r>
    </w:p>
    <w:p w:rsidR="00203B4F" w:rsidRDefault="00203B4F" w:rsidP="00E81C51">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w:t>
      </w:r>
      <w:r w:rsidR="00667AA9">
        <w:rPr>
          <w:rFonts w:ascii="仿宋_GB2312" w:eastAsia="仿宋_GB2312" w:hAnsi="宋体" w:cs="Courier New" w:hint="eastAsia"/>
          <w:sz w:val="32"/>
          <w:szCs w:val="32"/>
        </w:rPr>
        <w:t>7</w:t>
      </w:r>
      <w:r>
        <w:rPr>
          <w:rFonts w:ascii="仿宋_GB2312" w:eastAsia="仿宋_GB2312" w:hAnsi="宋体" w:cs="Courier New" w:hint="eastAsia"/>
          <w:sz w:val="32"/>
          <w:szCs w:val="32"/>
        </w:rPr>
        <w:t>年度收入总计</w:t>
      </w:r>
      <w:r w:rsidR="00F87D30">
        <w:rPr>
          <w:rFonts w:ascii="仿宋_GB2312" w:eastAsia="仿宋_GB2312" w:hAnsi="宋体" w:cs="Courier New" w:hint="eastAsia"/>
          <w:sz w:val="32"/>
          <w:szCs w:val="32"/>
        </w:rPr>
        <w:t>1985.54</w:t>
      </w:r>
      <w:r>
        <w:rPr>
          <w:rFonts w:ascii="仿宋_GB2312" w:eastAsia="仿宋_GB2312" w:hAnsi="宋体" w:cs="Courier New" w:hint="eastAsia"/>
          <w:sz w:val="32"/>
          <w:szCs w:val="32"/>
        </w:rPr>
        <w:t>万元，支出总计</w:t>
      </w:r>
      <w:r w:rsidR="00F87D30">
        <w:rPr>
          <w:rFonts w:ascii="仿宋_GB2312" w:eastAsia="仿宋_GB2312" w:hAnsi="宋体" w:cs="Courier New" w:hint="eastAsia"/>
          <w:sz w:val="32"/>
          <w:szCs w:val="32"/>
        </w:rPr>
        <w:t>1941.89万元，</w:t>
      </w:r>
      <w:r>
        <w:rPr>
          <w:rFonts w:ascii="仿宋_GB2312" w:eastAsia="仿宋_GB2312" w:hAnsi="宋体" w:cs="Courier New" w:hint="eastAsia"/>
          <w:sz w:val="32"/>
          <w:szCs w:val="32"/>
        </w:rPr>
        <w:t>与</w:t>
      </w:r>
      <w:r>
        <w:rPr>
          <w:rFonts w:ascii="仿宋_GB2312" w:eastAsia="仿宋_GB2312" w:hAnsi="宋体" w:cs="Courier New"/>
          <w:sz w:val="32"/>
          <w:szCs w:val="32"/>
        </w:rPr>
        <w:t>201</w:t>
      </w:r>
      <w:r w:rsidR="007D28D7">
        <w:rPr>
          <w:rFonts w:ascii="仿宋_GB2312" w:eastAsia="仿宋_GB2312" w:hAnsi="宋体" w:cs="Courier New" w:hint="eastAsia"/>
          <w:sz w:val="32"/>
          <w:szCs w:val="32"/>
        </w:rPr>
        <w:t>6</w:t>
      </w:r>
      <w:r>
        <w:rPr>
          <w:rFonts w:ascii="仿宋_GB2312" w:eastAsia="仿宋_GB2312" w:hAnsi="宋体" w:cs="Courier New" w:hint="eastAsia"/>
          <w:sz w:val="32"/>
          <w:szCs w:val="32"/>
        </w:rPr>
        <w:t>年相比，收入总计增加</w:t>
      </w:r>
      <w:r w:rsidR="00F87D30">
        <w:rPr>
          <w:rFonts w:ascii="仿宋_GB2312" w:eastAsia="仿宋_GB2312" w:hAnsi="宋体" w:cs="Courier New" w:hint="eastAsia"/>
          <w:sz w:val="32"/>
          <w:szCs w:val="32"/>
        </w:rPr>
        <w:t>305.05</w:t>
      </w:r>
      <w:r>
        <w:rPr>
          <w:rFonts w:ascii="仿宋_GB2312" w:eastAsia="仿宋_GB2312" w:hAnsi="宋体" w:cs="Courier New" w:hint="eastAsia"/>
          <w:sz w:val="32"/>
          <w:szCs w:val="32"/>
        </w:rPr>
        <w:t>万元，增长</w:t>
      </w:r>
      <w:r w:rsidR="00F87D30">
        <w:rPr>
          <w:rFonts w:ascii="仿宋_GB2312" w:eastAsia="仿宋_GB2312" w:hAnsi="宋体" w:cs="Courier New" w:hint="eastAsia"/>
          <w:sz w:val="32"/>
          <w:szCs w:val="32"/>
        </w:rPr>
        <w:t>18</w:t>
      </w:r>
      <w:r>
        <w:rPr>
          <w:rFonts w:ascii="仿宋_GB2312" w:eastAsia="仿宋_GB2312" w:hAnsi="宋体" w:cs="Courier New"/>
          <w:sz w:val="32"/>
          <w:szCs w:val="32"/>
        </w:rPr>
        <w:t>%</w:t>
      </w:r>
      <w:r>
        <w:rPr>
          <w:rFonts w:ascii="仿宋_GB2312" w:eastAsia="仿宋_GB2312" w:hAnsi="宋体" w:cs="Courier New" w:hint="eastAsia"/>
          <w:sz w:val="32"/>
          <w:szCs w:val="32"/>
        </w:rPr>
        <w:t>，支出总计增加</w:t>
      </w:r>
      <w:r w:rsidR="00F87D30">
        <w:rPr>
          <w:rFonts w:ascii="仿宋_GB2312" w:eastAsia="仿宋_GB2312" w:hAnsi="宋体" w:cs="Courier New" w:hint="eastAsia"/>
          <w:sz w:val="32"/>
          <w:szCs w:val="32"/>
        </w:rPr>
        <w:t>270.76</w:t>
      </w:r>
      <w:r>
        <w:rPr>
          <w:rFonts w:ascii="仿宋_GB2312" w:eastAsia="仿宋_GB2312" w:hAnsi="宋体" w:cs="Courier New" w:hint="eastAsia"/>
          <w:sz w:val="32"/>
          <w:szCs w:val="32"/>
        </w:rPr>
        <w:t>万元，增长</w:t>
      </w:r>
      <w:r w:rsidR="00F87D30">
        <w:rPr>
          <w:rFonts w:ascii="仿宋_GB2312" w:eastAsia="仿宋_GB2312" w:hAnsi="宋体" w:cs="Courier New" w:hint="eastAsia"/>
          <w:sz w:val="32"/>
          <w:szCs w:val="32"/>
        </w:rPr>
        <w:t>16</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203B4F" w:rsidRDefault="00203B4F">
      <w:pPr>
        <w:adjustRightInd w:val="0"/>
        <w:snapToGrid w:val="0"/>
        <w:spacing w:line="360" w:lineRule="auto"/>
        <w:jc w:val="center"/>
        <w:rPr>
          <w:rFonts w:ascii="宋体" w:cs="宋体"/>
          <w:sz w:val="32"/>
          <w:szCs w:val="32"/>
        </w:rPr>
      </w:pPr>
    </w:p>
    <w:p w:rsidR="00203B4F" w:rsidRPr="00D259C8" w:rsidRDefault="00203B4F">
      <w:pPr>
        <w:adjustRightInd w:val="0"/>
        <w:snapToGrid w:val="0"/>
        <w:spacing w:line="360" w:lineRule="auto"/>
        <w:jc w:val="center"/>
        <w:rPr>
          <w:rFonts w:ascii="宋体" w:cs="宋体"/>
          <w:sz w:val="32"/>
          <w:szCs w:val="32"/>
        </w:rPr>
      </w:pPr>
      <w:r w:rsidRPr="00D259C8">
        <w:rPr>
          <w:rFonts w:ascii="宋体" w:hAnsi="宋体" w:cs="宋体" w:hint="eastAsia"/>
          <w:sz w:val="32"/>
          <w:szCs w:val="32"/>
        </w:rPr>
        <w:t>图</w:t>
      </w:r>
      <w:r w:rsidRPr="00D259C8">
        <w:rPr>
          <w:rFonts w:ascii="宋体" w:hAnsi="宋体" w:cs="宋体"/>
          <w:sz w:val="32"/>
          <w:szCs w:val="32"/>
        </w:rPr>
        <w:t>1</w:t>
      </w:r>
      <w:r w:rsidRPr="00D259C8">
        <w:rPr>
          <w:rFonts w:ascii="宋体" w:hAnsi="宋体" w:cs="宋体" w:hint="eastAsia"/>
          <w:sz w:val="32"/>
          <w:szCs w:val="32"/>
        </w:rPr>
        <w:t>：收、支决算总计变动情况</w:t>
      </w:r>
    </w:p>
    <w:p w:rsidR="00203B4F" w:rsidRPr="00D259C8" w:rsidRDefault="00203B4F">
      <w:pPr>
        <w:adjustRightInd w:val="0"/>
        <w:snapToGrid w:val="0"/>
        <w:spacing w:line="360" w:lineRule="auto"/>
        <w:jc w:val="center"/>
        <w:rPr>
          <w:rFonts w:ascii="宋体" w:cs="宋体"/>
          <w:sz w:val="32"/>
          <w:szCs w:val="32"/>
        </w:rPr>
      </w:pPr>
      <w:r w:rsidRPr="00D259C8">
        <w:rPr>
          <w:rFonts w:ascii="宋体" w:hAnsi="宋体" w:cs="宋体" w:hint="eastAsia"/>
          <w:sz w:val="32"/>
          <w:szCs w:val="32"/>
        </w:rPr>
        <w:t>（单位：万元）</w:t>
      </w:r>
    </w:p>
    <w:p w:rsidR="00203B4F" w:rsidRDefault="00203B4F">
      <w:pPr>
        <w:adjustRightInd w:val="0"/>
        <w:snapToGrid w:val="0"/>
        <w:spacing w:line="360" w:lineRule="auto"/>
        <w:rPr>
          <w:rFonts w:ascii="仿宋_GB2312" w:eastAsia="仿宋_GB2312" w:hAnsi="宋体" w:cs="Courier New"/>
          <w:sz w:val="32"/>
          <w:szCs w:val="32"/>
        </w:rPr>
      </w:pPr>
    </w:p>
    <w:p w:rsidR="00203B4F" w:rsidRDefault="00203B4F" w:rsidP="00E81C51">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关于收入决算情况说明</w:t>
      </w:r>
    </w:p>
    <w:p w:rsidR="00203B4F" w:rsidRDefault="00203B4F" w:rsidP="00E81C51">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sz w:val="32"/>
          <w:szCs w:val="32"/>
        </w:rPr>
        <w:t>201</w:t>
      </w:r>
      <w:r w:rsidR="0021190C">
        <w:rPr>
          <w:rFonts w:ascii="仿宋_GB2312" w:eastAsia="仿宋_GB2312" w:hAnsi="宋体" w:cs="Courier New" w:hint="eastAsia"/>
          <w:sz w:val="32"/>
          <w:szCs w:val="32"/>
        </w:rPr>
        <w:t>7</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sidR="0021190C">
        <w:rPr>
          <w:rFonts w:ascii="仿宋_GB2312" w:eastAsia="仿宋_GB2312" w:hAnsi="宋体" w:cs="Courier New" w:hint="eastAsia"/>
          <w:sz w:val="32"/>
          <w:szCs w:val="32"/>
        </w:rPr>
        <w:t>1985.54</w:t>
      </w:r>
      <w:r>
        <w:rPr>
          <w:rFonts w:ascii="仿宋_GB2312" w:eastAsia="仿宋_GB2312" w:hAnsi="Times New Roman" w:hint="eastAsia"/>
          <w:sz w:val="32"/>
          <w:szCs w:val="32"/>
        </w:rPr>
        <w:t>万元，其中：财政拨款收入</w:t>
      </w:r>
      <w:r w:rsidR="0021190C">
        <w:rPr>
          <w:rFonts w:ascii="仿宋_GB2312" w:eastAsia="仿宋_GB2312" w:hAnsi="宋体" w:cs="Courier New" w:hint="eastAsia"/>
          <w:sz w:val="32"/>
          <w:szCs w:val="32"/>
        </w:rPr>
        <w:t>1985.54</w:t>
      </w:r>
      <w:r>
        <w:rPr>
          <w:rFonts w:ascii="仿宋_GB2312" w:eastAsia="仿宋_GB2312" w:hAnsi="Times New Roman" w:hint="eastAsia"/>
          <w:sz w:val="32"/>
          <w:szCs w:val="32"/>
        </w:rPr>
        <w:t>万元，占</w:t>
      </w:r>
      <w:r>
        <w:rPr>
          <w:rFonts w:ascii="仿宋_GB2312" w:eastAsia="仿宋_GB2312" w:hAnsi="Times New Roman"/>
          <w:sz w:val="32"/>
          <w:szCs w:val="32"/>
        </w:rPr>
        <w:t>100%</w:t>
      </w:r>
      <w:r>
        <w:rPr>
          <w:rFonts w:ascii="仿宋_GB2312" w:eastAsia="仿宋_GB2312" w:hAnsi="Times New Roman" w:hint="eastAsia"/>
          <w:sz w:val="32"/>
          <w:szCs w:val="32"/>
        </w:rPr>
        <w:t>；事业收入无；经营收入无，；其他收入无。</w:t>
      </w:r>
    </w:p>
    <w:p w:rsidR="00203B4F" w:rsidRPr="00B6468E" w:rsidRDefault="00203B4F" w:rsidP="00B6468E">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2</w:t>
      </w:r>
      <w:r>
        <w:rPr>
          <w:rFonts w:ascii="宋体" w:hAnsi="宋体" w:cs="宋体" w:hint="eastAsia"/>
          <w:sz w:val="24"/>
        </w:rPr>
        <w:t>：收入决算</w:t>
      </w:r>
    </w:p>
    <w:p w:rsidR="00203B4F" w:rsidRDefault="00203B4F" w:rsidP="00E81C51">
      <w:pPr>
        <w:adjustRightInd w:val="0"/>
        <w:snapToGrid w:val="0"/>
        <w:spacing w:line="360" w:lineRule="auto"/>
        <w:ind w:firstLineChars="200" w:firstLine="640"/>
        <w:rPr>
          <w:rFonts w:ascii="仿宋_GB2312" w:eastAsia="仿宋_GB2312" w:hAnsi="Times New Roman"/>
          <w:sz w:val="32"/>
          <w:szCs w:val="32"/>
        </w:rPr>
      </w:pPr>
    </w:p>
    <w:p w:rsidR="00203B4F" w:rsidRDefault="00203B4F" w:rsidP="00E81C51">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关于支出决算情况说明</w:t>
      </w:r>
    </w:p>
    <w:p w:rsidR="00203B4F" w:rsidRDefault="00203B4F" w:rsidP="00E81C51">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w:t>
      </w:r>
      <w:r w:rsidR="00001945">
        <w:rPr>
          <w:rFonts w:ascii="仿宋_GB2312" w:eastAsia="仿宋_GB2312" w:hAnsi="宋体" w:cs="Courier New" w:hint="eastAsia"/>
          <w:sz w:val="32"/>
          <w:szCs w:val="32"/>
        </w:rPr>
        <w:t>7</w:t>
      </w:r>
      <w:r>
        <w:rPr>
          <w:rFonts w:ascii="仿宋_GB2312" w:eastAsia="仿宋_GB2312" w:hAnsi="宋体" w:cs="Courier New" w:hint="eastAsia"/>
          <w:sz w:val="32"/>
          <w:szCs w:val="32"/>
        </w:rPr>
        <w:t>年度支出合计</w:t>
      </w:r>
      <w:r w:rsidR="00001945">
        <w:rPr>
          <w:rFonts w:ascii="仿宋_GB2312" w:eastAsia="仿宋_GB2312" w:hAnsi="宋体" w:cs="Courier New" w:hint="eastAsia"/>
          <w:sz w:val="32"/>
          <w:szCs w:val="32"/>
        </w:rPr>
        <w:t>1941.89</w:t>
      </w:r>
      <w:r>
        <w:rPr>
          <w:rFonts w:ascii="仿宋_GB2312" w:eastAsia="仿宋_GB2312" w:hAnsi="宋体" w:cs="Courier New" w:hint="eastAsia"/>
          <w:sz w:val="32"/>
          <w:szCs w:val="32"/>
        </w:rPr>
        <w:t>万元，其中：基本支出</w:t>
      </w:r>
      <w:r w:rsidR="002248F1">
        <w:rPr>
          <w:rFonts w:ascii="仿宋_GB2312" w:eastAsia="仿宋_GB2312" w:hAnsi="宋体" w:cs="Courier New" w:hint="eastAsia"/>
          <w:sz w:val="32"/>
          <w:szCs w:val="32"/>
        </w:rPr>
        <w:t>864.98</w:t>
      </w:r>
      <w:r>
        <w:rPr>
          <w:rFonts w:ascii="仿宋_GB2312" w:eastAsia="仿宋_GB2312" w:hAnsi="宋体" w:cs="Courier New" w:hint="eastAsia"/>
          <w:sz w:val="32"/>
          <w:szCs w:val="32"/>
        </w:rPr>
        <w:t>万元，占</w:t>
      </w:r>
      <w:r>
        <w:rPr>
          <w:rFonts w:ascii="仿宋_GB2312" w:eastAsia="仿宋_GB2312" w:hAnsi="宋体" w:cs="Courier New"/>
          <w:sz w:val="32"/>
          <w:szCs w:val="32"/>
        </w:rPr>
        <w:t>4</w:t>
      </w:r>
      <w:r w:rsidR="007542C5">
        <w:rPr>
          <w:rFonts w:ascii="仿宋_GB2312" w:eastAsia="仿宋_GB2312" w:hAnsi="宋体" w:cs="Courier New" w:hint="eastAsia"/>
          <w:sz w:val="32"/>
          <w:szCs w:val="32"/>
        </w:rPr>
        <w:t>5</w:t>
      </w:r>
      <w:r>
        <w:rPr>
          <w:rFonts w:ascii="仿宋_GB2312" w:eastAsia="仿宋_GB2312" w:hAnsi="宋体" w:cs="Courier New"/>
          <w:sz w:val="32"/>
          <w:szCs w:val="32"/>
        </w:rPr>
        <w:t>%</w:t>
      </w:r>
      <w:r>
        <w:rPr>
          <w:rFonts w:ascii="仿宋_GB2312" w:eastAsia="仿宋_GB2312" w:hAnsi="宋体" w:cs="Courier New" w:hint="eastAsia"/>
          <w:sz w:val="32"/>
          <w:szCs w:val="32"/>
        </w:rPr>
        <w:t>；项目支出</w:t>
      </w:r>
      <w:r w:rsidR="007542C5">
        <w:rPr>
          <w:rFonts w:ascii="仿宋_GB2312" w:eastAsia="仿宋_GB2312" w:hAnsi="宋体" w:cs="Courier New" w:hint="eastAsia"/>
          <w:sz w:val="32"/>
          <w:szCs w:val="32"/>
        </w:rPr>
        <w:t>1076.91</w:t>
      </w:r>
      <w:r>
        <w:rPr>
          <w:rFonts w:ascii="仿宋_GB2312" w:eastAsia="仿宋_GB2312" w:hAnsi="宋体" w:cs="Courier New" w:hint="eastAsia"/>
          <w:sz w:val="32"/>
          <w:szCs w:val="32"/>
        </w:rPr>
        <w:t>万元，占</w:t>
      </w:r>
      <w:r>
        <w:rPr>
          <w:rFonts w:ascii="仿宋_GB2312" w:eastAsia="仿宋_GB2312" w:hAnsi="宋体" w:cs="Courier New"/>
          <w:sz w:val="32"/>
          <w:szCs w:val="32"/>
        </w:rPr>
        <w:t>5</w:t>
      </w:r>
      <w:r w:rsidR="007542C5">
        <w:rPr>
          <w:rFonts w:ascii="仿宋_GB2312" w:eastAsia="仿宋_GB2312" w:hAnsi="宋体" w:cs="Courier New" w:hint="eastAsia"/>
          <w:sz w:val="32"/>
          <w:szCs w:val="32"/>
        </w:rPr>
        <w:t>5</w:t>
      </w:r>
      <w:r>
        <w:rPr>
          <w:rFonts w:ascii="仿宋_GB2312" w:eastAsia="仿宋_GB2312" w:hAnsi="宋体" w:cs="Courier New"/>
          <w:sz w:val="32"/>
          <w:szCs w:val="32"/>
        </w:rPr>
        <w:t>%</w:t>
      </w:r>
      <w:r>
        <w:rPr>
          <w:rFonts w:ascii="仿宋_GB2312" w:eastAsia="仿宋_GB2312" w:hAnsi="宋体" w:cs="Courier New" w:hint="eastAsia"/>
          <w:sz w:val="32"/>
          <w:szCs w:val="32"/>
        </w:rPr>
        <w:t>；经营支出无。</w:t>
      </w:r>
    </w:p>
    <w:p w:rsidR="00203B4F" w:rsidRPr="00B6468E" w:rsidRDefault="00203B4F" w:rsidP="00B6468E">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3</w:t>
      </w:r>
      <w:r>
        <w:rPr>
          <w:rFonts w:ascii="宋体" w:hAnsi="宋体" w:cs="宋体" w:hint="eastAsia"/>
          <w:sz w:val="24"/>
        </w:rPr>
        <w:t>：支出决算</w:t>
      </w:r>
    </w:p>
    <w:p w:rsidR="00203B4F" w:rsidRDefault="00203B4F" w:rsidP="00E81C51">
      <w:pPr>
        <w:adjustRightInd w:val="0"/>
        <w:snapToGrid w:val="0"/>
        <w:spacing w:line="360" w:lineRule="auto"/>
        <w:ind w:firstLineChars="200" w:firstLine="640"/>
        <w:rPr>
          <w:rFonts w:ascii="仿宋_GB2312" w:eastAsia="仿宋_GB2312" w:hAnsi="宋体" w:cs="Courier New"/>
          <w:sz w:val="32"/>
          <w:szCs w:val="32"/>
        </w:rPr>
      </w:pPr>
    </w:p>
    <w:p w:rsidR="00203B4F" w:rsidRDefault="00203B4F" w:rsidP="00E81C51">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关于财政拨款收入支出决算总体情况说明</w:t>
      </w:r>
    </w:p>
    <w:p w:rsidR="00203B4F" w:rsidRDefault="00203B4F" w:rsidP="00E81C51">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w:t>
      </w:r>
      <w:r w:rsidR="00B6468E">
        <w:rPr>
          <w:rFonts w:ascii="仿宋_GB2312" w:eastAsia="仿宋_GB2312" w:hAnsi="宋体" w:cs="Courier New" w:hint="eastAsia"/>
          <w:sz w:val="32"/>
          <w:szCs w:val="32"/>
        </w:rPr>
        <w:t>7</w:t>
      </w:r>
      <w:r>
        <w:rPr>
          <w:rFonts w:ascii="仿宋_GB2312" w:eastAsia="仿宋_GB2312" w:hAnsi="宋体" w:cs="Courier New" w:hint="eastAsia"/>
          <w:sz w:val="32"/>
          <w:szCs w:val="32"/>
        </w:rPr>
        <w:t>年财政拨款收入总计</w:t>
      </w:r>
      <w:r w:rsidR="00B6468E">
        <w:rPr>
          <w:rFonts w:ascii="仿宋_GB2312" w:eastAsia="仿宋_GB2312" w:hAnsi="宋体" w:cs="Courier New" w:hint="eastAsia"/>
          <w:sz w:val="32"/>
          <w:szCs w:val="32"/>
        </w:rPr>
        <w:t>1985.54</w:t>
      </w:r>
      <w:r>
        <w:rPr>
          <w:rFonts w:ascii="仿宋_GB2312" w:eastAsia="仿宋_GB2312" w:hAnsi="宋体" w:cs="Courier New" w:hint="eastAsia"/>
          <w:sz w:val="32"/>
          <w:szCs w:val="32"/>
        </w:rPr>
        <w:t>万元，支出总计</w:t>
      </w:r>
      <w:r w:rsidR="00B6468E">
        <w:rPr>
          <w:rFonts w:ascii="仿宋_GB2312" w:eastAsia="仿宋_GB2312" w:hAnsi="宋体" w:cs="Courier New" w:hint="eastAsia"/>
          <w:sz w:val="32"/>
          <w:szCs w:val="32"/>
        </w:rPr>
        <w:t>1941.89</w:t>
      </w:r>
      <w:r>
        <w:rPr>
          <w:rFonts w:ascii="仿宋_GB2312" w:eastAsia="仿宋_GB2312" w:hAnsi="宋体" w:cs="Courier New" w:hint="eastAsia"/>
          <w:sz w:val="32"/>
          <w:szCs w:val="32"/>
        </w:rPr>
        <w:t>万元，与</w:t>
      </w:r>
      <w:r>
        <w:rPr>
          <w:rFonts w:ascii="仿宋_GB2312" w:eastAsia="仿宋_GB2312" w:hAnsi="宋体" w:cs="Courier New"/>
          <w:sz w:val="32"/>
          <w:szCs w:val="32"/>
        </w:rPr>
        <w:t>201</w:t>
      </w:r>
      <w:r w:rsidR="00B6468E">
        <w:rPr>
          <w:rFonts w:ascii="仿宋_GB2312" w:eastAsia="仿宋_GB2312" w:hAnsi="宋体" w:cs="Courier New" w:hint="eastAsia"/>
          <w:sz w:val="32"/>
          <w:szCs w:val="32"/>
        </w:rPr>
        <w:t>6</w:t>
      </w:r>
      <w:r>
        <w:rPr>
          <w:rFonts w:ascii="仿宋_GB2312" w:eastAsia="仿宋_GB2312" w:hAnsi="宋体" w:cs="Courier New" w:hint="eastAsia"/>
          <w:sz w:val="32"/>
          <w:szCs w:val="32"/>
        </w:rPr>
        <w:t>年相比，财政拨款收入总计增加</w:t>
      </w:r>
      <w:r w:rsidR="00B6468E">
        <w:rPr>
          <w:rFonts w:ascii="仿宋_GB2312" w:eastAsia="仿宋_GB2312" w:hAnsi="宋体" w:cs="Courier New" w:hint="eastAsia"/>
          <w:sz w:val="32"/>
          <w:szCs w:val="32"/>
        </w:rPr>
        <w:t>305.05</w:t>
      </w:r>
      <w:r>
        <w:rPr>
          <w:rFonts w:ascii="仿宋_GB2312" w:eastAsia="仿宋_GB2312" w:hAnsi="宋体" w:cs="Courier New" w:hint="eastAsia"/>
          <w:sz w:val="32"/>
          <w:szCs w:val="32"/>
        </w:rPr>
        <w:t>万元，增长</w:t>
      </w:r>
      <w:r w:rsidR="00B6468E">
        <w:rPr>
          <w:rFonts w:ascii="仿宋_GB2312" w:eastAsia="仿宋_GB2312" w:hAnsi="宋体" w:cs="Courier New" w:hint="eastAsia"/>
          <w:sz w:val="32"/>
          <w:szCs w:val="32"/>
        </w:rPr>
        <w:t>18</w:t>
      </w:r>
      <w:r>
        <w:rPr>
          <w:rFonts w:ascii="仿宋_GB2312" w:eastAsia="仿宋_GB2312" w:hAnsi="宋体" w:cs="Courier New"/>
          <w:sz w:val="32"/>
          <w:szCs w:val="32"/>
        </w:rPr>
        <w:t>%</w:t>
      </w:r>
      <w:r>
        <w:rPr>
          <w:rFonts w:ascii="仿宋_GB2312" w:eastAsia="仿宋_GB2312" w:hAnsi="宋体" w:cs="Courier New" w:hint="eastAsia"/>
          <w:sz w:val="32"/>
          <w:szCs w:val="32"/>
        </w:rPr>
        <w:t>，支出总计增加</w:t>
      </w:r>
      <w:r w:rsidR="00B6468E">
        <w:rPr>
          <w:rFonts w:ascii="仿宋_GB2312" w:eastAsia="仿宋_GB2312" w:hAnsi="宋体" w:cs="Courier New" w:hint="eastAsia"/>
          <w:sz w:val="32"/>
          <w:szCs w:val="32"/>
        </w:rPr>
        <w:t>270.76</w:t>
      </w:r>
      <w:r>
        <w:rPr>
          <w:rFonts w:ascii="仿宋_GB2312" w:eastAsia="仿宋_GB2312" w:hAnsi="宋体" w:cs="Courier New" w:hint="eastAsia"/>
          <w:sz w:val="32"/>
          <w:szCs w:val="32"/>
        </w:rPr>
        <w:t>万元，增长</w:t>
      </w:r>
      <w:r w:rsidR="00B6468E">
        <w:rPr>
          <w:rFonts w:ascii="仿宋_GB2312" w:eastAsia="仿宋_GB2312" w:hAnsi="宋体" w:cs="Courier New" w:hint="eastAsia"/>
          <w:sz w:val="32"/>
          <w:szCs w:val="32"/>
        </w:rPr>
        <w:t>16</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203B4F" w:rsidRDefault="00203B4F" w:rsidP="00E81C51">
      <w:pPr>
        <w:adjustRightInd w:val="0"/>
        <w:snapToGrid w:val="0"/>
        <w:spacing w:line="360" w:lineRule="auto"/>
        <w:ind w:firstLineChars="200" w:firstLine="480"/>
        <w:rPr>
          <w:rFonts w:ascii="宋体" w:cs="宋体"/>
          <w:sz w:val="24"/>
        </w:rPr>
      </w:pPr>
      <w:r>
        <w:rPr>
          <w:rFonts w:ascii="宋体" w:hAnsi="宋体" w:cs="宋体" w:hint="eastAsia"/>
          <w:sz w:val="24"/>
        </w:rPr>
        <w:t>图</w:t>
      </w:r>
      <w:r>
        <w:rPr>
          <w:rFonts w:ascii="宋体" w:hAnsi="宋体" w:cs="宋体"/>
          <w:sz w:val="24"/>
        </w:rPr>
        <w:t>4</w:t>
      </w:r>
      <w:r>
        <w:rPr>
          <w:rFonts w:ascii="宋体" w:hAnsi="宋体" w:cs="宋体" w:hint="eastAsia"/>
          <w:sz w:val="24"/>
        </w:rPr>
        <w:t>：财政拨款收、支决算总计变动情况</w:t>
      </w:r>
    </w:p>
    <w:p w:rsidR="00203B4F" w:rsidRDefault="00203B4F">
      <w:pPr>
        <w:adjustRightInd w:val="0"/>
        <w:snapToGrid w:val="0"/>
        <w:spacing w:line="360" w:lineRule="auto"/>
        <w:jc w:val="center"/>
        <w:rPr>
          <w:rFonts w:ascii="宋体" w:cs="宋体"/>
          <w:sz w:val="24"/>
        </w:rPr>
      </w:pPr>
      <w:r>
        <w:rPr>
          <w:rFonts w:ascii="宋体" w:hAnsi="宋体" w:cs="宋体" w:hint="eastAsia"/>
          <w:sz w:val="24"/>
        </w:rPr>
        <w:t>（单位：万元）</w:t>
      </w:r>
    </w:p>
    <w:p w:rsidR="00203B4F" w:rsidRDefault="00203B4F" w:rsidP="00E81C51">
      <w:pPr>
        <w:adjustRightInd w:val="0"/>
        <w:snapToGrid w:val="0"/>
        <w:spacing w:line="360" w:lineRule="auto"/>
        <w:ind w:firstLineChars="200" w:firstLine="640"/>
        <w:rPr>
          <w:rFonts w:ascii="仿宋_GB2312" w:eastAsia="仿宋_GB2312" w:hAnsi="宋体" w:cs="Courier New"/>
          <w:sz w:val="32"/>
          <w:szCs w:val="32"/>
        </w:rPr>
      </w:pPr>
    </w:p>
    <w:p w:rsidR="00203B4F" w:rsidRDefault="00203B4F" w:rsidP="00E81C51">
      <w:pPr>
        <w:adjustRightInd w:val="0"/>
        <w:snapToGrid w:val="0"/>
        <w:spacing w:line="360" w:lineRule="auto"/>
        <w:ind w:firstLineChars="200" w:firstLine="640"/>
        <w:rPr>
          <w:rFonts w:ascii="仿宋_GB2312" w:eastAsia="仿宋_GB2312" w:hAnsi="宋体" w:cs="Courier New"/>
          <w:sz w:val="32"/>
          <w:szCs w:val="32"/>
        </w:rPr>
      </w:pPr>
    </w:p>
    <w:p w:rsidR="00203B4F" w:rsidRDefault="00203B4F" w:rsidP="00E81C51">
      <w:pPr>
        <w:adjustRightInd w:val="0"/>
        <w:snapToGrid w:val="0"/>
        <w:spacing w:line="360" w:lineRule="auto"/>
        <w:ind w:firstLineChars="200" w:firstLine="640"/>
        <w:rPr>
          <w:rFonts w:ascii="仿宋_GB2312" w:eastAsia="仿宋_GB2312" w:hAnsi="宋体" w:cs="Courier New"/>
          <w:sz w:val="32"/>
          <w:szCs w:val="32"/>
        </w:rPr>
      </w:pPr>
    </w:p>
    <w:p w:rsidR="00203B4F" w:rsidRDefault="00203B4F" w:rsidP="00E81C51">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203B4F" w:rsidRDefault="00203B4F" w:rsidP="00E81C51">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w:t>
      </w:r>
      <w:r w:rsidR="00CD393A">
        <w:rPr>
          <w:rFonts w:ascii="楷体_GB2312" w:eastAsia="楷体_GB2312" w:hAnsi="楷体_GB2312" w:cs="楷体_GB2312" w:hint="eastAsia"/>
          <w:sz w:val="32"/>
          <w:szCs w:val="32"/>
        </w:rPr>
        <w:t>收入</w:t>
      </w:r>
      <w:r>
        <w:rPr>
          <w:rFonts w:ascii="楷体_GB2312" w:eastAsia="楷体_GB2312" w:hAnsi="楷体_GB2312" w:cs="楷体_GB2312" w:hint="eastAsia"/>
          <w:sz w:val="32"/>
          <w:szCs w:val="32"/>
        </w:rPr>
        <w:t>决算总体情况。</w:t>
      </w:r>
    </w:p>
    <w:p w:rsidR="00203B4F" w:rsidRDefault="00203B4F" w:rsidP="00E81C51">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w:t>
      </w:r>
      <w:r w:rsidR="00421429">
        <w:rPr>
          <w:rFonts w:ascii="仿宋_GB2312" w:eastAsia="仿宋_GB2312" w:hAnsi="宋体" w:cs="Courier New" w:hint="eastAsia"/>
          <w:sz w:val="32"/>
          <w:szCs w:val="32"/>
        </w:rPr>
        <w:t>7</w:t>
      </w:r>
      <w:r>
        <w:rPr>
          <w:rFonts w:ascii="仿宋_GB2312" w:eastAsia="仿宋_GB2312" w:hAnsi="宋体" w:cs="Courier New" w:hint="eastAsia"/>
          <w:sz w:val="32"/>
          <w:szCs w:val="32"/>
        </w:rPr>
        <w:t>年一般公共预算财政拨款收入总计</w:t>
      </w:r>
      <w:r w:rsidR="00421429">
        <w:rPr>
          <w:rFonts w:ascii="仿宋_GB2312" w:eastAsia="仿宋_GB2312" w:hAnsi="宋体" w:cs="Courier New" w:hint="eastAsia"/>
          <w:sz w:val="32"/>
          <w:szCs w:val="32"/>
        </w:rPr>
        <w:t>1985.54</w:t>
      </w:r>
      <w:r>
        <w:rPr>
          <w:rFonts w:ascii="仿宋_GB2312" w:eastAsia="仿宋_GB2312" w:hAnsi="宋体" w:cs="Courier New" w:hint="eastAsia"/>
          <w:sz w:val="32"/>
          <w:szCs w:val="32"/>
        </w:rPr>
        <w:t>万元，支出总计</w:t>
      </w:r>
      <w:r w:rsidR="00421429">
        <w:rPr>
          <w:rFonts w:ascii="仿宋_GB2312" w:eastAsia="仿宋_GB2312" w:hAnsi="宋体" w:cs="Courier New" w:hint="eastAsia"/>
          <w:sz w:val="32"/>
          <w:szCs w:val="32"/>
        </w:rPr>
        <w:t>1941.89</w:t>
      </w:r>
      <w:r>
        <w:rPr>
          <w:rFonts w:ascii="仿宋_GB2312" w:eastAsia="仿宋_GB2312" w:hAnsi="宋体" w:cs="Courier New" w:hint="eastAsia"/>
          <w:sz w:val="32"/>
          <w:szCs w:val="32"/>
        </w:rPr>
        <w:t>万元，与</w:t>
      </w:r>
      <w:r>
        <w:rPr>
          <w:rFonts w:ascii="仿宋_GB2312" w:eastAsia="仿宋_GB2312" w:hAnsi="宋体" w:cs="Courier New"/>
          <w:sz w:val="32"/>
          <w:szCs w:val="32"/>
        </w:rPr>
        <w:t>201</w:t>
      </w:r>
      <w:r w:rsidR="00421429">
        <w:rPr>
          <w:rFonts w:ascii="仿宋_GB2312" w:eastAsia="仿宋_GB2312" w:hAnsi="宋体" w:cs="Courier New" w:hint="eastAsia"/>
          <w:sz w:val="32"/>
          <w:szCs w:val="32"/>
        </w:rPr>
        <w:t>6</w:t>
      </w:r>
      <w:r>
        <w:rPr>
          <w:rFonts w:ascii="仿宋_GB2312" w:eastAsia="仿宋_GB2312" w:hAnsi="宋体" w:cs="Courier New" w:hint="eastAsia"/>
          <w:sz w:val="32"/>
          <w:szCs w:val="32"/>
        </w:rPr>
        <w:t>年相比，一般公共预算财政拨款收入总计增加</w:t>
      </w:r>
      <w:r w:rsidR="00421429">
        <w:rPr>
          <w:rFonts w:ascii="仿宋_GB2312" w:eastAsia="仿宋_GB2312" w:hAnsi="宋体" w:cs="Courier New" w:hint="eastAsia"/>
          <w:sz w:val="32"/>
          <w:szCs w:val="32"/>
        </w:rPr>
        <w:t>305.05</w:t>
      </w:r>
      <w:r>
        <w:rPr>
          <w:rFonts w:ascii="仿宋_GB2312" w:eastAsia="仿宋_GB2312" w:hAnsi="宋体" w:cs="Courier New" w:hint="eastAsia"/>
          <w:sz w:val="32"/>
          <w:szCs w:val="32"/>
        </w:rPr>
        <w:t>万元，增长</w:t>
      </w:r>
      <w:r w:rsidR="00421429">
        <w:rPr>
          <w:rFonts w:ascii="仿宋_GB2312" w:eastAsia="仿宋_GB2312" w:hAnsi="宋体" w:cs="Courier New" w:hint="eastAsia"/>
          <w:sz w:val="32"/>
          <w:szCs w:val="32"/>
        </w:rPr>
        <w:t>18</w:t>
      </w:r>
      <w:r>
        <w:rPr>
          <w:rFonts w:ascii="仿宋_GB2312" w:eastAsia="仿宋_GB2312" w:hAnsi="宋体" w:cs="Courier New"/>
          <w:sz w:val="32"/>
          <w:szCs w:val="32"/>
        </w:rPr>
        <w:t>%</w:t>
      </w:r>
      <w:r w:rsidR="00F20097">
        <w:rPr>
          <w:rFonts w:ascii="仿宋_GB2312" w:eastAsia="仿宋_GB2312" w:hAnsi="宋体" w:cs="Courier New" w:hint="eastAsia"/>
          <w:sz w:val="32"/>
          <w:szCs w:val="32"/>
        </w:rPr>
        <w:t>，</w:t>
      </w:r>
      <w:r w:rsidR="00000DA2">
        <w:rPr>
          <w:rFonts w:ascii="仿宋_GB2312" w:eastAsia="仿宋_GB2312" w:hAnsi="宋体" w:cs="Courier New" w:hint="eastAsia"/>
          <w:sz w:val="32"/>
          <w:szCs w:val="32"/>
        </w:rPr>
        <w:t>支出总计增加270.76万元，增长16</w:t>
      </w:r>
      <w:r w:rsidR="00000DA2">
        <w:rPr>
          <w:rFonts w:ascii="仿宋_GB2312" w:eastAsia="仿宋_GB2312" w:hAnsi="宋体" w:cs="Courier New"/>
          <w:sz w:val="32"/>
          <w:szCs w:val="32"/>
        </w:rPr>
        <w:t>%</w:t>
      </w:r>
      <w:r w:rsidR="00000DA2">
        <w:rPr>
          <w:rFonts w:ascii="仿宋_GB2312" w:eastAsia="仿宋_GB2312" w:hAnsi="宋体" w:cs="Courier New" w:hint="eastAsia"/>
          <w:sz w:val="32"/>
          <w:szCs w:val="32"/>
        </w:rPr>
        <w:t>。</w:t>
      </w:r>
    </w:p>
    <w:p w:rsidR="00203B4F" w:rsidRDefault="00203B4F" w:rsidP="00E81C51">
      <w:pPr>
        <w:adjustRightInd w:val="0"/>
        <w:snapToGrid w:val="0"/>
        <w:spacing w:line="360" w:lineRule="auto"/>
        <w:ind w:firstLineChars="200" w:firstLine="480"/>
        <w:rPr>
          <w:rFonts w:ascii="宋体" w:cs="宋体"/>
          <w:sz w:val="24"/>
        </w:rPr>
      </w:pPr>
      <w:r>
        <w:rPr>
          <w:rFonts w:ascii="宋体" w:hAnsi="宋体" w:cs="宋体" w:hint="eastAsia"/>
          <w:sz w:val="24"/>
        </w:rPr>
        <w:t>图</w:t>
      </w:r>
      <w:r>
        <w:rPr>
          <w:rFonts w:ascii="宋体" w:hAnsi="宋体" w:cs="宋体"/>
          <w:sz w:val="24"/>
        </w:rPr>
        <w:t>5</w:t>
      </w:r>
      <w:r>
        <w:rPr>
          <w:rFonts w:ascii="宋体" w:hAnsi="宋体" w:cs="宋体" w:hint="eastAsia"/>
          <w:sz w:val="24"/>
        </w:rPr>
        <w:t>：财政拨款支出决算变动情况</w:t>
      </w:r>
    </w:p>
    <w:p w:rsidR="00203B4F" w:rsidRDefault="00203B4F">
      <w:pPr>
        <w:adjustRightInd w:val="0"/>
        <w:snapToGrid w:val="0"/>
        <w:spacing w:line="360" w:lineRule="auto"/>
        <w:jc w:val="center"/>
        <w:rPr>
          <w:rFonts w:ascii="宋体" w:cs="宋体"/>
          <w:sz w:val="24"/>
        </w:rPr>
      </w:pPr>
      <w:r>
        <w:rPr>
          <w:rFonts w:ascii="宋体" w:hAnsi="宋体" w:cs="宋体" w:hint="eastAsia"/>
          <w:sz w:val="24"/>
        </w:rPr>
        <w:t>（单位：万元）</w:t>
      </w:r>
    </w:p>
    <w:p w:rsidR="00203B4F" w:rsidRDefault="00203B4F" w:rsidP="009B4551">
      <w:pPr>
        <w:adjustRightInd w:val="0"/>
        <w:snapToGrid w:val="0"/>
        <w:spacing w:line="360" w:lineRule="auto"/>
        <w:rPr>
          <w:rFonts w:ascii="仿宋_GB2312" w:eastAsia="仿宋_GB2312" w:hAnsi="宋体" w:cs="Courier New"/>
          <w:sz w:val="32"/>
          <w:szCs w:val="32"/>
        </w:rPr>
      </w:pPr>
    </w:p>
    <w:p w:rsidR="00203B4F" w:rsidRDefault="00203B4F" w:rsidP="00E81C51">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203B4F" w:rsidRDefault="00203B4F" w:rsidP="00E81C51">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lastRenderedPageBreak/>
        <w:t>201</w:t>
      </w:r>
      <w:r w:rsidR="00644439">
        <w:rPr>
          <w:rFonts w:ascii="仿宋_GB2312" w:eastAsia="仿宋_GB2312" w:hAnsi="宋体" w:cs="Courier New" w:hint="eastAsia"/>
          <w:sz w:val="32"/>
          <w:szCs w:val="32"/>
        </w:rPr>
        <w:t>7</w:t>
      </w:r>
      <w:r>
        <w:rPr>
          <w:rFonts w:ascii="仿宋_GB2312" w:eastAsia="仿宋_GB2312" w:hAnsi="宋体" w:cs="Courier New" w:hint="eastAsia"/>
          <w:sz w:val="32"/>
          <w:szCs w:val="32"/>
        </w:rPr>
        <w:t>年度一般公共预算财政拨款支出</w:t>
      </w:r>
      <w:r w:rsidR="00644439">
        <w:rPr>
          <w:rFonts w:ascii="仿宋_GB2312" w:eastAsia="仿宋_GB2312" w:hAnsi="宋体" w:cs="Courier New" w:hint="eastAsia"/>
          <w:sz w:val="32"/>
          <w:szCs w:val="32"/>
        </w:rPr>
        <w:t>1941.89</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sidR="002E6F19">
        <w:rPr>
          <w:rFonts w:ascii="仿宋_GB2312" w:eastAsia="仿宋_GB2312" w:hAnsi="宋体" w:cs="Courier New" w:hint="eastAsia"/>
          <w:sz w:val="32"/>
          <w:szCs w:val="32"/>
        </w:rPr>
        <w:t>600.16</w:t>
      </w:r>
      <w:r>
        <w:rPr>
          <w:rFonts w:ascii="仿宋_GB2312" w:eastAsia="仿宋_GB2312" w:hAnsi="宋体" w:cs="Courier New" w:hint="eastAsia"/>
          <w:sz w:val="32"/>
          <w:szCs w:val="32"/>
        </w:rPr>
        <w:t>万元，占</w:t>
      </w:r>
      <w:r w:rsidR="00DB5E1C">
        <w:rPr>
          <w:rFonts w:ascii="仿宋_GB2312" w:eastAsia="仿宋_GB2312" w:hAnsi="宋体" w:cs="Courier New" w:hint="eastAsia"/>
          <w:sz w:val="32"/>
          <w:szCs w:val="32"/>
        </w:rPr>
        <w:t>3</w:t>
      </w:r>
      <w:r w:rsidR="00BF2A53">
        <w:rPr>
          <w:rFonts w:ascii="仿宋_GB2312" w:eastAsia="仿宋_GB2312" w:hAnsi="宋体" w:cs="Courier New" w:hint="eastAsia"/>
          <w:sz w:val="32"/>
          <w:szCs w:val="32"/>
        </w:rPr>
        <w:t>1</w:t>
      </w:r>
      <w:r>
        <w:rPr>
          <w:rFonts w:ascii="仿宋_GB2312" w:eastAsia="仿宋_GB2312" w:hAnsi="宋体" w:cs="Courier New" w:hint="eastAsia"/>
          <w:sz w:val="32"/>
          <w:szCs w:val="32"/>
        </w:rPr>
        <w:t>；</w:t>
      </w:r>
      <w:r w:rsidR="00975535" w:rsidRPr="00975535">
        <w:rPr>
          <w:rFonts w:ascii="仿宋_GB2312" w:eastAsia="仿宋_GB2312" w:hAnsi="宋体" w:cs="Courier New" w:hint="eastAsia"/>
          <w:b/>
          <w:sz w:val="32"/>
          <w:szCs w:val="32"/>
        </w:rPr>
        <w:t>公共安全支出</w:t>
      </w:r>
      <w:r w:rsidR="00975535" w:rsidRPr="00975535">
        <w:rPr>
          <w:rFonts w:ascii="仿宋_GB2312" w:eastAsia="仿宋_GB2312" w:hAnsi="宋体" w:cs="Courier New" w:hint="eastAsia"/>
          <w:sz w:val="32"/>
          <w:szCs w:val="32"/>
        </w:rPr>
        <w:t>70</w:t>
      </w:r>
      <w:r w:rsidR="00975535">
        <w:rPr>
          <w:rFonts w:ascii="仿宋_GB2312" w:eastAsia="仿宋_GB2312" w:hAnsi="宋体" w:cs="Courier New" w:hint="eastAsia"/>
          <w:sz w:val="32"/>
          <w:szCs w:val="32"/>
        </w:rPr>
        <w:t>位万元，占</w:t>
      </w:r>
      <w:r w:rsidR="00DB5E1C">
        <w:rPr>
          <w:rFonts w:ascii="仿宋_GB2312" w:eastAsia="仿宋_GB2312" w:hAnsi="宋体" w:cs="Courier New" w:hint="eastAsia"/>
          <w:sz w:val="32"/>
          <w:szCs w:val="32"/>
        </w:rPr>
        <w:t>3.6</w:t>
      </w:r>
      <w:r w:rsidR="00975535">
        <w:rPr>
          <w:rFonts w:ascii="微软雅黑" w:eastAsia="微软雅黑" w:hAnsi="微软雅黑" w:cs="Courier New" w:hint="eastAsia"/>
          <w:sz w:val="32"/>
          <w:szCs w:val="32"/>
        </w:rPr>
        <w:t>％；</w:t>
      </w:r>
      <w:r w:rsidR="00975535" w:rsidRPr="00975535">
        <w:rPr>
          <w:rFonts w:ascii="微软雅黑" w:eastAsia="微软雅黑" w:hAnsi="微软雅黑" w:cs="Courier New" w:hint="eastAsia"/>
          <w:b/>
          <w:sz w:val="32"/>
          <w:szCs w:val="32"/>
        </w:rPr>
        <w:t>文化体育与传媒支出</w:t>
      </w:r>
      <w:r w:rsidR="00975535">
        <w:rPr>
          <w:rFonts w:ascii="微软雅黑" w:eastAsia="微软雅黑" w:hAnsi="微软雅黑" w:cs="Courier New" w:hint="eastAsia"/>
          <w:sz w:val="32"/>
          <w:szCs w:val="32"/>
        </w:rPr>
        <w:t>4万元，占</w:t>
      </w:r>
      <w:r w:rsidR="00DB5E1C">
        <w:rPr>
          <w:rFonts w:ascii="微软雅黑" w:eastAsia="微软雅黑" w:hAnsi="微软雅黑" w:cs="Courier New" w:hint="eastAsia"/>
          <w:sz w:val="32"/>
          <w:szCs w:val="32"/>
        </w:rPr>
        <w:t>0.2</w:t>
      </w:r>
      <w:r w:rsidR="00975535">
        <w:rPr>
          <w:rFonts w:ascii="微软雅黑" w:eastAsia="微软雅黑" w:hAnsi="微软雅黑" w:cs="Courier New" w:hint="eastAsia"/>
          <w:sz w:val="32"/>
          <w:szCs w:val="32"/>
        </w:rPr>
        <w:t>％；</w:t>
      </w:r>
      <w:r w:rsidRPr="001E6830">
        <w:rPr>
          <w:rFonts w:ascii="仿宋_GB2312" w:eastAsia="仿宋_GB2312" w:hAnsi="宋体" w:cs="Courier New" w:hint="eastAsia"/>
          <w:b/>
          <w:sz w:val="32"/>
          <w:szCs w:val="32"/>
        </w:rPr>
        <w:t>医疗卫生与计划生育</w:t>
      </w:r>
      <w:r>
        <w:rPr>
          <w:rFonts w:ascii="仿宋_GB2312" w:eastAsia="仿宋_GB2312" w:hAnsi="宋体" w:cs="Courier New" w:hint="eastAsia"/>
          <w:sz w:val="32"/>
          <w:szCs w:val="32"/>
        </w:rPr>
        <w:t>支出</w:t>
      </w:r>
      <w:r w:rsidR="00975535">
        <w:rPr>
          <w:rFonts w:ascii="仿宋_GB2312" w:eastAsia="仿宋_GB2312" w:hAnsi="宋体" w:cs="Courier New" w:hint="eastAsia"/>
          <w:sz w:val="32"/>
          <w:szCs w:val="32"/>
        </w:rPr>
        <w:t>199.85</w:t>
      </w:r>
      <w:r>
        <w:rPr>
          <w:rFonts w:ascii="仿宋_GB2312" w:eastAsia="仿宋_GB2312" w:hAnsi="宋体" w:cs="Courier New" w:hint="eastAsia"/>
          <w:sz w:val="32"/>
          <w:szCs w:val="32"/>
        </w:rPr>
        <w:t>万元，占</w:t>
      </w:r>
      <w:r w:rsidR="00DB5E1C">
        <w:rPr>
          <w:rFonts w:ascii="仿宋_GB2312" w:eastAsia="仿宋_GB2312" w:hAnsi="宋体" w:cs="Courier New" w:hint="eastAsia"/>
          <w:sz w:val="32"/>
          <w:szCs w:val="32"/>
        </w:rPr>
        <w:t>10.3</w:t>
      </w:r>
      <w:r>
        <w:rPr>
          <w:rFonts w:ascii="仿宋_GB2312" w:eastAsia="仿宋_GB2312" w:hAnsi="宋体" w:cs="Courier New"/>
          <w:sz w:val="32"/>
          <w:szCs w:val="32"/>
        </w:rPr>
        <w:t>%</w:t>
      </w:r>
      <w:r>
        <w:rPr>
          <w:rFonts w:ascii="仿宋_GB2312" w:eastAsia="仿宋_GB2312" w:hAnsi="宋体" w:cs="Courier New" w:hint="eastAsia"/>
          <w:sz w:val="32"/>
          <w:szCs w:val="32"/>
        </w:rPr>
        <w:t>；</w:t>
      </w:r>
      <w:r w:rsidRPr="001E6830">
        <w:rPr>
          <w:rFonts w:ascii="仿宋_GB2312" w:eastAsia="仿宋_GB2312" w:hAnsi="宋体" w:cs="Courier New" w:hint="eastAsia"/>
          <w:b/>
          <w:sz w:val="32"/>
          <w:szCs w:val="32"/>
        </w:rPr>
        <w:t>城乡社区</w:t>
      </w:r>
      <w:r w:rsidRPr="00DB5E1C">
        <w:rPr>
          <w:rFonts w:ascii="仿宋_GB2312" w:eastAsia="仿宋_GB2312" w:hAnsi="宋体" w:cs="Courier New" w:hint="eastAsia"/>
          <w:sz w:val="32"/>
          <w:szCs w:val="32"/>
        </w:rPr>
        <w:t>支出</w:t>
      </w:r>
      <w:r w:rsidR="00DB5E1C">
        <w:rPr>
          <w:rFonts w:ascii="仿宋_GB2312" w:eastAsia="仿宋_GB2312" w:hAnsi="宋体" w:cs="Courier New" w:hint="eastAsia"/>
          <w:sz w:val="32"/>
          <w:szCs w:val="32"/>
        </w:rPr>
        <w:t>1051.38</w:t>
      </w:r>
      <w:r>
        <w:rPr>
          <w:rFonts w:ascii="仿宋_GB2312" w:eastAsia="仿宋_GB2312" w:hAnsi="宋体" w:cs="Courier New" w:hint="eastAsia"/>
          <w:sz w:val="32"/>
          <w:szCs w:val="32"/>
        </w:rPr>
        <w:t>元，占</w:t>
      </w:r>
      <w:r w:rsidR="00DB5E1C">
        <w:rPr>
          <w:rFonts w:ascii="仿宋_GB2312" w:eastAsia="仿宋_GB2312" w:hAnsi="宋体" w:cs="Courier New" w:hint="eastAsia"/>
          <w:sz w:val="32"/>
          <w:szCs w:val="32"/>
        </w:rPr>
        <w:t>54.1</w:t>
      </w:r>
      <w:r>
        <w:rPr>
          <w:rFonts w:ascii="仿宋_GB2312" w:eastAsia="仿宋_GB2312" w:hAnsi="宋体" w:cs="Courier New"/>
          <w:sz w:val="32"/>
          <w:szCs w:val="32"/>
        </w:rPr>
        <w:t>%</w:t>
      </w:r>
      <w:r>
        <w:rPr>
          <w:rFonts w:ascii="仿宋_GB2312" w:eastAsia="仿宋_GB2312" w:hAnsi="宋体" w:cs="Courier New" w:hint="eastAsia"/>
          <w:sz w:val="32"/>
          <w:szCs w:val="32"/>
        </w:rPr>
        <w:t>；</w:t>
      </w:r>
      <w:r w:rsidRPr="001E6830">
        <w:rPr>
          <w:rFonts w:ascii="仿宋_GB2312" w:eastAsia="仿宋_GB2312" w:hAnsi="宋体" w:cs="Courier New" w:hint="eastAsia"/>
          <w:b/>
          <w:sz w:val="32"/>
          <w:szCs w:val="32"/>
        </w:rPr>
        <w:t>社会保障和就业</w:t>
      </w:r>
      <w:r w:rsidRPr="00DE74AF">
        <w:rPr>
          <w:rFonts w:ascii="仿宋_GB2312" w:eastAsia="仿宋_GB2312" w:hAnsi="宋体" w:cs="Courier New" w:hint="eastAsia"/>
          <w:sz w:val="32"/>
          <w:szCs w:val="32"/>
        </w:rPr>
        <w:t>支出</w:t>
      </w:r>
      <w:r w:rsidR="00F51E39">
        <w:rPr>
          <w:rFonts w:ascii="仿宋_GB2312" w:eastAsia="仿宋_GB2312" w:hAnsi="宋体" w:cs="Courier New" w:hint="eastAsia"/>
          <w:sz w:val="32"/>
          <w:szCs w:val="32"/>
        </w:rPr>
        <w:t>16.5</w:t>
      </w:r>
      <w:r>
        <w:rPr>
          <w:rFonts w:ascii="仿宋_GB2312" w:eastAsia="仿宋_GB2312" w:hAnsi="宋体" w:cs="Courier New" w:hint="eastAsia"/>
          <w:sz w:val="32"/>
          <w:szCs w:val="32"/>
        </w:rPr>
        <w:t>万元，占</w:t>
      </w:r>
      <w:r w:rsidR="00DB5E1C">
        <w:rPr>
          <w:rFonts w:ascii="仿宋_GB2312" w:eastAsia="仿宋_GB2312" w:hAnsi="宋体" w:cs="Courier New" w:hint="eastAsia"/>
          <w:sz w:val="32"/>
          <w:szCs w:val="32"/>
        </w:rPr>
        <w:t>0.8</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203B4F" w:rsidRDefault="00203B4F" w:rsidP="00DC6F96">
      <w:pPr>
        <w:adjustRightInd w:val="0"/>
        <w:snapToGrid w:val="0"/>
        <w:spacing w:line="360" w:lineRule="auto"/>
        <w:rPr>
          <w:rFonts w:ascii="宋体" w:cs="宋体"/>
          <w:sz w:val="24"/>
        </w:rPr>
      </w:pPr>
    </w:p>
    <w:p w:rsidR="00203B4F" w:rsidRDefault="00203B4F">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6</w:t>
      </w:r>
      <w:r>
        <w:rPr>
          <w:rFonts w:ascii="宋体" w:hAnsi="宋体" w:cs="宋体" w:hint="eastAsia"/>
          <w:sz w:val="24"/>
        </w:rPr>
        <w:t>：财政拨款支出决算结构</w:t>
      </w:r>
    </w:p>
    <w:p w:rsidR="00203B4F" w:rsidRPr="009B0E64" w:rsidRDefault="00203B4F" w:rsidP="00E81C51">
      <w:pPr>
        <w:adjustRightInd w:val="0"/>
        <w:snapToGrid w:val="0"/>
        <w:spacing w:line="360" w:lineRule="auto"/>
        <w:ind w:firstLineChars="200" w:firstLine="640"/>
        <w:rPr>
          <w:rFonts w:ascii="仿宋_GB2312" w:eastAsia="仿宋_GB2312" w:hAnsi="宋体" w:cs="Courier New"/>
          <w:sz w:val="32"/>
          <w:szCs w:val="32"/>
        </w:rPr>
      </w:pPr>
    </w:p>
    <w:p w:rsidR="00203B4F" w:rsidRDefault="00203B4F" w:rsidP="00E81C51">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203B4F" w:rsidRDefault="00203B4F" w:rsidP="00E81C51">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w:t>
      </w:r>
      <w:r w:rsidR="00361273">
        <w:rPr>
          <w:rFonts w:ascii="仿宋_GB2312" w:eastAsia="仿宋_GB2312" w:hAnsi="宋体" w:cs="Courier New" w:hint="eastAsia"/>
          <w:sz w:val="32"/>
          <w:szCs w:val="32"/>
        </w:rPr>
        <w:t>7</w:t>
      </w:r>
      <w:r>
        <w:rPr>
          <w:rFonts w:ascii="仿宋_GB2312" w:eastAsia="仿宋_GB2312" w:hAnsi="宋体" w:cs="Courier New" w:hint="eastAsia"/>
          <w:sz w:val="32"/>
          <w:szCs w:val="32"/>
        </w:rPr>
        <w:t>年度一般公共预算财政拨款支出年初预算为</w:t>
      </w:r>
      <w:r w:rsidR="006A3446">
        <w:rPr>
          <w:rFonts w:ascii="仿宋_GB2312" w:eastAsia="仿宋_GB2312" w:hAnsi="宋体" w:cs="Courier New" w:hint="eastAsia"/>
          <w:sz w:val="32"/>
          <w:szCs w:val="32"/>
        </w:rPr>
        <w:t>1560</w:t>
      </w:r>
      <w:r>
        <w:rPr>
          <w:rFonts w:ascii="仿宋_GB2312" w:eastAsia="仿宋_GB2312" w:hAnsi="宋体" w:cs="Courier New" w:hint="eastAsia"/>
          <w:sz w:val="32"/>
          <w:szCs w:val="32"/>
        </w:rPr>
        <w:t>万元，支出决算为</w:t>
      </w:r>
      <w:r w:rsidR="006A3446">
        <w:rPr>
          <w:rFonts w:ascii="仿宋_GB2312" w:eastAsia="仿宋_GB2312" w:hAnsi="宋体" w:cs="Courier New" w:hint="eastAsia"/>
          <w:sz w:val="32"/>
          <w:szCs w:val="32"/>
        </w:rPr>
        <w:t>1941.89</w:t>
      </w:r>
      <w:r>
        <w:rPr>
          <w:rFonts w:ascii="仿宋_GB2312" w:eastAsia="仿宋_GB2312" w:hAnsi="宋体" w:cs="Courier New" w:hint="eastAsia"/>
          <w:sz w:val="32"/>
          <w:szCs w:val="32"/>
        </w:rPr>
        <w:t>万元，完成年初预算的</w:t>
      </w:r>
      <w:r w:rsidR="007A426E">
        <w:rPr>
          <w:rFonts w:ascii="仿宋_GB2312" w:eastAsia="仿宋_GB2312" w:hAnsi="宋体" w:cs="Courier New" w:hint="eastAsia"/>
          <w:sz w:val="32"/>
          <w:szCs w:val="32"/>
        </w:rPr>
        <w:t>124</w:t>
      </w:r>
      <w:r>
        <w:rPr>
          <w:rFonts w:ascii="仿宋_GB2312" w:eastAsia="仿宋_GB2312" w:hAnsi="宋体" w:cs="Courier New"/>
          <w:sz w:val="32"/>
          <w:szCs w:val="32"/>
        </w:rPr>
        <w:t>%</w:t>
      </w:r>
      <w:r w:rsidR="00F2606B">
        <w:rPr>
          <w:rFonts w:ascii="仿宋_GB2312" w:eastAsia="仿宋_GB2312" w:hAnsi="宋体" w:cs="Courier New" w:hint="eastAsia"/>
          <w:sz w:val="32"/>
          <w:szCs w:val="32"/>
        </w:rPr>
        <w:t>。决算数大于预算数的主要原因：一是人员工资的调增</w:t>
      </w:r>
      <w:r>
        <w:rPr>
          <w:rFonts w:ascii="仿宋_GB2312" w:eastAsia="仿宋_GB2312" w:hAnsi="宋体" w:cs="Courier New" w:hint="eastAsia"/>
          <w:sz w:val="32"/>
          <w:szCs w:val="32"/>
        </w:rPr>
        <w:t>；二是由于我市双创工作的开展。其中：办事处人员工资增加，社区人员工资增加；主要是由于双创工作的开展，用于街道修整及环境美化。</w:t>
      </w:r>
    </w:p>
    <w:p w:rsidR="00203B4F" w:rsidRDefault="00203B4F" w:rsidP="00E81C51">
      <w:pPr>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年初预算为</w:t>
      </w:r>
      <w:r w:rsidR="003102E9">
        <w:rPr>
          <w:rFonts w:ascii="仿宋_GB2312" w:eastAsia="仿宋_GB2312" w:hAnsi="宋体" w:cs="Courier New" w:hint="eastAsia"/>
          <w:sz w:val="32"/>
          <w:szCs w:val="32"/>
        </w:rPr>
        <w:t>459.8</w:t>
      </w:r>
      <w:r>
        <w:rPr>
          <w:rFonts w:ascii="仿宋_GB2312" w:eastAsia="仿宋_GB2312" w:hAnsi="宋体" w:cs="Courier New" w:hint="eastAsia"/>
          <w:sz w:val="32"/>
          <w:szCs w:val="32"/>
        </w:rPr>
        <w:t>万元，支出决算为</w:t>
      </w:r>
      <w:r w:rsidR="005F15E0">
        <w:rPr>
          <w:rFonts w:ascii="仿宋_GB2312" w:eastAsia="仿宋_GB2312" w:hAnsi="宋体" w:cs="Courier New" w:hint="eastAsia"/>
          <w:sz w:val="32"/>
          <w:szCs w:val="32"/>
        </w:rPr>
        <w:t>600.16</w:t>
      </w:r>
      <w:r>
        <w:rPr>
          <w:rFonts w:ascii="仿宋_GB2312" w:eastAsia="仿宋_GB2312" w:hAnsi="宋体" w:cs="Courier New" w:hint="eastAsia"/>
          <w:sz w:val="32"/>
          <w:szCs w:val="32"/>
        </w:rPr>
        <w:t>万元，完成年初预算的</w:t>
      </w:r>
      <w:r w:rsidR="003102E9">
        <w:rPr>
          <w:rFonts w:ascii="仿宋_GB2312" w:eastAsia="仿宋_GB2312" w:hAnsi="宋体" w:cs="Courier New" w:hint="eastAsia"/>
          <w:sz w:val="32"/>
          <w:szCs w:val="32"/>
        </w:rPr>
        <w:t>130.5</w:t>
      </w:r>
      <w:r>
        <w:rPr>
          <w:rFonts w:ascii="仿宋_GB2312" w:eastAsia="仿宋_GB2312" w:hAnsi="宋体" w:cs="Courier New"/>
          <w:sz w:val="32"/>
          <w:szCs w:val="32"/>
        </w:rPr>
        <w:t>%</w:t>
      </w:r>
      <w:r>
        <w:rPr>
          <w:rFonts w:ascii="仿宋_GB2312" w:eastAsia="仿宋_GB2312" w:hAnsi="宋体" w:cs="Courier New" w:hint="eastAsia"/>
          <w:sz w:val="32"/>
          <w:szCs w:val="32"/>
        </w:rPr>
        <w:t>。决算数</w:t>
      </w:r>
      <w:r w:rsidR="003102E9">
        <w:rPr>
          <w:rFonts w:ascii="仿宋_GB2312" w:eastAsia="仿宋_GB2312" w:hAnsi="宋体" w:cs="Courier New" w:hint="eastAsia"/>
          <w:sz w:val="32"/>
          <w:szCs w:val="32"/>
        </w:rPr>
        <w:t>大</w:t>
      </w:r>
      <w:r>
        <w:rPr>
          <w:rFonts w:ascii="仿宋_GB2312" w:eastAsia="仿宋_GB2312" w:hAnsi="宋体" w:cs="Courier New" w:hint="eastAsia"/>
          <w:sz w:val="32"/>
          <w:szCs w:val="32"/>
        </w:rPr>
        <w:t>于预算数</w:t>
      </w:r>
      <w:r>
        <w:rPr>
          <w:rFonts w:ascii="仿宋_GB2312" w:eastAsia="仿宋_GB2312" w:hAnsi="宋体" w:cs="Courier New" w:hint="eastAsia"/>
          <w:sz w:val="32"/>
          <w:szCs w:val="32"/>
        </w:rPr>
        <w:lastRenderedPageBreak/>
        <w:t>的主要原因是</w:t>
      </w:r>
      <w:r w:rsidR="007E6C57">
        <w:rPr>
          <w:rFonts w:ascii="仿宋_GB2312" w:eastAsia="仿宋_GB2312" w:hAnsi="宋体" w:cs="Courier New" w:hint="eastAsia"/>
          <w:sz w:val="32"/>
          <w:szCs w:val="32"/>
        </w:rPr>
        <w:t>办事处</w:t>
      </w:r>
      <w:r w:rsidR="009B7A32">
        <w:rPr>
          <w:rFonts w:ascii="仿宋_GB2312" w:eastAsia="仿宋_GB2312" w:hAnsi="宋体" w:cs="Courier New" w:hint="eastAsia"/>
          <w:sz w:val="32"/>
          <w:szCs w:val="32"/>
        </w:rPr>
        <w:t>双创支出调整</w:t>
      </w:r>
      <w:r>
        <w:rPr>
          <w:rFonts w:ascii="仿宋_GB2312" w:eastAsia="仿宋_GB2312" w:hAnsi="宋体" w:cs="Courier New" w:hint="eastAsia"/>
          <w:sz w:val="32"/>
          <w:szCs w:val="32"/>
        </w:rPr>
        <w:t>。</w:t>
      </w:r>
    </w:p>
    <w:p w:rsidR="00203B4F" w:rsidRPr="008562C7" w:rsidRDefault="00203B4F" w:rsidP="00E81C51">
      <w:pPr>
        <w:numPr>
          <w:ilvl w:val="0"/>
          <w:numId w:val="8"/>
        </w:numPr>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hint="eastAsia"/>
          <w:b/>
          <w:bCs/>
          <w:sz w:val="32"/>
          <w:szCs w:val="32"/>
        </w:rPr>
        <w:t>一般公共服务（类）财政事务（款））。</w:t>
      </w:r>
      <w:r>
        <w:rPr>
          <w:rFonts w:ascii="仿宋_GB2312" w:eastAsia="仿宋_GB2312" w:hAnsi="宋体" w:cs="Courier New" w:hint="eastAsia"/>
          <w:sz w:val="32"/>
          <w:szCs w:val="32"/>
        </w:rPr>
        <w:t>年初预算为</w:t>
      </w:r>
      <w:r>
        <w:rPr>
          <w:rFonts w:ascii="仿宋_GB2312" w:eastAsia="仿宋_GB2312" w:hAnsi="宋体" w:cs="Courier New"/>
          <w:sz w:val="32"/>
          <w:szCs w:val="32"/>
        </w:rPr>
        <w:t>10</w:t>
      </w:r>
      <w:r>
        <w:rPr>
          <w:rFonts w:ascii="仿宋_GB2312" w:eastAsia="仿宋_GB2312" w:hAnsi="宋体" w:cs="Courier New" w:hint="eastAsia"/>
          <w:sz w:val="32"/>
          <w:szCs w:val="32"/>
        </w:rPr>
        <w:t>万元，支出决算为</w:t>
      </w:r>
      <w:r w:rsidR="00497AED">
        <w:rPr>
          <w:rFonts w:ascii="仿宋_GB2312" w:eastAsia="仿宋_GB2312" w:hAnsi="宋体" w:cs="Courier New" w:hint="eastAsia"/>
          <w:sz w:val="32"/>
          <w:szCs w:val="32"/>
        </w:rPr>
        <w:t>14.3</w:t>
      </w:r>
      <w:r>
        <w:rPr>
          <w:rFonts w:ascii="仿宋_GB2312" w:eastAsia="仿宋_GB2312" w:hAnsi="宋体" w:cs="Courier New" w:hint="eastAsia"/>
          <w:sz w:val="32"/>
          <w:szCs w:val="32"/>
        </w:rPr>
        <w:t>万元，完成年初预算的</w:t>
      </w:r>
      <w:r w:rsidR="00497AED">
        <w:rPr>
          <w:rFonts w:ascii="仿宋_GB2312" w:eastAsia="仿宋_GB2312" w:hAnsi="宋体" w:cs="Courier New" w:hint="eastAsia"/>
          <w:sz w:val="32"/>
          <w:szCs w:val="32"/>
        </w:rPr>
        <w:t>143</w:t>
      </w:r>
      <w:r>
        <w:rPr>
          <w:rFonts w:ascii="仿宋_GB2312" w:eastAsia="仿宋_GB2312" w:hAnsi="宋体" w:cs="Courier New"/>
          <w:sz w:val="32"/>
          <w:szCs w:val="32"/>
        </w:rPr>
        <w:t>%</w:t>
      </w:r>
      <w:r>
        <w:rPr>
          <w:rFonts w:ascii="仿宋_GB2312" w:eastAsia="仿宋_GB2312" w:hAnsi="宋体" w:cs="Courier New" w:hint="eastAsia"/>
          <w:sz w:val="32"/>
          <w:szCs w:val="32"/>
        </w:rPr>
        <w:t>。决算数小于预算数的主要原因是</w:t>
      </w:r>
      <w:r w:rsidR="00497AED">
        <w:rPr>
          <w:rFonts w:ascii="仿宋_GB2312" w:eastAsia="仿宋_GB2312" w:hAnsi="宋体" w:cs="Courier New" w:hint="eastAsia"/>
          <w:sz w:val="32"/>
          <w:szCs w:val="32"/>
        </w:rPr>
        <w:t>结上年</w:t>
      </w:r>
      <w:r w:rsidR="00770D6C">
        <w:rPr>
          <w:rFonts w:ascii="仿宋_GB2312" w:eastAsia="仿宋_GB2312" w:hAnsi="宋体" w:cs="Courier New" w:hint="eastAsia"/>
          <w:sz w:val="32"/>
          <w:szCs w:val="32"/>
        </w:rPr>
        <w:t>未结</w:t>
      </w:r>
      <w:r w:rsidR="00497AED">
        <w:rPr>
          <w:rFonts w:ascii="仿宋_GB2312" w:eastAsia="仿宋_GB2312" w:hAnsi="宋体" w:cs="Courier New" w:hint="eastAsia"/>
          <w:sz w:val="32"/>
          <w:szCs w:val="32"/>
        </w:rPr>
        <w:t>款</w:t>
      </w:r>
      <w:r w:rsidR="00770D6C">
        <w:rPr>
          <w:rFonts w:ascii="仿宋_GB2312" w:eastAsia="仿宋_GB2312" w:hAnsi="宋体" w:cs="Courier New" w:hint="eastAsia"/>
          <w:sz w:val="32"/>
          <w:szCs w:val="32"/>
        </w:rPr>
        <w:t>项</w:t>
      </w:r>
      <w:r>
        <w:rPr>
          <w:rFonts w:ascii="仿宋_GB2312" w:eastAsia="仿宋_GB2312" w:hAnsi="宋体" w:cs="Courier New" w:hint="eastAsia"/>
          <w:sz w:val="32"/>
          <w:szCs w:val="32"/>
        </w:rPr>
        <w:t>。</w:t>
      </w:r>
    </w:p>
    <w:p w:rsidR="00203B4F" w:rsidRPr="00E92A45" w:rsidRDefault="00203B4F" w:rsidP="00E81C51">
      <w:pPr>
        <w:adjustRightInd w:val="0"/>
        <w:snapToGrid w:val="0"/>
        <w:spacing w:line="360" w:lineRule="auto"/>
        <w:ind w:firstLineChars="196" w:firstLine="627"/>
        <w:rPr>
          <w:rFonts w:ascii="仿宋_GB2312" w:eastAsia="仿宋_GB2312" w:hAnsi="宋体" w:cs="Courier New"/>
          <w:b/>
          <w:bCs/>
          <w:sz w:val="32"/>
          <w:szCs w:val="32"/>
        </w:rPr>
      </w:pPr>
      <w:r>
        <w:rPr>
          <w:rFonts w:ascii="仿宋_GB2312" w:eastAsia="仿宋_GB2312" w:hAnsi="宋体" w:cs="Courier New"/>
          <w:b/>
          <w:bCs/>
          <w:sz w:val="32"/>
          <w:szCs w:val="32"/>
        </w:rPr>
        <w:t>2.</w:t>
      </w:r>
      <w:r>
        <w:rPr>
          <w:rFonts w:ascii="仿宋_GB2312" w:eastAsia="仿宋_GB2312" w:hAnsi="宋体" w:cs="Courier New" w:hint="eastAsia"/>
          <w:b/>
          <w:bCs/>
          <w:sz w:val="32"/>
          <w:szCs w:val="32"/>
        </w:rPr>
        <w:t>一般公共服务（类）</w:t>
      </w:r>
      <w:r w:rsidRPr="008562C7">
        <w:rPr>
          <w:rFonts w:ascii="仿宋_GB2312" w:eastAsia="仿宋_GB2312" w:hAnsi="宋体" w:cs="Courier New" w:hint="eastAsia"/>
          <w:b/>
          <w:bCs/>
          <w:sz w:val="32"/>
          <w:szCs w:val="32"/>
        </w:rPr>
        <w:t>政府办公厅（室）及相关机构事务</w:t>
      </w:r>
      <w:r>
        <w:rPr>
          <w:rFonts w:ascii="仿宋_GB2312" w:eastAsia="仿宋_GB2312" w:hAnsi="宋体" w:cs="Courier New" w:hint="eastAsia"/>
          <w:b/>
          <w:bCs/>
          <w:sz w:val="32"/>
          <w:szCs w:val="32"/>
        </w:rPr>
        <w:t>。</w:t>
      </w:r>
      <w:r>
        <w:rPr>
          <w:rFonts w:ascii="仿宋_GB2312" w:eastAsia="仿宋_GB2312" w:hAnsi="宋体" w:cs="Courier New" w:hint="eastAsia"/>
          <w:sz w:val="32"/>
          <w:szCs w:val="32"/>
        </w:rPr>
        <w:t>年初预算为</w:t>
      </w:r>
      <w:r w:rsidR="00743A70">
        <w:rPr>
          <w:rFonts w:ascii="仿宋_GB2312" w:eastAsia="仿宋_GB2312" w:hAnsi="宋体" w:cs="Courier New" w:hint="eastAsia"/>
          <w:sz w:val="32"/>
          <w:szCs w:val="32"/>
        </w:rPr>
        <w:t>384.8</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358.36</w:t>
      </w:r>
      <w:r>
        <w:rPr>
          <w:rFonts w:ascii="仿宋_GB2312" w:eastAsia="仿宋_GB2312" w:hAnsi="宋体" w:cs="Courier New" w:hint="eastAsia"/>
          <w:sz w:val="32"/>
          <w:szCs w:val="32"/>
        </w:rPr>
        <w:t>万元，完成年初预算的</w:t>
      </w:r>
      <w:r w:rsidR="004F1125">
        <w:rPr>
          <w:rFonts w:ascii="仿宋_GB2312" w:eastAsia="仿宋_GB2312" w:hAnsi="宋体" w:cs="Courier New" w:hint="eastAsia"/>
          <w:sz w:val="32"/>
          <w:szCs w:val="32"/>
        </w:rPr>
        <w:t>93.1</w:t>
      </w:r>
      <w:r>
        <w:rPr>
          <w:rFonts w:ascii="仿宋_GB2312" w:eastAsia="仿宋_GB2312" w:hAnsi="宋体" w:cs="Courier New"/>
          <w:sz w:val="32"/>
          <w:szCs w:val="32"/>
        </w:rPr>
        <w:t>%</w:t>
      </w:r>
      <w:r>
        <w:rPr>
          <w:rFonts w:ascii="仿宋_GB2312" w:eastAsia="仿宋_GB2312" w:hAnsi="宋体" w:cs="Courier New" w:hint="eastAsia"/>
          <w:sz w:val="32"/>
          <w:szCs w:val="32"/>
        </w:rPr>
        <w:t>。决算数小于预算数的主要原因是双创计划支出转为社区支出。</w:t>
      </w:r>
    </w:p>
    <w:p w:rsidR="00203B4F" w:rsidRDefault="00203B4F" w:rsidP="00E92A45">
      <w:pPr>
        <w:adjustRightInd w:val="0"/>
        <w:snapToGrid w:val="0"/>
        <w:spacing w:line="360" w:lineRule="auto"/>
        <w:ind w:left="567"/>
        <w:rPr>
          <w:rFonts w:ascii="仿宋_GB2312" w:eastAsia="仿宋_GB2312" w:hAnsi="宋体" w:cs="Courier New"/>
          <w:b/>
          <w:bCs/>
          <w:sz w:val="32"/>
          <w:szCs w:val="32"/>
        </w:rPr>
      </w:pPr>
      <w:r>
        <w:rPr>
          <w:rFonts w:ascii="仿宋_GB2312" w:eastAsia="仿宋_GB2312" w:hAnsi="宋体" w:cs="Courier New"/>
          <w:b/>
          <w:bCs/>
          <w:sz w:val="32"/>
          <w:szCs w:val="32"/>
        </w:rPr>
        <w:t>3.</w:t>
      </w:r>
      <w:r>
        <w:rPr>
          <w:rFonts w:ascii="仿宋_GB2312" w:eastAsia="仿宋_GB2312" w:hAnsi="宋体" w:cs="Courier New" w:hint="eastAsia"/>
          <w:b/>
          <w:bCs/>
          <w:sz w:val="32"/>
          <w:szCs w:val="32"/>
        </w:rPr>
        <w:t>一般公共服务（类）</w:t>
      </w:r>
      <w:r w:rsidRPr="00E92A45">
        <w:rPr>
          <w:rFonts w:ascii="仿宋_GB2312" w:eastAsia="仿宋_GB2312" w:hAnsi="宋体" w:cs="Courier New"/>
          <w:b/>
          <w:bCs/>
          <w:sz w:val="32"/>
          <w:szCs w:val="32"/>
        </w:rPr>
        <w:t xml:space="preserve">  </w:t>
      </w:r>
      <w:r w:rsidRPr="00E92A45">
        <w:rPr>
          <w:rFonts w:ascii="仿宋_GB2312" w:eastAsia="仿宋_GB2312" w:hAnsi="宋体" w:cs="Courier New" w:hint="eastAsia"/>
          <w:b/>
          <w:bCs/>
          <w:sz w:val="32"/>
          <w:szCs w:val="32"/>
        </w:rPr>
        <w:t>其他一般公共服务支出</w:t>
      </w:r>
      <w:r>
        <w:rPr>
          <w:rFonts w:ascii="仿宋_GB2312" w:eastAsia="仿宋_GB2312" w:hAnsi="宋体" w:cs="Courier New" w:hint="eastAsia"/>
          <w:b/>
          <w:bCs/>
          <w:sz w:val="32"/>
          <w:szCs w:val="32"/>
        </w:rPr>
        <w:t>。</w:t>
      </w:r>
    </w:p>
    <w:p w:rsidR="00796287" w:rsidRDefault="00203B4F" w:rsidP="00E81C51">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年初预算为</w:t>
      </w:r>
      <w:r>
        <w:rPr>
          <w:rFonts w:ascii="仿宋_GB2312" w:eastAsia="仿宋_GB2312" w:hAnsi="宋体" w:cs="Courier New"/>
          <w:sz w:val="32"/>
          <w:szCs w:val="32"/>
        </w:rPr>
        <w:t>6</w:t>
      </w:r>
      <w:r w:rsidR="0033577C">
        <w:rPr>
          <w:rFonts w:ascii="仿宋_GB2312" w:eastAsia="仿宋_GB2312" w:hAnsi="宋体" w:cs="Courier New" w:hint="eastAsia"/>
          <w:sz w:val="32"/>
          <w:szCs w:val="32"/>
        </w:rPr>
        <w:t>5</w:t>
      </w:r>
      <w:r>
        <w:rPr>
          <w:rFonts w:ascii="仿宋_GB2312" w:eastAsia="仿宋_GB2312" w:hAnsi="宋体" w:cs="Courier New" w:hint="eastAsia"/>
          <w:sz w:val="32"/>
          <w:szCs w:val="32"/>
        </w:rPr>
        <w:t>万元，支出决算为</w:t>
      </w:r>
      <w:r w:rsidR="00D77027">
        <w:rPr>
          <w:rFonts w:ascii="仿宋_GB2312" w:eastAsia="仿宋_GB2312" w:hAnsi="宋体" w:cs="Courier New" w:hint="eastAsia"/>
          <w:sz w:val="32"/>
          <w:szCs w:val="32"/>
        </w:rPr>
        <w:t>234.04</w:t>
      </w:r>
      <w:r>
        <w:rPr>
          <w:rFonts w:ascii="仿宋_GB2312" w:eastAsia="仿宋_GB2312" w:hAnsi="宋体" w:cs="Courier New" w:hint="eastAsia"/>
          <w:sz w:val="32"/>
          <w:szCs w:val="32"/>
        </w:rPr>
        <w:t>万元，完成年初预算的</w:t>
      </w:r>
      <w:r w:rsidR="00ED5440">
        <w:rPr>
          <w:rFonts w:ascii="仿宋_GB2312" w:eastAsia="仿宋_GB2312" w:hAnsi="宋体" w:cs="Courier New" w:hint="eastAsia"/>
          <w:sz w:val="32"/>
          <w:szCs w:val="32"/>
        </w:rPr>
        <w:t>360</w:t>
      </w:r>
      <w:r>
        <w:rPr>
          <w:rFonts w:ascii="仿宋_GB2312" w:eastAsia="仿宋_GB2312" w:hAnsi="宋体" w:cs="Courier New"/>
          <w:sz w:val="32"/>
          <w:szCs w:val="32"/>
        </w:rPr>
        <w:t>%</w:t>
      </w:r>
      <w:r>
        <w:rPr>
          <w:rFonts w:ascii="仿宋_GB2312" w:eastAsia="仿宋_GB2312" w:hAnsi="宋体" w:cs="Courier New" w:hint="eastAsia"/>
          <w:sz w:val="32"/>
          <w:szCs w:val="32"/>
        </w:rPr>
        <w:t>。决算数</w:t>
      </w:r>
      <w:r w:rsidR="00A77062">
        <w:rPr>
          <w:rFonts w:ascii="仿宋_GB2312" w:eastAsia="仿宋_GB2312" w:hAnsi="宋体" w:cs="Courier New" w:hint="eastAsia"/>
          <w:sz w:val="32"/>
          <w:szCs w:val="32"/>
        </w:rPr>
        <w:t>大</w:t>
      </w:r>
      <w:r>
        <w:rPr>
          <w:rFonts w:ascii="仿宋_GB2312" w:eastAsia="仿宋_GB2312" w:hAnsi="宋体" w:cs="Courier New" w:hint="eastAsia"/>
          <w:sz w:val="32"/>
          <w:szCs w:val="32"/>
        </w:rPr>
        <w:t>于预算数的主要原因</w:t>
      </w:r>
      <w:r w:rsidR="00591361">
        <w:rPr>
          <w:rFonts w:ascii="仿宋_GB2312" w:eastAsia="仿宋_GB2312" w:hAnsi="宋体" w:cs="Courier New" w:hint="eastAsia"/>
          <w:sz w:val="32"/>
          <w:szCs w:val="32"/>
        </w:rPr>
        <w:t>调整</w:t>
      </w:r>
      <w:r w:rsidR="00957FAA">
        <w:rPr>
          <w:rFonts w:ascii="仿宋_GB2312" w:eastAsia="仿宋_GB2312" w:hAnsi="宋体" w:cs="Courier New" w:hint="eastAsia"/>
          <w:sz w:val="32"/>
          <w:szCs w:val="32"/>
        </w:rPr>
        <w:t>年初</w:t>
      </w:r>
      <w:r w:rsidR="00591361">
        <w:rPr>
          <w:rFonts w:ascii="仿宋_GB2312" w:eastAsia="仿宋_GB2312" w:hAnsi="宋体" w:cs="Courier New" w:hint="eastAsia"/>
          <w:sz w:val="32"/>
          <w:szCs w:val="32"/>
        </w:rPr>
        <w:t>预算</w:t>
      </w:r>
      <w:r w:rsidR="00957FAA">
        <w:rPr>
          <w:rFonts w:ascii="仿宋_GB2312" w:eastAsia="仿宋_GB2312" w:hAnsi="宋体" w:cs="Courier New" w:hint="eastAsia"/>
          <w:sz w:val="32"/>
          <w:szCs w:val="32"/>
        </w:rPr>
        <w:t>其他</w:t>
      </w:r>
      <w:r>
        <w:rPr>
          <w:rFonts w:ascii="仿宋_GB2312" w:eastAsia="仿宋_GB2312" w:hAnsi="宋体" w:cs="Courier New" w:hint="eastAsia"/>
          <w:sz w:val="32"/>
          <w:szCs w:val="32"/>
        </w:rPr>
        <w:t>支出</w:t>
      </w:r>
      <w:r w:rsidR="00ED5440">
        <w:rPr>
          <w:rFonts w:ascii="仿宋_GB2312" w:eastAsia="仿宋_GB2312" w:hAnsi="宋体" w:cs="Courier New" w:hint="eastAsia"/>
          <w:sz w:val="32"/>
          <w:szCs w:val="32"/>
        </w:rPr>
        <w:t>。</w:t>
      </w:r>
    </w:p>
    <w:p w:rsidR="00203B4F" w:rsidRDefault="00203B4F" w:rsidP="00E81C51">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w:t>
      </w:r>
      <w:r w:rsidRPr="000E5EA4">
        <w:rPr>
          <w:rFonts w:ascii="仿宋_GB2312" w:eastAsia="仿宋_GB2312" w:hAnsi="宋体" w:cs="Courier New"/>
          <w:sz w:val="32"/>
          <w:szCs w:val="32"/>
        </w:rPr>
        <w:t xml:space="preserve">  </w:t>
      </w:r>
      <w:r w:rsidRPr="000E5EA4">
        <w:rPr>
          <w:rFonts w:ascii="仿宋_GB2312" w:eastAsia="仿宋_GB2312" w:hAnsi="宋体" w:cs="Courier New" w:hint="eastAsia"/>
          <w:b/>
          <w:sz w:val="32"/>
          <w:szCs w:val="32"/>
        </w:rPr>
        <w:t>社会保障和就业支出（类）其他行政事业单位离退休支出</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w:t>
      </w:r>
      <w:r>
        <w:rPr>
          <w:rFonts w:ascii="仿宋_GB2312" w:eastAsia="仿宋_GB2312" w:hAnsi="宋体" w:cs="Courier New"/>
          <w:sz w:val="32"/>
          <w:szCs w:val="32"/>
        </w:rPr>
        <w:t>0</w:t>
      </w:r>
      <w:r>
        <w:rPr>
          <w:rFonts w:ascii="仿宋_GB2312" w:eastAsia="仿宋_GB2312" w:hAnsi="宋体" w:cs="Courier New" w:hint="eastAsia"/>
          <w:sz w:val="32"/>
          <w:szCs w:val="32"/>
        </w:rPr>
        <w:t>万元，支出决算为</w:t>
      </w:r>
      <w:r w:rsidR="00F90139">
        <w:rPr>
          <w:rFonts w:ascii="仿宋_GB2312" w:eastAsia="仿宋_GB2312" w:hAnsi="宋体" w:cs="Courier New" w:hint="eastAsia"/>
          <w:sz w:val="32"/>
          <w:szCs w:val="32"/>
        </w:rPr>
        <w:t>16.5</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w:t>
      </w:r>
      <w:r w:rsidR="003111EF">
        <w:rPr>
          <w:rFonts w:ascii="仿宋_GB2312" w:eastAsia="仿宋_GB2312" w:hAnsi="宋体" w:cs="Courier New" w:hint="eastAsia"/>
          <w:sz w:val="32"/>
          <w:szCs w:val="32"/>
        </w:rPr>
        <w:t>0</w:t>
      </w:r>
      <w:r>
        <w:rPr>
          <w:rFonts w:ascii="仿宋_GB2312" w:eastAsia="仿宋_GB2312" w:hAnsi="宋体" w:cs="Courier New"/>
          <w:sz w:val="32"/>
          <w:szCs w:val="32"/>
        </w:rPr>
        <w:t>%</w:t>
      </w:r>
      <w:r>
        <w:rPr>
          <w:rFonts w:ascii="仿宋_GB2312" w:eastAsia="仿宋_GB2312" w:hAnsi="宋体" w:cs="Courier New" w:hint="eastAsia"/>
          <w:sz w:val="32"/>
          <w:szCs w:val="32"/>
        </w:rPr>
        <w:t>。决算数大于预算数的主要原因是办事处退休人员工资调整科目。</w:t>
      </w:r>
    </w:p>
    <w:p w:rsidR="00203B4F" w:rsidRDefault="00203B4F" w:rsidP="00E81C51">
      <w:pPr>
        <w:adjustRightInd w:val="0"/>
        <w:snapToGrid w:val="0"/>
        <w:spacing w:line="360" w:lineRule="auto"/>
        <w:ind w:firstLineChars="200" w:firstLine="640"/>
        <w:rPr>
          <w:rFonts w:ascii="仿宋_GB2312" w:eastAsia="仿宋_GB2312" w:hAnsi="宋体" w:cs="Courier New"/>
          <w:sz w:val="32"/>
          <w:szCs w:val="32"/>
        </w:rPr>
      </w:pPr>
      <w:r w:rsidRPr="00007C1E">
        <w:rPr>
          <w:rFonts w:ascii="仿宋_GB2312" w:eastAsia="仿宋_GB2312" w:hAnsi="宋体" w:cs="Courier New" w:hint="eastAsia"/>
          <w:b/>
          <w:sz w:val="32"/>
          <w:szCs w:val="32"/>
        </w:rPr>
        <w:t>三、医疗卫生与计划生育支出医疗卫生与计划生育管理事</w:t>
      </w:r>
      <w:r w:rsidRPr="00007C1E">
        <w:rPr>
          <w:rFonts w:ascii="仿宋_GB2312" w:eastAsia="仿宋_GB2312" w:hAnsi="宋体" w:cs="Courier New" w:hint="eastAsia"/>
          <w:b/>
          <w:sz w:val="32"/>
          <w:szCs w:val="32"/>
        </w:rPr>
        <w:lastRenderedPageBreak/>
        <w:t>务</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w:t>
      </w:r>
      <w:r w:rsidR="00FE1194">
        <w:rPr>
          <w:rFonts w:ascii="仿宋_GB2312" w:eastAsia="仿宋_GB2312" w:hAnsi="宋体" w:cs="Courier New" w:hint="eastAsia"/>
          <w:sz w:val="32"/>
          <w:szCs w:val="32"/>
        </w:rPr>
        <w:t>30</w:t>
      </w:r>
      <w:r>
        <w:rPr>
          <w:rFonts w:ascii="仿宋_GB2312" w:eastAsia="仿宋_GB2312" w:hAnsi="宋体" w:cs="Courier New" w:hint="eastAsia"/>
          <w:sz w:val="32"/>
          <w:szCs w:val="32"/>
        </w:rPr>
        <w:t>万元，支出决算为</w:t>
      </w:r>
      <w:r w:rsidR="00FE1194">
        <w:rPr>
          <w:rFonts w:ascii="仿宋_GB2312" w:eastAsia="仿宋_GB2312" w:hAnsi="宋体" w:cs="Courier New" w:hint="eastAsia"/>
          <w:sz w:val="32"/>
          <w:szCs w:val="32"/>
        </w:rPr>
        <w:t>199.85</w:t>
      </w:r>
      <w:r>
        <w:rPr>
          <w:rFonts w:ascii="仿宋_GB2312" w:eastAsia="仿宋_GB2312" w:hAnsi="宋体" w:cs="Courier New" w:hint="eastAsia"/>
          <w:sz w:val="32"/>
          <w:szCs w:val="32"/>
        </w:rPr>
        <w:t>万元，完成年初预算的</w:t>
      </w:r>
      <w:r w:rsidR="00521145">
        <w:rPr>
          <w:rFonts w:ascii="仿宋_GB2312" w:eastAsia="仿宋_GB2312" w:hAnsi="宋体" w:cs="Courier New" w:hint="eastAsia"/>
          <w:sz w:val="32"/>
          <w:szCs w:val="32"/>
        </w:rPr>
        <w:t>666</w:t>
      </w:r>
      <w:r>
        <w:rPr>
          <w:rFonts w:ascii="仿宋_GB2312" w:eastAsia="仿宋_GB2312" w:hAnsi="宋体" w:cs="Courier New"/>
          <w:sz w:val="32"/>
          <w:szCs w:val="32"/>
        </w:rPr>
        <w:t>%</w:t>
      </w:r>
      <w:r>
        <w:rPr>
          <w:rFonts w:ascii="仿宋_GB2312" w:eastAsia="仿宋_GB2312" w:hAnsi="宋体" w:cs="Courier New" w:hint="eastAsia"/>
          <w:sz w:val="32"/>
          <w:szCs w:val="32"/>
        </w:rPr>
        <w:t>。决算数</w:t>
      </w:r>
      <w:r w:rsidR="00FE1194">
        <w:rPr>
          <w:rFonts w:ascii="仿宋_GB2312" w:eastAsia="仿宋_GB2312" w:hAnsi="宋体" w:cs="Courier New" w:hint="eastAsia"/>
          <w:sz w:val="32"/>
          <w:szCs w:val="32"/>
        </w:rPr>
        <w:t>大</w:t>
      </w:r>
      <w:r>
        <w:rPr>
          <w:rFonts w:ascii="仿宋_GB2312" w:eastAsia="仿宋_GB2312" w:hAnsi="宋体" w:cs="Courier New" w:hint="eastAsia"/>
          <w:sz w:val="32"/>
          <w:szCs w:val="32"/>
        </w:rPr>
        <w:t>于预算数的主要原因是</w:t>
      </w:r>
      <w:r w:rsidR="00FE1194">
        <w:rPr>
          <w:rFonts w:ascii="仿宋_GB2312" w:eastAsia="仿宋_GB2312" w:hAnsi="宋体" w:cs="Courier New" w:hint="eastAsia"/>
          <w:sz w:val="32"/>
          <w:szCs w:val="32"/>
        </w:rPr>
        <w:t>调整预算，增加预算指标文</w:t>
      </w:r>
      <w:r>
        <w:rPr>
          <w:rFonts w:ascii="仿宋_GB2312" w:eastAsia="仿宋_GB2312" w:hAnsi="宋体" w:cs="Courier New" w:hint="eastAsia"/>
          <w:sz w:val="32"/>
          <w:szCs w:val="32"/>
        </w:rPr>
        <w:t>。</w:t>
      </w:r>
    </w:p>
    <w:p w:rsidR="00203B4F" w:rsidRDefault="00203B4F" w:rsidP="00E81C51">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sz w:val="32"/>
          <w:szCs w:val="32"/>
        </w:rPr>
        <w:t>四、</w:t>
      </w:r>
      <w:r w:rsidRPr="00F346EC">
        <w:rPr>
          <w:rFonts w:ascii="仿宋_GB2312" w:eastAsia="仿宋_GB2312" w:hAnsi="宋体" w:cs="Courier New" w:hint="eastAsia"/>
          <w:b/>
          <w:sz w:val="32"/>
          <w:szCs w:val="32"/>
        </w:rPr>
        <w:t>城乡社区支出</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w:t>
      </w:r>
      <w:r w:rsidR="00501951">
        <w:rPr>
          <w:rFonts w:ascii="仿宋_GB2312" w:eastAsia="仿宋_GB2312" w:hAnsi="宋体" w:cs="Courier New" w:hint="eastAsia"/>
          <w:sz w:val="32"/>
          <w:szCs w:val="32"/>
        </w:rPr>
        <w:t>750</w:t>
      </w:r>
      <w:r>
        <w:rPr>
          <w:rFonts w:ascii="仿宋_GB2312" w:eastAsia="仿宋_GB2312" w:hAnsi="宋体" w:cs="Courier New" w:hint="eastAsia"/>
          <w:sz w:val="32"/>
          <w:szCs w:val="32"/>
        </w:rPr>
        <w:t>万元，支出决算为</w:t>
      </w:r>
      <w:r w:rsidR="00501951">
        <w:rPr>
          <w:rFonts w:ascii="仿宋_GB2312" w:eastAsia="仿宋_GB2312" w:hAnsi="宋体" w:cs="Courier New" w:hint="eastAsia"/>
          <w:sz w:val="32"/>
          <w:szCs w:val="32"/>
        </w:rPr>
        <w:t>1051.38</w:t>
      </w:r>
      <w:r>
        <w:rPr>
          <w:rFonts w:ascii="仿宋_GB2312" w:eastAsia="仿宋_GB2312" w:hAnsi="宋体" w:cs="Courier New" w:hint="eastAsia"/>
          <w:sz w:val="32"/>
          <w:szCs w:val="32"/>
        </w:rPr>
        <w:t>万元，完成年初预算的</w:t>
      </w:r>
      <w:r w:rsidR="00501951">
        <w:rPr>
          <w:rFonts w:ascii="仿宋_GB2312" w:eastAsia="仿宋_GB2312" w:hAnsi="宋体" w:cs="Courier New" w:hint="eastAsia"/>
          <w:sz w:val="32"/>
          <w:szCs w:val="32"/>
        </w:rPr>
        <w:t>140</w:t>
      </w:r>
      <w:r>
        <w:rPr>
          <w:rFonts w:ascii="仿宋_GB2312" w:eastAsia="仿宋_GB2312" w:hAnsi="宋体" w:cs="Courier New"/>
          <w:sz w:val="32"/>
          <w:szCs w:val="32"/>
        </w:rPr>
        <w:t>%</w:t>
      </w:r>
      <w:r>
        <w:rPr>
          <w:rFonts w:ascii="仿宋_GB2312" w:eastAsia="仿宋_GB2312" w:hAnsi="宋体" w:cs="Courier New" w:hint="eastAsia"/>
          <w:sz w:val="32"/>
          <w:szCs w:val="32"/>
        </w:rPr>
        <w:t>。决算数大于预算数的主要原因是由于双创工作的开展，用于街道修整及环境美化。</w:t>
      </w:r>
    </w:p>
    <w:p w:rsidR="00203B4F" w:rsidRDefault="00203B4F" w:rsidP="00E81C51">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203B4F" w:rsidRDefault="00203B4F" w:rsidP="008E3428">
      <w:pPr>
        <w:rPr>
          <w:rFonts w:ascii="仿宋_GB2312" w:eastAsia="仿宋_GB2312" w:hAnsi="宋体" w:cs="Courier New"/>
          <w:sz w:val="32"/>
          <w:szCs w:val="32"/>
        </w:rPr>
      </w:pPr>
      <w:r>
        <w:rPr>
          <w:rFonts w:ascii="仿宋_GB2312" w:eastAsia="仿宋_GB2312" w:hAnsi="宋体" w:cs="Courier New"/>
          <w:sz w:val="32"/>
          <w:szCs w:val="32"/>
        </w:rPr>
        <w:t>201</w:t>
      </w:r>
      <w:r w:rsidR="00803146">
        <w:rPr>
          <w:rFonts w:ascii="仿宋_GB2312" w:eastAsia="仿宋_GB2312" w:hAnsi="宋体" w:cs="Courier New" w:hint="eastAsia"/>
          <w:sz w:val="32"/>
          <w:szCs w:val="32"/>
        </w:rPr>
        <w:t>7</w:t>
      </w:r>
      <w:r>
        <w:rPr>
          <w:rFonts w:ascii="仿宋_GB2312" w:eastAsia="仿宋_GB2312" w:hAnsi="宋体" w:cs="Courier New" w:hint="eastAsia"/>
          <w:sz w:val="32"/>
          <w:szCs w:val="32"/>
        </w:rPr>
        <w:t>年一般公共预算财政拨款基本支出</w:t>
      </w:r>
      <w:r w:rsidR="000038A0">
        <w:rPr>
          <w:rFonts w:ascii="仿宋_GB2312" w:eastAsia="仿宋_GB2312" w:hAnsi="宋体" w:cs="Courier New" w:hint="eastAsia"/>
          <w:sz w:val="32"/>
          <w:szCs w:val="32"/>
        </w:rPr>
        <w:t>864.98</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sidR="000038A0">
        <w:rPr>
          <w:rFonts w:ascii="仿宋_GB2312" w:eastAsia="仿宋_GB2312" w:hAnsi="Times New Roman" w:cs="仿宋_GB2312" w:hint="eastAsia"/>
          <w:bCs/>
          <w:spacing w:val="-1"/>
          <w:kern w:val="0"/>
          <w:sz w:val="32"/>
          <w:szCs w:val="32"/>
        </w:rPr>
        <w:t>361.94</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主要包括：基本工资、津贴补贴、奖金、其他社会保障缴费；</w:t>
      </w:r>
      <w:r>
        <w:rPr>
          <w:rFonts w:ascii="仿宋_GB2312" w:eastAsia="仿宋_GB2312" w:hAnsi="Times New Roman" w:cs="仿宋_GB2312" w:hint="eastAsia"/>
          <w:b/>
          <w:spacing w:val="-1"/>
          <w:kern w:val="0"/>
          <w:sz w:val="32"/>
          <w:szCs w:val="32"/>
        </w:rPr>
        <w:t>公用经费</w:t>
      </w:r>
      <w:r w:rsidR="00D91E78">
        <w:rPr>
          <w:rFonts w:ascii="仿宋_GB2312" w:eastAsia="仿宋_GB2312" w:hAnsi="Times New Roman" w:cs="仿宋_GB2312" w:hint="eastAsia"/>
          <w:spacing w:val="-2"/>
          <w:kern w:val="0"/>
          <w:sz w:val="32"/>
          <w:szCs w:val="32"/>
        </w:rPr>
        <w:t>503.04</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，主要包括：办公费、印刷费咨询费、水费、电费、邮电费、差旅费、维修（护）费、租赁费、会议费、培训费、</w:t>
      </w:r>
      <w:r w:rsidRPr="001D4295">
        <w:rPr>
          <w:rFonts w:ascii="仿宋_GB2312" w:eastAsia="仿宋_GB2312" w:hAnsi="宋体" w:cs="Courier New" w:hint="eastAsia"/>
          <w:sz w:val="32"/>
          <w:szCs w:val="32"/>
        </w:rPr>
        <w:t>公务接待费</w:t>
      </w:r>
      <w:r>
        <w:rPr>
          <w:rFonts w:ascii="仿宋_GB2312" w:eastAsia="仿宋_GB2312" w:hAnsi="宋体" w:cs="Courier New" w:hint="eastAsia"/>
          <w:sz w:val="32"/>
          <w:szCs w:val="32"/>
        </w:rPr>
        <w:t>、</w:t>
      </w:r>
      <w:r w:rsidRPr="00A7565C">
        <w:rPr>
          <w:rFonts w:ascii="仿宋_GB2312" w:eastAsia="仿宋_GB2312" w:hAnsi="宋体" w:cs="Courier New" w:hint="eastAsia"/>
          <w:sz w:val="32"/>
          <w:szCs w:val="32"/>
        </w:rPr>
        <w:t>工会经费</w:t>
      </w:r>
      <w:r>
        <w:rPr>
          <w:rFonts w:ascii="仿宋_GB2312" w:eastAsia="仿宋_GB2312" w:hAnsi="宋体" w:cs="Courier New"/>
          <w:sz w:val="32"/>
          <w:szCs w:val="32"/>
        </w:rPr>
        <w:t xml:space="preserve"> </w:t>
      </w:r>
      <w:r>
        <w:rPr>
          <w:rFonts w:ascii="仿宋_GB2312" w:eastAsia="仿宋_GB2312" w:hAnsi="宋体" w:cs="Courier New" w:hint="eastAsia"/>
          <w:sz w:val="32"/>
          <w:szCs w:val="32"/>
        </w:rPr>
        <w:t>、</w:t>
      </w:r>
      <w:r w:rsidRPr="0044621D">
        <w:rPr>
          <w:rFonts w:ascii="仿宋_GB2312" w:eastAsia="仿宋_GB2312" w:hAnsi="宋体" w:cs="Courier New" w:hint="eastAsia"/>
          <w:sz w:val="32"/>
          <w:szCs w:val="32"/>
        </w:rPr>
        <w:t>公务用车运行维护费</w:t>
      </w:r>
      <w:r w:rsidR="001948E1">
        <w:rPr>
          <w:rFonts w:ascii="仿宋_GB2312" w:eastAsia="仿宋_GB2312" w:hAnsi="宋体" w:cs="Courier New" w:hint="eastAsia"/>
          <w:sz w:val="32"/>
          <w:szCs w:val="32"/>
        </w:rPr>
        <w:t>、社区人员工资及对个人和家庭的补助</w:t>
      </w:r>
      <w:r w:rsidR="008C358B">
        <w:rPr>
          <w:rFonts w:ascii="仿宋_GB2312" w:eastAsia="仿宋_GB2312" w:hAnsi="宋体" w:cs="Courier New" w:hint="eastAsia"/>
          <w:sz w:val="32"/>
          <w:szCs w:val="32"/>
        </w:rPr>
        <w:t>经费</w:t>
      </w:r>
      <w:r>
        <w:rPr>
          <w:rFonts w:ascii="仿宋_GB2312" w:eastAsia="仿宋_GB2312" w:hAnsi="宋体" w:cs="Courier New" w:hint="eastAsia"/>
          <w:sz w:val="32"/>
          <w:szCs w:val="32"/>
        </w:rPr>
        <w:t>。</w:t>
      </w:r>
    </w:p>
    <w:p w:rsidR="00203B4F" w:rsidRDefault="00203B4F" w:rsidP="00E81C51">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203B4F" w:rsidRDefault="00203B4F" w:rsidP="00E81C51">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203B4F" w:rsidRDefault="00203B4F" w:rsidP="003954D9">
      <w:pPr>
        <w:kinsoku w:val="0"/>
        <w:overflowPunct w:val="0"/>
        <w:autoSpaceDE w:val="0"/>
        <w:autoSpaceDN w:val="0"/>
        <w:adjustRightInd w:val="0"/>
        <w:snapToGrid w:val="0"/>
        <w:spacing w:line="360" w:lineRule="auto"/>
        <w:ind w:leftChars="100" w:left="210" w:firstLineChars="200" w:firstLine="640"/>
        <w:rPr>
          <w:rFonts w:ascii="仿宋_GB2312" w:eastAsia="仿宋_GB2312" w:hAnsi="宋体" w:cs="Courier New"/>
          <w:sz w:val="32"/>
          <w:szCs w:val="32"/>
        </w:rPr>
      </w:pPr>
      <w:r>
        <w:rPr>
          <w:rFonts w:ascii="仿宋_GB2312" w:eastAsia="仿宋_GB2312" w:hAnsi="宋体" w:cs="Courier New"/>
          <w:sz w:val="32"/>
          <w:szCs w:val="32"/>
        </w:rPr>
        <w:t>201</w:t>
      </w:r>
      <w:r w:rsidR="00A77857">
        <w:rPr>
          <w:rFonts w:ascii="仿宋_GB2312" w:eastAsia="仿宋_GB2312" w:hAnsi="宋体" w:cs="Courier New" w:hint="eastAsia"/>
          <w:sz w:val="32"/>
          <w:szCs w:val="32"/>
        </w:rPr>
        <w:t>7</w:t>
      </w:r>
      <w:r>
        <w:rPr>
          <w:rFonts w:ascii="仿宋_GB2312" w:eastAsia="仿宋_GB2312" w:hAnsi="宋体" w:cs="Courier New" w:hint="eastAsia"/>
          <w:sz w:val="32"/>
          <w:szCs w:val="32"/>
        </w:rPr>
        <w:t>年度“三公”经费财政拨款支出预算为</w:t>
      </w:r>
      <w:r w:rsidR="003D38C7">
        <w:rPr>
          <w:rFonts w:ascii="仿宋_GB2312" w:eastAsia="仿宋_GB2312" w:hAnsi="宋体" w:cs="Courier New" w:hint="eastAsia"/>
          <w:sz w:val="32"/>
          <w:szCs w:val="32"/>
        </w:rPr>
        <w:t>57.5</w:t>
      </w:r>
      <w:r>
        <w:rPr>
          <w:rFonts w:ascii="仿宋_GB2312" w:eastAsia="仿宋_GB2312" w:hAnsi="宋体" w:cs="Courier New" w:hint="eastAsia"/>
          <w:sz w:val="32"/>
          <w:szCs w:val="32"/>
        </w:rPr>
        <w:t>万元，支出决算为</w:t>
      </w:r>
      <w:r w:rsidR="003D38C7">
        <w:rPr>
          <w:rFonts w:ascii="仿宋_GB2312" w:eastAsia="仿宋_GB2312" w:hAnsi="宋体" w:cs="Courier New" w:hint="eastAsia"/>
          <w:sz w:val="32"/>
          <w:szCs w:val="32"/>
        </w:rPr>
        <w:t>27.37</w:t>
      </w:r>
      <w:r>
        <w:rPr>
          <w:rFonts w:ascii="仿宋_GB2312" w:eastAsia="仿宋_GB2312" w:hAnsi="宋体" w:cs="Courier New" w:hint="eastAsia"/>
          <w:sz w:val="32"/>
          <w:szCs w:val="32"/>
        </w:rPr>
        <w:t>万元，完成预算的</w:t>
      </w:r>
      <w:r w:rsidR="003D38C7">
        <w:rPr>
          <w:rFonts w:ascii="仿宋_GB2312" w:eastAsia="仿宋_GB2312" w:hAnsi="宋体" w:cs="Courier New" w:hint="eastAsia"/>
          <w:sz w:val="32"/>
          <w:szCs w:val="32"/>
        </w:rPr>
        <w:t>47.6</w:t>
      </w:r>
      <w:r>
        <w:rPr>
          <w:rFonts w:ascii="仿宋_GB2312" w:eastAsia="仿宋_GB2312" w:hAnsi="宋体" w:cs="Courier New"/>
          <w:sz w:val="32"/>
          <w:szCs w:val="32"/>
        </w:rPr>
        <w:t>%</w:t>
      </w:r>
      <w:r>
        <w:rPr>
          <w:rFonts w:ascii="仿宋_GB2312" w:eastAsia="仿宋_GB2312" w:hAnsi="宋体" w:cs="Courier New" w:hint="eastAsia"/>
          <w:sz w:val="32"/>
          <w:szCs w:val="32"/>
        </w:rPr>
        <w:t>，其中：因公出国（境）费支出决算为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w:t>
      </w:r>
      <w:r>
        <w:rPr>
          <w:rFonts w:ascii="仿宋_GB2312" w:eastAsia="仿宋_GB2312" w:hAnsi="宋体" w:cs="Courier New" w:hint="eastAsia"/>
          <w:sz w:val="32"/>
          <w:szCs w:val="32"/>
        </w:rPr>
        <w:lastRenderedPageBreak/>
        <w:t>运行费</w:t>
      </w:r>
      <w:r w:rsidR="00FA098F">
        <w:rPr>
          <w:rFonts w:ascii="仿宋_GB2312" w:eastAsia="仿宋_GB2312" w:hAnsi="宋体" w:cs="Courier New" w:hint="eastAsia"/>
          <w:sz w:val="32"/>
          <w:szCs w:val="32"/>
        </w:rPr>
        <w:t>年初预算数为12.5万元，</w:t>
      </w:r>
      <w:r>
        <w:rPr>
          <w:rFonts w:ascii="仿宋_GB2312" w:eastAsia="仿宋_GB2312" w:hAnsi="宋体" w:cs="Courier New" w:hint="eastAsia"/>
          <w:sz w:val="32"/>
          <w:szCs w:val="32"/>
        </w:rPr>
        <w:t>支出决算为</w:t>
      </w:r>
      <w:r w:rsidR="003954D9">
        <w:rPr>
          <w:rFonts w:ascii="仿宋_GB2312" w:eastAsia="仿宋_GB2312" w:hAnsi="宋体" w:cs="Courier New" w:hint="eastAsia"/>
          <w:sz w:val="32"/>
          <w:szCs w:val="32"/>
        </w:rPr>
        <w:t>9.86</w:t>
      </w:r>
      <w:r>
        <w:rPr>
          <w:rFonts w:ascii="仿宋_GB2312" w:eastAsia="仿宋_GB2312" w:hAnsi="宋体" w:cs="Courier New" w:hint="eastAsia"/>
          <w:sz w:val="32"/>
          <w:szCs w:val="32"/>
        </w:rPr>
        <w:t>万元，完成预算的</w:t>
      </w:r>
      <w:r w:rsidR="000E615E">
        <w:rPr>
          <w:rFonts w:ascii="仿宋_GB2312" w:eastAsia="仿宋_GB2312" w:hAnsi="宋体" w:cs="Courier New" w:hint="eastAsia"/>
          <w:sz w:val="32"/>
          <w:szCs w:val="32"/>
        </w:rPr>
        <w:t>78.8</w:t>
      </w:r>
      <w:r>
        <w:rPr>
          <w:rFonts w:ascii="仿宋_GB2312" w:eastAsia="仿宋_GB2312" w:hAnsi="宋体" w:cs="Courier New"/>
          <w:sz w:val="32"/>
          <w:szCs w:val="32"/>
        </w:rPr>
        <w:t>%</w:t>
      </w:r>
      <w:r>
        <w:rPr>
          <w:rFonts w:ascii="仿宋_GB2312" w:eastAsia="仿宋_GB2312" w:hAnsi="宋体" w:cs="Courier New" w:hint="eastAsia"/>
          <w:sz w:val="32"/>
          <w:szCs w:val="32"/>
        </w:rPr>
        <w:t>；公务接待费</w:t>
      </w:r>
      <w:r w:rsidR="00956978">
        <w:rPr>
          <w:rFonts w:ascii="仿宋_GB2312" w:eastAsia="仿宋_GB2312" w:hAnsi="宋体" w:cs="Courier New" w:hint="eastAsia"/>
          <w:sz w:val="32"/>
          <w:szCs w:val="32"/>
        </w:rPr>
        <w:t>年初预算数为45万元，</w:t>
      </w:r>
      <w:r>
        <w:rPr>
          <w:rFonts w:ascii="仿宋_GB2312" w:eastAsia="仿宋_GB2312" w:hAnsi="宋体" w:cs="Courier New" w:hint="eastAsia"/>
          <w:sz w:val="32"/>
          <w:szCs w:val="32"/>
        </w:rPr>
        <w:t>支出决算为</w:t>
      </w:r>
      <w:r w:rsidR="00956978">
        <w:rPr>
          <w:rFonts w:ascii="仿宋_GB2312" w:eastAsia="仿宋_GB2312" w:hAnsi="宋体" w:cs="Courier New" w:hint="eastAsia"/>
          <w:sz w:val="32"/>
          <w:szCs w:val="32"/>
        </w:rPr>
        <w:t>17.51</w:t>
      </w:r>
      <w:r>
        <w:rPr>
          <w:rFonts w:ascii="仿宋_GB2312" w:eastAsia="仿宋_GB2312" w:hAnsi="宋体" w:cs="Courier New" w:hint="eastAsia"/>
          <w:sz w:val="32"/>
          <w:szCs w:val="32"/>
        </w:rPr>
        <w:t>万元，完成预算的</w:t>
      </w:r>
      <w:r w:rsidR="00956978">
        <w:rPr>
          <w:rFonts w:ascii="仿宋_GB2312" w:eastAsia="仿宋_GB2312" w:hAnsi="宋体" w:cs="Courier New" w:hint="eastAsia"/>
          <w:sz w:val="32"/>
          <w:szCs w:val="32"/>
        </w:rPr>
        <w:t>25.7</w:t>
      </w:r>
      <w:r>
        <w:rPr>
          <w:rFonts w:ascii="仿宋_GB2312" w:eastAsia="仿宋_GB2312" w:hAnsi="宋体" w:cs="Courier New"/>
          <w:sz w:val="32"/>
          <w:szCs w:val="32"/>
        </w:rPr>
        <w:t>%</w:t>
      </w:r>
      <w:r>
        <w:rPr>
          <w:rFonts w:ascii="仿宋_GB2312" w:eastAsia="仿宋_GB2312" w:hAnsi="宋体" w:cs="Courier New" w:hint="eastAsia"/>
          <w:sz w:val="32"/>
          <w:szCs w:val="32"/>
        </w:rPr>
        <w:t>。</w:t>
      </w:r>
      <w:r>
        <w:rPr>
          <w:rFonts w:ascii="仿宋_GB2312" w:eastAsia="仿宋_GB2312" w:hAnsi="宋体" w:cs="Courier New"/>
          <w:sz w:val="32"/>
          <w:szCs w:val="32"/>
        </w:rPr>
        <w:t>201</w:t>
      </w:r>
      <w:r w:rsidR="00404559">
        <w:rPr>
          <w:rFonts w:ascii="仿宋_GB2312" w:eastAsia="仿宋_GB2312" w:hAnsi="宋体" w:cs="Courier New" w:hint="eastAsia"/>
          <w:sz w:val="32"/>
          <w:szCs w:val="32"/>
        </w:rPr>
        <w:t>7</w:t>
      </w:r>
      <w:r>
        <w:rPr>
          <w:rFonts w:ascii="仿宋_GB2312" w:eastAsia="仿宋_GB2312" w:hAnsi="宋体" w:cs="Courier New" w:hint="eastAsia"/>
          <w:sz w:val="32"/>
          <w:szCs w:val="32"/>
        </w:rPr>
        <w:t>年度“三公”经费支出决算数小于预算数的主要原因是缩减</w:t>
      </w:r>
      <w:r w:rsidR="00404559">
        <w:rPr>
          <w:rFonts w:ascii="仿宋_GB2312" w:eastAsia="仿宋_GB2312" w:hAnsi="宋体" w:cs="Courier New" w:hint="eastAsia"/>
          <w:sz w:val="32"/>
          <w:szCs w:val="32"/>
        </w:rPr>
        <w:t>“三公”</w:t>
      </w:r>
      <w:r>
        <w:rPr>
          <w:rFonts w:ascii="仿宋_GB2312" w:eastAsia="仿宋_GB2312" w:hAnsi="宋体" w:cs="Courier New" w:hint="eastAsia"/>
          <w:sz w:val="32"/>
          <w:szCs w:val="32"/>
        </w:rPr>
        <w:t>支出。</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w:t>
      </w:r>
      <w:r w:rsidR="00765685">
        <w:rPr>
          <w:rFonts w:ascii="仿宋_GB2312" w:eastAsia="仿宋_GB2312" w:hAnsi="宋体" w:cs="Courier New" w:hint="eastAsia"/>
          <w:sz w:val="32"/>
          <w:szCs w:val="32"/>
        </w:rPr>
        <w:t>7</w:t>
      </w:r>
      <w:r>
        <w:rPr>
          <w:rFonts w:ascii="仿宋_GB2312" w:eastAsia="仿宋_GB2312" w:hAnsi="宋体" w:cs="Courier New" w:hint="eastAsia"/>
          <w:sz w:val="32"/>
          <w:szCs w:val="32"/>
        </w:rPr>
        <w:t>年度“三公”经费财政拨款支出决算数比</w:t>
      </w:r>
      <w:r>
        <w:rPr>
          <w:rFonts w:ascii="仿宋_GB2312" w:eastAsia="仿宋_GB2312" w:hAnsi="宋体" w:cs="Courier New"/>
          <w:sz w:val="32"/>
          <w:szCs w:val="32"/>
        </w:rPr>
        <w:t>201</w:t>
      </w:r>
      <w:r w:rsidR="00765685">
        <w:rPr>
          <w:rFonts w:ascii="仿宋_GB2312" w:eastAsia="仿宋_GB2312" w:hAnsi="宋体" w:cs="Courier New" w:hint="eastAsia"/>
          <w:sz w:val="32"/>
          <w:szCs w:val="32"/>
        </w:rPr>
        <w:t>6</w:t>
      </w:r>
      <w:r>
        <w:rPr>
          <w:rFonts w:ascii="仿宋_GB2312" w:eastAsia="仿宋_GB2312" w:hAnsi="宋体" w:cs="Courier New" w:hint="eastAsia"/>
          <w:sz w:val="32"/>
          <w:szCs w:val="32"/>
        </w:rPr>
        <w:t>年减少</w:t>
      </w:r>
      <w:r>
        <w:rPr>
          <w:rFonts w:ascii="仿宋_GB2312" w:eastAsia="仿宋_GB2312" w:hAnsi="宋体" w:cs="Courier New"/>
          <w:sz w:val="32"/>
          <w:szCs w:val="32"/>
        </w:rPr>
        <w:t>3.2</w:t>
      </w:r>
      <w:r w:rsidR="0004771A">
        <w:rPr>
          <w:rFonts w:ascii="仿宋_GB2312" w:eastAsia="仿宋_GB2312" w:hAnsi="宋体" w:cs="Courier New" w:hint="eastAsia"/>
          <w:sz w:val="32"/>
          <w:szCs w:val="32"/>
        </w:rPr>
        <w:t>8</w:t>
      </w:r>
      <w:r>
        <w:rPr>
          <w:rFonts w:ascii="仿宋_GB2312" w:eastAsia="仿宋_GB2312" w:hAnsi="宋体" w:cs="Courier New" w:hint="eastAsia"/>
          <w:sz w:val="32"/>
          <w:szCs w:val="32"/>
        </w:rPr>
        <w:t>万元，下降</w:t>
      </w:r>
      <w:r>
        <w:rPr>
          <w:rFonts w:ascii="仿宋_GB2312" w:eastAsia="仿宋_GB2312" w:hAnsi="宋体" w:cs="Courier New"/>
          <w:sz w:val="32"/>
          <w:szCs w:val="32"/>
        </w:rPr>
        <w:t>10</w:t>
      </w:r>
      <w:r w:rsidR="0004771A">
        <w:rPr>
          <w:rFonts w:ascii="仿宋_GB2312" w:eastAsia="仿宋_GB2312" w:hAnsi="宋体" w:cs="Courier New" w:hint="eastAsia"/>
          <w:sz w:val="32"/>
          <w:szCs w:val="32"/>
        </w:rPr>
        <w:t>.7</w:t>
      </w:r>
      <w:r>
        <w:rPr>
          <w:rFonts w:ascii="仿宋_GB2312" w:eastAsia="仿宋_GB2312" w:hAnsi="宋体" w:cs="Courier New"/>
          <w:sz w:val="32"/>
          <w:szCs w:val="32"/>
        </w:rPr>
        <w:t>%</w:t>
      </w:r>
      <w:r>
        <w:rPr>
          <w:rFonts w:ascii="仿宋_GB2312" w:eastAsia="仿宋_GB2312" w:hAnsi="宋体" w:cs="Courier New" w:hint="eastAsia"/>
          <w:sz w:val="32"/>
          <w:szCs w:val="32"/>
        </w:rPr>
        <w:t>，其中：因公出国（境）费支出决算增加（减少）</w:t>
      </w:r>
      <w:r>
        <w:rPr>
          <w:rFonts w:ascii="仿宋_GB2312" w:eastAsia="仿宋_GB2312" w:hAnsi="宋体" w:cs="Courier New"/>
          <w:sz w:val="32"/>
          <w:szCs w:val="32"/>
        </w:rPr>
        <w:t>0</w:t>
      </w:r>
      <w:r>
        <w:rPr>
          <w:rFonts w:ascii="仿宋_GB2312" w:eastAsia="仿宋_GB2312" w:hAnsi="宋体" w:cs="Courier New" w:hint="eastAsia"/>
          <w:sz w:val="32"/>
          <w:szCs w:val="32"/>
        </w:rPr>
        <w:t>万元，增长（下降）</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；公务用车购置及运行费支出决算减少</w:t>
      </w:r>
      <w:r w:rsidR="00827930">
        <w:rPr>
          <w:rFonts w:ascii="仿宋_GB2312" w:eastAsia="仿宋_GB2312" w:hAnsi="宋体" w:cs="Courier New" w:hint="eastAsia"/>
          <w:sz w:val="32"/>
          <w:szCs w:val="32"/>
        </w:rPr>
        <w:t>2.87</w:t>
      </w:r>
      <w:r>
        <w:rPr>
          <w:rFonts w:ascii="仿宋_GB2312" w:eastAsia="仿宋_GB2312" w:hAnsi="宋体" w:cs="Courier New" w:hint="eastAsia"/>
          <w:sz w:val="32"/>
          <w:szCs w:val="32"/>
        </w:rPr>
        <w:t>万元，下降</w:t>
      </w:r>
      <w:r w:rsidR="00827930">
        <w:rPr>
          <w:rFonts w:ascii="仿宋_GB2312" w:eastAsia="仿宋_GB2312" w:hAnsi="宋体" w:cs="Courier New" w:hint="eastAsia"/>
          <w:sz w:val="32"/>
          <w:szCs w:val="32"/>
        </w:rPr>
        <w:t>22.5</w:t>
      </w:r>
      <w:r>
        <w:rPr>
          <w:rFonts w:ascii="仿宋_GB2312" w:eastAsia="仿宋_GB2312" w:hAnsi="宋体" w:cs="Courier New"/>
          <w:sz w:val="32"/>
          <w:szCs w:val="32"/>
        </w:rPr>
        <w:t>%</w:t>
      </w:r>
      <w:r>
        <w:rPr>
          <w:rFonts w:ascii="仿宋_GB2312" w:eastAsia="仿宋_GB2312" w:hAnsi="宋体" w:cs="Courier New" w:hint="eastAsia"/>
          <w:sz w:val="32"/>
          <w:szCs w:val="32"/>
        </w:rPr>
        <w:t>；公务接待费支出决算减少</w:t>
      </w:r>
      <w:r>
        <w:rPr>
          <w:rFonts w:ascii="仿宋_GB2312" w:eastAsia="仿宋_GB2312" w:hAnsi="宋体" w:cs="Courier New"/>
          <w:sz w:val="32"/>
          <w:szCs w:val="32"/>
        </w:rPr>
        <w:t>0.</w:t>
      </w:r>
      <w:r w:rsidR="00D6547D">
        <w:rPr>
          <w:rFonts w:ascii="仿宋_GB2312" w:eastAsia="仿宋_GB2312" w:hAnsi="宋体" w:cs="Courier New" w:hint="eastAsia"/>
          <w:sz w:val="32"/>
          <w:szCs w:val="32"/>
        </w:rPr>
        <w:t>39</w:t>
      </w:r>
      <w:r>
        <w:rPr>
          <w:rFonts w:ascii="仿宋_GB2312" w:eastAsia="仿宋_GB2312" w:hAnsi="宋体" w:cs="Courier New" w:hint="eastAsia"/>
          <w:sz w:val="32"/>
          <w:szCs w:val="32"/>
        </w:rPr>
        <w:t>万元，下降</w:t>
      </w:r>
      <w:r w:rsidR="00D6547D">
        <w:rPr>
          <w:rFonts w:ascii="仿宋_GB2312" w:eastAsia="仿宋_GB2312" w:hAnsi="宋体" w:cs="Courier New" w:hint="eastAsia"/>
          <w:sz w:val="32"/>
          <w:szCs w:val="32"/>
        </w:rPr>
        <w:t>2.18</w:t>
      </w:r>
      <w:r>
        <w:rPr>
          <w:rFonts w:ascii="仿宋_GB2312" w:eastAsia="仿宋_GB2312" w:hAnsi="宋体" w:cs="Courier New"/>
          <w:sz w:val="32"/>
          <w:szCs w:val="32"/>
        </w:rPr>
        <w:t>%</w:t>
      </w:r>
      <w:r>
        <w:rPr>
          <w:rFonts w:ascii="仿宋_GB2312" w:eastAsia="仿宋_GB2312" w:hAnsi="宋体" w:cs="Courier New" w:hint="eastAsia"/>
          <w:sz w:val="32"/>
          <w:szCs w:val="32"/>
        </w:rPr>
        <w:t>。公务用车购置及运行费支出减少的主要原因是车辆减少；公务接待费支出减少的主要原因是减少招待。</w:t>
      </w:r>
    </w:p>
    <w:p w:rsidR="00203B4F" w:rsidRDefault="00203B4F" w:rsidP="00E81C51">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w:t>
      </w:r>
      <w:r w:rsidR="00CE1818">
        <w:rPr>
          <w:rFonts w:ascii="仿宋_GB2312" w:eastAsia="仿宋_GB2312" w:hAnsi="宋体" w:cs="Courier New" w:hint="eastAsia"/>
          <w:sz w:val="32"/>
          <w:szCs w:val="32"/>
        </w:rPr>
        <w:t>7</w:t>
      </w:r>
      <w:r>
        <w:rPr>
          <w:rFonts w:ascii="仿宋_GB2312" w:eastAsia="仿宋_GB2312" w:hAnsi="宋体" w:cs="Courier New" w:hint="eastAsia"/>
          <w:sz w:val="32"/>
          <w:szCs w:val="32"/>
        </w:rPr>
        <w:t>年度“三公”经费财政拨款支出决算中，因公出国（境）费支出决算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w:t>
      </w:r>
      <w:r w:rsidR="00CE1818">
        <w:rPr>
          <w:rFonts w:ascii="仿宋_GB2312" w:eastAsia="仿宋_GB2312" w:hAnsi="宋体" w:cs="Courier New" w:hint="eastAsia"/>
          <w:sz w:val="32"/>
          <w:szCs w:val="32"/>
        </w:rPr>
        <w:t>9.86</w:t>
      </w:r>
      <w:r>
        <w:rPr>
          <w:rFonts w:ascii="仿宋_GB2312" w:eastAsia="仿宋_GB2312" w:hAnsi="宋体" w:cs="Courier New" w:hint="eastAsia"/>
          <w:sz w:val="32"/>
          <w:szCs w:val="32"/>
        </w:rPr>
        <w:t>，占</w:t>
      </w:r>
      <w:r w:rsidR="00CE1818">
        <w:rPr>
          <w:rFonts w:ascii="仿宋_GB2312" w:eastAsia="仿宋_GB2312" w:hAnsi="宋体" w:cs="Courier New" w:hint="eastAsia"/>
          <w:sz w:val="32"/>
          <w:szCs w:val="32"/>
        </w:rPr>
        <w:t>36</w:t>
      </w:r>
      <w:r>
        <w:rPr>
          <w:rFonts w:ascii="仿宋_GB2312" w:eastAsia="仿宋_GB2312" w:hAnsi="宋体" w:cs="Courier New"/>
          <w:sz w:val="32"/>
          <w:szCs w:val="32"/>
        </w:rPr>
        <w:t>%</w:t>
      </w:r>
      <w:r>
        <w:rPr>
          <w:rFonts w:ascii="仿宋_GB2312" w:eastAsia="仿宋_GB2312" w:hAnsi="宋体" w:cs="Courier New" w:hint="eastAsia"/>
          <w:sz w:val="32"/>
          <w:szCs w:val="32"/>
        </w:rPr>
        <w:t>；公务接待费支出决算</w:t>
      </w:r>
      <w:r>
        <w:rPr>
          <w:rFonts w:ascii="仿宋_GB2312" w:eastAsia="仿宋_GB2312" w:hAnsi="宋体" w:cs="Courier New"/>
          <w:sz w:val="32"/>
          <w:szCs w:val="32"/>
        </w:rPr>
        <w:t>17.</w:t>
      </w:r>
      <w:r w:rsidR="00CE1818">
        <w:rPr>
          <w:rFonts w:ascii="仿宋_GB2312" w:eastAsia="仿宋_GB2312" w:hAnsi="宋体" w:cs="Courier New" w:hint="eastAsia"/>
          <w:sz w:val="32"/>
          <w:szCs w:val="32"/>
        </w:rPr>
        <w:t>51</w:t>
      </w:r>
      <w:r>
        <w:rPr>
          <w:rFonts w:ascii="仿宋_GB2312" w:eastAsia="仿宋_GB2312" w:hAnsi="宋体" w:cs="Courier New" w:hint="eastAsia"/>
          <w:sz w:val="32"/>
          <w:szCs w:val="32"/>
        </w:rPr>
        <w:t>万元，占</w:t>
      </w:r>
      <w:r w:rsidR="00CE1818">
        <w:rPr>
          <w:rFonts w:ascii="仿宋_GB2312" w:eastAsia="仿宋_GB2312" w:hAnsi="宋体" w:cs="Courier New" w:hint="eastAsia"/>
          <w:sz w:val="32"/>
          <w:szCs w:val="32"/>
        </w:rPr>
        <w:t>64</w:t>
      </w:r>
      <w:r>
        <w:rPr>
          <w:rFonts w:ascii="仿宋_GB2312" w:eastAsia="仿宋_GB2312" w:hAnsi="宋体" w:cs="Courier New"/>
          <w:sz w:val="32"/>
          <w:szCs w:val="32"/>
        </w:rPr>
        <w:t>%</w:t>
      </w:r>
      <w:r>
        <w:rPr>
          <w:rFonts w:ascii="仿宋_GB2312" w:eastAsia="仿宋_GB2312" w:hAnsi="宋体" w:cs="Courier New" w:hint="eastAsia"/>
          <w:sz w:val="32"/>
          <w:szCs w:val="32"/>
        </w:rPr>
        <w:t>。具体情况如下：</w:t>
      </w:r>
    </w:p>
    <w:p w:rsidR="00203B4F" w:rsidRDefault="00203B4F">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7</w:t>
      </w:r>
      <w:r>
        <w:rPr>
          <w:rFonts w:ascii="宋体" w:hAnsi="宋体" w:cs="宋体" w:hint="eastAsia"/>
          <w:sz w:val="24"/>
        </w:rPr>
        <w:t>：“三公”经费财政拨款支出结构</w:t>
      </w:r>
    </w:p>
    <w:p w:rsidR="00203B4F" w:rsidRDefault="00203B4F" w:rsidP="0008548B">
      <w:pPr>
        <w:kinsoku w:val="0"/>
        <w:overflowPunct w:val="0"/>
        <w:autoSpaceDE w:val="0"/>
        <w:autoSpaceDN w:val="0"/>
        <w:adjustRightInd w:val="0"/>
        <w:snapToGrid w:val="0"/>
        <w:spacing w:line="360" w:lineRule="auto"/>
        <w:rPr>
          <w:rFonts w:ascii="仿宋_GB2312" w:eastAsia="仿宋_GB2312" w:hAnsi="宋体" w:cs="Courier New"/>
          <w:sz w:val="32"/>
          <w:szCs w:val="32"/>
        </w:rPr>
      </w:pPr>
    </w:p>
    <w:p w:rsidR="00203B4F" w:rsidRPr="0008548B" w:rsidRDefault="00203B4F" w:rsidP="00E81C51">
      <w:pPr>
        <w:numPr>
          <w:ilvl w:val="0"/>
          <w:numId w:val="10"/>
        </w:num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r w:rsidRPr="0008548B">
        <w:rPr>
          <w:rFonts w:ascii="仿宋_GB2312" w:eastAsia="仿宋_GB2312" w:hAnsi="宋体" w:hint="eastAsia"/>
          <w:b/>
          <w:bCs/>
          <w:sz w:val="32"/>
          <w:szCs w:val="32"/>
        </w:rPr>
        <w:t>因公出国（境）费</w:t>
      </w:r>
      <w:r w:rsidRPr="0008548B">
        <w:rPr>
          <w:rFonts w:ascii="仿宋_GB2312" w:eastAsia="仿宋_GB2312" w:hAnsi="宋体" w:cs="Courier New" w:hint="eastAsia"/>
          <w:sz w:val="32"/>
          <w:szCs w:val="32"/>
        </w:rPr>
        <w:t>支出</w:t>
      </w:r>
      <w:r>
        <w:rPr>
          <w:rFonts w:ascii="仿宋_GB2312" w:eastAsia="仿宋_GB2312" w:hAnsi="宋体" w:cs="Courier New"/>
          <w:sz w:val="32"/>
          <w:szCs w:val="32"/>
        </w:rPr>
        <w:t>0</w:t>
      </w:r>
      <w:r w:rsidRPr="0008548B">
        <w:rPr>
          <w:rFonts w:ascii="仿宋_GB2312" w:eastAsia="仿宋_GB2312" w:hAnsi="宋体" w:cs="Courier New" w:hint="eastAsia"/>
          <w:sz w:val="32"/>
          <w:szCs w:val="32"/>
        </w:rPr>
        <w:t>万元。全年安排厅（局）机关、</w:t>
      </w:r>
      <w:r>
        <w:rPr>
          <w:rFonts w:ascii="仿宋_GB2312" w:eastAsia="仿宋_GB2312" w:hAnsi="宋体" w:cs="Courier New"/>
          <w:sz w:val="32"/>
          <w:szCs w:val="32"/>
        </w:rPr>
        <w:t>0</w:t>
      </w:r>
      <w:r w:rsidRPr="0008548B">
        <w:rPr>
          <w:rFonts w:ascii="仿宋_GB2312" w:eastAsia="仿宋_GB2312" w:hAnsi="宋体" w:cs="Courier New" w:hint="eastAsia"/>
          <w:sz w:val="32"/>
          <w:szCs w:val="32"/>
        </w:rPr>
        <w:t>和</w:t>
      </w:r>
      <w:r>
        <w:rPr>
          <w:rFonts w:ascii="仿宋_GB2312" w:eastAsia="仿宋_GB2312" w:hAnsi="宋体" w:cs="Courier New"/>
          <w:sz w:val="32"/>
          <w:szCs w:val="32"/>
        </w:rPr>
        <w:t>0</w:t>
      </w:r>
      <w:r w:rsidRPr="0008548B">
        <w:rPr>
          <w:rFonts w:ascii="仿宋_GB2312" w:eastAsia="仿宋_GB2312" w:hAnsi="宋体" w:cs="Courier New" w:hint="eastAsia"/>
          <w:sz w:val="32"/>
          <w:szCs w:val="32"/>
        </w:rPr>
        <w:t>单位因公出国（境）团组</w:t>
      </w:r>
      <w:r>
        <w:rPr>
          <w:rFonts w:ascii="仿宋_GB2312" w:eastAsia="仿宋_GB2312" w:hAnsi="宋体" w:cs="Courier New"/>
          <w:sz w:val="32"/>
          <w:szCs w:val="32"/>
        </w:rPr>
        <w:t>0</w:t>
      </w:r>
      <w:r w:rsidRPr="0008548B">
        <w:rPr>
          <w:rFonts w:ascii="仿宋_GB2312" w:eastAsia="仿宋_GB2312" w:hAnsi="宋体" w:cs="Courier New" w:hint="eastAsia"/>
          <w:sz w:val="32"/>
          <w:szCs w:val="32"/>
        </w:rPr>
        <w:t>个，累计</w:t>
      </w:r>
      <w:r>
        <w:rPr>
          <w:rFonts w:ascii="仿宋_GB2312" w:eastAsia="仿宋_GB2312" w:hAnsi="宋体" w:cs="Courier New"/>
          <w:sz w:val="32"/>
          <w:szCs w:val="32"/>
        </w:rPr>
        <w:t>0</w:t>
      </w:r>
      <w:r w:rsidRPr="0008548B">
        <w:rPr>
          <w:rFonts w:ascii="仿宋_GB2312" w:eastAsia="仿宋_GB2312" w:hAnsi="宋体" w:cs="Courier New" w:hint="eastAsia"/>
          <w:sz w:val="32"/>
          <w:szCs w:val="32"/>
        </w:rPr>
        <w:t>人次。开支内容包括：</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ＸＸ会议</w:t>
      </w:r>
      <w:r>
        <w:rPr>
          <w:rFonts w:ascii="仿宋_GB2312" w:eastAsia="仿宋_GB2312" w:hAnsi="宋体" w:cs="Courier New" w:hint="eastAsia"/>
          <w:sz w:val="32"/>
          <w:szCs w:val="32"/>
        </w:rPr>
        <w:t>支出ＸＸ万元，主要用于参加以下国际会议：ＸＸ、ＸＸ、ＸＸ等。</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出国谈判、工作磋商</w:t>
      </w:r>
      <w:r>
        <w:rPr>
          <w:rFonts w:ascii="仿宋_GB2312" w:eastAsia="仿宋_GB2312" w:hAnsi="宋体" w:cs="Courier New" w:hint="eastAsia"/>
          <w:sz w:val="32"/>
          <w:szCs w:val="32"/>
        </w:rPr>
        <w:t>支出ＸＸ万元，主要用于参加以下谈判和磋商：ＸＸ、ＸＸ、ＸＸ等。</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境外业务培训</w:t>
      </w:r>
      <w:r>
        <w:rPr>
          <w:rFonts w:ascii="仿宋_GB2312" w:eastAsia="仿宋_GB2312" w:hAnsi="宋体" w:cs="Courier New" w:hint="eastAsia"/>
          <w:sz w:val="32"/>
          <w:szCs w:val="32"/>
        </w:rPr>
        <w:t>支出支出ＸＸ万元，主要用于为提高财政管理水平而举办的公共财政支出结构比较研究、社会保障政策、ＸＸ、ＸＸ等。</w:t>
      </w:r>
    </w:p>
    <w:p w:rsidR="00203B4F" w:rsidRDefault="00203B4F" w:rsidP="00E81C51">
      <w:pPr>
        <w:numPr>
          <w:ilvl w:val="0"/>
          <w:numId w:val="10"/>
        </w:num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hint="eastAsia"/>
          <w:b/>
          <w:bCs/>
          <w:sz w:val="32"/>
          <w:szCs w:val="32"/>
        </w:rPr>
        <w:t>公务用车购置及运行费</w:t>
      </w:r>
      <w:r>
        <w:rPr>
          <w:rFonts w:ascii="仿宋_GB2312" w:eastAsia="仿宋_GB2312" w:hAnsi="宋体" w:cs="Courier New" w:hint="eastAsia"/>
          <w:sz w:val="32"/>
          <w:szCs w:val="32"/>
        </w:rPr>
        <w:t>支出</w:t>
      </w:r>
      <w:r w:rsidR="005A7E52">
        <w:rPr>
          <w:rFonts w:ascii="仿宋_GB2312" w:eastAsia="仿宋_GB2312" w:hAnsi="宋体" w:cs="Courier New" w:hint="eastAsia"/>
          <w:sz w:val="32"/>
          <w:szCs w:val="32"/>
        </w:rPr>
        <w:t>9.86</w:t>
      </w:r>
      <w:r>
        <w:rPr>
          <w:rFonts w:ascii="仿宋_GB2312" w:eastAsia="仿宋_GB2312" w:hAnsi="宋体" w:cs="Courier New" w:hint="eastAsia"/>
          <w:sz w:val="32"/>
          <w:szCs w:val="32"/>
        </w:rPr>
        <w:t>万元。其中：</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highlight w:val="yellow"/>
        </w:rPr>
      </w:pPr>
      <w:r>
        <w:rPr>
          <w:rFonts w:ascii="仿宋_GB2312" w:eastAsia="仿宋_GB2312" w:hAnsi="宋体" w:cs="Courier New" w:hint="eastAsia"/>
          <w:b/>
          <w:bCs/>
          <w:sz w:val="32"/>
          <w:szCs w:val="32"/>
        </w:rPr>
        <w:t>公务用车购置</w:t>
      </w:r>
      <w:r>
        <w:rPr>
          <w:rFonts w:ascii="仿宋_GB2312" w:eastAsia="仿宋_GB2312" w:hAnsi="宋体" w:cs="Courier New" w:hint="eastAsia"/>
          <w:sz w:val="32"/>
          <w:szCs w:val="32"/>
        </w:rPr>
        <w:t>支出为</w:t>
      </w:r>
      <w:r>
        <w:rPr>
          <w:rFonts w:ascii="仿宋_GB2312" w:eastAsia="仿宋_GB2312" w:hAnsi="宋体" w:cs="Courier New"/>
          <w:sz w:val="32"/>
          <w:szCs w:val="32"/>
        </w:rPr>
        <w:t>0</w:t>
      </w:r>
      <w:r>
        <w:rPr>
          <w:rFonts w:ascii="仿宋_GB2312" w:eastAsia="仿宋_GB2312" w:hAnsi="宋体" w:cs="Courier New" w:hint="eastAsia"/>
          <w:sz w:val="32"/>
          <w:szCs w:val="32"/>
        </w:rPr>
        <w:t>万元。主要用于……。</w:t>
      </w:r>
      <w:r>
        <w:rPr>
          <w:rFonts w:ascii="仿宋_GB2312" w:eastAsia="仿宋_GB2312" w:hAnsi="宋体" w:cs="Courier New" w:hint="eastAsia"/>
          <w:sz w:val="32"/>
          <w:szCs w:val="32"/>
          <w:highlight w:val="yellow"/>
        </w:rPr>
        <w:t>（当年没有购置的，写：公务用车购置支出为</w:t>
      </w:r>
      <w:r>
        <w:rPr>
          <w:rFonts w:ascii="仿宋_GB2312" w:eastAsia="仿宋_GB2312" w:hAnsi="宋体" w:cs="Courier New"/>
          <w:sz w:val="32"/>
          <w:szCs w:val="32"/>
          <w:highlight w:val="yellow"/>
        </w:rPr>
        <w:t>0</w:t>
      </w:r>
      <w:r>
        <w:rPr>
          <w:rFonts w:ascii="仿宋_GB2312" w:eastAsia="仿宋_GB2312" w:hAnsi="宋体" w:cs="Courier New" w:hint="eastAsia"/>
          <w:sz w:val="32"/>
          <w:szCs w:val="32"/>
          <w:highlight w:val="yellow"/>
        </w:rPr>
        <w:t>万元</w:t>
      </w:r>
      <w:bookmarkStart w:id="0" w:name="_GoBack"/>
      <w:bookmarkEnd w:id="0"/>
      <w:r>
        <w:rPr>
          <w:rFonts w:ascii="仿宋_GB2312" w:eastAsia="仿宋_GB2312" w:hAnsi="宋体" w:cs="Courier New" w:hint="eastAsia"/>
          <w:sz w:val="32"/>
          <w:szCs w:val="32"/>
          <w:highlight w:val="yellow"/>
        </w:rPr>
        <w:t>。）</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w:t>
      </w:r>
      <w:r w:rsidR="005A7E52">
        <w:rPr>
          <w:rFonts w:ascii="仿宋_GB2312" w:eastAsia="仿宋_GB2312" w:hAnsi="宋体" w:cs="Courier New" w:hint="eastAsia"/>
          <w:sz w:val="32"/>
          <w:szCs w:val="32"/>
        </w:rPr>
        <w:t>9.86</w:t>
      </w:r>
      <w:r>
        <w:rPr>
          <w:rFonts w:ascii="仿宋_GB2312" w:eastAsia="仿宋_GB2312" w:hAnsi="宋体" w:cs="Courier New" w:hint="eastAsia"/>
          <w:sz w:val="32"/>
          <w:szCs w:val="32"/>
        </w:rPr>
        <w:t>万元。主要用于车辆燃油、保险、维修等。</w:t>
      </w:r>
      <w:r>
        <w:rPr>
          <w:rFonts w:ascii="仿宋_GB2312" w:eastAsia="仿宋_GB2312" w:hAnsi="宋体" w:cs="Courier New"/>
          <w:sz w:val="32"/>
          <w:szCs w:val="32"/>
        </w:rPr>
        <w:t>201</w:t>
      </w:r>
      <w:r w:rsidR="005A7E52">
        <w:rPr>
          <w:rFonts w:ascii="仿宋_GB2312" w:eastAsia="仿宋_GB2312" w:hAnsi="宋体" w:cs="Courier New" w:hint="eastAsia"/>
          <w:sz w:val="32"/>
          <w:szCs w:val="32"/>
        </w:rPr>
        <w:t>7</w:t>
      </w:r>
      <w:r>
        <w:rPr>
          <w:rFonts w:ascii="仿宋_GB2312" w:eastAsia="仿宋_GB2312" w:hAnsi="宋体" w:cs="Courier New" w:hint="eastAsia"/>
          <w:sz w:val="32"/>
          <w:szCs w:val="32"/>
        </w:rPr>
        <w:t>年期末车站街道办事处属单位开支财政拨款的公务用车保有量为</w:t>
      </w:r>
      <w:r>
        <w:rPr>
          <w:rFonts w:ascii="仿宋_GB2312" w:eastAsia="仿宋_GB2312" w:hAnsi="宋体" w:cs="Courier New"/>
          <w:sz w:val="32"/>
          <w:szCs w:val="32"/>
        </w:rPr>
        <w:t>6</w:t>
      </w:r>
      <w:r>
        <w:rPr>
          <w:rFonts w:ascii="仿宋_GB2312" w:eastAsia="仿宋_GB2312" w:hAnsi="宋体" w:cs="Courier New" w:hint="eastAsia"/>
          <w:sz w:val="32"/>
          <w:szCs w:val="32"/>
        </w:rPr>
        <w:t>量。</w:t>
      </w:r>
    </w:p>
    <w:p w:rsidR="00203B4F" w:rsidRDefault="00203B4F" w:rsidP="00E81C51">
      <w:pPr>
        <w:numPr>
          <w:ilvl w:val="0"/>
          <w:numId w:val="10"/>
        </w:num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hint="eastAsia"/>
          <w:b/>
          <w:bCs/>
          <w:sz w:val="32"/>
          <w:szCs w:val="32"/>
        </w:rPr>
        <w:lastRenderedPageBreak/>
        <w:t>公务接待费支出</w:t>
      </w:r>
      <w:r>
        <w:rPr>
          <w:rFonts w:ascii="仿宋_GB2312" w:eastAsia="仿宋_GB2312" w:hAnsi="宋体" w:cs="Courier New"/>
          <w:b/>
          <w:bCs/>
          <w:sz w:val="32"/>
          <w:szCs w:val="32"/>
        </w:rPr>
        <w:t>17.</w:t>
      </w:r>
      <w:r w:rsidR="00C52219">
        <w:rPr>
          <w:rFonts w:ascii="仿宋_GB2312" w:eastAsia="仿宋_GB2312" w:hAnsi="宋体" w:cs="Courier New" w:hint="eastAsia"/>
          <w:b/>
          <w:bCs/>
          <w:sz w:val="32"/>
          <w:szCs w:val="32"/>
        </w:rPr>
        <w:t>51</w:t>
      </w:r>
      <w:r>
        <w:rPr>
          <w:rFonts w:ascii="仿宋_GB2312" w:eastAsia="仿宋_GB2312" w:hAnsi="宋体" w:cs="Courier New" w:hint="eastAsia"/>
          <w:b/>
          <w:bCs/>
          <w:sz w:val="32"/>
          <w:szCs w:val="32"/>
        </w:rPr>
        <w:t>万元。</w:t>
      </w:r>
      <w:r>
        <w:rPr>
          <w:rFonts w:ascii="仿宋_GB2312" w:eastAsia="仿宋_GB2312" w:hAnsi="宋体" w:cs="Courier New" w:hint="eastAsia"/>
          <w:sz w:val="32"/>
          <w:szCs w:val="32"/>
        </w:rPr>
        <w:t>主要用于公务用餐。</w:t>
      </w:r>
      <w:r w:rsidR="00F013B8">
        <w:rPr>
          <w:rFonts w:ascii="仿宋_GB2312" w:eastAsia="仿宋_GB2312" w:hAnsi="宋体" w:cs="Courier New" w:hint="eastAsia"/>
          <w:sz w:val="32"/>
          <w:szCs w:val="32"/>
        </w:rPr>
        <w:t>车站办事处</w:t>
      </w:r>
      <w:r>
        <w:rPr>
          <w:rFonts w:ascii="仿宋_GB2312" w:eastAsia="仿宋_GB2312" w:hAnsi="宋体" w:cs="Courier New"/>
          <w:sz w:val="32"/>
          <w:szCs w:val="32"/>
        </w:rPr>
        <w:t>201</w:t>
      </w:r>
      <w:r w:rsidR="00C52219">
        <w:rPr>
          <w:rFonts w:ascii="仿宋_GB2312" w:eastAsia="仿宋_GB2312" w:hAnsi="宋体" w:cs="Courier New" w:hint="eastAsia"/>
          <w:sz w:val="32"/>
          <w:szCs w:val="32"/>
        </w:rPr>
        <w:t>7</w:t>
      </w:r>
      <w:r>
        <w:rPr>
          <w:rFonts w:ascii="仿宋_GB2312" w:eastAsia="仿宋_GB2312" w:hAnsi="宋体" w:cs="Courier New" w:hint="eastAsia"/>
          <w:sz w:val="32"/>
          <w:szCs w:val="32"/>
        </w:rPr>
        <w:t>年度共接待国内来访团组</w:t>
      </w:r>
      <w:r w:rsidR="00803B43">
        <w:rPr>
          <w:rFonts w:ascii="仿宋_GB2312" w:eastAsia="仿宋_GB2312" w:hAnsi="宋体" w:cs="Courier New" w:hint="eastAsia"/>
          <w:sz w:val="32"/>
          <w:szCs w:val="32"/>
        </w:rPr>
        <w:t>291</w:t>
      </w:r>
      <w:r>
        <w:rPr>
          <w:rFonts w:ascii="仿宋_GB2312" w:eastAsia="仿宋_GB2312" w:hAnsi="宋体" w:cs="Courier New" w:hint="eastAsia"/>
          <w:sz w:val="32"/>
          <w:szCs w:val="32"/>
        </w:rPr>
        <w:t>个、来访人员</w:t>
      </w:r>
      <w:r w:rsidR="00803B43">
        <w:rPr>
          <w:rFonts w:ascii="仿宋_GB2312" w:eastAsia="仿宋_GB2312" w:hAnsi="宋体" w:cs="Courier New" w:hint="eastAsia"/>
          <w:sz w:val="32"/>
          <w:szCs w:val="32"/>
        </w:rPr>
        <w:t>2915</w:t>
      </w:r>
      <w:r>
        <w:rPr>
          <w:rFonts w:ascii="仿宋_GB2312" w:eastAsia="仿宋_GB2312" w:hAnsi="宋体" w:cs="Courier New" w:hint="eastAsia"/>
          <w:sz w:val="32"/>
          <w:szCs w:val="32"/>
        </w:rPr>
        <w:t>次（不包括陪同人员）。</w:t>
      </w:r>
    </w:p>
    <w:p w:rsidR="00203B4F" w:rsidRDefault="00203B4F" w:rsidP="00126254">
      <w:pPr>
        <w:adjustRightInd w:val="0"/>
        <w:snapToGrid w:val="0"/>
        <w:spacing w:line="360" w:lineRule="auto"/>
        <w:outlineLvl w:val="1"/>
        <w:rPr>
          <w:rFonts w:ascii="黑体" w:eastAsia="黑体" w:hAnsi="黑体"/>
          <w:sz w:val="32"/>
          <w:szCs w:val="32"/>
        </w:rPr>
      </w:pPr>
    </w:p>
    <w:p w:rsidR="00203B4F" w:rsidRDefault="00126254" w:rsidP="00E81C51">
      <w:pPr>
        <w:kinsoku w:val="0"/>
        <w:overflowPunct w:val="0"/>
        <w:autoSpaceDE w:val="0"/>
        <w:autoSpaceDN w:val="0"/>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八、</w:t>
      </w:r>
      <w:r w:rsidR="00203B4F">
        <w:rPr>
          <w:rFonts w:ascii="黑体" w:eastAsia="黑体" w:hAnsi="黑体" w:hint="eastAsia"/>
          <w:sz w:val="32"/>
          <w:szCs w:val="32"/>
        </w:rPr>
        <w:t>其他重要事项的情况说明</w:t>
      </w:r>
    </w:p>
    <w:p w:rsidR="00203B4F" w:rsidRDefault="00203B4F" w:rsidP="00E81C51">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w:t>
      </w:r>
      <w:r w:rsidR="00FD1EA3">
        <w:rPr>
          <w:rFonts w:ascii="仿宋_GB2312" w:eastAsia="仿宋_GB2312" w:hAnsi="宋体" w:cs="Courier New" w:hint="eastAsia"/>
          <w:sz w:val="32"/>
          <w:szCs w:val="32"/>
        </w:rPr>
        <w:t>7</w:t>
      </w:r>
      <w:r>
        <w:rPr>
          <w:rFonts w:ascii="仿宋_GB2312" w:eastAsia="仿宋_GB2312" w:hAnsi="宋体" w:cs="Courier New" w:hint="eastAsia"/>
          <w:sz w:val="32"/>
          <w:szCs w:val="32"/>
        </w:rPr>
        <w:t>年度机关运行经费支出</w:t>
      </w:r>
      <w:r w:rsidR="00324A12">
        <w:rPr>
          <w:rFonts w:ascii="仿宋_GB2312" w:eastAsia="仿宋_GB2312" w:hAnsi="Times New Roman" w:cs="仿宋_GB2312"/>
          <w:spacing w:val="-2"/>
          <w:kern w:val="0"/>
          <w:sz w:val="32"/>
          <w:szCs w:val="32"/>
        </w:rPr>
        <w:t>503</w:t>
      </w:r>
      <w:r w:rsidR="00324A12">
        <w:rPr>
          <w:rFonts w:ascii="仿宋_GB2312" w:eastAsia="仿宋_GB2312" w:hAnsi="Times New Roman" w:cs="仿宋_GB2312" w:hint="eastAsia"/>
          <w:spacing w:val="-2"/>
          <w:kern w:val="0"/>
          <w:sz w:val="32"/>
          <w:szCs w:val="32"/>
        </w:rPr>
        <w:t>.04</w:t>
      </w:r>
      <w:r>
        <w:rPr>
          <w:rFonts w:ascii="仿宋_GB2312" w:eastAsia="仿宋_GB2312" w:hAnsi="宋体" w:cs="Courier New" w:hint="eastAsia"/>
          <w:sz w:val="32"/>
          <w:szCs w:val="32"/>
        </w:rPr>
        <w:t>万元，比</w:t>
      </w:r>
      <w:r>
        <w:rPr>
          <w:rFonts w:ascii="仿宋_GB2312" w:eastAsia="仿宋_GB2312" w:hAnsi="宋体" w:cs="Courier New"/>
          <w:sz w:val="32"/>
          <w:szCs w:val="32"/>
        </w:rPr>
        <w:t>201</w:t>
      </w:r>
      <w:r w:rsidR="00FD1EA3">
        <w:rPr>
          <w:rFonts w:ascii="仿宋_GB2312" w:eastAsia="仿宋_GB2312" w:hAnsi="宋体" w:cs="Courier New" w:hint="eastAsia"/>
          <w:sz w:val="32"/>
          <w:szCs w:val="32"/>
        </w:rPr>
        <w:t>6</w:t>
      </w:r>
      <w:r>
        <w:rPr>
          <w:rFonts w:ascii="仿宋_GB2312" w:eastAsia="仿宋_GB2312" w:hAnsi="宋体" w:cs="Courier New" w:hint="eastAsia"/>
          <w:sz w:val="32"/>
          <w:szCs w:val="32"/>
        </w:rPr>
        <w:t>年</w:t>
      </w:r>
      <w:r w:rsidR="00324A12">
        <w:rPr>
          <w:rFonts w:ascii="仿宋_GB2312" w:eastAsia="仿宋_GB2312" w:hAnsi="宋体" w:cs="Courier New" w:hint="eastAsia"/>
          <w:sz w:val="32"/>
          <w:szCs w:val="32"/>
        </w:rPr>
        <w:t>减少17.61</w:t>
      </w:r>
      <w:r>
        <w:rPr>
          <w:rFonts w:ascii="仿宋_GB2312" w:eastAsia="仿宋_GB2312" w:hAnsi="宋体" w:cs="Courier New" w:hint="eastAsia"/>
          <w:sz w:val="32"/>
          <w:szCs w:val="32"/>
        </w:rPr>
        <w:t>万元，</w:t>
      </w:r>
      <w:r w:rsidR="00324A12">
        <w:rPr>
          <w:rFonts w:ascii="仿宋_GB2312" w:eastAsia="仿宋_GB2312" w:hAnsi="宋体" w:cs="Courier New" w:hint="eastAsia"/>
          <w:sz w:val="32"/>
          <w:szCs w:val="32"/>
        </w:rPr>
        <w:t>减少3.38</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203B4F" w:rsidRDefault="00203B4F" w:rsidP="00E81C51">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w:t>
      </w:r>
      <w:r w:rsidR="00DB26B3">
        <w:rPr>
          <w:rFonts w:ascii="仿宋_GB2312" w:eastAsia="仿宋_GB2312" w:hAnsi="宋体" w:cs="Courier New" w:hint="eastAsia"/>
          <w:sz w:val="32"/>
          <w:szCs w:val="32"/>
        </w:rPr>
        <w:t>7</w:t>
      </w:r>
      <w:r>
        <w:rPr>
          <w:rFonts w:ascii="仿宋_GB2312" w:eastAsia="仿宋_GB2312" w:hAnsi="宋体" w:cs="Courier New" w:hint="eastAsia"/>
          <w:sz w:val="32"/>
          <w:szCs w:val="32"/>
        </w:rPr>
        <w:t>年期末，车站街道办事处共有车辆</w:t>
      </w:r>
      <w:r>
        <w:rPr>
          <w:rFonts w:ascii="仿宋_GB2312" w:eastAsia="仿宋_GB2312" w:hAnsi="宋体" w:cs="Courier New"/>
          <w:sz w:val="32"/>
          <w:szCs w:val="32"/>
        </w:rPr>
        <w:t>6</w:t>
      </w:r>
      <w:r>
        <w:rPr>
          <w:rFonts w:ascii="仿宋_GB2312" w:eastAsia="仿宋_GB2312" w:hAnsi="宋体" w:cs="Courier New" w:hint="eastAsia"/>
          <w:sz w:val="32"/>
          <w:szCs w:val="32"/>
        </w:rPr>
        <w:t>辆，其中：一般公务用车</w:t>
      </w:r>
      <w:r>
        <w:rPr>
          <w:rFonts w:ascii="仿宋_GB2312" w:eastAsia="仿宋_GB2312" w:hAnsi="宋体" w:cs="Courier New"/>
          <w:sz w:val="32"/>
          <w:szCs w:val="32"/>
        </w:rPr>
        <w:t>3</w:t>
      </w:r>
      <w:r>
        <w:rPr>
          <w:rFonts w:ascii="仿宋_GB2312" w:eastAsia="仿宋_GB2312" w:hAnsi="宋体" w:cs="Courier New" w:hint="eastAsia"/>
          <w:sz w:val="32"/>
          <w:szCs w:val="32"/>
        </w:rPr>
        <w:t>辆、一般执勤用车</w:t>
      </w:r>
      <w:r>
        <w:rPr>
          <w:rFonts w:ascii="仿宋_GB2312" w:eastAsia="仿宋_GB2312" w:hAnsi="宋体" w:cs="Courier New"/>
          <w:sz w:val="32"/>
          <w:szCs w:val="32"/>
        </w:rPr>
        <w:t>2</w:t>
      </w:r>
      <w:r>
        <w:rPr>
          <w:rFonts w:ascii="仿宋_GB2312" w:eastAsia="仿宋_GB2312" w:hAnsi="宋体" w:cs="Courier New" w:hint="eastAsia"/>
          <w:sz w:val="32"/>
          <w:szCs w:val="32"/>
        </w:rPr>
        <w:t>辆、，其他用车</w:t>
      </w:r>
      <w:r>
        <w:rPr>
          <w:rFonts w:ascii="仿宋_GB2312" w:eastAsia="仿宋_GB2312" w:hAnsi="宋体" w:cs="Courier New"/>
          <w:sz w:val="32"/>
          <w:szCs w:val="32"/>
        </w:rPr>
        <w:t>1</w:t>
      </w:r>
      <w:r>
        <w:rPr>
          <w:rFonts w:ascii="仿宋_GB2312" w:eastAsia="仿宋_GB2312" w:hAnsi="宋体" w:cs="Courier New" w:hint="eastAsia"/>
          <w:sz w:val="32"/>
          <w:szCs w:val="32"/>
        </w:rPr>
        <w:t>辆，其他用车主要是垃圾车；单价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Ansi="宋体" w:cs="Courier New"/>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Ansi="宋体" w:cs="Courier New"/>
          <w:sz w:val="32"/>
          <w:szCs w:val="32"/>
        </w:rPr>
        <w:t>0</w:t>
      </w:r>
      <w:r>
        <w:rPr>
          <w:rFonts w:ascii="仿宋_GB2312" w:eastAsia="仿宋_GB2312" w:hAnsi="宋体" w:cs="Courier New" w:hint="eastAsia"/>
          <w:sz w:val="32"/>
          <w:szCs w:val="32"/>
        </w:rPr>
        <w:t>台（套）。</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203B4F" w:rsidRPr="00897989"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203B4F" w:rsidRPr="00897989">
          <w:pgSz w:w="11906" w:h="16838"/>
          <w:pgMar w:top="1440" w:right="1531" w:bottom="1440" w:left="1587" w:header="850" w:footer="992" w:gutter="0"/>
          <w:pgNumType w:fmt="numberInDash"/>
          <w:cols w:space="0"/>
          <w:docGrid w:type="lines" w:linePitch="317"/>
        </w:sectPr>
      </w:pPr>
    </w:p>
    <w:p w:rsidR="00203B4F" w:rsidRDefault="00203B4F">
      <w:pPr>
        <w:jc w:val="left"/>
        <w:rPr>
          <w:rFonts w:ascii="黑体" w:eastAsia="黑体" w:hAnsi="黑体" w:cs="黑体"/>
          <w:sz w:val="32"/>
          <w:szCs w:val="32"/>
        </w:rPr>
      </w:pPr>
    </w:p>
    <w:p w:rsidR="00203B4F" w:rsidRDefault="00203B4F">
      <w:pPr>
        <w:jc w:val="left"/>
        <w:rPr>
          <w:rFonts w:ascii="黑体" w:eastAsia="黑体" w:hAnsi="黑体" w:cs="黑体"/>
          <w:sz w:val="32"/>
          <w:szCs w:val="32"/>
        </w:rPr>
      </w:pPr>
    </w:p>
    <w:p w:rsidR="00203B4F" w:rsidRDefault="00203B4F">
      <w:pPr>
        <w:jc w:val="left"/>
        <w:rPr>
          <w:rFonts w:ascii="黑体" w:eastAsia="黑体" w:hAnsi="黑体" w:cs="黑体"/>
          <w:sz w:val="32"/>
          <w:szCs w:val="32"/>
        </w:rPr>
      </w:pPr>
    </w:p>
    <w:p w:rsidR="00203B4F" w:rsidRDefault="00203B4F">
      <w:pPr>
        <w:jc w:val="left"/>
        <w:rPr>
          <w:rFonts w:ascii="黑体" w:eastAsia="黑体" w:hAnsi="黑体" w:cs="黑体"/>
          <w:sz w:val="32"/>
          <w:szCs w:val="32"/>
        </w:rPr>
      </w:pPr>
    </w:p>
    <w:p w:rsidR="00203B4F" w:rsidRDefault="00203B4F">
      <w:pPr>
        <w:jc w:val="left"/>
        <w:rPr>
          <w:rFonts w:ascii="黑体" w:eastAsia="黑体" w:hAnsi="黑体" w:cs="黑体"/>
          <w:sz w:val="32"/>
          <w:szCs w:val="32"/>
        </w:rPr>
      </w:pPr>
    </w:p>
    <w:p w:rsidR="00203B4F" w:rsidRDefault="00A7695E" w:rsidP="00A7695E">
      <w:pPr>
        <w:ind w:firstLineChars="400" w:firstLine="1920"/>
        <w:outlineLvl w:val="0"/>
        <w:rPr>
          <w:rFonts w:ascii="隶书" w:eastAsia="隶书" w:hAnsi="隶书" w:cs="隶书"/>
          <w:sz w:val="48"/>
          <w:szCs w:val="48"/>
        </w:rPr>
        <w:sectPr w:rsidR="00203B4F">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203B4F" w:rsidRDefault="00203B4F" w:rsidP="00A7695E">
      <w:pPr>
        <w:kinsoku w:val="0"/>
        <w:overflowPunct w:val="0"/>
        <w:autoSpaceDE w:val="0"/>
        <w:autoSpaceDN w:val="0"/>
        <w:adjustRightInd w:val="0"/>
        <w:snapToGrid w:val="0"/>
        <w:spacing w:line="360" w:lineRule="auto"/>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lastRenderedPageBreak/>
        <w:t>（说明：请结合本部门公开</w:t>
      </w:r>
      <w:r>
        <w:rPr>
          <w:rFonts w:ascii="仿宋_GB2312" w:eastAsia="仿宋_GB2312" w:hAnsi="宋体" w:cs="Courier New"/>
          <w:b/>
          <w:bCs/>
          <w:sz w:val="32"/>
          <w:szCs w:val="32"/>
          <w:highlight w:val="yellow"/>
        </w:rPr>
        <w:t>01</w:t>
      </w:r>
      <w:r>
        <w:rPr>
          <w:rFonts w:ascii="仿宋_GB2312" w:eastAsia="仿宋_GB2312" w:hAnsi="宋体" w:cs="Courier New" w:hint="eastAsia"/>
          <w:b/>
          <w:bCs/>
          <w:sz w:val="32"/>
          <w:szCs w:val="32"/>
          <w:highlight w:val="yellow"/>
        </w:rPr>
        <w:t>至公开</w:t>
      </w:r>
      <w:r>
        <w:rPr>
          <w:rFonts w:ascii="仿宋_GB2312" w:eastAsia="仿宋_GB2312" w:hAnsi="宋体" w:cs="Courier New"/>
          <w:b/>
          <w:bCs/>
          <w:sz w:val="32"/>
          <w:szCs w:val="32"/>
          <w:highlight w:val="yellow"/>
        </w:rPr>
        <w:t>08</w:t>
      </w:r>
      <w:r>
        <w:rPr>
          <w:rFonts w:ascii="仿宋_GB2312" w:eastAsia="仿宋_GB2312" w:hAnsi="宋体" w:cs="Courier New" w:hint="eastAsia"/>
          <w:b/>
          <w:bCs/>
          <w:sz w:val="32"/>
          <w:szCs w:val="32"/>
          <w:highlight w:val="yellow"/>
        </w:rPr>
        <w:t>表给出名词解释，本单位公开表中有的、金额较大的要给出名词解释，没有的要删除！</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例</w:t>
      </w:r>
      <w:r>
        <w:rPr>
          <w:rFonts w:ascii="仿宋_GB2312" w:eastAsia="仿宋_GB2312" w:hAnsi="宋体" w:cs="Courier New"/>
          <w:b/>
          <w:bCs/>
          <w:sz w:val="32"/>
          <w:szCs w:val="32"/>
          <w:highlight w:val="yellow"/>
        </w:rPr>
        <w:t>1</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某部门公开</w:t>
      </w:r>
      <w:r>
        <w:rPr>
          <w:rFonts w:ascii="仿宋_GB2312" w:eastAsia="仿宋_GB2312" w:hAnsi="宋体" w:cs="Courier New"/>
          <w:b/>
          <w:bCs/>
          <w:sz w:val="32"/>
          <w:szCs w:val="32"/>
          <w:highlight w:val="yellow"/>
        </w:rPr>
        <w:t>01</w:t>
      </w:r>
      <w:r>
        <w:rPr>
          <w:rFonts w:ascii="仿宋_GB2312" w:eastAsia="仿宋_GB2312" w:hAnsi="宋体" w:cs="Courier New" w:hint="eastAsia"/>
          <w:b/>
          <w:bCs/>
          <w:sz w:val="32"/>
          <w:szCs w:val="32"/>
          <w:highlight w:val="yellow"/>
        </w:rPr>
        <w:t>表中收入栏“一、财政拨款收入”、“六、其他收入”两项有数据，则可给出以下名词解释</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一、财政拨款收入：</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二、其他收入：</w:t>
      </w:r>
    </w:p>
    <w:p w:rsidR="00203B4F" w:rsidRDefault="00203B4F" w:rsidP="00E81C51">
      <w:pPr>
        <w:kinsoku w:val="0"/>
        <w:overflowPunct w:val="0"/>
        <w:autoSpaceDE w:val="0"/>
        <w:autoSpaceDN w:val="0"/>
        <w:adjustRightInd w:val="0"/>
        <w:snapToGrid w:val="0"/>
        <w:spacing w:line="360" w:lineRule="auto"/>
        <w:ind w:firstLineChars="200" w:firstLine="640"/>
        <w:jc w:val="left"/>
        <w:rPr>
          <w:rFonts w:ascii="仿宋_GB2312" w:eastAsia="仿宋_GB2312" w:hAnsi="宋体" w:cs="Courier New"/>
          <w:sz w:val="32"/>
          <w:szCs w:val="32"/>
          <w:highlight w:val="yellow"/>
        </w:rPr>
      </w:pPr>
      <w:r>
        <w:rPr>
          <w:rFonts w:ascii="仿宋_GB2312" w:eastAsia="仿宋_GB2312" w:hAnsi="宋体" w:cs="Courier New" w:hint="eastAsia"/>
          <w:b/>
          <w:bCs/>
          <w:sz w:val="32"/>
          <w:szCs w:val="32"/>
          <w:highlight w:val="yellow"/>
        </w:rPr>
        <w:t>三、用事业基金弥补收支差额：</w:t>
      </w:r>
      <w:r>
        <w:rPr>
          <w:rFonts w:ascii="仿宋_GB2312" w:eastAsia="仿宋_GB2312" w:hAnsi="宋体" w:cs="Courier New" w:hint="eastAsia"/>
          <w:sz w:val="32"/>
          <w:szCs w:val="32"/>
          <w:highlight w:val="yellow"/>
        </w:rPr>
        <w:t>指事业单位在当年的“财政拨款收入”、“其他收入”不足以安排当年支出的情况下，使用以前年度积累的事业基金（事业单位当年收支相抵后按国家规定提取、用于弥补以后年度收支差额的基金）弥补当年收支缺口的资金。</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highlight w:val="yellow"/>
        </w:rPr>
      </w:pPr>
      <w:r>
        <w:rPr>
          <w:rFonts w:ascii="仿宋_GB2312" w:eastAsia="仿宋_GB2312" w:hAnsi="宋体" w:cs="Courier New" w:hint="eastAsia"/>
          <w:sz w:val="32"/>
          <w:szCs w:val="32"/>
          <w:highlight w:val="yellow"/>
        </w:rPr>
        <w:t>……</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例</w:t>
      </w:r>
      <w:r>
        <w:rPr>
          <w:rFonts w:ascii="仿宋_GB2312" w:eastAsia="仿宋_GB2312" w:hAnsi="宋体" w:cs="Courier New"/>
          <w:b/>
          <w:bCs/>
          <w:sz w:val="32"/>
          <w:szCs w:val="32"/>
          <w:highlight w:val="yellow"/>
        </w:rPr>
        <w:t>2</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某部门公开</w:t>
      </w:r>
      <w:r>
        <w:rPr>
          <w:rFonts w:ascii="仿宋_GB2312" w:eastAsia="仿宋_GB2312" w:hAnsi="宋体" w:cs="Courier New"/>
          <w:b/>
          <w:bCs/>
          <w:sz w:val="32"/>
          <w:szCs w:val="32"/>
          <w:highlight w:val="yellow"/>
        </w:rPr>
        <w:t>01</w:t>
      </w:r>
      <w:r>
        <w:rPr>
          <w:rFonts w:ascii="仿宋_GB2312" w:eastAsia="仿宋_GB2312" w:hAnsi="宋体" w:cs="Courier New" w:hint="eastAsia"/>
          <w:b/>
          <w:bCs/>
          <w:sz w:val="32"/>
          <w:szCs w:val="32"/>
          <w:highlight w:val="yellow"/>
        </w:rPr>
        <w:t>表中收入栏六项均有数据，则可给出以下名词解释</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lastRenderedPageBreak/>
        <w:t>一、财政拨款收入：</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二、上级补助收入：</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三、事业收入：</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四、经营收入：</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五、附属单位上缴收入：</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六、其他收入</w:t>
      </w:r>
    </w:p>
    <w:p w:rsidR="00203B4F" w:rsidRDefault="00203B4F" w:rsidP="00E81C51">
      <w:pPr>
        <w:kinsoku w:val="0"/>
        <w:overflowPunct w:val="0"/>
        <w:autoSpaceDE w:val="0"/>
        <w:autoSpaceDN w:val="0"/>
        <w:adjustRightInd w:val="0"/>
        <w:snapToGrid w:val="0"/>
        <w:spacing w:line="360" w:lineRule="auto"/>
        <w:ind w:firstLineChars="200" w:firstLine="640"/>
        <w:jc w:val="left"/>
        <w:rPr>
          <w:rFonts w:ascii="仿宋_GB2312" w:eastAsia="仿宋_GB2312" w:hAnsi="宋体" w:cs="Courier New"/>
          <w:sz w:val="32"/>
          <w:szCs w:val="32"/>
          <w:highlight w:val="yellow"/>
        </w:rPr>
      </w:pPr>
      <w:r>
        <w:rPr>
          <w:rFonts w:ascii="仿宋_GB2312" w:eastAsia="仿宋_GB2312" w:hAnsi="宋体" w:cs="Courier New" w:hint="eastAsia"/>
          <w:b/>
          <w:bCs/>
          <w:sz w:val="32"/>
          <w:szCs w:val="32"/>
          <w:highlight w:val="yellow"/>
        </w:rPr>
        <w:t>七、用事业基金弥补收支差额：</w:t>
      </w:r>
      <w:r>
        <w:rPr>
          <w:rFonts w:ascii="仿宋_GB2312" w:eastAsia="仿宋_GB2312" w:hAnsi="宋体" w:cs="Courier New" w:hint="eastAsia"/>
          <w:sz w:val="32"/>
          <w:szCs w:val="32"/>
          <w:highlight w:val="yellow"/>
        </w:rPr>
        <w:t>指事业单位在当年的“财政拨款收入”、“上级补助收入”、“事业收入”、“经营收入”、“附属单位上缴收入”和“其他收入”不足以安排当年支出的情况下，使用以前年度积累的事业基金（事业单位当年收支相抵后按国家规定提取、用于弥补以后年度收支差额的基金）弥补当年收支缺口的资金。</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sz w:val="32"/>
          <w:szCs w:val="32"/>
          <w:highlight w:val="yellow"/>
        </w:rPr>
        <w:t>……</w:t>
      </w:r>
      <w:r>
        <w:rPr>
          <w:rFonts w:ascii="仿宋_GB2312" w:eastAsia="仿宋_GB2312" w:hAnsi="宋体" w:cs="Courier New" w:hint="eastAsia"/>
          <w:b/>
          <w:bCs/>
          <w:sz w:val="32"/>
          <w:szCs w:val="32"/>
          <w:highlight w:val="yellow"/>
        </w:rPr>
        <w:t>）</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指省级财政当年拨付的资金。</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指事业单位开展专业业务活动及辅助活动所取得的收入。</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lastRenderedPageBreak/>
        <w:t>三、其他收入：</w:t>
      </w:r>
      <w:r>
        <w:rPr>
          <w:rFonts w:ascii="仿宋_GB2312" w:eastAsia="仿宋_GB2312" w:hAnsi="宋体" w:cs="Courier New" w:hint="eastAsia"/>
          <w:sz w:val="32"/>
          <w:szCs w:val="32"/>
        </w:rPr>
        <w:t>指本部门取得的除“财政拨款收入”、“事业收入”、“经营收入”等以外的收入。</w:t>
      </w:r>
    </w:p>
    <w:p w:rsidR="00203B4F" w:rsidRDefault="00203B4F" w:rsidP="00E81C51">
      <w:pPr>
        <w:kinsoku w:val="0"/>
        <w:overflowPunct w:val="0"/>
        <w:autoSpaceDE w:val="0"/>
        <w:autoSpaceDN w:val="0"/>
        <w:adjustRightInd w:val="0"/>
        <w:snapToGrid w:val="0"/>
        <w:spacing w:line="360" w:lineRule="auto"/>
        <w:ind w:firstLineChars="200" w:firstLine="640"/>
        <w:jc w:val="left"/>
        <w:rPr>
          <w:rFonts w:ascii="仿宋_GB2312" w:eastAsia="仿宋_GB2312" w:hAnsi="宋体" w:cs="Courier New"/>
          <w:sz w:val="32"/>
          <w:szCs w:val="32"/>
        </w:rPr>
      </w:pPr>
      <w:r>
        <w:rPr>
          <w:rFonts w:ascii="仿宋_GB2312" w:eastAsia="仿宋_GB2312" w:hAnsi="宋体" w:cs="Courier New" w:hint="eastAsia"/>
          <w:b/>
          <w:bCs/>
          <w:sz w:val="32"/>
          <w:szCs w:val="32"/>
        </w:rPr>
        <w:t>四、用事业基金弥补收支差额：</w:t>
      </w:r>
      <w:r>
        <w:rPr>
          <w:rFonts w:ascii="仿宋_GB2312" w:eastAsia="仿宋_GB2312" w:hAnsi="宋体" w:cs="Courier New" w:hint="eastAsia"/>
          <w:sz w:val="32"/>
          <w:szCs w:val="32"/>
          <w:highlight w:val="yellow"/>
        </w:rPr>
        <w:t>指事业单位在当年的“财政拨款收入”、“事业收入”和“其他收入”</w:t>
      </w:r>
      <w:r>
        <w:rPr>
          <w:rFonts w:ascii="仿宋_GB2312" w:eastAsia="仿宋_GB2312" w:hAnsi="宋体" w:cs="Courier New" w:hint="eastAsia"/>
          <w:sz w:val="32"/>
          <w:szCs w:val="32"/>
        </w:rPr>
        <w:t>不足以安排当年支出的情况下，使用以前年度积累的事业基金（事业单位当年收支相抵后按国家规定提取、用于弥补以后年度收支差额的基金）弥补当年收支缺口的资金。</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六、基本支出：</w:t>
      </w:r>
      <w:r>
        <w:rPr>
          <w:rFonts w:ascii="仿宋_GB2312" w:eastAsia="仿宋_GB2312" w:hAnsi="宋体" w:cs="Courier New" w:hint="eastAsia"/>
          <w:sz w:val="32"/>
          <w:szCs w:val="32"/>
        </w:rPr>
        <w:t>指为保障机构正常运转、完成日常工作任务而发生的人员支出和公用支出。</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七、项目支出：</w:t>
      </w:r>
      <w:r>
        <w:rPr>
          <w:rFonts w:ascii="仿宋_GB2312" w:eastAsia="仿宋_GB2312" w:hAnsi="宋体" w:cs="Courier New" w:hint="eastAsia"/>
          <w:sz w:val="32"/>
          <w:szCs w:val="32"/>
        </w:rPr>
        <w:t>指在基本支出之外为完成特定行政任务和事业发展目标所发生的支出</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八、</w:t>
      </w:r>
      <w:r>
        <w:rPr>
          <w:rFonts w:ascii="仿宋_GB2312" w:eastAsia="仿宋_GB2312" w:hAnsi="仿宋_GB2312" w:cs="仿宋_GB2312" w:hint="eastAsia"/>
          <w:b/>
          <w:bCs/>
          <w:sz w:val="32"/>
          <w:szCs w:val="32"/>
        </w:rPr>
        <w:t>外交（类）国际组织（款）国际组织会费（项）</w:t>
      </w:r>
      <w:r>
        <w:rPr>
          <w:rFonts w:ascii="仿宋_GB2312" w:eastAsia="仿宋_GB2312" w:hAnsi="仿宋_GB2312" w:cs="仿宋_GB2312" w:hint="eastAsia"/>
          <w:b/>
          <w:bCs/>
          <w:sz w:val="32"/>
          <w:szCs w:val="32"/>
          <w:highlight w:val="yellow"/>
        </w:rPr>
        <w:t>（根据本单位公开</w:t>
      </w:r>
      <w:r>
        <w:rPr>
          <w:rFonts w:ascii="仿宋_GB2312" w:eastAsia="仿宋_GB2312" w:hAnsi="仿宋_GB2312" w:cs="仿宋_GB2312"/>
          <w:b/>
          <w:bCs/>
          <w:sz w:val="32"/>
          <w:szCs w:val="32"/>
          <w:highlight w:val="yellow"/>
        </w:rPr>
        <w:t>03</w:t>
      </w:r>
      <w:r>
        <w:rPr>
          <w:rFonts w:ascii="仿宋_GB2312" w:eastAsia="仿宋_GB2312" w:hAnsi="仿宋_GB2312" w:cs="仿宋_GB2312" w:hint="eastAsia"/>
          <w:b/>
          <w:bCs/>
          <w:sz w:val="32"/>
          <w:szCs w:val="32"/>
          <w:highlight w:val="yellow"/>
        </w:rPr>
        <w:t>表填写）</w:t>
      </w:r>
      <w:r>
        <w:rPr>
          <w:rFonts w:ascii="仿宋_GB2312" w:eastAsia="仿宋_GB2312" w:hAnsi="仿宋_GB2312" w:cs="仿宋_GB2312" w:hint="eastAsia"/>
          <w:b/>
          <w:bCs/>
          <w:sz w:val="32"/>
          <w:szCs w:val="32"/>
        </w:rPr>
        <w:t>：</w:t>
      </w:r>
      <w:r>
        <w:rPr>
          <w:rFonts w:ascii="仿宋_GB2312" w:eastAsia="仿宋_GB2312" w:hAnsi="宋体" w:cs="Courier New" w:hint="eastAsia"/>
          <w:sz w:val="32"/>
          <w:szCs w:val="32"/>
        </w:rPr>
        <w:t>……。</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九、外交（类）国际组织（款）国际组织捐赠（项）</w:t>
      </w:r>
      <w:r>
        <w:rPr>
          <w:rFonts w:ascii="仿宋_GB2312" w:eastAsia="仿宋_GB2312" w:hAnsi="仿宋_GB2312" w:cs="仿宋_GB2312" w:hint="eastAsia"/>
          <w:b/>
          <w:bCs/>
          <w:sz w:val="32"/>
          <w:szCs w:val="32"/>
          <w:highlight w:val="yellow"/>
        </w:rPr>
        <w:t>（根</w:t>
      </w:r>
      <w:r>
        <w:rPr>
          <w:rFonts w:ascii="仿宋_GB2312" w:eastAsia="仿宋_GB2312" w:hAnsi="仿宋_GB2312" w:cs="仿宋_GB2312" w:hint="eastAsia"/>
          <w:b/>
          <w:bCs/>
          <w:sz w:val="32"/>
          <w:szCs w:val="32"/>
          <w:highlight w:val="yellow"/>
        </w:rPr>
        <w:lastRenderedPageBreak/>
        <w:t>据本单位公开</w:t>
      </w:r>
      <w:r>
        <w:rPr>
          <w:rFonts w:ascii="仿宋_GB2312" w:eastAsia="仿宋_GB2312" w:hAnsi="仿宋_GB2312" w:cs="仿宋_GB2312"/>
          <w:b/>
          <w:bCs/>
          <w:sz w:val="32"/>
          <w:szCs w:val="32"/>
          <w:highlight w:val="yellow"/>
        </w:rPr>
        <w:t>03</w:t>
      </w:r>
      <w:r>
        <w:rPr>
          <w:rFonts w:ascii="仿宋_GB2312" w:eastAsia="仿宋_GB2312" w:hAnsi="仿宋_GB2312" w:cs="仿宋_GB2312" w:hint="eastAsia"/>
          <w:b/>
          <w:bCs/>
          <w:sz w:val="32"/>
          <w:szCs w:val="32"/>
          <w:highlight w:val="yellow"/>
        </w:rPr>
        <w:t>表填写）</w:t>
      </w:r>
      <w:r>
        <w:rPr>
          <w:rFonts w:ascii="仿宋_GB2312" w:eastAsia="仿宋_GB2312" w:hAnsi="宋体" w:cs="Courier New" w:hint="eastAsia"/>
          <w:sz w:val="32"/>
          <w:szCs w:val="32"/>
        </w:rPr>
        <w:t>：……。</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十、外交（类）国际组织（款）国际组织股金及基金（项）</w:t>
      </w:r>
      <w:r>
        <w:rPr>
          <w:rFonts w:ascii="仿宋_GB2312" w:eastAsia="仿宋_GB2312" w:hAnsi="仿宋_GB2312" w:cs="仿宋_GB2312" w:hint="eastAsia"/>
          <w:b/>
          <w:bCs/>
          <w:sz w:val="32"/>
          <w:szCs w:val="32"/>
          <w:highlight w:val="yellow"/>
        </w:rPr>
        <w:t>（根据本单位公开</w:t>
      </w:r>
      <w:r>
        <w:rPr>
          <w:rFonts w:ascii="仿宋_GB2312" w:eastAsia="仿宋_GB2312" w:hAnsi="仿宋_GB2312" w:cs="仿宋_GB2312"/>
          <w:b/>
          <w:bCs/>
          <w:sz w:val="32"/>
          <w:szCs w:val="32"/>
          <w:highlight w:val="yellow"/>
        </w:rPr>
        <w:t>03</w:t>
      </w:r>
      <w:r>
        <w:rPr>
          <w:rFonts w:ascii="仿宋_GB2312" w:eastAsia="仿宋_GB2312" w:hAnsi="仿宋_GB2312" w:cs="仿宋_GB2312" w:hint="eastAsia"/>
          <w:b/>
          <w:bCs/>
          <w:sz w:val="32"/>
          <w:szCs w:val="32"/>
          <w:highlight w:val="yellow"/>
        </w:rPr>
        <w:t>表填写）</w:t>
      </w:r>
      <w:r>
        <w:rPr>
          <w:rFonts w:ascii="仿宋_GB2312" w:eastAsia="仿宋_GB2312" w:hAnsi="宋体" w:cs="Courier New" w:hint="eastAsia"/>
          <w:sz w:val="32"/>
          <w:szCs w:val="32"/>
        </w:rPr>
        <w:t>：……。</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w:t>
      </w:r>
    </w:p>
    <w:p w:rsidR="00203B4F" w:rsidRDefault="00203B4F" w:rsidP="00E81C51">
      <w:pPr>
        <w:kinsoku w:val="0"/>
        <w:overflowPunct w:val="0"/>
        <w:autoSpaceDE w:val="0"/>
        <w:autoSpaceDN w:val="0"/>
        <w:adjustRightInd w:val="0"/>
        <w:snapToGrid w:val="0"/>
        <w:spacing w:line="360" w:lineRule="auto"/>
        <w:ind w:firstLineChars="200" w:firstLine="640"/>
        <w:jc w:val="left"/>
        <w:rPr>
          <w:rFonts w:ascii="仿宋_GB2312" w:eastAsia="仿宋_GB2312" w:hAnsi="宋体" w:cs="Courier New"/>
          <w:sz w:val="32"/>
          <w:szCs w:val="32"/>
        </w:rPr>
      </w:pPr>
      <w:r>
        <w:rPr>
          <w:rFonts w:ascii="仿宋_GB2312" w:eastAsia="仿宋_GB2312" w:hAnsi="宋体" w:cs="Courier New" w:hint="eastAsia"/>
          <w:b/>
          <w:bCs/>
          <w:sz w:val="32"/>
          <w:szCs w:val="32"/>
        </w:rPr>
        <w:t>九十、“三公”经费：</w:t>
      </w:r>
      <w:r>
        <w:rPr>
          <w:rFonts w:ascii="仿宋_GB2312" w:eastAsia="仿宋_GB2312" w:hAnsi="宋体" w:cs="Courier New" w:hint="eastAsia"/>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九十一、机关运行经费：</w:t>
      </w:r>
      <w:r>
        <w:rPr>
          <w:rFonts w:ascii="仿宋_GB2312" w:eastAsia="仿宋_GB2312" w:hAnsi="宋体" w:cs="Courier New" w:hint="eastAsia"/>
          <w:sz w:val="32"/>
          <w:szCs w:val="32"/>
        </w:rPr>
        <w:t>指为保障行政单位（含参照公务</w:t>
      </w:r>
      <w:r>
        <w:rPr>
          <w:rFonts w:ascii="仿宋_GB2312" w:eastAsia="仿宋_GB2312" w:hAnsi="宋体" w:cs="Courier New" w:hint="eastAsia"/>
          <w:sz w:val="32"/>
          <w:szCs w:val="32"/>
        </w:rPr>
        <w:lastRenderedPageBreak/>
        <w:t>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203B4F" w:rsidRDefault="00203B4F" w:rsidP="00E81C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203B4F" w:rsidRDefault="00203B4F">
      <w:pPr>
        <w:kinsoku w:val="0"/>
        <w:overflowPunct w:val="0"/>
        <w:autoSpaceDE w:val="0"/>
        <w:autoSpaceDN w:val="0"/>
        <w:adjustRightInd w:val="0"/>
        <w:snapToGrid w:val="0"/>
        <w:spacing w:line="360" w:lineRule="auto"/>
        <w:rPr>
          <w:rFonts w:ascii="仿宋_GB2312" w:eastAsia="仿宋_GB2312" w:hAnsi="宋体" w:cs="Courier New"/>
          <w:sz w:val="52"/>
          <w:szCs w:val="52"/>
          <w:highlight w:val="yellow"/>
        </w:rPr>
      </w:pPr>
      <w:r>
        <w:rPr>
          <w:rFonts w:ascii="仿宋_GB2312" w:eastAsia="仿宋_GB2312" w:hAnsi="宋体" w:cs="Courier New" w:hint="eastAsia"/>
          <w:b/>
          <w:bCs/>
          <w:sz w:val="52"/>
          <w:szCs w:val="52"/>
          <w:highlight w:val="yellow"/>
        </w:rPr>
        <w:t>保存为</w:t>
      </w:r>
      <w:r>
        <w:rPr>
          <w:rFonts w:ascii="仿宋_GB2312" w:eastAsia="仿宋_GB2312" w:hAnsi="宋体" w:cs="Courier New"/>
          <w:b/>
          <w:bCs/>
          <w:sz w:val="52"/>
          <w:szCs w:val="52"/>
          <w:highlight w:val="yellow"/>
        </w:rPr>
        <w:t>PDF</w:t>
      </w:r>
      <w:r>
        <w:rPr>
          <w:rFonts w:ascii="仿宋_GB2312" w:eastAsia="仿宋_GB2312" w:hAnsi="宋体" w:cs="Courier New" w:hint="eastAsia"/>
          <w:b/>
          <w:bCs/>
          <w:sz w:val="52"/>
          <w:szCs w:val="52"/>
          <w:highlight w:val="yellow"/>
        </w:rPr>
        <w:t>版本的方法：</w:t>
      </w:r>
      <w:r>
        <w:rPr>
          <w:rFonts w:ascii="仿宋_GB2312" w:eastAsia="仿宋_GB2312" w:hAnsi="宋体" w:cs="Courier New" w:hint="eastAsia"/>
          <w:sz w:val="52"/>
          <w:szCs w:val="52"/>
          <w:highlight w:val="yellow"/>
        </w:rPr>
        <w:t>百度</w:t>
      </w:r>
      <w:proofErr w:type="spellStart"/>
      <w:r>
        <w:rPr>
          <w:rFonts w:ascii="仿宋_GB2312" w:eastAsia="仿宋_GB2312" w:hAnsi="宋体" w:cs="Courier New"/>
          <w:sz w:val="52"/>
          <w:szCs w:val="52"/>
          <w:highlight w:val="yellow"/>
        </w:rPr>
        <w:t>wps</w:t>
      </w:r>
      <w:proofErr w:type="spellEnd"/>
      <w:r>
        <w:rPr>
          <w:rFonts w:ascii="仿宋_GB2312" w:eastAsia="仿宋_GB2312" w:hAnsi="宋体" w:cs="Courier New" w:hint="eastAsia"/>
          <w:sz w:val="52"/>
          <w:szCs w:val="52"/>
          <w:highlight w:val="yellow"/>
        </w:rPr>
        <w:t>、下载安装、打开</w:t>
      </w:r>
      <w:proofErr w:type="spellStart"/>
      <w:r>
        <w:rPr>
          <w:rFonts w:ascii="仿宋_GB2312" w:eastAsia="仿宋_GB2312" w:hAnsi="宋体" w:cs="Courier New"/>
          <w:sz w:val="52"/>
          <w:szCs w:val="52"/>
          <w:highlight w:val="yellow"/>
        </w:rPr>
        <w:t>wps</w:t>
      </w:r>
      <w:proofErr w:type="spellEnd"/>
      <w:r>
        <w:rPr>
          <w:rFonts w:ascii="仿宋_GB2312" w:eastAsia="仿宋_GB2312" w:hAnsi="宋体" w:cs="Courier New" w:hint="eastAsia"/>
          <w:sz w:val="52"/>
          <w:szCs w:val="52"/>
          <w:highlight w:val="yellow"/>
        </w:rPr>
        <w:t>软件、单击左上角</w:t>
      </w:r>
      <w:proofErr w:type="spellStart"/>
      <w:r>
        <w:rPr>
          <w:rFonts w:ascii="仿宋_GB2312" w:eastAsia="仿宋_GB2312" w:hAnsi="宋体" w:cs="Courier New"/>
          <w:sz w:val="52"/>
          <w:szCs w:val="52"/>
          <w:highlight w:val="yellow"/>
        </w:rPr>
        <w:t>wps</w:t>
      </w:r>
      <w:proofErr w:type="spellEnd"/>
      <w:r>
        <w:rPr>
          <w:rFonts w:ascii="仿宋_GB2312" w:eastAsia="仿宋_GB2312" w:hAnsi="宋体" w:cs="Courier New" w:hint="eastAsia"/>
          <w:sz w:val="52"/>
          <w:szCs w:val="52"/>
          <w:highlight w:val="yellow"/>
        </w:rPr>
        <w:t>文字</w:t>
      </w:r>
      <w:r>
        <w:rPr>
          <w:rFonts w:ascii="仿宋_GB2312" w:eastAsia="仿宋_GB2312" w:hAnsi="宋体" w:cs="Courier New"/>
          <w:sz w:val="52"/>
          <w:szCs w:val="52"/>
          <w:highlight w:val="yellow"/>
        </w:rPr>
        <w:t>-</w:t>
      </w:r>
      <w:r>
        <w:rPr>
          <w:rFonts w:ascii="仿宋_GB2312" w:eastAsia="仿宋_GB2312" w:hAnsi="宋体" w:cs="Courier New" w:hint="eastAsia"/>
          <w:sz w:val="52"/>
          <w:szCs w:val="52"/>
          <w:highlight w:val="yellow"/>
        </w:rPr>
        <w:t>另存为</w:t>
      </w:r>
      <w:r>
        <w:rPr>
          <w:rFonts w:ascii="仿宋_GB2312" w:eastAsia="仿宋_GB2312" w:hAnsi="宋体" w:cs="Courier New"/>
          <w:sz w:val="52"/>
          <w:szCs w:val="52"/>
          <w:highlight w:val="yellow"/>
        </w:rPr>
        <w:t>-</w:t>
      </w:r>
      <w:r>
        <w:rPr>
          <w:rFonts w:ascii="仿宋_GB2312" w:eastAsia="仿宋_GB2312" w:hAnsi="宋体" w:cs="Courier New" w:hint="eastAsia"/>
          <w:sz w:val="52"/>
          <w:szCs w:val="52"/>
          <w:highlight w:val="yellow"/>
        </w:rPr>
        <w:t>输出为</w:t>
      </w:r>
      <w:r>
        <w:rPr>
          <w:rFonts w:ascii="仿宋_GB2312" w:eastAsia="仿宋_GB2312" w:hAnsi="宋体" w:cs="Courier New"/>
          <w:sz w:val="52"/>
          <w:szCs w:val="52"/>
          <w:highlight w:val="yellow"/>
        </w:rPr>
        <w:t>PDF</w:t>
      </w:r>
      <w:r>
        <w:rPr>
          <w:rFonts w:ascii="仿宋_GB2312" w:eastAsia="仿宋_GB2312" w:hAnsi="宋体" w:cs="Courier New" w:hint="eastAsia"/>
          <w:sz w:val="52"/>
          <w:szCs w:val="52"/>
          <w:highlight w:val="yellow"/>
        </w:rPr>
        <w:t>格式。</w:t>
      </w:r>
    </w:p>
    <w:sectPr w:rsidR="00203B4F" w:rsidSect="0000156D">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C14" w:rsidRDefault="00496C14" w:rsidP="0000156D">
      <w:r>
        <w:separator/>
      </w:r>
    </w:p>
  </w:endnote>
  <w:endnote w:type="continuationSeparator" w:id="0">
    <w:p w:rsidR="00496C14" w:rsidRDefault="00496C14" w:rsidP="00001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hakuyoxingshu7000"/>
    <w:panose1 w:val="00000000000000000000"/>
    <w:charset w:val="86"/>
    <w:family w:val="script"/>
    <w:notTrueType/>
    <w:pitch w:val="default"/>
    <w:sig w:usb0="00000001" w:usb1="080E0000" w:usb2="00000010" w:usb3="00000000" w:csb0="00040000" w:csb1="00000000"/>
  </w:font>
  <w:font w:name="隶书">
    <w:altName w:val="微软雅黑"/>
    <w:panose1 w:val="00000000000000000000"/>
    <w:charset w:val="86"/>
    <w:family w:val="modern"/>
    <w:notTrueType/>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33" w:rsidRDefault="0022473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33" w:rsidRDefault="001F5209">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224733" w:rsidRDefault="001F5209">
                <w:pPr>
                  <w:snapToGrid w:val="0"/>
                  <w:rPr>
                    <w:sz w:val="18"/>
                  </w:rPr>
                </w:pPr>
                <w:fldSimple w:instr=" PAGE  \* MERGEFORMAT ">
                  <w:r w:rsidR="00DB5385" w:rsidRPr="00DB5385">
                    <w:rPr>
                      <w:noProof/>
                      <w:sz w:val="18"/>
                    </w:rPr>
                    <w:t>- 6 -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C14" w:rsidRDefault="00496C14" w:rsidP="0000156D">
      <w:r>
        <w:separator/>
      </w:r>
    </w:p>
  </w:footnote>
  <w:footnote w:type="continuationSeparator" w:id="0">
    <w:p w:rsidR="00496C14" w:rsidRDefault="00496C14" w:rsidP="00001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2">
    <w:nsid w:val="5971BF7C"/>
    <w:multiLevelType w:val="singleLevel"/>
    <w:tmpl w:val="5971BF7C"/>
    <w:lvl w:ilvl="0">
      <w:start w:val="1"/>
      <w:numFmt w:val="chineseCounting"/>
      <w:suff w:val="nothing"/>
      <w:lvlText w:val="（%1）"/>
      <w:lvlJc w:val="left"/>
      <w:pPr>
        <w:ind w:firstLine="420"/>
      </w:pPr>
      <w:rPr>
        <w:rFonts w:cs="Times New Roman" w:hint="eastAsia"/>
      </w:rPr>
    </w:lvl>
  </w:abstractNum>
  <w:abstractNum w:abstractNumId="3">
    <w:nsid w:val="5971C193"/>
    <w:multiLevelType w:val="singleLevel"/>
    <w:tmpl w:val="5971C193"/>
    <w:lvl w:ilvl="0">
      <w:start w:val="2"/>
      <w:numFmt w:val="chineseCounting"/>
      <w:suff w:val="nothing"/>
      <w:lvlText w:val="%1、"/>
      <w:lvlJc w:val="left"/>
      <w:rPr>
        <w:rFonts w:cs="Times New Roman"/>
      </w:rPr>
    </w:lvl>
  </w:abstractNum>
  <w:abstractNum w:abstractNumId="4">
    <w:nsid w:val="5971C2CF"/>
    <w:multiLevelType w:val="singleLevel"/>
    <w:tmpl w:val="5971C2CF"/>
    <w:lvl w:ilvl="0">
      <w:start w:val="1"/>
      <w:numFmt w:val="decimal"/>
      <w:suff w:val="nothing"/>
      <w:lvlText w:val="%1．"/>
      <w:lvlJc w:val="left"/>
      <w:pPr>
        <w:ind w:left="451" w:firstLine="400"/>
      </w:pPr>
      <w:rPr>
        <w:rFonts w:cs="Times New Roman" w:hint="default"/>
      </w:rPr>
    </w:lvl>
  </w:abstractNum>
  <w:abstractNum w:abstractNumId="5">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6">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7">
    <w:nsid w:val="5971DD00"/>
    <w:multiLevelType w:val="singleLevel"/>
    <w:tmpl w:val="5971DD00"/>
    <w:lvl w:ilvl="0">
      <w:start w:val="1"/>
      <w:numFmt w:val="decimal"/>
      <w:suff w:val="nothing"/>
      <w:lvlText w:val="%1．"/>
      <w:lvlJc w:val="left"/>
      <w:pPr>
        <w:ind w:left="167" w:firstLine="400"/>
      </w:pPr>
      <w:rPr>
        <w:rFonts w:cs="Times New Roman" w:hint="default"/>
      </w:rPr>
    </w:lvl>
  </w:abstractNum>
  <w:abstractNum w:abstractNumId="8">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9">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10">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1">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317"/>
  <w:displayHorizontalDrawingGridEvery w:val="2"/>
  <w:noPunctuationKerning/>
  <w:characterSpacingControl w:val="compressPunctuation"/>
  <w:noLineBreaksAfter w:lang="zh-CN" w:val="$([{£¥·‘“〈《「『【〔〖〝﹙﹛﹝＄（．［｛￡￥"/>
  <w:noLineBreaksBefore w:lang="zh-CN" w:val="!%),.:;&gt;?]}¢¨°·ˇˉ―‖’”…‰′″›℃∶、。〃〉》」』】〕〗〞︶︺︾﹀﹄﹚﹜﹞！＂％＇），．：；？］｀｜｝～￠"/>
  <w:hdrShapeDefaults>
    <o:shapedefaults v:ext="edit" spidmax="2048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DA2"/>
    <w:rsid w:val="0000156D"/>
    <w:rsid w:val="00001945"/>
    <w:rsid w:val="000038A0"/>
    <w:rsid w:val="00007C1E"/>
    <w:rsid w:val="00022C61"/>
    <w:rsid w:val="00034B48"/>
    <w:rsid w:val="0004771A"/>
    <w:rsid w:val="000502BD"/>
    <w:rsid w:val="000552BC"/>
    <w:rsid w:val="0008548B"/>
    <w:rsid w:val="000A6EB0"/>
    <w:rsid w:val="000B5A03"/>
    <w:rsid w:val="000C7BE2"/>
    <w:rsid w:val="000D1FC2"/>
    <w:rsid w:val="000D70DA"/>
    <w:rsid w:val="000E2991"/>
    <w:rsid w:val="000E5EA4"/>
    <w:rsid w:val="000E615E"/>
    <w:rsid w:val="000F0B1E"/>
    <w:rsid w:val="001016BD"/>
    <w:rsid w:val="001150B0"/>
    <w:rsid w:val="00115402"/>
    <w:rsid w:val="00126254"/>
    <w:rsid w:val="00135112"/>
    <w:rsid w:val="00146A17"/>
    <w:rsid w:val="00155B9A"/>
    <w:rsid w:val="00166AC3"/>
    <w:rsid w:val="00172A27"/>
    <w:rsid w:val="0018642D"/>
    <w:rsid w:val="001901AE"/>
    <w:rsid w:val="001948E1"/>
    <w:rsid w:val="00197A86"/>
    <w:rsid w:val="001A1B7B"/>
    <w:rsid w:val="001D4295"/>
    <w:rsid w:val="001E6830"/>
    <w:rsid w:val="001F5209"/>
    <w:rsid w:val="00203B4F"/>
    <w:rsid w:val="00210452"/>
    <w:rsid w:val="0021190C"/>
    <w:rsid w:val="00215606"/>
    <w:rsid w:val="00223A60"/>
    <w:rsid w:val="002244B4"/>
    <w:rsid w:val="00224733"/>
    <w:rsid w:val="002248F1"/>
    <w:rsid w:val="0022670F"/>
    <w:rsid w:val="00234A6C"/>
    <w:rsid w:val="00242B11"/>
    <w:rsid w:val="002545F4"/>
    <w:rsid w:val="00263D9D"/>
    <w:rsid w:val="0027688F"/>
    <w:rsid w:val="00284834"/>
    <w:rsid w:val="002851B1"/>
    <w:rsid w:val="002929B4"/>
    <w:rsid w:val="002A3CBF"/>
    <w:rsid w:val="002B5FDC"/>
    <w:rsid w:val="002D5A7D"/>
    <w:rsid w:val="002D6FA5"/>
    <w:rsid w:val="002E0FC9"/>
    <w:rsid w:val="002E1B84"/>
    <w:rsid w:val="002E3B7B"/>
    <w:rsid w:val="002E6F19"/>
    <w:rsid w:val="00310150"/>
    <w:rsid w:val="003102E9"/>
    <w:rsid w:val="003111EF"/>
    <w:rsid w:val="0031267B"/>
    <w:rsid w:val="00314CDD"/>
    <w:rsid w:val="0031539E"/>
    <w:rsid w:val="00324A12"/>
    <w:rsid w:val="0033215D"/>
    <w:rsid w:val="0033577C"/>
    <w:rsid w:val="003414D7"/>
    <w:rsid w:val="00350238"/>
    <w:rsid w:val="003539AB"/>
    <w:rsid w:val="00361273"/>
    <w:rsid w:val="00365E9C"/>
    <w:rsid w:val="003679ED"/>
    <w:rsid w:val="00376806"/>
    <w:rsid w:val="003801B2"/>
    <w:rsid w:val="00380C7C"/>
    <w:rsid w:val="0038276B"/>
    <w:rsid w:val="003954D9"/>
    <w:rsid w:val="003B0728"/>
    <w:rsid w:val="003B69AB"/>
    <w:rsid w:val="003B7B1A"/>
    <w:rsid w:val="003C37D0"/>
    <w:rsid w:val="003D38C7"/>
    <w:rsid w:val="003E1099"/>
    <w:rsid w:val="003E2CB3"/>
    <w:rsid w:val="003F0AEC"/>
    <w:rsid w:val="003F533A"/>
    <w:rsid w:val="00404559"/>
    <w:rsid w:val="004050DD"/>
    <w:rsid w:val="00413E8D"/>
    <w:rsid w:val="00415192"/>
    <w:rsid w:val="00421429"/>
    <w:rsid w:val="00425AB3"/>
    <w:rsid w:val="0044621D"/>
    <w:rsid w:val="00446390"/>
    <w:rsid w:val="004622C7"/>
    <w:rsid w:val="004670A8"/>
    <w:rsid w:val="00471301"/>
    <w:rsid w:val="00472A63"/>
    <w:rsid w:val="004854D3"/>
    <w:rsid w:val="004904A1"/>
    <w:rsid w:val="00493497"/>
    <w:rsid w:val="0049644B"/>
    <w:rsid w:val="00496C14"/>
    <w:rsid w:val="00497AED"/>
    <w:rsid w:val="004A1769"/>
    <w:rsid w:val="004B15B3"/>
    <w:rsid w:val="004B2713"/>
    <w:rsid w:val="004D2557"/>
    <w:rsid w:val="004E2547"/>
    <w:rsid w:val="004F1125"/>
    <w:rsid w:val="004F1EB4"/>
    <w:rsid w:val="00501907"/>
    <w:rsid w:val="00501951"/>
    <w:rsid w:val="00521145"/>
    <w:rsid w:val="005217C3"/>
    <w:rsid w:val="005313CD"/>
    <w:rsid w:val="0054399B"/>
    <w:rsid w:val="00546153"/>
    <w:rsid w:val="00547788"/>
    <w:rsid w:val="00561438"/>
    <w:rsid w:val="0056302A"/>
    <w:rsid w:val="00572B1F"/>
    <w:rsid w:val="00575599"/>
    <w:rsid w:val="005821FC"/>
    <w:rsid w:val="00586FA6"/>
    <w:rsid w:val="00591361"/>
    <w:rsid w:val="005A1C4F"/>
    <w:rsid w:val="005A7E52"/>
    <w:rsid w:val="005B51A5"/>
    <w:rsid w:val="005B5A03"/>
    <w:rsid w:val="005B630F"/>
    <w:rsid w:val="005D59C3"/>
    <w:rsid w:val="005E06A8"/>
    <w:rsid w:val="005F15E0"/>
    <w:rsid w:val="00606587"/>
    <w:rsid w:val="00641C19"/>
    <w:rsid w:val="00644439"/>
    <w:rsid w:val="006562A4"/>
    <w:rsid w:val="00656EE4"/>
    <w:rsid w:val="00662B6C"/>
    <w:rsid w:val="00667AA9"/>
    <w:rsid w:val="006823C8"/>
    <w:rsid w:val="006879FF"/>
    <w:rsid w:val="006A2E6C"/>
    <w:rsid w:val="006A2F4A"/>
    <w:rsid w:val="006A3446"/>
    <w:rsid w:val="006A6542"/>
    <w:rsid w:val="006B13A5"/>
    <w:rsid w:val="006B7D26"/>
    <w:rsid w:val="006B7F3D"/>
    <w:rsid w:val="007142DD"/>
    <w:rsid w:val="00724768"/>
    <w:rsid w:val="00730365"/>
    <w:rsid w:val="0073157A"/>
    <w:rsid w:val="00741EDB"/>
    <w:rsid w:val="00743A70"/>
    <w:rsid w:val="007542C5"/>
    <w:rsid w:val="00760CC8"/>
    <w:rsid w:val="00761BBD"/>
    <w:rsid w:val="007623BC"/>
    <w:rsid w:val="007624C7"/>
    <w:rsid w:val="00765685"/>
    <w:rsid w:val="00770D6C"/>
    <w:rsid w:val="00787B3A"/>
    <w:rsid w:val="0079242F"/>
    <w:rsid w:val="007942AD"/>
    <w:rsid w:val="00796287"/>
    <w:rsid w:val="007A426E"/>
    <w:rsid w:val="007C2AD8"/>
    <w:rsid w:val="007C35C4"/>
    <w:rsid w:val="007D1342"/>
    <w:rsid w:val="007D28D7"/>
    <w:rsid w:val="007E2BE1"/>
    <w:rsid w:val="007E44AA"/>
    <w:rsid w:val="007E6C57"/>
    <w:rsid w:val="007E792B"/>
    <w:rsid w:val="00803146"/>
    <w:rsid w:val="00803B43"/>
    <w:rsid w:val="008144E8"/>
    <w:rsid w:val="00827930"/>
    <w:rsid w:val="00851DE1"/>
    <w:rsid w:val="00853876"/>
    <w:rsid w:val="008562C7"/>
    <w:rsid w:val="00876E30"/>
    <w:rsid w:val="00885FCB"/>
    <w:rsid w:val="008905F9"/>
    <w:rsid w:val="00897989"/>
    <w:rsid w:val="008A47ED"/>
    <w:rsid w:val="008A5700"/>
    <w:rsid w:val="008B6A7E"/>
    <w:rsid w:val="008C358B"/>
    <w:rsid w:val="008E3428"/>
    <w:rsid w:val="008F042F"/>
    <w:rsid w:val="008F0CB5"/>
    <w:rsid w:val="009108DE"/>
    <w:rsid w:val="0094066C"/>
    <w:rsid w:val="009508E5"/>
    <w:rsid w:val="0095382C"/>
    <w:rsid w:val="009560C3"/>
    <w:rsid w:val="00956978"/>
    <w:rsid w:val="00957FAA"/>
    <w:rsid w:val="00970F9C"/>
    <w:rsid w:val="00975535"/>
    <w:rsid w:val="009878B2"/>
    <w:rsid w:val="009B0E64"/>
    <w:rsid w:val="009B233F"/>
    <w:rsid w:val="009B26CB"/>
    <w:rsid w:val="009B4551"/>
    <w:rsid w:val="009B7A32"/>
    <w:rsid w:val="009D2273"/>
    <w:rsid w:val="009D74D5"/>
    <w:rsid w:val="009E62A9"/>
    <w:rsid w:val="00A00A09"/>
    <w:rsid w:val="00A01CBD"/>
    <w:rsid w:val="00A16FD3"/>
    <w:rsid w:val="00A17F21"/>
    <w:rsid w:val="00A26747"/>
    <w:rsid w:val="00A26F62"/>
    <w:rsid w:val="00A364FC"/>
    <w:rsid w:val="00A423E7"/>
    <w:rsid w:val="00A44FAD"/>
    <w:rsid w:val="00A47288"/>
    <w:rsid w:val="00A47F4E"/>
    <w:rsid w:val="00A67477"/>
    <w:rsid w:val="00A7565C"/>
    <w:rsid w:val="00A7695E"/>
    <w:rsid w:val="00A77062"/>
    <w:rsid w:val="00A77857"/>
    <w:rsid w:val="00AA5C29"/>
    <w:rsid w:val="00AB665D"/>
    <w:rsid w:val="00AE3A66"/>
    <w:rsid w:val="00AF45C9"/>
    <w:rsid w:val="00B11F3A"/>
    <w:rsid w:val="00B31F10"/>
    <w:rsid w:val="00B341F8"/>
    <w:rsid w:val="00B458CF"/>
    <w:rsid w:val="00B4735E"/>
    <w:rsid w:val="00B56451"/>
    <w:rsid w:val="00B6468E"/>
    <w:rsid w:val="00B8221C"/>
    <w:rsid w:val="00B82980"/>
    <w:rsid w:val="00BA09AE"/>
    <w:rsid w:val="00BA0DA6"/>
    <w:rsid w:val="00BA2493"/>
    <w:rsid w:val="00BA2755"/>
    <w:rsid w:val="00BC568D"/>
    <w:rsid w:val="00BC6A47"/>
    <w:rsid w:val="00BF2A53"/>
    <w:rsid w:val="00C04C67"/>
    <w:rsid w:val="00C12ECA"/>
    <w:rsid w:val="00C245AD"/>
    <w:rsid w:val="00C372A2"/>
    <w:rsid w:val="00C435F1"/>
    <w:rsid w:val="00C52219"/>
    <w:rsid w:val="00C576B0"/>
    <w:rsid w:val="00C6438E"/>
    <w:rsid w:val="00C73991"/>
    <w:rsid w:val="00C8219E"/>
    <w:rsid w:val="00CB2FBE"/>
    <w:rsid w:val="00CD393A"/>
    <w:rsid w:val="00CD71F9"/>
    <w:rsid w:val="00CE1818"/>
    <w:rsid w:val="00D107F0"/>
    <w:rsid w:val="00D175E4"/>
    <w:rsid w:val="00D259C8"/>
    <w:rsid w:val="00D338A0"/>
    <w:rsid w:val="00D427BB"/>
    <w:rsid w:val="00D54B59"/>
    <w:rsid w:val="00D6221F"/>
    <w:rsid w:val="00D63AB3"/>
    <w:rsid w:val="00D6547D"/>
    <w:rsid w:val="00D76BD2"/>
    <w:rsid w:val="00D77027"/>
    <w:rsid w:val="00D91E78"/>
    <w:rsid w:val="00DB0079"/>
    <w:rsid w:val="00DB2607"/>
    <w:rsid w:val="00DB26B3"/>
    <w:rsid w:val="00DB465B"/>
    <w:rsid w:val="00DB5385"/>
    <w:rsid w:val="00DB5E1C"/>
    <w:rsid w:val="00DC6F96"/>
    <w:rsid w:val="00DD2E47"/>
    <w:rsid w:val="00DE402B"/>
    <w:rsid w:val="00DE74AF"/>
    <w:rsid w:val="00E07FCA"/>
    <w:rsid w:val="00E21CB9"/>
    <w:rsid w:val="00E30314"/>
    <w:rsid w:val="00E32DDF"/>
    <w:rsid w:val="00E34472"/>
    <w:rsid w:val="00E36495"/>
    <w:rsid w:val="00E36512"/>
    <w:rsid w:val="00E3794F"/>
    <w:rsid w:val="00E42C15"/>
    <w:rsid w:val="00E67C1E"/>
    <w:rsid w:val="00E742A7"/>
    <w:rsid w:val="00E77DD6"/>
    <w:rsid w:val="00E81C51"/>
    <w:rsid w:val="00E85B3F"/>
    <w:rsid w:val="00E92A45"/>
    <w:rsid w:val="00E93C50"/>
    <w:rsid w:val="00EB2967"/>
    <w:rsid w:val="00EC0813"/>
    <w:rsid w:val="00EC5DAC"/>
    <w:rsid w:val="00ED5440"/>
    <w:rsid w:val="00EE4F88"/>
    <w:rsid w:val="00F00842"/>
    <w:rsid w:val="00F013B8"/>
    <w:rsid w:val="00F06D2C"/>
    <w:rsid w:val="00F112B0"/>
    <w:rsid w:val="00F20097"/>
    <w:rsid w:val="00F2445B"/>
    <w:rsid w:val="00F2606B"/>
    <w:rsid w:val="00F3443D"/>
    <w:rsid w:val="00F346EC"/>
    <w:rsid w:val="00F51E39"/>
    <w:rsid w:val="00F87D30"/>
    <w:rsid w:val="00F90139"/>
    <w:rsid w:val="00FA098F"/>
    <w:rsid w:val="00FA72ED"/>
    <w:rsid w:val="00FB6434"/>
    <w:rsid w:val="00FC1D91"/>
    <w:rsid w:val="00FD1EA3"/>
    <w:rsid w:val="00FE1194"/>
    <w:rsid w:val="00FE1E72"/>
    <w:rsid w:val="00FE5E1A"/>
    <w:rsid w:val="00FF0AFF"/>
    <w:rsid w:val="00FF5B1A"/>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56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0156D"/>
    <w:pPr>
      <w:tabs>
        <w:tab w:val="center" w:pos="4153"/>
        <w:tab w:val="right" w:pos="8306"/>
      </w:tabs>
      <w:snapToGrid w:val="0"/>
      <w:jc w:val="left"/>
    </w:pPr>
    <w:rPr>
      <w:sz w:val="18"/>
    </w:rPr>
  </w:style>
  <w:style w:type="character" w:customStyle="1" w:styleId="Char">
    <w:name w:val="页脚 Char"/>
    <w:basedOn w:val="a0"/>
    <w:link w:val="a3"/>
    <w:uiPriority w:val="99"/>
    <w:semiHidden/>
    <w:rsid w:val="00626A00"/>
    <w:rPr>
      <w:rFonts w:ascii="Calibri" w:hAnsi="Calibri"/>
      <w:sz w:val="18"/>
      <w:szCs w:val="18"/>
    </w:rPr>
  </w:style>
  <w:style w:type="paragraph" w:styleId="a4">
    <w:name w:val="header"/>
    <w:basedOn w:val="a"/>
    <w:link w:val="Char0"/>
    <w:uiPriority w:val="99"/>
    <w:rsid w:val="000015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rsid w:val="00626A00"/>
    <w:rPr>
      <w:rFonts w:ascii="Calibri" w:hAnsi="Calibri"/>
      <w:sz w:val="18"/>
      <w:szCs w:val="18"/>
    </w:rPr>
  </w:style>
  <w:style w:type="character" w:customStyle="1" w:styleId="font31">
    <w:name w:val="font31"/>
    <w:basedOn w:val="a0"/>
    <w:uiPriority w:val="99"/>
    <w:rsid w:val="0000156D"/>
    <w:rPr>
      <w:rFonts w:ascii="Arial" w:hAnsi="Arial" w:cs="Arial"/>
      <w:color w:val="000000"/>
      <w:sz w:val="16"/>
      <w:szCs w:val="16"/>
      <w:u w:val="none"/>
    </w:rPr>
  </w:style>
  <w:style w:type="character" w:customStyle="1" w:styleId="font01">
    <w:name w:val="font01"/>
    <w:basedOn w:val="a0"/>
    <w:uiPriority w:val="99"/>
    <w:rsid w:val="0000156D"/>
    <w:rPr>
      <w:rFonts w:ascii="Arial" w:hAnsi="Arial" w:cs="Arial"/>
      <w:color w:val="000000"/>
      <w:sz w:val="16"/>
      <w:szCs w:val="16"/>
      <w:u w:val="none"/>
    </w:rPr>
  </w:style>
  <w:style w:type="character" w:customStyle="1" w:styleId="font41">
    <w:name w:val="font41"/>
    <w:basedOn w:val="a0"/>
    <w:uiPriority w:val="99"/>
    <w:rsid w:val="0000156D"/>
    <w:rPr>
      <w:rFonts w:ascii="宋体" w:eastAsia="宋体" w:hAnsi="宋体" w:cs="宋体"/>
      <w:color w:val="000000"/>
      <w:sz w:val="16"/>
      <w:szCs w:val="16"/>
      <w:u w:val="none"/>
    </w:rPr>
  </w:style>
  <w:style w:type="paragraph" w:styleId="a5">
    <w:name w:val="List Paragraph"/>
    <w:basedOn w:val="a"/>
    <w:uiPriority w:val="99"/>
    <w:qFormat/>
    <w:rsid w:val="001D4295"/>
    <w:pPr>
      <w:ind w:firstLineChars="200" w:firstLine="420"/>
    </w:pPr>
  </w:style>
</w:styles>
</file>

<file path=word/webSettings.xml><?xml version="1.0" encoding="utf-8"?>
<w:webSettings xmlns:r="http://schemas.openxmlformats.org/officeDocument/2006/relationships" xmlns:w="http://schemas.openxmlformats.org/wordprocessingml/2006/main">
  <w:divs>
    <w:div w:id="116609212">
      <w:bodyDiv w:val="1"/>
      <w:marLeft w:val="0"/>
      <w:marRight w:val="0"/>
      <w:marTop w:val="0"/>
      <w:marBottom w:val="0"/>
      <w:divBdr>
        <w:top w:val="none" w:sz="0" w:space="0" w:color="auto"/>
        <w:left w:val="none" w:sz="0" w:space="0" w:color="auto"/>
        <w:bottom w:val="none" w:sz="0" w:space="0" w:color="auto"/>
        <w:right w:val="none" w:sz="0" w:space="0" w:color="auto"/>
      </w:divBdr>
    </w:div>
    <w:div w:id="168301587">
      <w:bodyDiv w:val="1"/>
      <w:marLeft w:val="0"/>
      <w:marRight w:val="0"/>
      <w:marTop w:val="0"/>
      <w:marBottom w:val="0"/>
      <w:divBdr>
        <w:top w:val="none" w:sz="0" w:space="0" w:color="auto"/>
        <w:left w:val="none" w:sz="0" w:space="0" w:color="auto"/>
        <w:bottom w:val="none" w:sz="0" w:space="0" w:color="auto"/>
        <w:right w:val="none" w:sz="0" w:space="0" w:color="auto"/>
      </w:divBdr>
    </w:div>
    <w:div w:id="226961020">
      <w:bodyDiv w:val="1"/>
      <w:marLeft w:val="0"/>
      <w:marRight w:val="0"/>
      <w:marTop w:val="0"/>
      <w:marBottom w:val="0"/>
      <w:divBdr>
        <w:top w:val="none" w:sz="0" w:space="0" w:color="auto"/>
        <w:left w:val="none" w:sz="0" w:space="0" w:color="auto"/>
        <w:bottom w:val="none" w:sz="0" w:space="0" w:color="auto"/>
        <w:right w:val="none" w:sz="0" w:space="0" w:color="auto"/>
      </w:divBdr>
    </w:div>
    <w:div w:id="312831793">
      <w:bodyDiv w:val="1"/>
      <w:marLeft w:val="0"/>
      <w:marRight w:val="0"/>
      <w:marTop w:val="0"/>
      <w:marBottom w:val="0"/>
      <w:divBdr>
        <w:top w:val="none" w:sz="0" w:space="0" w:color="auto"/>
        <w:left w:val="none" w:sz="0" w:space="0" w:color="auto"/>
        <w:bottom w:val="none" w:sz="0" w:space="0" w:color="auto"/>
        <w:right w:val="none" w:sz="0" w:space="0" w:color="auto"/>
      </w:divBdr>
    </w:div>
    <w:div w:id="340933167">
      <w:bodyDiv w:val="1"/>
      <w:marLeft w:val="0"/>
      <w:marRight w:val="0"/>
      <w:marTop w:val="0"/>
      <w:marBottom w:val="0"/>
      <w:divBdr>
        <w:top w:val="none" w:sz="0" w:space="0" w:color="auto"/>
        <w:left w:val="none" w:sz="0" w:space="0" w:color="auto"/>
        <w:bottom w:val="none" w:sz="0" w:space="0" w:color="auto"/>
        <w:right w:val="none" w:sz="0" w:space="0" w:color="auto"/>
      </w:divBdr>
    </w:div>
    <w:div w:id="411053505">
      <w:bodyDiv w:val="1"/>
      <w:marLeft w:val="0"/>
      <w:marRight w:val="0"/>
      <w:marTop w:val="0"/>
      <w:marBottom w:val="0"/>
      <w:divBdr>
        <w:top w:val="none" w:sz="0" w:space="0" w:color="auto"/>
        <w:left w:val="none" w:sz="0" w:space="0" w:color="auto"/>
        <w:bottom w:val="none" w:sz="0" w:space="0" w:color="auto"/>
        <w:right w:val="none" w:sz="0" w:space="0" w:color="auto"/>
      </w:divBdr>
    </w:div>
    <w:div w:id="465782872">
      <w:bodyDiv w:val="1"/>
      <w:marLeft w:val="0"/>
      <w:marRight w:val="0"/>
      <w:marTop w:val="0"/>
      <w:marBottom w:val="0"/>
      <w:divBdr>
        <w:top w:val="none" w:sz="0" w:space="0" w:color="auto"/>
        <w:left w:val="none" w:sz="0" w:space="0" w:color="auto"/>
        <w:bottom w:val="none" w:sz="0" w:space="0" w:color="auto"/>
        <w:right w:val="none" w:sz="0" w:space="0" w:color="auto"/>
      </w:divBdr>
    </w:div>
    <w:div w:id="494534914">
      <w:bodyDiv w:val="1"/>
      <w:marLeft w:val="0"/>
      <w:marRight w:val="0"/>
      <w:marTop w:val="0"/>
      <w:marBottom w:val="0"/>
      <w:divBdr>
        <w:top w:val="none" w:sz="0" w:space="0" w:color="auto"/>
        <w:left w:val="none" w:sz="0" w:space="0" w:color="auto"/>
        <w:bottom w:val="none" w:sz="0" w:space="0" w:color="auto"/>
        <w:right w:val="none" w:sz="0" w:space="0" w:color="auto"/>
      </w:divBdr>
    </w:div>
    <w:div w:id="532117901">
      <w:bodyDiv w:val="1"/>
      <w:marLeft w:val="0"/>
      <w:marRight w:val="0"/>
      <w:marTop w:val="0"/>
      <w:marBottom w:val="0"/>
      <w:divBdr>
        <w:top w:val="none" w:sz="0" w:space="0" w:color="auto"/>
        <w:left w:val="none" w:sz="0" w:space="0" w:color="auto"/>
        <w:bottom w:val="none" w:sz="0" w:space="0" w:color="auto"/>
        <w:right w:val="none" w:sz="0" w:space="0" w:color="auto"/>
      </w:divBdr>
    </w:div>
    <w:div w:id="641538468">
      <w:bodyDiv w:val="1"/>
      <w:marLeft w:val="0"/>
      <w:marRight w:val="0"/>
      <w:marTop w:val="0"/>
      <w:marBottom w:val="0"/>
      <w:divBdr>
        <w:top w:val="none" w:sz="0" w:space="0" w:color="auto"/>
        <w:left w:val="none" w:sz="0" w:space="0" w:color="auto"/>
        <w:bottom w:val="none" w:sz="0" w:space="0" w:color="auto"/>
        <w:right w:val="none" w:sz="0" w:space="0" w:color="auto"/>
      </w:divBdr>
    </w:div>
    <w:div w:id="754016994">
      <w:bodyDiv w:val="1"/>
      <w:marLeft w:val="0"/>
      <w:marRight w:val="0"/>
      <w:marTop w:val="0"/>
      <w:marBottom w:val="0"/>
      <w:divBdr>
        <w:top w:val="none" w:sz="0" w:space="0" w:color="auto"/>
        <w:left w:val="none" w:sz="0" w:space="0" w:color="auto"/>
        <w:bottom w:val="none" w:sz="0" w:space="0" w:color="auto"/>
        <w:right w:val="none" w:sz="0" w:space="0" w:color="auto"/>
      </w:divBdr>
    </w:div>
    <w:div w:id="795100454">
      <w:bodyDiv w:val="1"/>
      <w:marLeft w:val="0"/>
      <w:marRight w:val="0"/>
      <w:marTop w:val="0"/>
      <w:marBottom w:val="0"/>
      <w:divBdr>
        <w:top w:val="none" w:sz="0" w:space="0" w:color="auto"/>
        <w:left w:val="none" w:sz="0" w:space="0" w:color="auto"/>
        <w:bottom w:val="none" w:sz="0" w:space="0" w:color="auto"/>
        <w:right w:val="none" w:sz="0" w:space="0" w:color="auto"/>
      </w:divBdr>
    </w:div>
    <w:div w:id="972059408">
      <w:bodyDiv w:val="1"/>
      <w:marLeft w:val="0"/>
      <w:marRight w:val="0"/>
      <w:marTop w:val="0"/>
      <w:marBottom w:val="0"/>
      <w:divBdr>
        <w:top w:val="none" w:sz="0" w:space="0" w:color="auto"/>
        <w:left w:val="none" w:sz="0" w:space="0" w:color="auto"/>
        <w:bottom w:val="none" w:sz="0" w:space="0" w:color="auto"/>
        <w:right w:val="none" w:sz="0" w:space="0" w:color="auto"/>
      </w:divBdr>
    </w:div>
    <w:div w:id="1045982424">
      <w:marLeft w:val="0"/>
      <w:marRight w:val="0"/>
      <w:marTop w:val="0"/>
      <w:marBottom w:val="0"/>
      <w:divBdr>
        <w:top w:val="none" w:sz="0" w:space="0" w:color="auto"/>
        <w:left w:val="none" w:sz="0" w:space="0" w:color="auto"/>
        <w:bottom w:val="none" w:sz="0" w:space="0" w:color="auto"/>
        <w:right w:val="none" w:sz="0" w:space="0" w:color="auto"/>
      </w:divBdr>
    </w:div>
    <w:div w:id="1045982425">
      <w:marLeft w:val="0"/>
      <w:marRight w:val="0"/>
      <w:marTop w:val="0"/>
      <w:marBottom w:val="0"/>
      <w:divBdr>
        <w:top w:val="none" w:sz="0" w:space="0" w:color="auto"/>
        <w:left w:val="none" w:sz="0" w:space="0" w:color="auto"/>
        <w:bottom w:val="none" w:sz="0" w:space="0" w:color="auto"/>
        <w:right w:val="none" w:sz="0" w:space="0" w:color="auto"/>
      </w:divBdr>
    </w:div>
    <w:div w:id="1045982426">
      <w:marLeft w:val="0"/>
      <w:marRight w:val="0"/>
      <w:marTop w:val="0"/>
      <w:marBottom w:val="0"/>
      <w:divBdr>
        <w:top w:val="none" w:sz="0" w:space="0" w:color="auto"/>
        <w:left w:val="none" w:sz="0" w:space="0" w:color="auto"/>
        <w:bottom w:val="none" w:sz="0" w:space="0" w:color="auto"/>
        <w:right w:val="none" w:sz="0" w:space="0" w:color="auto"/>
      </w:divBdr>
    </w:div>
    <w:div w:id="1045982427">
      <w:marLeft w:val="0"/>
      <w:marRight w:val="0"/>
      <w:marTop w:val="0"/>
      <w:marBottom w:val="0"/>
      <w:divBdr>
        <w:top w:val="none" w:sz="0" w:space="0" w:color="auto"/>
        <w:left w:val="none" w:sz="0" w:space="0" w:color="auto"/>
        <w:bottom w:val="none" w:sz="0" w:space="0" w:color="auto"/>
        <w:right w:val="none" w:sz="0" w:space="0" w:color="auto"/>
      </w:divBdr>
    </w:div>
    <w:div w:id="1045982428">
      <w:marLeft w:val="0"/>
      <w:marRight w:val="0"/>
      <w:marTop w:val="0"/>
      <w:marBottom w:val="0"/>
      <w:divBdr>
        <w:top w:val="none" w:sz="0" w:space="0" w:color="auto"/>
        <w:left w:val="none" w:sz="0" w:space="0" w:color="auto"/>
        <w:bottom w:val="none" w:sz="0" w:space="0" w:color="auto"/>
        <w:right w:val="none" w:sz="0" w:space="0" w:color="auto"/>
      </w:divBdr>
    </w:div>
    <w:div w:id="1045982429">
      <w:marLeft w:val="0"/>
      <w:marRight w:val="0"/>
      <w:marTop w:val="0"/>
      <w:marBottom w:val="0"/>
      <w:divBdr>
        <w:top w:val="none" w:sz="0" w:space="0" w:color="auto"/>
        <w:left w:val="none" w:sz="0" w:space="0" w:color="auto"/>
        <w:bottom w:val="none" w:sz="0" w:space="0" w:color="auto"/>
        <w:right w:val="none" w:sz="0" w:space="0" w:color="auto"/>
      </w:divBdr>
    </w:div>
    <w:div w:id="1045982430">
      <w:marLeft w:val="0"/>
      <w:marRight w:val="0"/>
      <w:marTop w:val="0"/>
      <w:marBottom w:val="0"/>
      <w:divBdr>
        <w:top w:val="none" w:sz="0" w:space="0" w:color="auto"/>
        <w:left w:val="none" w:sz="0" w:space="0" w:color="auto"/>
        <w:bottom w:val="none" w:sz="0" w:space="0" w:color="auto"/>
        <w:right w:val="none" w:sz="0" w:space="0" w:color="auto"/>
      </w:divBdr>
    </w:div>
    <w:div w:id="1108351263">
      <w:bodyDiv w:val="1"/>
      <w:marLeft w:val="0"/>
      <w:marRight w:val="0"/>
      <w:marTop w:val="0"/>
      <w:marBottom w:val="0"/>
      <w:divBdr>
        <w:top w:val="none" w:sz="0" w:space="0" w:color="auto"/>
        <w:left w:val="none" w:sz="0" w:space="0" w:color="auto"/>
        <w:bottom w:val="none" w:sz="0" w:space="0" w:color="auto"/>
        <w:right w:val="none" w:sz="0" w:space="0" w:color="auto"/>
      </w:divBdr>
    </w:div>
    <w:div w:id="1233543864">
      <w:bodyDiv w:val="1"/>
      <w:marLeft w:val="0"/>
      <w:marRight w:val="0"/>
      <w:marTop w:val="0"/>
      <w:marBottom w:val="0"/>
      <w:divBdr>
        <w:top w:val="none" w:sz="0" w:space="0" w:color="auto"/>
        <w:left w:val="none" w:sz="0" w:space="0" w:color="auto"/>
        <w:bottom w:val="none" w:sz="0" w:space="0" w:color="auto"/>
        <w:right w:val="none" w:sz="0" w:space="0" w:color="auto"/>
      </w:divBdr>
    </w:div>
    <w:div w:id="1327434599">
      <w:bodyDiv w:val="1"/>
      <w:marLeft w:val="0"/>
      <w:marRight w:val="0"/>
      <w:marTop w:val="0"/>
      <w:marBottom w:val="0"/>
      <w:divBdr>
        <w:top w:val="none" w:sz="0" w:space="0" w:color="auto"/>
        <w:left w:val="none" w:sz="0" w:space="0" w:color="auto"/>
        <w:bottom w:val="none" w:sz="0" w:space="0" w:color="auto"/>
        <w:right w:val="none" w:sz="0" w:space="0" w:color="auto"/>
      </w:divBdr>
    </w:div>
    <w:div w:id="1350252623">
      <w:bodyDiv w:val="1"/>
      <w:marLeft w:val="0"/>
      <w:marRight w:val="0"/>
      <w:marTop w:val="0"/>
      <w:marBottom w:val="0"/>
      <w:divBdr>
        <w:top w:val="none" w:sz="0" w:space="0" w:color="auto"/>
        <w:left w:val="none" w:sz="0" w:space="0" w:color="auto"/>
        <w:bottom w:val="none" w:sz="0" w:space="0" w:color="auto"/>
        <w:right w:val="none" w:sz="0" w:space="0" w:color="auto"/>
      </w:divBdr>
    </w:div>
    <w:div w:id="1479808812">
      <w:bodyDiv w:val="1"/>
      <w:marLeft w:val="0"/>
      <w:marRight w:val="0"/>
      <w:marTop w:val="0"/>
      <w:marBottom w:val="0"/>
      <w:divBdr>
        <w:top w:val="none" w:sz="0" w:space="0" w:color="auto"/>
        <w:left w:val="none" w:sz="0" w:space="0" w:color="auto"/>
        <w:bottom w:val="none" w:sz="0" w:space="0" w:color="auto"/>
        <w:right w:val="none" w:sz="0" w:space="0" w:color="auto"/>
      </w:divBdr>
    </w:div>
    <w:div w:id="20959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29</Pages>
  <Words>2591</Words>
  <Characters>14771</Characters>
  <Application>Microsoft Office Word</Application>
  <DocSecurity>0</DocSecurity>
  <Lines>123</Lines>
  <Paragraphs>34</Paragraphs>
  <ScaleCrop>false</ScaleCrop>
  <Company>Microsoft</Company>
  <LinksUpToDate>false</LinksUpToDate>
  <CharactersWithSpaces>17328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Administrator</cp:lastModifiedBy>
  <cp:revision>324</cp:revision>
  <cp:lastPrinted>2017-07-25T02:47:00Z</cp:lastPrinted>
  <dcterms:created xsi:type="dcterms:W3CDTF">2014-10-29T12:08:00Z</dcterms:created>
  <dcterms:modified xsi:type="dcterms:W3CDTF">2018-10-23T03:07:00Z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