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卧龙区文化局</w:t>
      </w:r>
    </w:p>
    <w:p>
      <w:pPr>
        <w:jc w:val="center"/>
        <w:rPr>
          <w:rFonts w:ascii="黑体" w:hAnsi="黑体" w:eastAsia="黑体" w:cs="黑体"/>
          <w:sz w:val="52"/>
          <w:szCs w:val="52"/>
        </w:rPr>
      </w:pPr>
    </w:p>
    <w:p>
      <w:pPr>
        <w:jc w:val="center"/>
        <w:rPr>
          <w:rFonts w:ascii="隶书" w:hAnsi="隶书" w:eastAsia="隶书" w:cs="隶书"/>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87" w:header="850" w:footer="992" w:gutter="0"/>
          <w:pgNumType w:fmt="numberInDash" w:start="1"/>
          <w:cols w:space="0" w:num="1"/>
          <w:docGrid w:type="lines" w:linePitch="317" w:charSpace="0"/>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黑体"/>
          <w:sz w:val="36"/>
          <w:szCs w:val="36"/>
        </w:rPr>
      </w:pPr>
      <w:r>
        <w:rPr>
          <w:rFonts w:hint="eastAsia" w:ascii="黑体" w:hAnsi="黑体" w:eastAsia="黑体" w:cs="黑体"/>
          <w:sz w:val="36"/>
          <w:szCs w:val="36"/>
        </w:rPr>
        <w:t>目</w:t>
      </w:r>
      <w:r>
        <w:rPr>
          <w:rFonts w:ascii="黑体" w:hAnsi="黑体" w:eastAsia="黑体" w:cs="黑体"/>
          <w:sz w:val="36"/>
          <w:szCs w:val="36"/>
        </w:rPr>
        <w:t xml:space="preserve">  </w:t>
      </w:r>
      <w:r>
        <w:rPr>
          <w:rFonts w:hint="eastAsia" w:ascii="黑体" w:hAnsi="黑体" w:eastAsia="黑体" w:cs="黑体"/>
          <w:sz w:val="36"/>
          <w:szCs w:val="36"/>
        </w:rPr>
        <w:t>录</w:t>
      </w:r>
    </w:p>
    <w:p>
      <w:pPr>
        <w:jc w:val="left"/>
        <w:rPr>
          <w:rFonts w:ascii="黑体" w:hAnsi="黑体" w:eastAsia="黑体" w:cs="黑体"/>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卧龙区文化局概况</w:t>
      </w:r>
    </w:p>
    <w:p>
      <w:pPr>
        <w:numPr>
          <w:ilvl w:val="0"/>
          <w:numId w:val="1"/>
        </w:numPr>
        <w:jc w:val="left"/>
        <w:rPr>
          <w:rFonts w:ascii="宋体" w:cs="宋体"/>
          <w:sz w:val="32"/>
          <w:szCs w:val="32"/>
        </w:rPr>
      </w:pPr>
      <w:r>
        <w:rPr>
          <w:rFonts w:hint="eastAsia" w:ascii="宋体" w:hAnsi="宋体" w:cs="宋体"/>
          <w:sz w:val="32"/>
          <w:szCs w:val="32"/>
        </w:rPr>
        <w:t>主要职责</w:t>
      </w:r>
    </w:p>
    <w:p>
      <w:pPr>
        <w:numPr>
          <w:ilvl w:val="0"/>
          <w:numId w:val="1"/>
        </w:numPr>
        <w:jc w:val="left"/>
        <w:rPr>
          <w:rFonts w:ascii="宋体" w:cs="宋体"/>
          <w:sz w:val="32"/>
          <w:szCs w:val="32"/>
        </w:rPr>
      </w:pPr>
      <w:r>
        <w:rPr>
          <w:rFonts w:hint="eastAsia" w:ascii="宋体" w:hAnsi="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rPr>
        <w:t>卧龙区文化局</w:t>
      </w:r>
      <w:r>
        <w:rPr>
          <w:rFonts w:ascii="黑体" w:hAnsi="黑体" w:eastAsia="黑体" w:cs="黑体"/>
          <w:sz w:val="32"/>
          <w:szCs w:val="32"/>
        </w:rPr>
        <w:t>2016</w:t>
      </w:r>
      <w:r>
        <w:rPr>
          <w:rFonts w:hint="eastAsia" w:ascii="黑体" w:hAnsi="黑体" w:eastAsia="黑体" w:cs="黑体"/>
          <w:sz w:val="32"/>
          <w:szCs w:val="32"/>
        </w:rPr>
        <w:t>年度部门决算表</w:t>
      </w:r>
    </w:p>
    <w:p>
      <w:pPr>
        <w:jc w:val="left"/>
        <w:rPr>
          <w:rFonts w:ascii="宋体" w:cs="宋体"/>
          <w:sz w:val="32"/>
          <w:szCs w:val="32"/>
        </w:rPr>
      </w:pPr>
      <w:r>
        <w:rPr>
          <w:rFonts w:hint="eastAsia" w:ascii="宋体" w:hAnsi="宋体" w:cs="宋体"/>
          <w:sz w:val="32"/>
          <w:szCs w:val="32"/>
        </w:rPr>
        <w:t>一、收入支出决算总表</w:t>
      </w:r>
    </w:p>
    <w:p>
      <w:pPr>
        <w:jc w:val="left"/>
        <w:rPr>
          <w:rFonts w:ascii="宋体" w:cs="宋体"/>
          <w:sz w:val="32"/>
          <w:szCs w:val="32"/>
        </w:rPr>
      </w:pPr>
      <w:r>
        <w:rPr>
          <w:rFonts w:hint="eastAsia" w:ascii="宋体" w:hAnsi="宋体" w:cs="宋体"/>
          <w:sz w:val="32"/>
          <w:szCs w:val="32"/>
        </w:rPr>
        <w:t>二、收入决算表</w:t>
      </w:r>
    </w:p>
    <w:p>
      <w:pPr>
        <w:jc w:val="left"/>
        <w:rPr>
          <w:rFonts w:ascii="宋体" w:cs="宋体"/>
          <w:sz w:val="32"/>
          <w:szCs w:val="32"/>
        </w:rPr>
      </w:pPr>
      <w:r>
        <w:rPr>
          <w:rFonts w:hint="eastAsia" w:ascii="宋体" w:hAnsi="宋体" w:cs="宋体"/>
          <w:sz w:val="32"/>
          <w:szCs w:val="32"/>
        </w:rPr>
        <w:t>三、支出决算表</w:t>
      </w:r>
    </w:p>
    <w:p>
      <w:pPr>
        <w:jc w:val="left"/>
        <w:rPr>
          <w:rFonts w:ascii="宋体" w:cs="宋体"/>
          <w:sz w:val="32"/>
          <w:szCs w:val="32"/>
        </w:rPr>
      </w:pPr>
      <w:r>
        <w:rPr>
          <w:rFonts w:hint="eastAsia" w:ascii="宋体" w:hAnsi="宋体" w:cs="宋体"/>
          <w:sz w:val="32"/>
          <w:szCs w:val="32"/>
        </w:rPr>
        <w:t>四、财政拨款收入支出决算总表</w:t>
      </w:r>
    </w:p>
    <w:p>
      <w:pPr>
        <w:jc w:val="left"/>
        <w:rPr>
          <w:rFonts w:ascii="宋体" w:cs="宋体"/>
          <w:sz w:val="32"/>
          <w:szCs w:val="32"/>
        </w:rPr>
      </w:pPr>
      <w:r>
        <w:rPr>
          <w:rFonts w:hint="eastAsia" w:ascii="宋体" w:hAnsi="宋体" w:cs="宋体"/>
          <w:sz w:val="32"/>
          <w:szCs w:val="32"/>
        </w:rPr>
        <w:t>五、一般公共预算财政拨款支出决算表</w:t>
      </w:r>
    </w:p>
    <w:p>
      <w:pPr>
        <w:jc w:val="left"/>
        <w:rPr>
          <w:rFonts w:ascii="宋体" w:cs="宋体"/>
          <w:sz w:val="32"/>
          <w:szCs w:val="32"/>
        </w:rPr>
      </w:pPr>
      <w:r>
        <w:rPr>
          <w:rFonts w:hint="eastAsia" w:ascii="宋体" w:hAnsi="宋体" w:cs="宋体"/>
          <w:sz w:val="32"/>
          <w:szCs w:val="32"/>
        </w:rPr>
        <w:t>六、一般公共预算财政拨款基本支出决算表</w:t>
      </w:r>
    </w:p>
    <w:p>
      <w:pPr>
        <w:jc w:val="left"/>
        <w:rPr>
          <w:rFonts w:ascii="宋体" w:cs="宋体"/>
          <w:sz w:val="32"/>
          <w:szCs w:val="32"/>
        </w:rPr>
      </w:pPr>
      <w:r>
        <w:rPr>
          <w:rFonts w:hint="eastAsia" w:ascii="宋体" w:hAnsi="宋体" w:cs="宋体"/>
          <w:sz w:val="32"/>
          <w:szCs w:val="32"/>
        </w:rPr>
        <w:t>七、一般公共预算财政拨款“三公”经费支出决算表</w:t>
      </w:r>
    </w:p>
    <w:p>
      <w:pPr>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卧龙区文化局</w:t>
      </w: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rPr>
          <w:rFonts w:ascii="黑体" w:hAnsi="黑体" w:eastAsia="黑体" w:cs="黑体"/>
          <w:sz w:val="32"/>
          <w:szCs w:val="32"/>
        </w:rPr>
        <w:sectPr>
          <w:footerReference r:id="rId9" w:type="default"/>
          <w:pgSz w:w="11906" w:h="16838"/>
          <w:pgMar w:top="1440" w:right="1531" w:bottom="1440" w:left="1587" w:header="850" w:footer="992" w:gutter="0"/>
          <w:pgNumType w:fmt="numberInDash"/>
          <w:cols w:space="0" w:num="1"/>
          <w:docGrid w:type="lines" w:linePitch="317" w:charSpace="0"/>
        </w:sect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10" w:type="default"/>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48"/>
          <w:szCs w:val="48"/>
        </w:rPr>
        <w:t>第一部分</w:t>
      </w:r>
      <w:r>
        <w:rPr>
          <w:rFonts w:ascii="隶书" w:hAnsi="隶书" w:eastAsia="隶书" w:cs="隶书"/>
          <w:sz w:val="48"/>
          <w:szCs w:val="48"/>
        </w:rPr>
        <w:t xml:space="preserve">  </w:t>
      </w:r>
      <w:r>
        <w:rPr>
          <w:rFonts w:hint="eastAsia" w:ascii="隶书" w:hAnsi="隶书" w:eastAsia="隶书" w:cs="隶书"/>
          <w:sz w:val="48"/>
          <w:szCs w:val="48"/>
        </w:rPr>
        <w:t>卧龙区文化局概况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主要职责</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、贯彻落实党和国家关于文化艺术、广播电影电视、文物工作和新闻出版工作的方针、政策，把握正确的舆论导向和创作导向。</w:t>
      </w:r>
    </w:p>
    <w:p>
      <w:pPr>
        <w:pStyle w:val="12"/>
        <w:spacing w:line="60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、研究、制定全区文化艺术、广播电影电视、新闻出版和文物事业中长期发展规划、年度执行计划并组织实施；参与指导和推动全区文化、广播电影电视、新闻出版领域体制机制改革。</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指导、管理全区社会文化事业，扶持代表性、示范性、实验性文化艺术品种；指导、监督管理全区重点文化设施、基层文化设施和广播电影电视重点基础设施建设，推进全区公共文化服务；组织全区性重大文化艺术、广播电影电视活动；负责全区非物质文化遗产保护和优秀民族文化传承普及工作。</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、指导、监督、管理全区文化市场综合执法活动；负责全区文化、广播电影电视、文物和新闻出版领域的经营活动的行业监管；负责从事演艺活动、广播电影电视节目制作、出版活动民办机构的监管工作。</w:t>
      </w:r>
    </w:p>
    <w:p>
      <w:pPr>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负责全区广播电影电视、信息网络视听节目服务机构、新闻出版单位的监督管理并实施准入和退出管理；监督管理广播电影电视、信息网络、公共视听载体播放的视听节目和出版物，并审查其内容和质量；负责监督管理全区广播电影电视节目传输、监测和安全播出。</w:t>
      </w:r>
    </w:p>
    <w:p>
      <w:pPr>
        <w:spacing w:line="60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、负责全区文艺类产品网上传播的前置审核工作；负责对网吧等上网服务营业场所实行经营许可证管理，对网络游戏服务进行监督管理。</w:t>
      </w:r>
    </w:p>
    <w:p>
      <w:pPr>
        <w:spacing w:line="60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、负责全区著作权和印刷业监督管理，组织查处著作权侵权案件和涉外侵权案件，查处违规出版物和违法违纪出版活动。</w:t>
      </w:r>
    </w:p>
    <w:p>
      <w:pPr>
        <w:spacing w:line="60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、负责全区文物的保护、抢救、发掘、研究、宣传、调查工作。</w:t>
      </w:r>
    </w:p>
    <w:p>
      <w:pPr>
        <w:spacing w:line="60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、承办区政府交办的其他事项。</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纳入卧龙区文化局</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年度部门决算编制范围的单位包括：</w:t>
      </w:r>
    </w:p>
    <w:p>
      <w:pPr>
        <w:spacing w:line="360" w:lineRule="auto"/>
        <w:ind w:left="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卧龙区</w:t>
      </w:r>
      <w:r>
        <w:rPr>
          <w:rFonts w:hint="eastAsia" w:ascii="仿宋_GB2312" w:hAnsi="仿宋_GB2312" w:eastAsia="仿宋_GB2312" w:cs="仿宋_GB2312"/>
          <w:sz w:val="32"/>
          <w:szCs w:val="32"/>
          <w:lang w:eastAsia="zh-CN"/>
        </w:rPr>
        <w:t>文化局</w:t>
      </w: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w:t>
      </w:r>
      <w:bookmarkStart w:id="0" w:name="_GoBack"/>
      <w:bookmarkEnd w:id="0"/>
    </w:p>
    <w:p>
      <w:pPr>
        <w:pStyle w:val="12"/>
        <w:numPr>
          <w:ilvl w:val="0"/>
          <w:numId w:val="4"/>
        </w:numPr>
        <w:spacing w:line="600" w:lineRule="exact"/>
        <w:ind w:firstLineChars="0"/>
        <w:rPr>
          <w:rFonts w:ascii="仿宋_GB2312" w:eastAsia="仿宋_GB2312"/>
          <w:sz w:val="32"/>
          <w:szCs w:val="32"/>
        </w:rPr>
      </w:pPr>
      <w:r>
        <w:rPr>
          <w:rFonts w:hint="eastAsia" w:ascii="仿宋_GB2312" w:eastAsia="仿宋_GB2312"/>
          <w:sz w:val="32"/>
          <w:szCs w:val="32"/>
        </w:rPr>
        <w:t>办公室（人事股）</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、纪检监察室</w:t>
      </w:r>
    </w:p>
    <w:p>
      <w:pPr>
        <w:pStyle w:val="12"/>
        <w:numPr>
          <w:ilvl w:val="0"/>
          <w:numId w:val="5"/>
        </w:numPr>
        <w:spacing w:line="600" w:lineRule="exact"/>
        <w:ind w:firstLineChars="0"/>
        <w:rPr>
          <w:rFonts w:ascii="仿宋_GB2312" w:eastAsia="仿宋_GB2312"/>
          <w:sz w:val="32"/>
          <w:szCs w:val="32"/>
        </w:rPr>
      </w:pPr>
      <w:r>
        <w:rPr>
          <w:rFonts w:hint="eastAsia" w:ascii="仿宋_GB2312" w:eastAsia="仿宋_GB2312"/>
          <w:sz w:val="32"/>
          <w:szCs w:val="32"/>
        </w:rPr>
        <w:t>计划财务股</w:t>
      </w:r>
    </w:p>
    <w:p>
      <w:pPr>
        <w:pStyle w:val="12"/>
        <w:numPr>
          <w:ilvl w:val="0"/>
          <w:numId w:val="5"/>
        </w:numPr>
        <w:spacing w:line="600" w:lineRule="exact"/>
        <w:ind w:firstLineChars="0"/>
        <w:rPr>
          <w:rFonts w:ascii="仿宋_GB2312" w:eastAsia="仿宋_GB2312"/>
          <w:sz w:val="32"/>
          <w:szCs w:val="32"/>
        </w:rPr>
      </w:pPr>
      <w:r>
        <w:rPr>
          <w:rFonts w:hint="eastAsia" w:ascii="仿宋_GB2312" w:eastAsia="仿宋_GB2312"/>
          <w:sz w:val="32"/>
          <w:szCs w:val="32"/>
        </w:rPr>
        <w:t>文化艺术股</w:t>
      </w:r>
      <w:r>
        <w:rPr>
          <w:rFonts w:ascii="仿宋_GB2312" w:eastAsia="仿宋_GB2312"/>
          <w:sz w:val="32"/>
          <w:szCs w:val="32"/>
        </w:rPr>
        <w:t>(</w:t>
      </w:r>
      <w:r>
        <w:rPr>
          <w:rFonts w:hint="eastAsia" w:ascii="仿宋_GB2312" w:eastAsia="仿宋_GB2312"/>
          <w:sz w:val="32"/>
          <w:szCs w:val="32"/>
        </w:rPr>
        <w:t>文物股</w:t>
      </w:r>
      <w:r>
        <w:rPr>
          <w:rFonts w:ascii="仿宋_GB2312" w:eastAsia="仿宋_GB2312"/>
          <w:sz w:val="32"/>
          <w:szCs w:val="32"/>
        </w:rPr>
        <w:t>)</w:t>
      </w:r>
    </w:p>
    <w:p>
      <w:pPr>
        <w:pStyle w:val="12"/>
        <w:numPr>
          <w:ilvl w:val="0"/>
          <w:numId w:val="5"/>
        </w:numPr>
        <w:spacing w:line="600" w:lineRule="exact"/>
        <w:ind w:firstLineChars="0"/>
        <w:rPr>
          <w:rFonts w:ascii="仿宋_GB2312" w:eastAsia="仿宋_GB2312"/>
          <w:sz w:val="32"/>
          <w:szCs w:val="32"/>
        </w:rPr>
      </w:pPr>
      <w:r>
        <w:rPr>
          <w:rFonts w:hint="eastAsia" w:ascii="仿宋_GB2312" w:eastAsia="仿宋_GB2312"/>
          <w:sz w:val="32"/>
          <w:szCs w:val="32"/>
        </w:rPr>
        <w:t>文化市场管理股</w:t>
      </w:r>
      <w:r>
        <w:rPr>
          <w:rFonts w:ascii="仿宋_GB2312" w:eastAsia="仿宋_GB2312"/>
          <w:sz w:val="32"/>
          <w:szCs w:val="32"/>
        </w:rPr>
        <w:t>(</w:t>
      </w:r>
      <w:r>
        <w:rPr>
          <w:rFonts w:hint="eastAsia" w:ascii="仿宋_GB2312" w:eastAsia="仿宋_GB2312"/>
          <w:sz w:val="32"/>
          <w:szCs w:val="32"/>
        </w:rPr>
        <w:t>新闻出版股</w:t>
      </w:r>
      <w:r>
        <w:rPr>
          <w:rFonts w:ascii="仿宋_GB2312" w:eastAsia="仿宋_GB2312"/>
          <w:sz w:val="32"/>
          <w:szCs w:val="32"/>
        </w:rPr>
        <w:t>)</w:t>
      </w:r>
    </w:p>
    <w:p>
      <w:pPr>
        <w:pStyle w:val="12"/>
        <w:numPr>
          <w:ilvl w:val="0"/>
          <w:numId w:val="5"/>
        </w:numPr>
        <w:spacing w:line="600" w:lineRule="exact"/>
        <w:ind w:firstLineChars="0"/>
        <w:rPr>
          <w:rFonts w:ascii="仿宋_GB2312" w:eastAsia="仿宋_GB2312"/>
          <w:sz w:val="32"/>
          <w:szCs w:val="32"/>
        </w:rPr>
      </w:pPr>
      <w:r>
        <w:rPr>
          <w:rFonts w:hint="eastAsia" w:ascii="仿宋_GB2312" w:eastAsia="仿宋_GB2312"/>
          <w:sz w:val="32"/>
          <w:szCs w:val="32"/>
        </w:rPr>
        <w:t>广电事业管理股</w:t>
      </w:r>
    </w:p>
    <w:p>
      <w:pPr>
        <w:pStyle w:val="12"/>
        <w:numPr>
          <w:ilvl w:val="0"/>
          <w:numId w:val="5"/>
        </w:numPr>
        <w:spacing w:line="600" w:lineRule="exact"/>
        <w:ind w:firstLineChars="0"/>
        <w:rPr>
          <w:rFonts w:ascii="仿宋_GB2312" w:eastAsia="仿宋_GB2312"/>
          <w:sz w:val="32"/>
          <w:szCs w:val="32"/>
        </w:rPr>
      </w:pPr>
      <w:r>
        <w:rPr>
          <w:rFonts w:hint="eastAsia" w:ascii="仿宋_GB2312" w:eastAsia="仿宋_GB2312"/>
          <w:sz w:val="32"/>
          <w:szCs w:val="32"/>
        </w:rPr>
        <w:t>产业股</w:t>
      </w:r>
    </w:p>
    <w:p>
      <w:pPr>
        <w:spacing w:line="360" w:lineRule="auto"/>
        <w:jc w:val="left"/>
        <w:rPr>
          <w:rFonts w:ascii="仿宋_GB2312" w:hAnsi="仿宋_GB2312" w:eastAsia="仿宋_GB2312" w:cs="仿宋_GB2312"/>
          <w:sz w:val="32"/>
          <w:szCs w:val="3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卧龙区文化局</w:t>
      </w:r>
      <w:r>
        <w:rPr>
          <w:rFonts w:ascii="隶书" w:hAnsi="隶书" w:eastAsia="隶书" w:cs="隶书"/>
          <w:sz w:val="48"/>
          <w:szCs w:val="48"/>
        </w:rPr>
        <w:t>2016</w:t>
      </w:r>
      <w:r>
        <w:rPr>
          <w:rFonts w:hint="eastAsia" w:ascii="隶书" w:hAnsi="隶书" w:eastAsia="隶书" w:cs="隶书"/>
          <w:sz w:val="48"/>
          <w:szCs w:val="48"/>
        </w:rPr>
        <w:t>年度部门决算表</w:t>
      </w:r>
    </w:p>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r>
        <w:rPr>
          <w:rFonts w:ascii="黑体" w:hAnsi="宋体" w:eastAsia="黑体" w:cs="黑体"/>
          <w:color w:val="000000"/>
          <w:kern w:val="0"/>
          <w:sz w:val="28"/>
          <w:szCs w:val="28"/>
        </w:rPr>
        <w:t xml:space="preserve"> </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卧龙区文化局</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年度收入总计</w:t>
      </w:r>
      <w:r>
        <w:rPr>
          <w:rFonts w:ascii="仿宋_GB2312" w:hAnsi="宋体" w:eastAsia="仿宋_GB2312" w:cs="Courier New"/>
          <w:sz w:val="32"/>
          <w:szCs w:val="32"/>
        </w:rPr>
        <w:t>645.89</w:t>
      </w:r>
      <w:r>
        <w:rPr>
          <w:rFonts w:hint="eastAsia" w:ascii="仿宋_GB2312" w:hAnsi="宋体" w:eastAsia="仿宋_GB2312" w:cs="Courier New"/>
          <w:sz w:val="32"/>
          <w:szCs w:val="32"/>
        </w:rPr>
        <w:t>万元，支出总计</w:t>
      </w:r>
      <w:r>
        <w:rPr>
          <w:rFonts w:ascii="仿宋_GB2312" w:hAnsi="宋体" w:eastAsia="仿宋_GB2312" w:cs="Courier New"/>
          <w:sz w:val="32"/>
          <w:szCs w:val="32"/>
        </w:rPr>
        <w:t>567.60</w:t>
      </w:r>
      <w:r>
        <w:rPr>
          <w:rFonts w:hint="eastAsia" w:ascii="仿宋_GB2312" w:hAnsi="宋体" w:eastAsia="仿宋_GB2312" w:cs="Courier New"/>
          <w:sz w:val="32"/>
          <w:szCs w:val="32"/>
        </w:rPr>
        <w:t>万元，</w:t>
      </w:r>
      <w:r>
        <w:rPr>
          <w:rFonts w:ascii="仿宋_GB2312" w:hAnsi="宋体" w:eastAsia="仿宋_GB2312" w:cs="Courier New"/>
          <w:sz w:val="32"/>
          <w:szCs w:val="32"/>
        </w:rPr>
        <w:t>2015</w:t>
      </w:r>
      <w:r>
        <w:rPr>
          <w:rFonts w:hint="eastAsia" w:ascii="仿宋_GB2312" w:hAnsi="宋体" w:eastAsia="仿宋_GB2312" w:cs="Courier New"/>
          <w:sz w:val="32"/>
          <w:szCs w:val="32"/>
        </w:rPr>
        <w:t>年度收入总计</w:t>
      </w:r>
      <w:r>
        <w:rPr>
          <w:rFonts w:ascii="仿宋_GB2312" w:hAnsi="宋体" w:eastAsia="仿宋_GB2312" w:cs="Courier New"/>
          <w:sz w:val="32"/>
          <w:szCs w:val="32"/>
        </w:rPr>
        <w:t>787.63</w:t>
      </w:r>
      <w:r>
        <w:rPr>
          <w:rFonts w:hint="eastAsia" w:ascii="仿宋_GB2312" w:hAnsi="宋体" w:eastAsia="仿宋_GB2312" w:cs="Courier New"/>
          <w:sz w:val="32"/>
          <w:szCs w:val="32"/>
        </w:rPr>
        <w:t>万元，支出总计</w:t>
      </w:r>
      <w:r>
        <w:rPr>
          <w:rFonts w:ascii="仿宋_GB2312" w:hAnsi="宋体" w:eastAsia="仿宋_GB2312" w:cs="Courier New"/>
          <w:sz w:val="32"/>
          <w:szCs w:val="32"/>
        </w:rPr>
        <w:t>787.63</w:t>
      </w:r>
      <w:r>
        <w:rPr>
          <w:rFonts w:hint="eastAsia" w:ascii="仿宋_GB2312" w:hAnsi="宋体" w:eastAsia="仿宋_GB2312" w:cs="Courier New"/>
          <w:sz w:val="32"/>
          <w:szCs w:val="32"/>
        </w:rPr>
        <w:t>万元</w:t>
      </w:r>
      <w:r>
        <w:rPr>
          <w:rFonts w:ascii="仿宋_GB2312" w:hAnsi="宋体" w:eastAsia="仿宋_GB2312" w:cs="Courier New"/>
          <w:sz w:val="32"/>
          <w:szCs w:val="32"/>
        </w:rPr>
        <w:t>.</w:t>
      </w:r>
      <w:r>
        <w:rPr>
          <w:rFonts w:hint="eastAsia" w:ascii="仿宋_GB2312" w:hAnsi="宋体" w:eastAsia="仿宋_GB2312" w:cs="Courier New"/>
          <w:sz w:val="32"/>
          <w:szCs w:val="32"/>
        </w:rPr>
        <w:t>收入与</w:t>
      </w:r>
      <w:r>
        <w:rPr>
          <w:rFonts w:ascii="仿宋_GB2312" w:hAnsi="宋体" w:eastAsia="仿宋_GB2312" w:cs="Courier New"/>
          <w:sz w:val="32"/>
          <w:szCs w:val="32"/>
        </w:rPr>
        <w:t>2015</w:t>
      </w:r>
      <w:r>
        <w:rPr>
          <w:rFonts w:hint="eastAsia" w:ascii="仿宋_GB2312" w:hAnsi="宋体" w:eastAsia="仿宋_GB2312" w:cs="Courier New"/>
          <w:sz w:val="32"/>
          <w:szCs w:val="32"/>
        </w:rPr>
        <w:t>年相比，减少</w:t>
      </w:r>
      <w:r>
        <w:rPr>
          <w:rFonts w:ascii="仿宋_GB2312" w:hAnsi="宋体" w:eastAsia="仿宋_GB2312" w:cs="Courier New"/>
          <w:sz w:val="32"/>
          <w:szCs w:val="32"/>
        </w:rPr>
        <w:t>141.74</w:t>
      </w:r>
      <w:r>
        <w:rPr>
          <w:rFonts w:hint="eastAsia" w:ascii="仿宋_GB2312" w:hAnsi="宋体" w:eastAsia="仿宋_GB2312" w:cs="Courier New"/>
          <w:sz w:val="32"/>
          <w:szCs w:val="32"/>
        </w:rPr>
        <w:t>万元，减少</w:t>
      </w:r>
      <w:r>
        <w:rPr>
          <w:rFonts w:ascii="仿宋_GB2312" w:hAnsi="宋体" w:eastAsia="仿宋_GB2312" w:cs="Courier New"/>
          <w:sz w:val="32"/>
          <w:szCs w:val="32"/>
        </w:rPr>
        <w:t>17.8%</w:t>
      </w:r>
      <w:r>
        <w:rPr>
          <w:rFonts w:hint="eastAsia" w:ascii="仿宋_GB2312" w:hAnsi="宋体" w:eastAsia="仿宋_GB2312" w:cs="Courier New"/>
          <w:sz w:val="32"/>
          <w:szCs w:val="32"/>
        </w:rPr>
        <w:t>。支出与</w:t>
      </w:r>
      <w:r>
        <w:rPr>
          <w:rFonts w:ascii="仿宋_GB2312" w:hAnsi="宋体" w:eastAsia="仿宋_GB2312" w:cs="Courier New"/>
          <w:sz w:val="32"/>
          <w:szCs w:val="32"/>
        </w:rPr>
        <w:t>2015</w:t>
      </w:r>
      <w:r>
        <w:rPr>
          <w:rFonts w:hint="eastAsia" w:ascii="仿宋_GB2312" w:hAnsi="宋体" w:eastAsia="仿宋_GB2312" w:cs="Courier New"/>
          <w:sz w:val="32"/>
          <w:szCs w:val="32"/>
        </w:rPr>
        <w:t>年相比，减少</w:t>
      </w:r>
      <w:r>
        <w:rPr>
          <w:rFonts w:ascii="仿宋_GB2312" w:hAnsi="宋体" w:eastAsia="仿宋_GB2312" w:cs="Courier New"/>
          <w:sz w:val="32"/>
          <w:szCs w:val="32"/>
        </w:rPr>
        <w:t>220.03</w:t>
      </w:r>
      <w:r>
        <w:rPr>
          <w:rFonts w:hint="eastAsia" w:ascii="仿宋_GB2312" w:hAnsi="宋体" w:eastAsia="仿宋_GB2312" w:cs="Courier New"/>
          <w:sz w:val="32"/>
          <w:szCs w:val="32"/>
        </w:rPr>
        <w:t>万元，减少</w:t>
      </w:r>
      <w:r>
        <w:rPr>
          <w:rFonts w:ascii="仿宋_GB2312" w:hAnsi="宋体" w:eastAsia="仿宋_GB2312" w:cs="Courier New"/>
          <w:sz w:val="32"/>
          <w:szCs w:val="32"/>
        </w:rPr>
        <w:t>27.9%</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1</w:t>
      </w:r>
      <w:r>
        <w:rPr>
          <w:rFonts w:hint="eastAsia" w:ascii="宋体" w:hAnsi="宋体" w:cs="宋体"/>
          <w:sz w:val="24"/>
        </w:rPr>
        <w:t>：收、支决算总计变动情况</w:t>
      </w:r>
    </w:p>
    <w:p>
      <w:pPr>
        <w:adjustRightInd w:val="0"/>
        <w:snapToGrid w:val="0"/>
        <w:spacing w:line="360" w:lineRule="auto"/>
        <w:jc w:val="center"/>
        <w:rPr>
          <w:rFonts w:ascii="宋体" w:cs="宋体"/>
          <w:sz w:val="24"/>
        </w:rPr>
      </w:pPr>
      <w:r>
        <w:rPr>
          <w:rFonts w:hint="eastAsia" w:ascii="宋体" w:hAnsi="宋体" w:cs="宋体"/>
          <w:sz w:val="24"/>
        </w:rPr>
        <w:t>（单位：万元）</w:t>
      </w:r>
    </w:p>
    <w:p>
      <w:pPr>
        <w:adjustRightInd w:val="0"/>
        <w:snapToGrid w:val="0"/>
        <w:spacing w:line="360" w:lineRule="auto"/>
        <w:rPr>
          <w:rFonts w:ascii="仿宋_GB2312" w:hAnsi="宋体" w:eastAsia="仿宋_GB2312" w:cs="Courier New"/>
          <w:sz w:val="32"/>
          <w:szCs w:val="32"/>
        </w:rPr>
      </w:pPr>
      <w:r>
        <w:t xml:space="preserve">         </w:t>
      </w:r>
      <w:r>
        <w:pict>
          <v:shape id="_x0000_i1025" o:spt="75" type="#_x0000_t75" style="height:216.75pt;width:361.5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lkOTK3QAAAAUBAAAPAAAAZHJzL2Rvd25y&#10;ZXYueG1sTI9BS8NAEIXvgv9hGcFLaTc2WiVmUyRFFAqCVcTjNDsm0exszG7b+O8dvejlweMN732T&#10;L0fXqT0NofVs4GyWgCKuvG25NvD8dDu9AhUissXOMxn4ogDL4vgox8z6Az/SfhNrJSUcMjTQxNhn&#10;WoeqIYdh5ntiyd784DCKHWptBzxIuev0PEkW2mHLstBgT2VD1cdm5wzcrd37y8OqDFiO5afD18nq&#10;vpkYc3oy3lyDijTGv2P4wRd0KIRp63dsg+oMyCPxVyW7nKditwbO0/QCdJHr//TFN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">
            <v:path/>
            <v:fill on="f" focussize="0,0"/>
            <v:stroke on="f" joinstyle="miter"/>
            <v:imagedata r:id="rId12" o:title=""/>
            <o:lock v:ext="edit" aspectratio="f"/>
            <w10:wrap type="none"/>
            <w10:anchorlock/>
          </v:shape>
        </w:pic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ascii="仿宋_GB2312" w:hAnsi="宋体" w:eastAsia="仿宋_GB2312" w:cs="Courier New"/>
          <w:sz w:val="32"/>
          <w:szCs w:val="32"/>
        </w:rPr>
        <w:t>645.89</w:t>
      </w:r>
      <w:r>
        <w:rPr>
          <w:rFonts w:hint="eastAsia" w:ascii="仿宋_GB2312" w:hAnsi="Times New Roman" w:eastAsia="仿宋_GB2312"/>
          <w:sz w:val="32"/>
          <w:szCs w:val="32"/>
        </w:rPr>
        <w:t>万元，其中：财政拨款收入</w:t>
      </w:r>
      <w:r>
        <w:rPr>
          <w:rFonts w:ascii="仿宋_GB2312" w:hAnsi="宋体" w:eastAsia="仿宋_GB2312" w:cs="Courier New"/>
          <w:sz w:val="32"/>
          <w:szCs w:val="32"/>
        </w:rPr>
        <w:t>645.89</w:t>
      </w:r>
      <w:r>
        <w:rPr>
          <w:rFonts w:hint="eastAsia" w:ascii="仿宋_GB2312" w:hAnsi="Times New Roman" w:eastAsia="仿宋_GB2312"/>
          <w:sz w:val="32"/>
          <w:szCs w:val="32"/>
        </w:rPr>
        <w:t>万元，占</w:t>
      </w:r>
      <w:r>
        <w:rPr>
          <w:rFonts w:ascii="仿宋_GB2312" w:hAnsi="Times New Roman" w:eastAsia="仿宋_GB2312"/>
          <w:sz w:val="32"/>
          <w:szCs w:val="32"/>
        </w:rPr>
        <w:t>100%</w:t>
      </w:r>
      <w:r>
        <w:rPr>
          <w:rFonts w:hint="eastAsia" w:ascii="仿宋_GB2312" w:hAnsi="Times New Roman" w:eastAsia="仿宋_GB2312"/>
          <w:sz w:val="32"/>
          <w:szCs w:val="32"/>
        </w:rPr>
        <w:t>。</w:t>
      </w:r>
    </w:p>
    <w:p>
      <w:pPr>
        <w:adjustRightInd w:val="0"/>
        <w:snapToGrid w:val="0"/>
        <w:spacing w:line="360" w:lineRule="auto"/>
        <w:jc w:val="center"/>
        <w:rPr>
          <w:rFonts w:ascii="宋体" w:cs="宋体"/>
          <w:sz w:val="24"/>
        </w:rPr>
      </w:pP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2</w:t>
      </w:r>
      <w:r>
        <w:rPr>
          <w:rFonts w:hint="eastAsia" w:ascii="宋体" w:hAnsi="宋体" w:cs="宋体"/>
          <w:sz w:val="24"/>
        </w:rPr>
        <w:t>：收入决算</w:t>
      </w:r>
    </w:p>
    <w:p>
      <w:pPr>
        <w:adjustRightInd w:val="0"/>
        <w:snapToGrid w:val="0"/>
        <w:spacing w:line="360" w:lineRule="auto"/>
        <w:ind w:firstLine="420" w:firstLineChars="200"/>
        <w:rPr>
          <w:rFonts w:ascii="仿宋_GB2312" w:hAnsi="Times New Roman" w:eastAsia="仿宋_GB2312"/>
          <w:sz w:val="32"/>
          <w:szCs w:val="32"/>
        </w:rPr>
      </w:pPr>
      <w:r>
        <w:pict>
          <v:shape id="_x0000_i1026" o:spt="75" type="#_x0000_t75" style="height:216.75pt;width:361.5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HHCRZ3QAAAAUBAAAPAAAAZHJzL2Rvd25y&#10;ZXYueG1sTI9BS8NAEIXvgv9hGcGb3bWxVWI2RQqK4KG1Cl632TEJzc6G3U0a++sdvejlweMN731T&#10;rCbXiRFDbD1puJ4pEEiVty3VGt7fHq/uQMRkyJrOE2r4wgir8vysMLn1R3rFcZdqwSUUc6OhSanP&#10;pYxVg87Eme+ROPv0wZnENtTSBnPkctfJuVJL6UxLvNCYHtcNVofd4DS8VNnTdjh9rPvnzWkcDwsV&#10;Nkul9eXF9HAPIuGU/o7hB5/RoWSmvR/IRtFp4EfSr3J2O8/Y7jXcZNkCZFnI//TlN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">
            <v:path/>
            <v:fill on="f" focussize="0,0"/>
            <v:stroke on="f" joinstyle="miter"/>
            <v:imagedata r:id="rId13" o:title=""/>
            <o:lock v:ext="edit" aspectratio="f"/>
            <w10:wrap type="none"/>
            <w10:anchorlock/>
          </v:shape>
        </w:pic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年度支出合计</w:t>
      </w:r>
      <w:r>
        <w:rPr>
          <w:rFonts w:ascii="仿宋_GB2312" w:hAnsi="宋体" w:eastAsia="仿宋_GB2312" w:cs="Courier New"/>
          <w:sz w:val="32"/>
          <w:szCs w:val="32"/>
        </w:rPr>
        <w:t>567.60</w:t>
      </w:r>
      <w:r>
        <w:rPr>
          <w:rFonts w:hint="eastAsia" w:ascii="仿宋_GB2312" w:hAnsi="宋体" w:eastAsia="仿宋_GB2312" w:cs="Courier New"/>
          <w:sz w:val="32"/>
          <w:szCs w:val="32"/>
        </w:rPr>
        <w:t>万元，其中：基本支出</w:t>
      </w:r>
      <w:r>
        <w:rPr>
          <w:rFonts w:ascii="仿宋_GB2312" w:hAnsi="宋体" w:eastAsia="仿宋_GB2312" w:cs="Courier New"/>
          <w:sz w:val="32"/>
          <w:szCs w:val="32"/>
        </w:rPr>
        <w:t>415.2</w:t>
      </w:r>
      <w:r>
        <w:rPr>
          <w:rFonts w:hint="eastAsia" w:ascii="仿宋_GB2312" w:hAnsi="宋体" w:eastAsia="仿宋_GB2312" w:cs="Courier New"/>
          <w:sz w:val="32"/>
          <w:szCs w:val="32"/>
        </w:rPr>
        <w:t>万元，文化项目支出</w:t>
      </w:r>
      <w:r>
        <w:rPr>
          <w:rFonts w:ascii="仿宋_GB2312" w:hAnsi="宋体" w:eastAsia="仿宋_GB2312" w:cs="Courier New"/>
          <w:sz w:val="32"/>
          <w:szCs w:val="32"/>
        </w:rPr>
        <w:t>142.4</w:t>
      </w:r>
      <w:r>
        <w:rPr>
          <w:rFonts w:hint="eastAsia" w:ascii="仿宋_GB2312" w:hAnsi="宋体" w:eastAsia="仿宋_GB2312" w:cs="Courier New"/>
          <w:sz w:val="32"/>
          <w:szCs w:val="32"/>
        </w:rPr>
        <w:t>万元，拨出经费</w:t>
      </w:r>
      <w:r>
        <w:rPr>
          <w:rFonts w:ascii="仿宋_GB2312" w:hAnsi="宋体" w:eastAsia="仿宋_GB2312" w:cs="Courier New"/>
          <w:sz w:val="32"/>
          <w:szCs w:val="32"/>
        </w:rPr>
        <w:t>100000</w:t>
      </w:r>
      <w:r>
        <w:rPr>
          <w:rFonts w:hint="eastAsia" w:ascii="仿宋_GB2312" w:hAnsi="宋体" w:eastAsia="仿宋_GB2312" w:cs="Courier New"/>
          <w:sz w:val="32"/>
          <w:szCs w:val="32"/>
        </w:rPr>
        <w:t>元。</w:t>
      </w:r>
    </w:p>
    <w:p>
      <w:pPr>
        <w:adjustRightInd w:val="0"/>
        <w:snapToGrid w:val="0"/>
        <w:spacing w:line="360" w:lineRule="auto"/>
        <w:jc w:val="center"/>
        <w:rPr>
          <w:rFonts w:ascii="宋体" w:cs="宋体"/>
          <w:sz w:val="24"/>
        </w:rPr>
      </w:pP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3</w:t>
      </w:r>
      <w:r>
        <w:rPr>
          <w:rFonts w:hint="eastAsia" w:ascii="宋体" w:hAnsi="宋体" w:cs="宋体"/>
          <w:sz w:val="24"/>
        </w:rPr>
        <w:t>：支出决算</w:t>
      </w:r>
    </w:p>
    <w:tbl>
      <w:tblPr>
        <w:tblStyle w:val="6"/>
        <w:tblW w:w="7262" w:type="dxa"/>
        <w:tblInd w:w="0" w:type="dxa"/>
        <w:tblLayout w:type="fixed"/>
        <w:tblCellMar>
          <w:top w:w="15" w:type="dxa"/>
          <w:left w:w="15" w:type="dxa"/>
          <w:bottom w:w="15" w:type="dxa"/>
          <w:right w:w="15" w:type="dxa"/>
        </w:tblCellMar>
      </w:tblPr>
      <w:tblGrid>
        <w:gridCol w:w="7262"/>
      </w:tblGrid>
      <w:tr>
        <w:tblPrEx>
          <w:tblLayout w:type="fixed"/>
        </w:tblPrEx>
        <w:trPr>
          <w:trHeight w:val="271" w:hRule="atLeast"/>
        </w:trPr>
        <w:tc>
          <w:tcPr>
            <w:tcW w:w="7262" w:type="dxa"/>
            <w:vAlign w:val="center"/>
          </w:tcPr>
          <w:p>
            <w:pPr>
              <w:rPr>
                <w:rFonts w:ascii="宋体" w:cs="宋体"/>
                <w:color w:val="000000"/>
                <w:sz w:val="22"/>
                <w:szCs w:val="22"/>
              </w:rPr>
            </w:pPr>
            <w:r>
              <w:pict>
                <v:shape id="_x0000_i1027" o:spt="75" type="#_x0000_t75" style="height:216.75pt;width:361.5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EOcUn2wAAAAUBAAAPAAAAZHJzL2Rvd25y&#10;ZXYueG1sTI9BS8QwEIXvgv8hjODNTW3Vldp0EUXwsBdXEbxlm7EJJpPaZLvVX++4F708eLzhvW+a&#10;1Ry8mHBMLpKC80UBAqmLxlGv4OX54ewaRMqajPaRUMEXJli1x0eNrk3c0xNOm9wLLqFUawU256GW&#10;MnUWg06LOCBx9h7HoDPbsZdm1HsuD16WRXElg3bEC1YPeGex+9jsgoLHyX/ex7fX4MquT269Xn5n&#10;Oyp1ejLf3oDIOOe/Y/jFZ3RomWkbd2SS8Ar4kXxQzpZlxXar4KKqLkG2jfxP3/4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">
                  <v:path/>
                  <v:fill on="f" focussize="0,0"/>
                  <v:stroke on="f" joinstyle="miter"/>
                  <v:imagedata r:id="rId14" o:title=""/>
                  <o:lock v:ext="edit" aspectratio="f"/>
                  <w10:wrap type="none"/>
                  <w10:anchorlock/>
                </v:shape>
              </w:pict>
            </w:r>
          </w:p>
        </w:tc>
      </w:tr>
    </w:tbl>
    <w:p>
      <w:pPr>
        <w:adjustRightInd w:val="0"/>
        <w:snapToGrid w:val="0"/>
        <w:spacing w:line="360" w:lineRule="auto"/>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年财政拨款收入总决算</w:t>
      </w:r>
      <w:r>
        <w:rPr>
          <w:rFonts w:ascii="仿宋_GB2312" w:hAnsi="宋体" w:eastAsia="仿宋_GB2312" w:cs="Courier New"/>
          <w:sz w:val="32"/>
          <w:szCs w:val="32"/>
        </w:rPr>
        <w:t>645.89</w:t>
      </w:r>
      <w:r>
        <w:rPr>
          <w:rFonts w:hint="eastAsia" w:ascii="仿宋_GB2312" w:hAnsi="宋体" w:eastAsia="仿宋_GB2312" w:cs="Courier New"/>
          <w:sz w:val="32"/>
          <w:szCs w:val="32"/>
        </w:rPr>
        <w:t>万元，支出总决算</w:t>
      </w:r>
      <w:r>
        <w:rPr>
          <w:rFonts w:ascii="仿宋_GB2312" w:hAnsi="宋体" w:eastAsia="仿宋_GB2312" w:cs="Courier New"/>
          <w:sz w:val="32"/>
          <w:szCs w:val="32"/>
        </w:rPr>
        <w:t>567.60</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年相比，财政拨款收、支总计各减少</w:t>
      </w:r>
      <w:r>
        <w:rPr>
          <w:rFonts w:ascii="仿宋_GB2312" w:hAnsi="宋体" w:eastAsia="仿宋_GB2312" w:cs="Courier New"/>
          <w:sz w:val="32"/>
          <w:szCs w:val="32"/>
        </w:rPr>
        <w:t>141.74</w:t>
      </w:r>
      <w:r>
        <w:rPr>
          <w:rFonts w:hint="eastAsia" w:ascii="仿宋_GB2312" w:hAnsi="宋体" w:eastAsia="仿宋_GB2312" w:cs="Courier New"/>
          <w:sz w:val="32"/>
          <w:szCs w:val="32"/>
        </w:rPr>
        <w:t>万元、</w:t>
      </w:r>
      <w:r>
        <w:rPr>
          <w:rFonts w:ascii="仿宋_GB2312" w:hAnsi="宋体" w:eastAsia="仿宋_GB2312" w:cs="Courier New"/>
          <w:sz w:val="32"/>
          <w:szCs w:val="32"/>
        </w:rPr>
        <w:t>220.03</w:t>
      </w:r>
      <w:r>
        <w:rPr>
          <w:rFonts w:hint="eastAsia" w:ascii="仿宋_GB2312" w:hAnsi="宋体" w:eastAsia="仿宋_GB2312" w:cs="Courier New"/>
          <w:sz w:val="32"/>
          <w:szCs w:val="32"/>
        </w:rPr>
        <w:t>，各下降</w:t>
      </w:r>
      <w:r>
        <w:rPr>
          <w:rFonts w:ascii="仿宋_GB2312" w:hAnsi="宋体" w:eastAsia="仿宋_GB2312" w:cs="Courier New"/>
          <w:sz w:val="32"/>
          <w:szCs w:val="32"/>
        </w:rPr>
        <w:t>17.8%</w:t>
      </w:r>
      <w:r>
        <w:rPr>
          <w:rFonts w:hint="eastAsia" w:ascii="仿宋_GB2312" w:hAnsi="宋体" w:eastAsia="仿宋_GB2312" w:cs="Courier New"/>
          <w:sz w:val="32"/>
          <w:szCs w:val="32"/>
        </w:rPr>
        <w:t>、</w:t>
      </w:r>
      <w:r>
        <w:rPr>
          <w:rFonts w:ascii="仿宋_GB2312" w:hAnsi="宋体" w:eastAsia="仿宋_GB2312" w:cs="Courier New"/>
          <w:sz w:val="32"/>
          <w:szCs w:val="32"/>
        </w:rPr>
        <w:t>27.9%</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4</w:t>
      </w:r>
      <w:r>
        <w:rPr>
          <w:rFonts w:hint="eastAsia" w:ascii="宋体" w:hAnsi="宋体" w:cs="宋体"/>
          <w:sz w:val="24"/>
        </w:rPr>
        <w:t>：财政拨款收、支决算总计变动情况</w:t>
      </w:r>
    </w:p>
    <w:p>
      <w:pPr>
        <w:adjustRightInd w:val="0"/>
        <w:snapToGrid w:val="0"/>
        <w:spacing w:line="360" w:lineRule="auto"/>
        <w:jc w:val="center"/>
        <w:rPr>
          <w:rFonts w:ascii="宋体" w:cs="宋体"/>
          <w:sz w:val="24"/>
        </w:rPr>
      </w:pPr>
      <w:r>
        <w:rPr>
          <w:rFonts w:hint="eastAsia" w:ascii="宋体" w:hAnsi="宋体" w:cs="宋体"/>
          <w:sz w:val="24"/>
        </w:rPr>
        <w:t>（单位：万元）</w:t>
      </w:r>
    </w:p>
    <w:p>
      <w:pPr>
        <w:adjustRightInd w:val="0"/>
        <w:snapToGrid w:val="0"/>
        <w:spacing w:line="360" w:lineRule="auto"/>
        <w:ind w:firstLine="420" w:firstLineChars="200"/>
        <w:rPr>
          <w:rFonts w:ascii="仿宋_GB2312" w:hAnsi="宋体" w:eastAsia="仿宋_GB2312" w:cs="Courier New"/>
          <w:sz w:val="32"/>
          <w:szCs w:val="32"/>
        </w:rPr>
      </w:pPr>
      <w:r>
        <w:pict>
          <v:shape id="_x0000_i1028" o:spt="75" type="#_x0000_t75" style="height:216.75pt;width:361.5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HiIOg2wAAAAUBAAAPAAAAZHJzL2Rvd25y&#10;ZXYueG1sTI/BTsMwEETvSP0HaytxqajTJC0oxKlQJS7cKBx6tONtEojXUew24e9ZuMBlpNGsZt6W&#10;+9n14opj6Dwp2KwTEEi1tx01Ct7fnu8eQISoyereEyr4wgD7anFT6sL6iV7xeoyN4BIKhVbQxjgU&#10;Uoa6RafD2g9InJ396HRkOzbSjnrictfLNEl20umOeKHVAx5arD+PF6cgPQzGhPz0EVe5edmcT0au&#10;JqPU7XJ+egQRcY5/x/CDz+hQMZPxF7JB9Ar4kfirnN2nGVujIM+yLciqlP/pq2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">
            <v:path/>
            <v:fill on="f" focussize="0,0"/>
            <v:stroke on="f" joinstyle="miter"/>
            <v:imagedata r:id="rId15" o:title=""/>
            <o:lock v:ext="edit" aspectratio="f"/>
            <w10:wrap type="none"/>
            <w10:anchorlock/>
          </v:shape>
        </w:pic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年一般公共预算财政拨款支出</w:t>
      </w:r>
      <w:r>
        <w:rPr>
          <w:rFonts w:ascii="仿宋_GB2312" w:hAnsi="宋体" w:eastAsia="仿宋_GB2312" w:cs="Courier New"/>
          <w:sz w:val="32"/>
          <w:szCs w:val="32"/>
        </w:rPr>
        <w:t>567.60</w:t>
      </w:r>
      <w:r>
        <w:rPr>
          <w:rFonts w:hint="eastAsia" w:ascii="仿宋_GB2312" w:hAnsi="宋体" w:eastAsia="仿宋_GB2312" w:cs="Courier New"/>
          <w:sz w:val="32"/>
          <w:szCs w:val="32"/>
        </w:rPr>
        <w:t>万元，占支出合计的</w:t>
      </w:r>
      <w:r>
        <w:rPr>
          <w:rFonts w:ascii="仿宋_GB2312" w:hAnsi="宋体" w:eastAsia="仿宋_GB2312" w:cs="Courier New"/>
          <w:sz w:val="32"/>
          <w:szCs w:val="32"/>
        </w:rPr>
        <w:t>100%</w:t>
      </w:r>
      <w:r>
        <w:rPr>
          <w:rFonts w:hint="eastAsia" w:ascii="仿宋_GB2312" w:hAnsi="宋体" w:eastAsia="仿宋_GB2312" w:cs="Courier New"/>
          <w:sz w:val="32"/>
          <w:szCs w:val="32"/>
        </w:rPr>
        <w:t>。与</w:t>
      </w:r>
      <w:r>
        <w:rPr>
          <w:rFonts w:ascii="仿宋_GB2312" w:hAnsi="宋体" w:eastAsia="仿宋_GB2312" w:cs="Courier New"/>
          <w:sz w:val="32"/>
          <w:szCs w:val="32"/>
        </w:rPr>
        <w:t>2015</w:t>
      </w:r>
      <w:r>
        <w:rPr>
          <w:rFonts w:hint="eastAsia" w:ascii="仿宋_GB2312" w:hAnsi="宋体" w:eastAsia="仿宋_GB2312" w:cs="Courier New"/>
          <w:sz w:val="32"/>
          <w:szCs w:val="32"/>
        </w:rPr>
        <w:t>年相比，一般公共预算财政拨款支出减少</w:t>
      </w:r>
      <w:r>
        <w:rPr>
          <w:rFonts w:ascii="仿宋_GB2312" w:hAnsi="宋体" w:eastAsia="仿宋_GB2312" w:cs="Courier New"/>
          <w:sz w:val="32"/>
          <w:szCs w:val="32"/>
        </w:rPr>
        <w:t>220.03</w:t>
      </w:r>
      <w:r>
        <w:rPr>
          <w:rFonts w:hint="eastAsia" w:ascii="仿宋_GB2312" w:hAnsi="宋体" w:eastAsia="仿宋_GB2312" w:cs="Courier New"/>
          <w:sz w:val="32"/>
          <w:szCs w:val="32"/>
        </w:rPr>
        <w:t>万元，下降</w:t>
      </w:r>
      <w:r>
        <w:rPr>
          <w:rFonts w:ascii="仿宋_GB2312" w:hAnsi="宋体" w:eastAsia="仿宋_GB2312" w:cs="Courier New"/>
          <w:sz w:val="32"/>
          <w:szCs w:val="32"/>
        </w:rPr>
        <w:t>27.9%</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5</w:t>
      </w:r>
      <w:r>
        <w:rPr>
          <w:rFonts w:hint="eastAsia" w:ascii="宋体" w:hAnsi="宋体" w:cs="宋体"/>
          <w:sz w:val="24"/>
        </w:rPr>
        <w:t>：财政拨款支出决算变动情况</w:t>
      </w:r>
    </w:p>
    <w:p>
      <w:pPr>
        <w:adjustRightInd w:val="0"/>
        <w:snapToGrid w:val="0"/>
        <w:spacing w:line="360" w:lineRule="auto"/>
        <w:jc w:val="center"/>
        <w:rPr>
          <w:rFonts w:ascii="宋体" w:cs="宋体"/>
          <w:sz w:val="24"/>
        </w:rPr>
      </w:pPr>
      <w:r>
        <w:rPr>
          <w:rFonts w:hint="eastAsia" w:ascii="宋体" w:hAnsi="宋体" w:cs="宋体"/>
          <w:sz w:val="24"/>
        </w:rPr>
        <w:t>（单位：万元）</w:t>
      </w:r>
    </w:p>
    <w:p>
      <w:pPr>
        <w:adjustRightInd w:val="0"/>
        <w:snapToGrid w:val="0"/>
        <w:spacing w:line="360" w:lineRule="auto"/>
        <w:ind w:firstLine="420" w:firstLineChars="200"/>
        <w:rPr>
          <w:rFonts w:ascii="仿宋_GB2312" w:hAnsi="宋体" w:eastAsia="仿宋_GB2312" w:cs="Courier New"/>
          <w:sz w:val="32"/>
          <w:szCs w:val="32"/>
        </w:rPr>
      </w:pPr>
      <w:r>
        <w:pict>
          <v:shape id="_x0000_i1029" o:spt="75" type="#_x0000_t75" style="height:142.5pt;width:260.25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">
            <v:path/>
            <v:fill on="f" focussize="0,0"/>
            <v:stroke on="f" joinstyle="miter"/>
            <v:imagedata r:id="rId16" cropbottom="-92f" o:title=""/>
            <o:lock v:ext="edit" aspectratio="f"/>
            <w10:wrap type="none"/>
            <w10:anchorlock/>
          </v:shape>
        </w:pic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w:t>
      </w:r>
      <w:r>
        <w:rPr>
          <w:rFonts w:ascii="仿宋_GB2312" w:hAnsi="宋体" w:eastAsia="仿宋_GB2312" w:cs="Courier New"/>
          <w:sz w:val="32"/>
          <w:szCs w:val="32"/>
        </w:rPr>
        <w:t>567.60</w:t>
      </w:r>
      <w:r>
        <w:rPr>
          <w:rFonts w:hint="eastAsia" w:ascii="仿宋_GB2312" w:hAnsi="宋体" w:eastAsia="仿宋_GB2312" w:cs="Courier New"/>
          <w:sz w:val="32"/>
          <w:szCs w:val="32"/>
        </w:rPr>
        <w:t>万元，主要用于以下方面：文化体育与传媒支出</w:t>
      </w:r>
      <w:r>
        <w:rPr>
          <w:rFonts w:hint="eastAsia" w:ascii="仿宋_GB2312" w:hAnsi="宋体" w:eastAsia="仿宋_GB2312" w:cs="Courier New"/>
          <w:bCs/>
          <w:sz w:val="32"/>
          <w:szCs w:val="32"/>
        </w:rPr>
        <w:t>（类）</w:t>
      </w:r>
      <w:r>
        <w:rPr>
          <w:rFonts w:hint="eastAsia" w:ascii="仿宋_GB2312" w:hAnsi="宋体" w:eastAsia="仿宋_GB2312" w:cs="Courier New"/>
          <w:sz w:val="32"/>
          <w:szCs w:val="32"/>
        </w:rPr>
        <w:t>支出</w:t>
      </w:r>
      <w:r>
        <w:rPr>
          <w:rFonts w:ascii="仿宋_GB2312" w:hAnsi="宋体" w:eastAsia="仿宋_GB2312" w:cs="Courier New"/>
          <w:sz w:val="32"/>
          <w:szCs w:val="32"/>
        </w:rPr>
        <w:t>341.08</w:t>
      </w:r>
      <w:r>
        <w:rPr>
          <w:rFonts w:hint="eastAsia" w:ascii="仿宋_GB2312" w:hAnsi="宋体" w:eastAsia="仿宋_GB2312" w:cs="Courier New"/>
          <w:sz w:val="32"/>
          <w:szCs w:val="32"/>
        </w:rPr>
        <w:t>万元，占</w:t>
      </w:r>
      <w:r>
        <w:rPr>
          <w:rFonts w:ascii="仿宋_GB2312" w:hAnsi="宋体" w:eastAsia="仿宋_GB2312" w:cs="Courier New"/>
          <w:sz w:val="32"/>
          <w:szCs w:val="32"/>
        </w:rPr>
        <w:t>60%</w:t>
      </w:r>
      <w:r>
        <w:rPr>
          <w:rFonts w:hint="eastAsia" w:ascii="仿宋_GB2312" w:hAnsi="宋体" w:eastAsia="仿宋_GB2312" w:cs="Courier New"/>
          <w:sz w:val="32"/>
          <w:szCs w:val="32"/>
        </w:rPr>
        <w:t>；</w:t>
      </w:r>
      <w:r>
        <w:rPr>
          <w:rFonts w:hint="eastAsia" w:ascii="仿宋_GB2312" w:hAnsi="宋体" w:eastAsia="仿宋_GB2312" w:cs="Courier New"/>
          <w:bCs/>
          <w:sz w:val="32"/>
          <w:szCs w:val="32"/>
        </w:rPr>
        <w:t>社会保障和就业支出（类）</w:t>
      </w:r>
      <w:r>
        <w:rPr>
          <w:rFonts w:hint="eastAsia" w:ascii="仿宋_GB2312" w:hAnsi="宋体" w:eastAsia="仿宋_GB2312" w:cs="Courier New"/>
          <w:sz w:val="32"/>
          <w:szCs w:val="32"/>
        </w:rPr>
        <w:t>支出</w:t>
      </w:r>
      <w:r>
        <w:rPr>
          <w:rFonts w:ascii="仿宋_GB2312" w:hAnsi="宋体" w:eastAsia="仿宋_GB2312" w:cs="Courier New"/>
          <w:sz w:val="32"/>
          <w:szCs w:val="32"/>
        </w:rPr>
        <w:t>226.52</w:t>
      </w:r>
      <w:r>
        <w:rPr>
          <w:rFonts w:hint="eastAsia" w:ascii="仿宋_GB2312" w:hAnsi="宋体" w:eastAsia="仿宋_GB2312" w:cs="Courier New"/>
          <w:sz w:val="32"/>
          <w:szCs w:val="32"/>
        </w:rPr>
        <w:t>万元，占</w:t>
      </w:r>
      <w:r>
        <w:rPr>
          <w:rFonts w:ascii="仿宋_GB2312" w:hAnsi="宋体" w:eastAsia="仿宋_GB2312" w:cs="Courier New"/>
          <w:sz w:val="32"/>
          <w:szCs w:val="32"/>
        </w:rPr>
        <w:t>40%</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6</w:t>
      </w:r>
      <w:r>
        <w:rPr>
          <w:rFonts w:hint="eastAsia" w:ascii="宋体" w:hAnsi="宋体" w:cs="宋体"/>
          <w:sz w:val="24"/>
        </w:rPr>
        <w:t>：财政拨款支出决算结构</w:t>
      </w:r>
    </w:p>
    <w:p>
      <w:pPr>
        <w:adjustRightInd w:val="0"/>
        <w:snapToGrid w:val="0"/>
        <w:spacing w:line="360" w:lineRule="auto"/>
        <w:ind w:firstLine="420" w:firstLineChars="200"/>
        <w:rPr>
          <w:rFonts w:ascii="仿宋_GB2312" w:hAnsi="宋体" w:eastAsia="仿宋_GB2312" w:cs="Courier New"/>
          <w:sz w:val="32"/>
          <w:szCs w:val="32"/>
        </w:rPr>
      </w:pPr>
      <w:r>
        <w:pict>
          <v:shape id="_x0000_i1030" o:spt="75" type="#_x0000_t75" style="height:216.75pt;width:361.5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jxWk42gAAAAUBAAAPAAAAZHJzL2Rvd25y&#10;ZXYueG1sTI/BTsMwEETvSPyDtUi9UYcGCoQ4FaKCQ25p4e7G2yQiXke204Z+PQuX9jLSaFYzb/PV&#10;ZHtxQB86Rwru5gkIpNqZjhoFn9v32ycQIWoyuneECn4wwKq4vsp1ZtyRKjxsYiO4hEKmFbQxDpmU&#10;oW7R6jB3AxJne+etjmx9I43XRy63vVwkyVJa3REvtHrAtxbr781oFYynspZfH1W5rgift5SUJ78v&#10;lZrdTK8vICJO8XwMf/iMDgUz7dxIJoheAT8S/5Wzx0XKdqfgPk0fQBa5vKQvfgE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">
            <v:path/>
            <v:fill on="f" focussize="0,0"/>
            <v:stroke on="f" joinstyle="miter"/>
            <v:imagedata r:id="rId17" o:title=""/>
            <o:lock v:ext="edit" aspectratio="f"/>
            <w10:wrap type="none"/>
            <w10:anchorlock/>
          </v:shape>
        </w:pic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年度一般公共预算财政拨款支出年初预算为</w:t>
      </w:r>
      <w:r>
        <w:rPr>
          <w:rFonts w:ascii="仿宋_GB2312" w:hAnsi="宋体" w:eastAsia="仿宋_GB2312" w:cs="Courier New"/>
          <w:sz w:val="32"/>
          <w:szCs w:val="32"/>
        </w:rPr>
        <w:t>567.80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567.60</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99.9%</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年一般公共预算财政拨款基本支出</w:t>
      </w:r>
      <w:r>
        <w:rPr>
          <w:rFonts w:ascii="仿宋_GB2312" w:hAnsi="宋体" w:eastAsia="仿宋_GB2312" w:cs="Courier New"/>
          <w:sz w:val="32"/>
          <w:szCs w:val="32"/>
        </w:rPr>
        <w:t>567.60</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ascii="仿宋_GB2312" w:hAnsi="Times New Roman" w:eastAsia="仿宋_GB2312" w:cs="仿宋_GB2312"/>
          <w:bCs/>
          <w:spacing w:val="-1"/>
          <w:kern w:val="0"/>
          <w:sz w:val="32"/>
          <w:szCs w:val="32"/>
        </w:rPr>
        <w:t>396.53</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主要包括：基本工资、津贴补贴、伙食补助费、绩效工资等；</w:t>
      </w:r>
      <w:r>
        <w:rPr>
          <w:rFonts w:hint="eastAsia" w:ascii="仿宋_GB2312" w:hAnsi="Times New Roman" w:eastAsia="仿宋_GB2312" w:cs="仿宋_GB2312"/>
          <w:spacing w:val="-1"/>
          <w:kern w:val="0"/>
          <w:sz w:val="32"/>
          <w:szCs w:val="32"/>
        </w:rPr>
        <w:t>公用经费</w:t>
      </w:r>
      <w:r>
        <w:rPr>
          <w:rFonts w:ascii="仿宋_GB2312" w:hAnsi="Times New Roman" w:eastAsia="仿宋_GB2312" w:cs="仿宋_GB2312"/>
          <w:spacing w:val="-2"/>
          <w:kern w:val="0"/>
          <w:sz w:val="28"/>
          <w:szCs w:val="32"/>
        </w:rPr>
        <w:t>171.07</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，主要是办公费。</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年度“三公”经费财政拨款支出预算为</w:t>
      </w:r>
      <w:r>
        <w:rPr>
          <w:rFonts w:ascii="仿宋_GB2312" w:hAnsi="宋体" w:eastAsia="仿宋_GB2312" w:cs="Courier New"/>
          <w:sz w:val="32"/>
          <w:szCs w:val="32"/>
        </w:rPr>
        <w:t>4.27</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4.27</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100%</w:t>
      </w:r>
      <w:r>
        <w:rPr>
          <w:rFonts w:hint="eastAsia" w:ascii="仿宋_GB2312" w:hAnsi="宋体" w:eastAsia="仿宋_GB2312" w:cs="Courier New"/>
          <w:sz w:val="32"/>
          <w:szCs w:val="32"/>
        </w:rPr>
        <w:t>，其中：公务用车购置及运行费支出决算为</w:t>
      </w:r>
      <w:r>
        <w:rPr>
          <w:rFonts w:ascii="仿宋_GB2312" w:hAnsi="宋体" w:eastAsia="仿宋_GB2312" w:cs="Courier New"/>
          <w:sz w:val="32"/>
          <w:szCs w:val="32"/>
        </w:rPr>
        <w:t>3.64</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84%</w:t>
      </w:r>
      <w:r>
        <w:rPr>
          <w:rFonts w:hint="eastAsia" w:ascii="仿宋_GB2312" w:hAnsi="宋体" w:eastAsia="仿宋_GB2312" w:cs="Courier New"/>
          <w:sz w:val="32"/>
          <w:szCs w:val="32"/>
        </w:rPr>
        <w:t>；公务接待费支出决算为</w:t>
      </w:r>
      <w:r>
        <w:rPr>
          <w:rFonts w:ascii="仿宋_GB2312" w:hAnsi="宋体" w:eastAsia="仿宋_GB2312" w:cs="Courier New"/>
          <w:sz w:val="32"/>
          <w:szCs w:val="32"/>
        </w:rPr>
        <w:t>0.63</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16%</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年度“三公”经费财政拨款支出决算数比</w:t>
      </w:r>
      <w:r>
        <w:rPr>
          <w:rFonts w:ascii="仿宋_GB2312" w:hAnsi="宋体" w:eastAsia="仿宋_GB2312" w:cs="Courier New"/>
          <w:sz w:val="32"/>
          <w:szCs w:val="32"/>
        </w:rPr>
        <w:t>2015</w:t>
      </w:r>
      <w:r>
        <w:rPr>
          <w:rFonts w:hint="eastAsia" w:ascii="仿宋_GB2312" w:hAnsi="宋体" w:eastAsia="仿宋_GB2312" w:cs="Courier New"/>
          <w:sz w:val="32"/>
          <w:szCs w:val="32"/>
        </w:rPr>
        <w:t>年减少</w:t>
      </w:r>
      <w:r>
        <w:rPr>
          <w:rFonts w:ascii="仿宋_GB2312" w:hAnsi="宋体" w:eastAsia="仿宋_GB2312" w:cs="Courier New"/>
          <w:sz w:val="32"/>
          <w:szCs w:val="32"/>
        </w:rPr>
        <w:t>0.2</w:t>
      </w:r>
      <w:r>
        <w:rPr>
          <w:rFonts w:hint="eastAsia" w:ascii="仿宋_GB2312" w:hAnsi="宋体" w:eastAsia="仿宋_GB2312" w:cs="Courier New"/>
          <w:sz w:val="32"/>
          <w:szCs w:val="32"/>
        </w:rPr>
        <w:t>万元，下降</w:t>
      </w:r>
      <w:r>
        <w:rPr>
          <w:rFonts w:ascii="仿宋_GB2312" w:hAnsi="宋体" w:eastAsia="仿宋_GB2312" w:cs="Courier New"/>
          <w:sz w:val="32"/>
          <w:szCs w:val="32"/>
        </w:rPr>
        <w:t>4.7%</w:t>
      </w:r>
      <w:r>
        <w:rPr>
          <w:rFonts w:hint="eastAsia" w:ascii="仿宋_GB2312" w:hAnsi="宋体" w:eastAsia="仿宋_GB2312" w:cs="Courier New"/>
          <w:sz w:val="32"/>
          <w:szCs w:val="32"/>
        </w:rPr>
        <w:t>，其中：公务用车购置及运行费支出决算增加</w:t>
      </w:r>
      <w:r>
        <w:rPr>
          <w:rFonts w:ascii="仿宋_GB2312" w:hAnsi="宋体" w:eastAsia="仿宋_GB2312" w:cs="Courier New"/>
          <w:sz w:val="32"/>
          <w:szCs w:val="32"/>
        </w:rPr>
        <w:t>1.7</w:t>
      </w:r>
      <w:r>
        <w:rPr>
          <w:rFonts w:hint="eastAsia" w:ascii="仿宋_GB2312" w:hAnsi="宋体" w:eastAsia="仿宋_GB2312" w:cs="Courier New"/>
          <w:sz w:val="32"/>
          <w:szCs w:val="32"/>
        </w:rPr>
        <w:t>万元，增长</w:t>
      </w:r>
      <w:r>
        <w:rPr>
          <w:rFonts w:ascii="仿宋_GB2312" w:hAnsi="宋体" w:eastAsia="仿宋_GB2312" w:cs="Courier New"/>
          <w:sz w:val="32"/>
          <w:szCs w:val="32"/>
        </w:rPr>
        <w:t>47%,</w:t>
      </w:r>
      <w:r>
        <w:rPr>
          <w:rFonts w:hint="eastAsia" w:ascii="仿宋_GB2312" w:hAnsi="宋体" w:eastAsia="仿宋_GB2312" w:cs="Courier New"/>
          <w:sz w:val="32"/>
          <w:szCs w:val="32"/>
        </w:rPr>
        <w:t>公务用车购置及运行费支出决算增加原因：单位进行车改时遗留修车费在</w:t>
      </w:r>
      <w:r>
        <w:rPr>
          <w:rFonts w:ascii="仿宋_GB2312" w:hAnsi="宋体" w:eastAsia="仿宋_GB2312" w:cs="Courier New"/>
          <w:sz w:val="32"/>
          <w:szCs w:val="32"/>
        </w:rPr>
        <w:t>2016</w:t>
      </w:r>
      <w:r>
        <w:rPr>
          <w:rFonts w:hint="eastAsia" w:ascii="仿宋_GB2312" w:hAnsi="宋体" w:eastAsia="仿宋_GB2312" w:cs="Courier New"/>
          <w:sz w:val="32"/>
          <w:szCs w:val="32"/>
        </w:rPr>
        <w:t>年结算；公务接待费支出决算减少</w:t>
      </w:r>
      <w:r>
        <w:rPr>
          <w:rFonts w:ascii="仿宋_GB2312" w:hAnsi="宋体" w:eastAsia="仿宋_GB2312" w:cs="Courier New"/>
          <w:sz w:val="32"/>
          <w:szCs w:val="32"/>
        </w:rPr>
        <w:t>1.9</w:t>
      </w:r>
      <w:r>
        <w:rPr>
          <w:rFonts w:hint="eastAsia" w:ascii="仿宋_GB2312" w:hAnsi="宋体" w:eastAsia="仿宋_GB2312" w:cs="Courier New"/>
          <w:sz w:val="32"/>
          <w:szCs w:val="32"/>
        </w:rPr>
        <w:t>万元，下降</w:t>
      </w:r>
      <w:r>
        <w:rPr>
          <w:rFonts w:ascii="仿宋_GB2312" w:hAnsi="宋体" w:eastAsia="仿宋_GB2312" w:cs="Courier New"/>
          <w:sz w:val="32"/>
          <w:szCs w:val="32"/>
        </w:rPr>
        <w:t>271%,</w:t>
      </w:r>
      <w:r>
        <w:rPr>
          <w:rFonts w:hint="eastAsia" w:ascii="仿宋_GB2312" w:hAnsi="宋体" w:eastAsia="仿宋_GB2312" w:cs="Courier New"/>
          <w:sz w:val="32"/>
          <w:szCs w:val="32"/>
        </w:rPr>
        <w:t>减少原因：根据中央八项规定，压缩公务接待费开支；</w:t>
      </w:r>
      <w:r>
        <w:rPr>
          <w:rFonts w:ascii="仿宋_GB2312" w:hAnsi="宋体" w:eastAsia="仿宋_GB2312" w:cs="Courier New"/>
          <w:sz w:val="32"/>
          <w:szCs w:val="32"/>
        </w:rPr>
        <w:t>2016</w:t>
      </w:r>
      <w:r>
        <w:rPr>
          <w:rFonts w:hint="eastAsia" w:ascii="仿宋_GB2312" w:hAnsi="宋体" w:eastAsia="仿宋_GB2312" w:cs="Courier New"/>
          <w:sz w:val="32"/>
          <w:szCs w:val="32"/>
        </w:rPr>
        <w:t>年无因公出国费用。</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年度“三公”经费财政拨款支出决算中，公务用车购置及运行费支出决算</w:t>
      </w:r>
      <w:r>
        <w:rPr>
          <w:rFonts w:ascii="仿宋_GB2312" w:hAnsi="宋体" w:eastAsia="仿宋_GB2312" w:cs="Courier New"/>
          <w:sz w:val="32"/>
          <w:szCs w:val="32"/>
        </w:rPr>
        <w:t>3.64</w:t>
      </w:r>
      <w:r>
        <w:rPr>
          <w:rFonts w:hint="eastAsia" w:ascii="仿宋_GB2312" w:hAnsi="宋体" w:eastAsia="仿宋_GB2312" w:cs="Courier New"/>
          <w:sz w:val="32"/>
          <w:szCs w:val="32"/>
        </w:rPr>
        <w:t>万元，占</w:t>
      </w:r>
      <w:r>
        <w:rPr>
          <w:rFonts w:ascii="仿宋_GB2312" w:hAnsi="宋体" w:eastAsia="仿宋_GB2312" w:cs="Courier New"/>
          <w:sz w:val="32"/>
          <w:szCs w:val="32"/>
        </w:rPr>
        <w:t>84%</w:t>
      </w:r>
      <w:r>
        <w:rPr>
          <w:rFonts w:hint="eastAsia" w:ascii="仿宋_GB2312" w:hAnsi="宋体" w:eastAsia="仿宋_GB2312" w:cs="Courier New"/>
          <w:sz w:val="32"/>
          <w:szCs w:val="32"/>
        </w:rPr>
        <w:t>；公务接待费支出决算</w:t>
      </w:r>
      <w:r>
        <w:rPr>
          <w:rFonts w:ascii="仿宋_GB2312" w:hAnsi="宋体" w:eastAsia="仿宋_GB2312" w:cs="Courier New"/>
          <w:sz w:val="32"/>
          <w:szCs w:val="32"/>
        </w:rPr>
        <w:t>0.63</w:t>
      </w:r>
      <w:r>
        <w:rPr>
          <w:rFonts w:hint="eastAsia" w:ascii="仿宋_GB2312" w:hAnsi="宋体" w:eastAsia="仿宋_GB2312" w:cs="Courier New"/>
          <w:sz w:val="32"/>
          <w:szCs w:val="32"/>
        </w:rPr>
        <w:t>万元，占</w:t>
      </w:r>
      <w:r>
        <w:rPr>
          <w:rFonts w:ascii="仿宋_GB2312" w:hAnsi="宋体" w:eastAsia="仿宋_GB2312" w:cs="Courier New"/>
          <w:sz w:val="32"/>
          <w:szCs w:val="32"/>
        </w:rPr>
        <w:t>16%</w:t>
      </w:r>
      <w:r>
        <w:rPr>
          <w:rFonts w:hint="eastAsia" w:ascii="仿宋_GB2312" w:hAnsi="宋体" w:eastAsia="仿宋_GB2312" w:cs="Courier New"/>
          <w:sz w:val="32"/>
          <w:szCs w:val="32"/>
        </w:rPr>
        <w:t>。具体情况如下：</w:t>
      </w:r>
    </w:p>
    <w:p>
      <w:pPr>
        <w:adjustRightInd w:val="0"/>
        <w:snapToGrid w:val="0"/>
        <w:spacing w:line="360" w:lineRule="auto"/>
        <w:jc w:val="center"/>
        <w:rPr>
          <w:rFonts w:ascii="宋体" w:cs="宋体"/>
          <w:sz w:val="24"/>
        </w:rPr>
      </w:pP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7</w:t>
      </w:r>
      <w:r>
        <w:rPr>
          <w:rFonts w:hint="eastAsia" w:ascii="宋体" w:hAnsi="宋体" w:cs="宋体"/>
          <w:sz w:val="24"/>
        </w:rPr>
        <w:t>：“三公”经费财政拨款支出结构</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r>
        <w:pict>
          <v:shape id="_x0000_i1031" o:spt="75" type="#_x0000_t75" style="height:216.75pt;width:361.5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4Cli83QAAAAUBAAAPAAAAZHJzL2Rvd25y&#10;ZXYueG1sTI/NbsIwEITvlfoO1lbqrTiQ/qAQB1VIVVVxgRQ4G2eJI+J1FBsIffpue2kvI41mNfNt&#10;Ph9cK87Yh8aTgvEoAYFkfNVQrWDz+fYwBRGipkq3nlDBFQPMi9ubXGeVv9Aaz2WsBZdQyLQCG2OX&#10;SRmMRafDyHdInB1873Rk29ey6vWFy10rJ0nyLJ1uiBes7nBh0RzLk1NAX8vt5mgX79ftcrz6MIed&#10;KVc7pe7vhtcZiIhD/DuGH3xGh4KZ9v5EVRCtAn4k/ipnL5OU7V7BY5o+gSxy+Z+++AY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">
            <v:path/>
            <v:fill on="f" focussize="0,0"/>
            <v:stroke on="f" joinstyle="miter"/>
            <v:imagedata r:id="rId18" o:title=""/>
            <o:lock v:ext="edit" aspectratio="f"/>
            <w10:wrap type="none"/>
            <w10:anchorlock/>
          </v:shape>
        </w:pict>
      </w:r>
    </w:p>
    <w:p>
      <w:pPr>
        <w:numPr>
          <w:ilvl w:val="0"/>
          <w:numId w:val="9"/>
        </w:numPr>
        <w:kinsoku w:val="0"/>
        <w:overflowPunct w:val="0"/>
        <w:autoSpaceDE w:val="0"/>
        <w:autoSpaceDN w:val="0"/>
        <w:adjustRightInd w:val="0"/>
        <w:snapToGrid w:val="0"/>
        <w:spacing w:line="360" w:lineRule="auto"/>
        <w:ind w:firstLine="640" w:firstLineChars="200"/>
        <w:rPr>
          <w:rFonts w:ascii="仿宋_GB2312" w:hAnsi="宋体" w:eastAsia="仿宋_GB2312" w:cs="Courier New"/>
          <w:bCs/>
          <w:sz w:val="32"/>
          <w:szCs w:val="32"/>
        </w:rPr>
      </w:pPr>
      <w:r>
        <w:rPr>
          <w:rFonts w:hint="eastAsia" w:ascii="仿宋_GB2312" w:hAnsi="宋体" w:eastAsia="仿宋_GB2312"/>
          <w:bCs/>
          <w:sz w:val="32"/>
          <w:szCs w:val="32"/>
        </w:rPr>
        <w:t>公务用车购置及运行费</w:t>
      </w:r>
      <w:r>
        <w:rPr>
          <w:rFonts w:hint="eastAsia" w:ascii="仿宋_GB2312" w:hAnsi="宋体" w:eastAsia="仿宋_GB2312" w:cs="Courier New"/>
          <w:sz w:val="32"/>
          <w:szCs w:val="32"/>
        </w:rPr>
        <w:t>支出</w:t>
      </w:r>
      <w:r>
        <w:rPr>
          <w:rFonts w:ascii="仿宋_GB2312" w:hAnsi="宋体" w:eastAsia="仿宋_GB2312" w:cs="Courier New"/>
          <w:sz w:val="32"/>
          <w:szCs w:val="32"/>
        </w:rPr>
        <w:t>3.64</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420" w:firstLineChars="200"/>
        <w:rPr>
          <w:rFonts w:ascii="仿宋_GB2312" w:hAnsi="宋体" w:eastAsia="仿宋_GB2312" w:cs="Courier New"/>
          <w:sz w:val="32"/>
          <w:szCs w:val="32"/>
          <w:highlight w:val="yellow"/>
        </w:rPr>
      </w:pPr>
      <w:r>
        <w:pict>
          <v:shape id="_x0000_i1032" o:spt="75" type="#_x0000_t75" style="height:216.75pt;width:361.5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4Cli83QAAAAUBAAAPAAAAZHJzL2Rvd25y&#10;ZXYueG1sTI/NbsIwEITvlfoO1lbqrTiQ/qAQB1VIVVVxgRQ4G2eJI+J1FBsIffpue2kvI41mNfNt&#10;Ph9cK87Yh8aTgvEoAYFkfNVQrWDz+fYwBRGipkq3nlDBFQPMi9ubXGeVv9Aaz2WsBZdQyLQCG2OX&#10;SRmMRafDyHdInB1873Rk29ey6vWFy10rJ0nyLJ1uiBes7nBh0RzLk1NAX8vt5mgX79ftcrz6MIed&#10;KVc7pe7vhtcZiIhD/DuGH3xGh4KZ9v5EVRCtAn4k/ipnL5OU7V7BY5o+gSxy+Z+++AY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">
            <v:path/>
            <v:fill on="f" focussize="0,0"/>
            <v:stroke on="f" joinstyle="miter"/>
            <v:imagedata r:id="rId18" o:title=""/>
            <o:lock v:ext="edit" aspectratio="f"/>
            <w10:wrap type="none"/>
            <w10:anchorlock/>
          </v:shape>
        </w:pic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Cs/>
          <w:sz w:val="32"/>
          <w:szCs w:val="32"/>
        </w:rPr>
        <w:t>公务用车运行</w:t>
      </w:r>
      <w:r>
        <w:rPr>
          <w:rFonts w:hint="eastAsia" w:ascii="仿宋_GB2312" w:hAnsi="宋体" w:eastAsia="仿宋_GB2312" w:cs="Courier New"/>
          <w:sz w:val="32"/>
          <w:szCs w:val="32"/>
        </w:rPr>
        <w:t>支出</w:t>
      </w:r>
      <w:r>
        <w:rPr>
          <w:rFonts w:ascii="仿宋_GB2312" w:hAnsi="宋体" w:eastAsia="仿宋_GB2312" w:cs="Courier New"/>
          <w:sz w:val="32"/>
          <w:szCs w:val="32"/>
        </w:rPr>
        <w:t>3.64</w:t>
      </w:r>
      <w:r>
        <w:rPr>
          <w:rFonts w:hint="eastAsia" w:ascii="仿宋_GB2312" w:hAnsi="宋体" w:eastAsia="仿宋_GB2312" w:cs="Courier New"/>
          <w:sz w:val="32"/>
          <w:szCs w:val="32"/>
        </w:rPr>
        <w:t>万元。主要用于燃油费、维修费、过路费等。</w:t>
      </w:r>
      <w:r>
        <w:rPr>
          <w:rFonts w:ascii="仿宋_GB2312" w:hAnsi="宋体" w:eastAsia="仿宋_GB2312" w:cs="Courier New"/>
          <w:sz w:val="32"/>
          <w:szCs w:val="32"/>
        </w:rPr>
        <w:t>2016</w:t>
      </w:r>
      <w:r>
        <w:rPr>
          <w:rFonts w:hint="eastAsia" w:ascii="仿宋_GB2312" w:hAnsi="宋体" w:eastAsia="仿宋_GB2312" w:cs="Courier New"/>
          <w:sz w:val="32"/>
          <w:szCs w:val="32"/>
        </w:rPr>
        <w:t>年期末，卧龙区文广新局机关的公务用车保有量为</w:t>
      </w:r>
      <w:r>
        <w:rPr>
          <w:rFonts w:ascii="仿宋_GB2312" w:hAnsi="宋体" w:eastAsia="仿宋_GB2312" w:cs="Courier New"/>
          <w:sz w:val="32"/>
          <w:szCs w:val="32"/>
        </w:rPr>
        <w:t>1</w:t>
      </w:r>
      <w:r>
        <w:rPr>
          <w:rFonts w:hint="eastAsia" w:ascii="仿宋_GB2312" w:hAnsi="宋体" w:eastAsia="仿宋_GB2312" w:cs="Courier New"/>
          <w:sz w:val="32"/>
          <w:szCs w:val="32"/>
        </w:rPr>
        <w:t>量。</w:t>
      </w:r>
    </w:p>
    <w:p>
      <w:pPr>
        <w:numPr>
          <w:ilvl w:val="0"/>
          <w:numId w:val="9"/>
        </w:num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rPr>
      </w:pPr>
      <w:r>
        <w:rPr>
          <w:rFonts w:hint="eastAsia" w:ascii="仿宋_GB2312" w:hAnsi="宋体" w:eastAsia="仿宋_GB2312"/>
          <w:bCs/>
          <w:sz w:val="32"/>
          <w:szCs w:val="32"/>
        </w:rPr>
        <w:t>公务接待费支出</w:t>
      </w:r>
      <w:r>
        <w:rPr>
          <w:rFonts w:ascii="仿宋_GB2312" w:hAnsi="宋体" w:eastAsia="仿宋_GB2312" w:cs="Courier New"/>
          <w:bCs/>
          <w:sz w:val="32"/>
          <w:szCs w:val="32"/>
        </w:rPr>
        <w:t>0.63</w:t>
      </w:r>
      <w:r>
        <w:rPr>
          <w:rFonts w:hint="eastAsia" w:ascii="仿宋_GB2312" w:hAnsi="宋体" w:eastAsia="仿宋_GB2312" w:cs="Courier New"/>
          <w:bCs/>
          <w:sz w:val="32"/>
          <w:szCs w:val="32"/>
        </w:rPr>
        <w:t>万元。</w:t>
      </w:r>
      <w:r>
        <w:rPr>
          <w:rFonts w:hint="eastAsia" w:ascii="仿宋_GB2312" w:hAnsi="宋体" w:eastAsia="仿宋_GB2312" w:cs="Courier New"/>
          <w:sz w:val="32"/>
          <w:szCs w:val="32"/>
        </w:rPr>
        <w:t>主要用于业务范围内的招待费，接待人员</w:t>
      </w:r>
      <w:r>
        <w:rPr>
          <w:rFonts w:ascii="仿宋_GB2312" w:hAnsi="宋体" w:eastAsia="仿宋_GB2312" w:cs="Courier New"/>
          <w:sz w:val="32"/>
          <w:szCs w:val="32"/>
        </w:rPr>
        <w:t>12</w:t>
      </w:r>
      <w:r>
        <w:rPr>
          <w:rFonts w:hint="eastAsia" w:ascii="仿宋_GB2312" w:hAnsi="宋体" w:eastAsia="仿宋_GB2312" w:cs="Courier New"/>
          <w:sz w:val="32"/>
          <w:szCs w:val="32"/>
        </w:rPr>
        <w:t>批次，</w:t>
      </w:r>
      <w:r>
        <w:rPr>
          <w:rFonts w:ascii="仿宋_GB2312" w:hAnsi="宋体" w:eastAsia="仿宋_GB2312" w:cs="Courier New"/>
          <w:sz w:val="32"/>
          <w:szCs w:val="32"/>
        </w:rPr>
        <w:t>100</w:t>
      </w:r>
      <w:r>
        <w:rPr>
          <w:rFonts w:hint="eastAsia" w:ascii="仿宋_GB2312" w:hAnsi="宋体" w:eastAsia="仿宋_GB2312" w:cs="Courier New"/>
          <w:sz w:val="32"/>
          <w:szCs w:val="32"/>
        </w:rPr>
        <w:t>人次。</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left="420" w:leftChars="200"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无</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left="420" w:leftChars="200"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无</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年度政府性基金预算财政拨款支出年初预算为</w:t>
      </w:r>
      <w:r>
        <w:rPr>
          <w:rFonts w:ascii="仿宋_GB2312" w:hAnsi="宋体" w:eastAsia="仿宋_GB2312" w:cs="Courier New"/>
          <w:sz w:val="32"/>
          <w:szCs w:val="32"/>
        </w:rPr>
        <w:t>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万元。没有政府性基金收入，也没有使用政府性基金安排的支出。</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年度机关运行经费支出</w:t>
      </w:r>
      <w:r>
        <w:rPr>
          <w:rFonts w:ascii="仿宋_GB2312" w:hAnsi="宋体" w:eastAsia="仿宋_GB2312" w:cs="Courier New"/>
          <w:sz w:val="32"/>
          <w:szCs w:val="32"/>
        </w:rPr>
        <w:t>18.74</w:t>
      </w:r>
      <w:r>
        <w:rPr>
          <w:rFonts w:hint="eastAsia" w:ascii="仿宋_GB2312" w:hAnsi="宋体" w:eastAsia="仿宋_GB2312" w:cs="Courier New"/>
          <w:sz w:val="32"/>
          <w:szCs w:val="32"/>
        </w:rPr>
        <w:t>万元，比</w:t>
      </w:r>
      <w:r>
        <w:rPr>
          <w:rFonts w:ascii="仿宋_GB2312" w:hAnsi="宋体" w:eastAsia="仿宋_GB2312" w:cs="Courier New"/>
          <w:sz w:val="32"/>
          <w:szCs w:val="32"/>
        </w:rPr>
        <w:t>2015</w:t>
      </w:r>
      <w:r>
        <w:rPr>
          <w:rFonts w:hint="eastAsia" w:ascii="仿宋_GB2312" w:hAnsi="宋体" w:eastAsia="仿宋_GB2312" w:cs="Courier New"/>
          <w:sz w:val="32"/>
          <w:szCs w:val="32"/>
        </w:rPr>
        <w:t>年减少</w:t>
      </w:r>
      <w:r>
        <w:rPr>
          <w:rFonts w:ascii="仿宋_GB2312" w:hAnsi="宋体" w:eastAsia="仿宋_GB2312" w:cs="Courier New"/>
          <w:sz w:val="32"/>
          <w:szCs w:val="32"/>
        </w:rPr>
        <w:t>6.09</w:t>
      </w:r>
      <w:r>
        <w:rPr>
          <w:rFonts w:hint="eastAsia" w:ascii="仿宋_GB2312" w:hAnsi="宋体" w:eastAsia="仿宋_GB2312" w:cs="Courier New"/>
          <w:sz w:val="32"/>
          <w:szCs w:val="32"/>
        </w:rPr>
        <w:t>万元，下降</w:t>
      </w:r>
      <w:r>
        <w:rPr>
          <w:rFonts w:ascii="仿宋_GB2312" w:hAnsi="宋体" w:eastAsia="仿宋_GB2312" w:cs="Courier New"/>
          <w:sz w:val="32"/>
          <w:szCs w:val="32"/>
        </w:rPr>
        <w:t>24.5%</w:t>
      </w:r>
      <w:r>
        <w:rPr>
          <w:rFonts w:hint="eastAsia" w:ascii="仿宋_GB2312" w:hAnsi="宋体" w:eastAsia="仿宋_GB2312" w:cs="Courier New"/>
          <w:sz w:val="32"/>
          <w:szCs w:val="32"/>
        </w:rPr>
        <w:t>。</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年度政府采购支出总额</w:t>
      </w:r>
      <w:r>
        <w:rPr>
          <w:rFonts w:ascii="仿宋_GB2312" w:hAnsi="宋体" w:eastAsia="仿宋_GB2312" w:cs="Courier New"/>
          <w:sz w:val="32"/>
          <w:szCs w:val="32"/>
        </w:rPr>
        <w:t>2.64</w:t>
      </w:r>
      <w:r>
        <w:rPr>
          <w:rFonts w:hint="eastAsia" w:ascii="仿宋_GB2312" w:hAnsi="宋体" w:eastAsia="仿宋_GB2312" w:cs="Courier New"/>
          <w:sz w:val="32"/>
          <w:szCs w:val="32"/>
        </w:rPr>
        <w:t>万元，其中：政府采购货物支出</w:t>
      </w:r>
      <w:r>
        <w:rPr>
          <w:rFonts w:ascii="仿宋_GB2312" w:hAnsi="宋体" w:eastAsia="仿宋_GB2312" w:cs="Courier New"/>
          <w:sz w:val="32"/>
          <w:szCs w:val="32"/>
        </w:rPr>
        <w:t>2.64</w:t>
      </w:r>
      <w:r>
        <w:rPr>
          <w:rFonts w:hint="eastAsia" w:ascii="仿宋_GB2312" w:hAnsi="宋体" w:eastAsia="仿宋_GB2312" w:cs="Courier New"/>
          <w:sz w:val="32"/>
          <w:szCs w:val="32"/>
        </w:rPr>
        <w:t>万元，政府采购工程支出</w:t>
      </w:r>
      <w:r>
        <w:rPr>
          <w:rFonts w:ascii="仿宋_GB2312" w:hAnsi="宋体" w:eastAsia="仿宋_GB2312" w:cs="Courier New"/>
          <w:sz w:val="32"/>
          <w:szCs w:val="32"/>
        </w:rPr>
        <w:t>0</w:t>
      </w:r>
      <w:r>
        <w:rPr>
          <w:rFonts w:hint="eastAsia" w:ascii="仿宋_GB2312" w:hAnsi="宋体" w:eastAsia="仿宋_GB2312" w:cs="Courier New"/>
          <w:sz w:val="32"/>
          <w:szCs w:val="32"/>
        </w:rPr>
        <w:t>万元，政府采购服务支出</w:t>
      </w:r>
      <w:r>
        <w:rPr>
          <w:rFonts w:ascii="仿宋_GB2312" w:hAnsi="宋体" w:eastAsia="仿宋_GB2312" w:cs="Courier New"/>
          <w:sz w:val="32"/>
          <w:szCs w:val="32"/>
        </w:rPr>
        <w:t>0</w:t>
      </w:r>
      <w:r>
        <w:rPr>
          <w:rFonts w:hint="eastAsia" w:ascii="仿宋_GB2312" w:hAnsi="宋体" w:eastAsia="仿宋_GB2312" w:cs="Courier New"/>
          <w:sz w:val="32"/>
          <w:szCs w:val="32"/>
        </w:rPr>
        <w:t>万元。授予中小企业合同金额</w:t>
      </w:r>
      <w:r>
        <w:rPr>
          <w:rFonts w:ascii="仿宋_GB2312" w:hAnsi="宋体" w:eastAsia="仿宋_GB2312" w:cs="Courier New"/>
          <w:sz w:val="32"/>
          <w:szCs w:val="32"/>
        </w:rPr>
        <w:t>2.64</w:t>
      </w:r>
      <w:r>
        <w:rPr>
          <w:rFonts w:hint="eastAsia" w:ascii="仿宋_GB2312" w:hAnsi="宋体" w:eastAsia="仿宋_GB2312" w:cs="Courier New"/>
          <w:sz w:val="32"/>
          <w:szCs w:val="32"/>
        </w:rPr>
        <w:t>万元，占政府采购支出总额的</w:t>
      </w:r>
      <w:r>
        <w:rPr>
          <w:rFonts w:ascii="仿宋_GB2312" w:hAnsi="宋体" w:eastAsia="仿宋_GB2312" w:cs="Courier New"/>
          <w:sz w:val="32"/>
          <w:szCs w:val="32"/>
        </w:rPr>
        <w:t>0%</w:t>
      </w:r>
      <w:r>
        <w:rPr>
          <w:rFonts w:hint="eastAsia" w:ascii="仿宋_GB2312" w:hAnsi="宋体" w:eastAsia="仿宋_GB2312" w:cs="Courier New"/>
          <w:sz w:val="32"/>
          <w:szCs w:val="32"/>
        </w:rPr>
        <w:t>，其中：授予小微企业合同金额</w:t>
      </w:r>
      <w:r>
        <w:rPr>
          <w:rFonts w:ascii="仿宋_GB2312" w:hAnsi="宋体" w:eastAsia="仿宋_GB2312" w:cs="Courier New"/>
          <w:sz w:val="32"/>
          <w:szCs w:val="32"/>
        </w:rPr>
        <w:t>0</w:t>
      </w:r>
      <w:r>
        <w:rPr>
          <w:rFonts w:hint="eastAsia" w:ascii="仿宋_GB2312" w:hAnsi="宋体" w:eastAsia="仿宋_GB2312" w:cs="Courier New"/>
          <w:sz w:val="32"/>
          <w:szCs w:val="32"/>
        </w:rPr>
        <w:t>万元，占政府采购支出总额的</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年期末，卧龙区文广新局共有车辆</w:t>
      </w:r>
      <w:r>
        <w:rPr>
          <w:rFonts w:ascii="仿宋_GB2312" w:hAnsi="宋体" w:eastAsia="仿宋_GB2312" w:cs="Courier New"/>
          <w:sz w:val="32"/>
          <w:szCs w:val="32"/>
        </w:rPr>
        <w:t>1</w:t>
      </w:r>
      <w:r>
        <w:rPr>
          <w:rFonts w:hint="eastAsia" w:ascii="仿宋_GB2312" w:hAnsi="宋体" w:eastAsia="仿宋_GB2312" w:cs="Courier New"/>
          <w:sz w:val="32"/>
          <w:szCs w:val="32"/>
        </w:rPr>
        <w:t>辆，其中：一般公务用车</w:t>
      </w:r>
      <w:r>
        <w:rPr>
          <w:rFonts w:ascii="仿宋_GB2312" w:hAnsi="宋体" w:eastAsia="仿宋_GB2312" w:cs="Courier New"/>
          <w:sz w:val="32"/>
          <w:szCs w:val="32"/>
        </w:rPr>
        <w:t>1</w:t>
      </w:r>
      <w:r>
        <w:rPr>
          <w:rFonts w:hint="eastAsia" w:ascii="仿宋_GB2312" w:hAnsi="宋体" w:eastAsia="仿宋_GB2312" w:cs="Courier New"/>
          <w:sz w:val="32"/>
          <w:szCs w:val="32"/>
        </w:rPr>
        <w:t>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第四部分</w:t>
      </w:r>
      <w:r>
        <w:rPr>
          <w:rFonts w:ascii="隶书" w:hAnsi="隶书" w:eastAsia="隶书" w:cs="隶书"/>
          <w:sz w:val="48"/>
          <w:szCs w:val="48"/>
        </w:rPr>
        <w:t xml:space="preserve">   </w:t>
      </w:r>
      <w:r>
        <w:rPr>
          <w:rFonts w:hint="eastAsia" w:ascii="隶书" w:hAnsi="隶书" w:eastAsia="隶书" w:cs="隶书"/>
          <w:sz w:val="48"/>
          <w:szCs w:val="48"/>
        </w:rPr>
        <w:t>名词解释</w:t>
      </w:r>
    </w:p>
    <w:p>
      <w:pPr>
        <w:jc w:val="center"/>
        <w:outlineLvl w:val="0"/>
        <w:rPr>
          <w:rFonts w:ascii="隶书" w:hAnsi="隶书" w:eastAsia="隶书" w:cs="隶书"/>
          <w:sz w:val="48"/>
          <w:szCs w:val="48"/>
        </w:rPr>
      </w:pP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w:t>
      </w:r>
      <w:r>
        <w:rPr>
          <w:rFonts w:hint="eastAsia" w:ascii="仿宋_GB2312" w:hAnsi="宋体" w:eastAsia="仿宋_GB2312" w:cs="Courier New"/>
          <w:bCs/>
          <w:sz w:val="32"/>
          <w:szCs w:val="32"/>
        </w:rPr>
        <w:t>财政拨款收入：</w:t>
      </w:r>
      <w:r>
        <w:rPr>
          <w:rFonts w:hint="eastAsia" w:ascii="仿宋_GB2312" w:hAnsi="宋体" w:eastAsia="仿宋_GB2312" w:cs="Courier New"/>
          <w:sz w:val="32"/>
          <w:szCs w:val="32"/>
        </w:rPr>
        <w:t>指省级财政当年拨付的资金。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Cs/>
          <w:sz w:val="32"/>
          <w:szCs w:val="32"/>
        </w:rPr>
        <w:t>二、事业收入：</w:t>
      </w:r>
      <w:r>
        <w:rPr>
          <w:rFonts w:hint="eastAsia" w:ascii="仿宋_GB2312" w:hAnsi="宋体" w:eastAsia="仿宋_GB2312" w:cs="Courier New"/>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Cs/>
          <w:sz w:val="32"/>
          <w:szCs w:val="32"/>
        </w:rPr>
        <w:t>三、其他收入：</w:t>
      </w:r>
      <w:r>
        <w:rPr>
          <w:rFonts w:hint="eastAsia" w:ascii="仿宋_GB2312" w:hAnsi="宋体" w:eastAsia="仿宋_GB2312" w:cs="Courier New"/>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Cs/>
          <w:sz w:val="32"/>
          <w:szCs w:val="32"/>
        </w:rPr>
        <w:t>四、用事业基金弥补收支差额：</w:t>
      </w:r>
      <w:r>
        <w:rPr>
          <w:rFonts w:hint="eastAsia" w:ascii="仿宋_GB2312" w:hAnsi="宋体" w:eastAsia="仿宋_GB2312" w:cs="Courier New"/>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Cs/>
          <w:sz w:val="32"/>
          <w:szCs w:val="32"/>
        </w:rPr>
        <w:t>五、年末结转和结余：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Cs/>
          <w:sz w:val="32"/>
          <w:szCs w:val="32"/>
        </w:rPr>
        <w:t>八、“三公”经费：</w:t>
      </w:r>
      <w:r>
        <w:rPr>
          <w:rFonts w:hint="eastAsia" w:ascii="仿宋_GB2312" w:hAnsi="宋体" w:eastAsia="仿宋_GB2312" w:cs="Courier New"/>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Cs/>
          <w:sz w:val="32"/>
          <w:szCs w:val="32"/>
        </w:rPr>
        <w:t>九、机关运行经费：</w:t>
      </w:r>
      <w:r>
        <w:rPr>
          <w:rFonts w:hint="eastAsia" w:ascii="仿宋_GB2312" w:hAnsi="宋体" w:eastAsia="仿宋_GB2312" w:cs="Courier New"/>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- 15 -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6D18"/>
    <w:multiLevelType w:val="multilevel"/>
    <w:tmpl w:val="074E6D18"/>
    <w:lvl w:ilvl="0" w:tentative="0">
      <w:start w:val="3"/>
      <w:numFmt w:val="decimal"/>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50396C5A"/>
    <w:multiLevelType w:val="multilevel"/>
    <w:tmpl w:val="50396C5A"/>
    <w:lvl w:ilvl="0" w:tentative="0">
      <w:start w:val="1"/>
      <w:numFmt w:val="decimal"/>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BF59"/>
    <w:multiLevelType w:val="singleLevel"/>
    <w:tmpl w:val="5971BF59"/>
    <w:lvl w:ilvl="0" w:tentative="0">
      <w:start w:val="1"/>
      <w:numFmt w:val="chineseCounting"/>
      <w:suff w:val="nothing"/>
      <w:lvlText w:val="%1、"/>
      <w:lvlJc w:val="left"/>
      <w:pPr>
        <w:ind w:firstLine="420"/>
      </w:pPr>
      <w:rPr>
        <w:rFonts w:hint="eastAsia" w:cs="Times New Roman"/>
      </w:rPr>
    </w:lvl>
  </w:abstractNum>
  <w:abstractNum w:abstractNumId="4">
    <w:nsid w:val="5971C193"/>
    <w:multiLevelType w:val="singleLevel"/>
    <w:tmpl w:val="5971C193"/>
    <w:lvl w:ilvl="0" w:tentative="0">
      <w:start w:val="2"/>
      <w:numFmt w:val="chineseCounting"/>
      <w:suff w:val="nothing"/>
      <w:lvlText w:val="%1、"/>
      <w:lvlJc w:val="left"/>
      <w:rPr>
        <w:rFonts w:cs="Times New Roman"/>
      </w:rPr>
    </w:lvl>
  </w:abstractNum>
  <w:abstractNum w:abstractNumId="5">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6">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7">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8">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9">
    <w:nsid w:val="5971E776"/>
    <w:multiLevelType w:val="singleLevel"/>
    <w:tmpl w:val="5971E776"/>
    <w:lvl w:ilvl="0" w:tentative="0">
      <w:start w:val="1"/>
      <w:numFmt w:val="chineseCounting"/>
      <w:suff w:val="nothing"/>
      <w:lvlText w:val="（%1）"/>
      <w:lvlJc w:val="left"/>
      <w:pPr>
        <w:ind w:firstLine="420"/>
      </w:pPr>
      <w:rPr>
        <w:rFonts w:hint="eastAsia" w:cs="Times New Roman"/>
      </w:rPr>
    </w:lvl>
  </w:abstractNum>
  <w:abstractNum w:abstractNumId="10">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9"/>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52992"/>
    <w:rsid w:val="000649BF"/>
    <w:rsid w:val="000B5A03"/>
    <w:rsid w:val="000B748B"/>
    <w:rsid w:val="0011179C"/>
    <w:rsid w:val="00111ACE"/>
    <w:rsid w:val="001150B0"/>
    <w:rsid w:val="00160483"/>
    <w:rsid w:val="00172A27"/>
    <w:rsid w:val="002153E3"/>
    <w:rsid w:val="002537B5"/>
    <w:rsid w:val="002929B4"/>
    <w:rsid w:val="002E2433"/>
    <w:rsid w:val="002E38F9"/>
    <w:rsid w:val="003F25B3"/>
    <w:rsid w:val="00454303"/>
    <w:rsid w:val="00594475"/>
    <w:rsid w:val="005A08EA"/>
    <w:rsid w:val="005B16D5"/>
    <w:rsid w:val="005F020B"/>
    <w:rsid w:val="00600182"/>
    <w:rsid w:val="006B1961"/>
    <w:rsid w:val="007749CE"/>
    <w:rsid w:val="007B5370"/>
    <w:rsid w:val="009108DE"/>
    <w:rsid w:val="0096284C"/>
    <w:rsid w:val="009A7464"/>
    <w:rsid w:val="00A55BF9"/>
    <w:rsid w:val="00A60061"/>
    <w:rsid w:val="00B1720B"/>
    <w:rsid w:val="00B36600"/>
    <w:rsid w:val="00B458CF"/>
    <w:rsid w:val="00B604F1"/>
    <w:rsid w:val="00C76F25"/>
    <w:rsid w:val="00CB0253"/>
    <w:rsid w:val="00CD71F9"/>
    <w:rsid w:val="00CE5D8F"/>
    <w:rsid w:val="00DE311B"/>
    <w:rsid w:val="00E447C3"/>
    <w:rsid w:val="00ED267F"/>
    <w:rsid w:val="00F3330F"/>
    <w:rsid w:val="00F63E7B"/>
    <w:rsid w:val="04453648"/>
    <w:rsid w:val="05DB00B9"/>
    <w:rsid w:val="09BB2134"/>
    <w:rsid w:val="0ADE5144"/>
    <w:rsid w:val="0CA434B9"/>
    <w:rsid w:val="0E4C156E"/>
    <w:rsid w:val="0EBF6937"/>
    <w:rsid w:val="10BD4691"/>
    <w:rsid w:val="11585E8B"/>
    <w:rsid w:val="12783EAE"/>
    <w:rsid w:val="15492582"/>
    <w:rsid w:val="175E0834"/>
    <w:rsid w:val="18F44D57"/>
    <w:rsid w:val="1D415527"/>
    <w:rsid w:val="1E7D3B34"/>
    <w:rsid w:val="1E907D49"/>
    <w:rsid w:val="22A51050"/>
    <w:rsid w:val="283D43BA"/>
    <w:rsid w:val="29B70F08"/>
    <w:rsid w:val="2BA4769A"/>
    <w:rsid w:val="2CD06EF4"/>
    <w:rsid w:val="2DE17EEE"/>
    <w:rsid w:val="2F335194"/>
    <w:rsid w:val="30963758"/>
    <w:rsid w:val="32EF40CE"/>
    <w:rsid w:val="34920D5F"/>
    <w:rsid w:val="35AB7798"/>
    <w:rsid w:val="372974AC"/>
    <w:rsid w:val="37515EC2"/>
    <w:rsid w:val="37727276"/>
    <w:rsid w:val="3949702E"/>
    <w:rsid w:val="3BE408BA"/>
    <w:rsid w:val="3C7F703B"/>
    <w:rsid w:val="3D70189E"/>
    <w:rsid w:val="41142254"/>
    <w:rsid w:val="42271DDB"/>
    <w:rsid w:val="43910C0D"/>
    <w:rsid w:val="452C52B2"/>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DBC3BE0"/>
    <w:rsid w:val="6FD41D7F"/>
    <w:rsid w:val="72416639"/>
    <w:rsid w:val="738C1FE2"/>
    <w:rsid w:val="75531EF6"/>
    <w:rsid w:val="75555DD9"/>
    <w:rsid w:val="75D0003D"/>
    <w:rsid w:val="764F7877"/>
    <w:rsid w:val="7AA141FF"/>
    <w:rsid w:val="7C445B57"/>
    <w:rsid w:val="7D713C10"/>
    <w:rsid w:val="7E09149B"/>
    <w:rsid w:val="7FE832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oter Char"/>
    <w:basedOn w:val="5"/>
    <w:link w:val="3"/>
    <w:semiHidden/>
    <w:qFormat/>
    <w:uiPriority w:val="99"/>
    <w:rPr>
      <w:rFonts w:ascii="Calibri" w:hAnsi="Calibri"/>
      <w:sz w:val="18"/>
      <w:szCs w:val="18"/>
    </w:rPr>
  </w:style>
  <w:style w:type="character" w:customStyle="1" w:styleId="8">
    <w:name w:val="Header Char"/>
    <w:basedOn w:val="5"/>
    <w:link w:val="4"/>
    <w:semiHidden/>
    <w:uiPriority w:val="99"/>
    <w:rPr>
      <w:rFonts w:ascii="Calibri" w:hAnsi="Calibri"/>
      <w:sz w:val="18"/>
      <w:szCs w:val="18"/>
    </w:rPr>
  </w:style>
  <w:style w:type="character" w:customStyle="1" w:styleId="9">
    <w:name w:val="font31"/>
    <w:basedOn w:val="5"/>
    <w:uiPriority w:val="99"/>
    <w:rPr>
      <w:rFonts w:ascii="Arial" w:hAnsi="Arial" w:cs="Arial"/>
      <w:color w:val="000000"/>
      <w:sz w:val="16"/>
      <w:szCs w:val="16"/>
      <w:u w:val="none"/>
    </w:rPr>
  </w:style>
  <w:style w:type="character" w:customStyle="1" w:styleId="10">
    <w:name w:val="font01"/>
    <w:basedOn w:val="5"/>
    <w:qFormat/>
    <w:uiPriority w:val="99"/>
    <w:rPr>
      <w:rFonts w:ascii="Arial" w:hAnsi="Arial" w:cs="Arial"/>
      <w:color w:val="000000"/>
      <w:sz w:val="16"/>
      <w:szCs w:val="16"/>
      <w:u w:val="none"/>
    </w:rPr>
  </w:style>
  <w:style w:type="character" w:customStyle="1" w:styleId="11">
    <w:name w:val="font41"/>
    <w:basedOn w:val="5"/>
    <w:qFormat/>
    <w:uiPriority w:val="99"/>
    <w:rPr>
      <w:rFonts w:ascii="宋体" w:hAnsi="宋体" w:eastAsia="宋体" w:cs="宋体"/>
      <w:color w:val="000000"/>
      <w:sz w:val="16"/>
      <w:szCs w:val="16"/>
      <w:u w:val="none"/>
    </w:rPr>
  </w:style>
  <w:style w:type="paragraph" w:customStyle="1" w:styleId="12">
    <w:name w:val="列出段落1"/>
    <w:basedOn w:val="1"/>
    <w:qFormat/>
    <w:uiPriority w:val="99"/>
    <w:pPr>
      <w:ind w:firstLine="420" w:firstLineChars="200"/>
    </w:pPr>
  </w:style>
  <w:style w:type="character" w:customStyle="1" w:styleId="13">
    <w:name w:val="Balloon Text Char"/>
    <w:basedOn w:val="5"/>
    <w:link w:val="2"/>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17</Pages>
  <Words>555</Words>
  <Characters>3164</Characters>
  <Lines>0</Lines>
  <Paragraphs>0</Paragraphs>
  <TotalTime>0</TotalTime>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pc</cp:lastModifiedBy>
  <cp:lastPrinted>2017-07-25T02:47:00Z</cp:lastPrinted>
  <dcterms:modified xsi:type="dcterms:W3CDTF">2017-11-10T12:17:12Z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