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26" w:rsidRPr="00E646C0" w:rsidRDefault="00496526" w:rsidP="00AD505F">
      <w:pPr>
        <w:rPr>
          <w:rFonts w:ascii="仿宋" w:eastAsia="仿宋" w:hAnsi="仿宋" w:cs="方正小标宋简体"/>
          <w:sz w:val="32"/>
          <w:szCs w:val="32"/>
        </w:rPr>
      </w:pPr>
    </w:p>
    <w:p w:rsidR="00496526" w:rsidRPr="00E646C0" w:rsidRDefault="00496526">
      <w:pPr>
        <w:jc w:val="center"/>
        <w:rPr>
          <w:rFonts w:ascii="仿宋" w:eastAsia="仿宋" w:hAnsi="仿宋" w:cs="方正小标宋简体"/>
          <w:sz w:val="32"/>
          <w:szCs w:val="32"/>
        </w:rPr>
      </w:pPr>
    </w:p>
    <w:p w:rsidR="00496526" w:rsidRPr="00E646C0" w:rsidRDefault="00496526">
      <w:pPr>
        <w:jc w:val="center"/>
        <w:rPr>
          <w:rFonts w:ascii="宋体" w:cs="仿宋_GB2312"/>
          <w:sz w:val="44"/>
          <w:szCs w:val="44"/>
        </w:rPr>
      </w:pPr>
      <w:r w:rsidRPr="00E646C0">
        <w:rPr>
          <w:rFonts w:ascii="宋体" w:hAnsi="宋体" w:cs="隶书" w:hint="eastAsia"/>
          <w:sz w:val="44"/>
          <w:szCs w:val="44"/>
        </w:rPr>
        <w:t>区编办</w:t>
      </w:r>
    </w:p>
    <w:p w:rsidR="00496526" w:rsidRPr="00E646C0" w:rsidRDefault="00496526">
      <w:pPr>
        <w:jc w:val="center"/>
        <w:rPr>
          <w:rFonts w:ascii="宋体" w:cs="黑体"/>
          <w:sz w:val="44"/>
          <w:szCs w:val="44"/>
        </w:rPr>
      </w:pPr>
    </w:p>
    <w:p w:rsidR="00496526" w:rsidRDefault="00496526">
      <w:pPr>
        <w:jc w:val="center"/>
        <w:rPr>
          <w:rFonts w:ascii="宋体" w:hAnsi="宋体" w:cs="隶书" w:hint="eastAsia"/>
          <w:sz w:val="44"/>
          <w:szCs w:val="44"/>
        </w:rPr>
      </w:pPr>
      <w:r w:rsidRPr="00E646C0">
        <w:rPr>
          <w:rFonts w:ascii="宋体" w:hAnsi="宋体" w:cs="隶书"/>
          <w:sz w:val="44"/>
          <w:szCs w:val="44"/>
        </w:rPr>
        <w:t>2016</w:t>
      </w:r>
      <w:r w:rsidRPr="00E646C0">
        <w:rPr>
          <w:rFonts w:ascii="宋体" w:hAnsi="宋体" w:cs="隶书" w:hint="eastAsia"/>
          <w:sz w:val="44"/>
          <w:szCs w:val="44"/>
        </w:rPr>
        <w:t>年度部门决算</w:t>
      </w:r>
    </w:p>
    <w:p w:rsidR="007E1163" w:rsidRDefault="007E1163">
      <w:pPr>
        <w:jc w:val="center"/>
        <w:rPr>
          <w:rFonts w:ascii="宋体" w:hAnsi="宋体" w:cs="隶书" w:hint="eastAsia"/>
          <w:sz w:val="44"/>
          <w:szCs w:val="44"/>
        </w:rPr>
      </w:pPr>
    </w:p>
    <w:p w:rsidR="007E1163" w:rsidRDefault="007E1163">
      <w:pPr>
        <w:jc w:val="center"/>
        <w:rPr>
          <w:rFonts w:ascii="宋体" w:hAnsi="宋体" w:cs="隶书" w:hint="eastAsia"/>
          <w:sz w:val="44"/>
          <w:szCs w:val="44"/>
        </w:rPr>
      </w:pPr>
    </w:p>
    <w:p w:rsidR="007E1163" w:rsidRDefault="007E1163" w:rsidP="007E116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目　　录</w:t>
      </w:r>
    </w:p>
    <w:p w:rsidR="007E1163" w:rsidRDefault="007E1163" w:rsidP="007E116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　卧龙区编办概况</w:t>
      </w:r>
    </w:p>
    <w:p w:rsidR="007E1163" w:rsidRDefault="007E1163" w:rsidP="007E1163">
      <w:pPr>
        <w:numPr>
          <w:ilvl w:val="0"/>
          <w:numId w:val="1"/>
        </w:num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主要职责</w:t>
      </w:r>
    </w:p>
    <w:p w:rsidR="007E1163" w:rsidRDefault="007E1163" w:rsidP="007E1163">
      <w:pPr>
        <w:numPr>
          <w:ilvl w:val="0"/>
          <w:numId w:val="1"/>
        </w:num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部门决算单位构成</w:t>
      </w:r>
    </w:p>
    <w:p w:rsidR="007E1163" w:rsidRDefault="007E1163" w:rsidP="007E116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　　卧龙区编办</w:t>
      </w:r>
      <w:r>
        <w:rPr>
          <w:rFonts w:ascii="黑体" w:eastAsia="黑体" w:hAnsi="黑体" w:cs="黑体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年度部门决算表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七、一般公共预算财政拨款“三公”经费支出决算表</w:t>
      </w:r>
    </w:p>
    <w:p w:rsidR="007E1163" w:rsidRDefault="007E1163" w:rsidP="007E1163">
      <w:pPr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八、政府性基金预算财政拨款收入支出决算表</w:t>
      </w:r>
    </w:p>
    <w:p w:rsidR="007E1163" w:rsidRDefault="007E1163" w:rsidP="007E116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　　卧龙区编办</w:t>
      </w:r>
      <w:r>
        <w:rPr>
          <w:rFonts w:ascii="黑体" w:eastAsia="黑体" w:hAnsi="黑体" w:cs="黑体"/>
          <w:sz w:val="32"/>
          <w:szCs w:val="32"/>
        </w:rPr>
        <w:t>2016</w:t>
      </w:r>
      <w:r>
        <w:rPr>
          <w:rFonts w:ascii="黑体" w:eastAsia="黑体" w:hAnsi="黑体" w:cs="黑体" w:hint="eastAsia"/>
          <w:sz w:val="32"/>
          <w:szCs w:val="32"/>
        </w:rPr>
        <w:t>年度部门决算情况说明</w:t>
      </w:r>
    </w:p>
    <w:p w:rsidR="007E1163" w:rsidRPr="00E646C0" w:rsidRDefault="007E1163" w:rsidP="007E1163">
      <w:pPr>
        <w:jc w:val="left"/>
        <w:rPr>
          <w:rFonts w:ascii="宋体" w:cs="隶书"/>
          <w:sz w:val="44"/>
          <w:szCs w:val="44"/>
        </w:rPr>
        <w:sectPr w:rsidR="007E1163" w:rsidRPr="00E646C0"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496526" w:rsidRPr="00791594" w:rsidRDefault="00496526" w:rsidP="000043ED">
      <w:pPr>
        <w:jc w:val="center"/>
        <w:rPr>
          <w:rFonts w:ascii="黑体" w:eastAsia="黑体" w:hAnsi="黑体"/>
          <w:sz w:val="32"/>
          <w:szCs w:val="32"/>
        </w:rPr>
      </w:pPr>
      <w:r w:rsidRPr="00791594">
        <w:rPr>
          <w:rFonts w:ascii="黑体" w:eastAsia="黑体" w:hAnsi="黑体" w:hint="eastAsia"/>
          <w:sz w:val="32"/>
          <w:szCs w:val="32"/>
        </w:rPr>
        <w:lastRenderedPageBreak/>
        <w:t xml:space="preserve">第一部分　　</w:t>
      </w:r>
      <w:r w:rsidR="000043ED">
        <w:rPr>
          <w:rFonts w:ascii="黑体" w:eastAsia="黑体" w:hAnsi="黑体" w:hint="eastAsia"/>
          <w:sz w:val="32"/>
          <w:szCs w:val="32"/>
        </w:rPr>
        <w:t>卧龙区</w:t>
      </w:r>
      <w:r w:rsidRPr="00791594">
        <w:rPr>
          <w:rFonts w:ascii="黑体" w:eastAsia="黑体" w:hAnsi="黑体" w:hint="eastAsia"/>
          <w:sz w:val="32"/>
          <w:szCs w:val="32"/>
        </w:rPr>
        <w:t>编办概况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一、</w:t>
      </w:r>
      <w:r w:rsidRPr="00791594">
        <w:rPr>
          <w:rFonts w:ascii="楷体" w:eastAsia="楷体" w:hAnsi="楷体" w:hint="eastAsia"/>
          <w:sz w:val="32"/>
          <w:szCs w:val="32"/>
        </w:rPr>
        <w:t>卧龙区编办主要职责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（一）拟订全区机构编制管理办法，统一管理全区各级党政机关、人大、政协、法院、检察院机关、人民团体机关和事业单位的机构编制工作。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（二）制订全区行政管理体制改革和机构改革方案，审核区直各部门和乡镇党政机构改革方案。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（三）拟订全区党政机关、人大、政协、法院、检察院机关、人民团体机关的职能配置及调整意见。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（四）审核全区党政机关、人大、政协、法院、检察院机关、人民团体机关的内设机构、人员编制和领导职数。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（五）审核全区事业单位机构改革方案和事业单位机构设置、人员编制和领导职数；负责事业单位登记管理和事业机构编制管理方面工作。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（六）办理行政机关、企事业单位机构的建立、撤销、合并、更名等事宜。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（七）负责行政机关、事业单位的工资基金管理工作。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（八）监督检查行政机关、乡镇机关、事业单位的机构改革以及机构编制执行情况，并将执行情况向编委报告。</w:t>
      </w:r>
    </w:p>
    <w:p w:rsidR="00496526" w:rsidRPr="00791594" w:rsidRDefault="00496526" w:rsidP="00791594">
      <w:pPr>
        <w:rPr>
          <w:rFonts w:ascii="仿宋" w:eastAsia="仿宋" w:hAnsi="仿宋" w:cs="仿宋_GB2312"/>
          <w:sz w:val="32"/>
          <w:szCs w:val="32"/>
        </w:rPr>
      </w:pPr>
      <w:r w:rsidRPr="00791594">
        <w:rPr>
          <w:rFonts w:ascii="仿宋" w:eastAsia="仿宋" w:hAnsi="仿宋" w:hint="eastAsia"/>
          <w:sz w:val="32"/>
          <w:szCs w:val="32"/>
        </w:rPr>
        <w:t>（九）承办区委和区机构编制委员会交办的其他事项。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 w:cs="宋体" w:hint="eastAsia"/>
          <w:sz w:val="32"/>
          <w:szCs w:val="32"/>
        </w:rPr>
        <w:t>二、部门决算单位构成</w:t>
      </w:r>
    </w:p>
    <w:p w:rsidR="00496526" w:rsidRPr="00791594" w:rsidRDefault="00496526" w:rsidP="00791594">
      <w:pPr>
        <w:rPr>
          <w:rFonts w:ascii="仿宋" w:eastAsia="仿宋" w:hAnsi="仿宋"/>
          <w:spacing w:val="-1"/>
          <w:sz w:val="32"/>
          <w:szCs w:val="32"/>
        </w:rPr>
      </w:pPr>
      <w:r w:rsidRPr="00791594">
        <w:rPr>
          <w:rFonts w:ascii="仿宋" w:eastAsia="仿宋" w:hAnsi="仿宋" w:cs="Courier New" w:hint="eastAsia"/>
          <w:sz w:val="32"/>
          <w:szCs w:val="32"/>
        </w:rPr>
        <w:t>卧龙区编办</w:t>
      </w:r>
      <w:r w:rsidRPr="00791594">
        <w:rPr>
          <w:rFonts w:ascii="仿宋" w:eastAsia="仿宋" w:hAnsi="仿宋" w:hint="eastAsia"/>
          <w:spacing w:val="2"/>
          <w:sz w:val="32"/>
          <w:szCs w:val="32"/>
        </w:rPr>
        <w:t>机关本级</w:t>
      </w:r>
      <w:r w:rsidRPr="00791594">
        <w:rPr>
          <w:rFonts w:ascii="仿宋" w:eastAsia="仿宋" w:hAnsi="仿宋" w:hint="eastAsia"/>
          <w:spacing w:val="-1"/>
          <w:sz w:val="32"/>
          <w:szCs w:val="32"/>
        </w:rPr>
        <w:t>决算</w:t>
      </w:r>
    </w:p>
    <w:p w:rsidR="00496526" w:rsidRPr="00791594" w:rsidRDefault="00496526" w:rsidP="00791594">
      <w:pPr>
        <w:rPr>
          <w:rFonts w:ascii="仿宋" w:eastAsia="仿宋" w:hAnsi="仿宋"/>
          <w:sz w:val="32"/>
          <w:szCs w:val="32"/>
        </w:rPr>
      </w:pPr>
    </w:p>
    <w:p w:rsidR="00496526" w:rsidRPr="00791594" w:rsidRDefault="00496526" w:rsidP="000043ED">
      <w:pPr>
        <w:jc w:val="center"/>
        <w:rPr>
          <w:rFonts w:ascii="黑体" w:eastAsia="黑体" w:hAnsi="黑体" w:cs="黑体"/>
          <w:sz w:val="32"/>
          <w:szCs w:val="32"/>
        </w:rPr>
      </w:pPr>
      <w:r w:rsidRPr="00791594">
        <w:rPr>
          <w:rFonts w:ascii="黑体" w:eastAsia="黑体" w:hAnsi="黑体" w:cs="黑体" w:hint="eastAsia"/>
          <w:sz w:val="32"/>
          <w:szCs w:val="32"/>
        </w:rPr>
        <w:t>第二部分　　区编办</w:t>
      </w:r>
      <w:r w:rsidRPr="00791594">
        <w:rPr>
          <w:rFonts w:ascii="黑体" w:eastAsia="黑体" w:hAnsi="黑体" w:cs="黑体"/>
          <w:sz w:val="32"/>
          <w:szCs w:val="32"/>
        </w:rPr>
        <w:t>2016</w:t>
      </w:r>
      <w:r w:rsidRPr="00791594">
        <w:rPr>
          <w:rFonts w:ascii="黑体" w:eastAsia="黑体" w:hAnsi="黑体" w:cs="黑体" w:hint="eastAsia"/>
          <w:sz w:val="32"/>
          <w:szCs w:val="32"/>
        </w:rPr>
        <w:t>年度部门决算表</w:t>
      </w:r>
    </w:p>
    <w:p w:rsidR="00432B04" w:rsidRDefault="00432B0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432B04" w:rsidRDefault="00432B04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06BDA" w:rsidRDefault="00C06BDA" w:rsidP="00432B04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496526" w:rsidRPr="00791594" w:rsidRDefault="00496526" w:rsidP="00432B04">
      <w:pPr>
        <w:jc w:val="center"/>
        <w:rPr>
          <w:rFonts w:ascii="黑体" w:eastAsia="黑体" w:hAnsi="黑体" w:cs="黑体"/>
          <w:sz w:val="32"/>
          <w:szCs w:val="32"/>
        </w:rPr>
      </w:pPr>
      <w:r w:rsidRPr="00791594">
        <w:rPr>
          <w:rFonts w:ascii="黑体" w:eastAsia="黑体" w:hAnsi="黑体" w:cs="黑体" w:hint="eastAsia"/>
          <w:sz w:val="32"/>
          <w:szCs w:val="32"/>
        </w:rPr>
        <w:lastRenderedPageBreak/>
        <w:t>第三部分　　区编办</w:t>
      </w:r>
      <w:r w:rsidRPr="00791594">
        <w:rPr>
          <w:rFonts w:ascii="黑体" w:eastAsia="黑体" w:hAnsi="黑体" w:cs="黑体"/>
          <w:sz w:val="32"/>
          <w:szCs w:val="32"/>
        </w:rPr>
        <w:t>2016</w:t>
      </w:r>
      <w:r w:rsidRPr="00791594">
        <w:rPr>
          <w:rFonts w:ascii="黑体" w:eastAsia="黑体" w:hAnsi="黑体" w:cs="黑体" w:hint="eastAsia"/>
          <w:sz w:val="32"/>
          <w:szCs w:val="32"/>
        </w:rPr>
        <w:t>年度部门决算情况说明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 w:hint="eastAsia"/>
          <w:sz w:val="32"/>
          <w:szCs w:val="32"/>
        </w:rPr>
        <w:t>一、收入支出决算总体情况说明</w:t>
      </w:r>
    </w:p>
    <w:p w:rsidR="00496526" w:rsidRPr="00791594" w:rsidRDefault="00496526" w:rsidP="007E1163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791594">
        <w:rPr>
          <w:rFonts w:ascii="仿宋" w:eastAsia="仿宋" w:hAnsi="仿宋" w:cs="Courier New" w:hint="eastAsia"/>
          <w:sz w:val="32"/>
          <w:szCs w:val="32"/>
        </w:rPr>
        <w:t>卧龙区编办</w:t>
      </w:r>
      <w:r>
        <w:rPr>
          <w:rFonts w:ascii="仿宋" w:eastAsia="仿宋" w:hAnsi="仿宋" w:cs="Courier New"/>
          <w:sz w:val="32"/>
          <w:szCs w:val="32"/>
        </w:rPr>
        <w:t>2016</w:t>
      </w:r>
      <w:r w:rsidRPr="00791594">
        <w:rPr>
          <w:rFonts w:ascii="仿宋" w:eastAsia="仿宋" w:hAnsi="仿宋" w:cs="Courier New" w:hint="eastAsia"/>
          <w:sz w:val="32"/>
          <w:szCs w:val="32"/>
        </w:rPr>
        <w:t>年收入总计</w:t>
      </w:r>
      <w:r>
        <w:rPr>
          <w:rFonts w:ascii="仿宋" w:eastAsia="仿宋" w:hAnsi="仿宋" w:cs="Courier New"/>
          <w:sz w:val="32"/>
          <w:szCs w:val="32"/>
        </w:rPr>
        <w:t>88.9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万元，支出总计</w:t>
      </w:r>
      <w:r>
        <w:rPr>
          <w:rFonts w:ascii="仿宋" w:eastAsia="仿宋" w:hAnsi="仿宋" w:cs="Courier New"/>
          <w:sz w:val="32"/>
          <w:szCs w:val="32"/>
        </w:rPr>
        <w:t>88.8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万元，与</w:t>
      </w:r>
      <w:r>
        <w:rPr>
          <w:rFonts w:ascii="仿宋" w:eastAsia="仿宋" w:hAnsi="仿宋" w:cs="Courier New"/>
          <w:sz w:val="32"/>
          <w:szCs w:val="32"/>
        </w:rPr>
        <w:t>2015</w:t>
      </w:r>
      <w:r w:rsidRPr="00791594">
        <w:rPr>
          <w:rFonts w:ascii="仿宋" w:eastAsia="仿宋" w:hAnsi="仿宋" w:cs="Courier New" w:hint="eastAsia"/>
          <w:sz w:val="32"/>
          <w:szCs w:val="32"/>
        </w:rPr>
        <w:t>年相比，收入</w:t>
      </w:r>
      <w:r>
        <w:rPr>
          <w:rFonts w:ascii="仿宋" w:eastAsia="仿宋" w:hAnsi="仿宋" w:cs="Courier New" w:hint="eastAsia"/>
          <w:sz w:val="32"/>
          <w:szCs w:val="32"/>
        </w:rPr>
        <w:t>减少</w:t>
      </w:r>
      <w:r>
        <w:rPr>
          <w:rFonts w:ascii="仿宋" w:eastAsia="仿宋" w:hAnsi="仿宋" w:cs="Courier New"/>
          <w:sz w:val="32"/>
          <w:szCs w:val="32"/>
        </w:rPr>
        <w:t>6.29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</w:t>
      </w:r>
      <w:r>
        <w:rPr>
          <w:rFonts w:ascii="仿宋" w:eastAsia="仿宋" w:hAnsi="仿宋" w:cs="Courier New" w:hint="eastAsia"/>
          <w:sz w:val="32"/>
          <w:szCs w:val="32"/>
        </w:rPr>
        <w:t>减少</w:t>
      </w:r>
      <w:r>
        <w:rPr>
          <w:rFonts w:ascii="仿宋" w:eastAsia="仿宋" w:hAnsi="仿宋" w:cs="Courier New"/>
          <w:sz w:val="32"/>
          <w:szCs w:val="32"/>
        </w:rPr>
        <w:t>6.61</w:t>
      </w:r>
      <w:r w:rsidRPr="00791594">
        <w:rPr>
          <w:rFonts w:ascii="仿宋" w:eastAsia="仿宋" w:hAnsi="仿宋" w:cs="Courier New"/>
          <w:sz w:val="32"/>
          <w:szCs w:val="32"/>
        </w:rPr>
        <w:t>%</w:t>
      </w:r>
      <w:r w:rsidRPr="00791594">
        <w:rPr>
          <w:rFonts w:ascii="仿宋" w:eastAsia="仿宋" w:hAnsi="仿宋" w:cs="Courier New" w:hint="eastAsia"/>
          <w:sz w:val="32"/>
          <w:szCs w:val="32"/>
        </w:rPr>
        <w:t>，支出减少</w:t>
      </w:r>
      <w:r>
        <w:rPr>
          <w:rFonts w:ascii="仿宋" w:eastAsia="仿宋" w:hAnsi="仿宋" w:cs="Courier New"/>
          <w:sz w:val="32"/>
          <w:szCs w:val="32"/>
        </w:rPr>
        <w:t>1.45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万元，减少</w:t>
      </w:r>
      <w:r>
        <w:rPr>
          <w:rFonts w:ascii="仿宋" w:eastAsia="仿宋" w:hAnsi="仿宋" w:cs="Courier New"/>
          <w:sz w:val="32"/>
          <w:szCs w:val="32"/>
        </w:rPr>
        <w:t>1.61</w:t>
      </w:r>
      <w:r w:rsidRPr="00791594">
        <w:rPr>
          <w:rFonts w:ascii="仿宋" w:eastAsia="仿宋" w:hAnsi="仿宋" w:cs="Courier New"/>
          <w:sz w:val="32"/>
          <w:szCs w:val="32"/>
        </w:rPr>
        <w:t>%</w:t>
      </w:r>
      <w:r w:rsidRPr="00791594">
        <w:rPr>
          <w:rFonts w:ascii="仿宋" w:eastAsia="仿宋" w:hAnsi="仿宋" w:cs="Courier New" w:hint="eastAsia"/>
          <w:sz w:val="32"/>
          <w:szCs w:val="32"/>
        </w:rPr>
        <w:t>。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 w:hint="eastAsia"/>
          <w:sz w:val="32"/>
          <w:szCs w:val="32"/>
        </w:rPr>
        <w:t>二、收入决算情况说明</w:t>
      </w:r>
    </w:p>
    <w:p w:rsidR="00496526" w:rsidRPr="00791594" w:rsidRDefault="00496526" w:rsidP="007E116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1594">
        <w:rPr>
          <w:rFonts w:ascii="仿宋" w:eastAsia="仿宋" w:hAnsi="仿宋" w:cs="Courier New" w:hint="eastAsia"/>
          <w:sz w:val="32"/>
          <w:szCs w:val="32"/>
        </w:rPr>
        <w:t>卧龙区编办</w:t>
      </w:r>
      <w:r w:rsidRPr="00791594">
        <w:rPr>
          <w:rFonts w:ascii="仿宋" w:eastAsia="仿宋" w:hAnsi="仿宋" w:hint="eastAsia"/>
          <w:sz w:val="32"/>
          <w:szCs w:val="32"/>
        </w:rPr>
        <w:t>本年收入合计</w:t>
      </w:r>
      <w:r>
        <w:rPr>
          <w:rFonts w:ascii="仿宋" w:eastAsia="仿宋" w:hAnsi="仿宋"/>
          <w:sz w:val="32"/>
          <w:szCs w:val="32"/>
        </w:rPr>
        <w:t>88.9</w:t>
      </w:r>
      <w:r w:rsidRPr="00791594">
        <w:rPr>
          <w:rFonts w:ascii="仿宋" w:eastAsia="仿宋" w:hAnsi="仿宋" w:hint="eastAsia"/>
          <w:sz w:val="32"/>
          <w:szCs w:val="32"/>
        </w:rPr>
        <w:t>万元，其中：财政拨款收入</w:t>
      </w:r>
      <w:r w:rsidRPr="00791594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88.9</w:t>
      </w:r>
      <w:r w:rsidRPr="00791594">
        <w:rPr>
          <w:rFonts w:ascii="仿宋" w:eastAsia="仿宋" w:hAnsi="仿宋" w:hint="eastAsia"/>
          <w:sz w:val="32"/>
          <w:szCs w:val="32"/>
        </w:rPr>
        <w:t>万元，占</w:t>
      </w:r>
      <w:r w:rsidRPr="00791594">
        <w:rPr>
          <w:rFonts w:ascii="仿宋" w:eastAsia="仿宋" w:hAnsi="仿宋"/>
          <w:sz w:val="32"/>
          <w:szCs w:val="32"/>
        </w:rPr>
        <w:t>100%</w:t>
      </w:r>
      <w:r w:rsidRPr="00791594">
        <w:rPr>
          <w:rFonts w:ascii="仿宋" w:eastAsia="仿宋" w:hAnsi="仿宋" w:hint="eastAsia"/>
          <w:sz w:val="32"/>
          <w:szCs w:val="32"/>
        </w:rPr>
        <w:t>。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 w:hint="eastAsia"/>
          <w:sz w:val="32"/>
          <w:szCs w:val="32"/>
        </w:rPr>
        <w:t>三、支出决算情况说明</w:t>
      </w:r>
    </w:p>
    <w:p w:rsidR="00496526" w:rsidRPr="00791594" w:rsidRDefault="00496526" w:rsidP="007E1163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791594">
        <w:rPr>
          <w:rFonts w:ascii="仿宋" w:eastAsia="仿宋" w:hAnsi="仿宋" w:cs="Courier New" w:hint="eastAsia"/>
          <w:sz w:val="32"/>
          <w:szCs w:val="32"/>
        </w:rPr>
        <w:t>卧龙区编办本年支出合计</w:t>
      </w:r>
      <w:r>
        <w:rPr>
          <w:rFonts w:ascii="仿宋" w:eastAsia="仿宋" w:hAnsi="仿宋" w:cs="Courier New"/>
          <w:sz w:val="32"/>
          <w:szCs w:val="32"/>
        </w:rPr>
        <w:t>88.8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万元，其中：基本支出</w:t>
      </w:r>
      <w:r>
        <w:rPr>
          <w:rFonts w:ascii="仿宋" w:eastAsia="仿宋" w:hAnsi="仿宋" w:cs="Courier New"/>
          <w:sz w:val="32"/>
          <w:szCs w:val="32"/>
        </w:rPr>
        <w:t>88.8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万元，占</w:t>
      </w:r>
      <w:r w:rsidRPr="00791594">
        <w:rPr>
          <w:rFonts w:ascii="仿宋" w:eastAsia="仿宋" w:hAnsi="仿宋" w:cs="Courier New"/>
          <w:sz w:val="32"/>
          <w:szCs w:val="32"/>
        </w:rPr>
        <w:t>100 %</w:t>
      </w:r>
      <w:r w:rsidRPr="00791594">
        <w:rPr>
          <w:rFonts w:ascii="仿宋" w:eastAsia="仿宋" w:hAnsi="仿宋" w:cs="Courier New" w:hint="eastAsia"/>
          <w:sz w:val="32"/>
          <w:szCs w:val="32"/>
        </w:rPr>
        <w:t>。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 w:hint="eastAsia"/>
          <w:sz w:val="32"/>
          <w:szCs w:val="32"/>
        </w:rPr>
        <w:t>四、财政拨款收入支出决算总体情况说明</w:t>
      </w:r>
    </w:p>
    <w:p w:rsidR="00496526" w:rsidRPr="00791594" w:rsidRDefault="00496526" w:rsidP="007E1163">
      <w:pPr>
        <w:ind w:firstLineChars="200" w:firstLine="640"/>
        <w:rPr>
          <w:rFonts w:ascii="仿宋" w:eastAsia="仿宋" w:hAnsi="仿宋" w:cs="Courier New"/>
          <w:sz w:val="32"/>
          <w:szCs w:val="32"/>
        </w:rPr>
      </w:pPr>
      <w:r w:rsidRPr="00791594">
        <w:rPr>
          <w:rFonts w:ascii="仿宋" w:eastAsia="仿宋" w:hAnsi="仿宋" w:cs="Courier New" w:hint="eastAsia"/>
          <w:sz w:val="32"/>
          <w:szCs w:val="32"/>
        </w:rPr>
        <w:t>卧龙区编办</w:t>
      </w:r>
      <w:r>
        <w:rPr>
          <w:rFonts w:ascii="仿宋" w:eastAsia="仿宋" w:hAnsi="仿宋" w:cs="Courier New"/>
          <w:sz w:val="32"/>
          <w:szCs w:val="32"/>
        </w:rPr>
        <w:t>2016</w:t>
      </w:r>
      <w:r w:rsidRPr="00791594">
        <w:rPr>
          <w:rFonts w:ascii="仿宋" w:eastAsia="仿宋" w:hAnsi="仿宋" w:cs="Courier New" w:hint="eastAsia"/>
          <w:sz w:val="32"/>
          <w:szCs w:val="32"/>
        </w:rPr>
        <w:t>年财政拨款收入决算</w:t>
      </w:r>
      <w:r>
        <w:rPr>
          <w:rFonts w:ascii="仿宋" w:eastAsia="仿宋" w:hAnsi="仿宋" w:cs="Courier New"/>
          <w:sz w:val="32"/>
          <w:szCs w:val="32"/>
        </w:rPr>
        <w:t>88.9</w:t>
      </w:r>
      <w:r w:rsidRPr="00791594">
        <w:rPr>
          <w:rFonts w:ascii="仿宋" w:eastAsia="仿宋" w:hAnsi="仿宋" w:cs="Courier New" w:hint="eastAsia"/>
          <w:sz w:val="32"/>
          <w:szCs w:val="32"/>
        </w:rPr>
        <w:t>万元、支出决算数</w:t>
      </w:r>
      <w:r>
        <w:rPr>
          <w:rFonts w:ascii="仿宋" w:eastAsia="仿宋" w:hAnsi="仿宋" w:cs="Courier New"/>
          <w:sz w:val="32"/>
          <w:szCs w:val="32"/>
        </w:rPr>
        <w:t>88.8</w:t>
      </w:r>
      <w:r w:rsidRPr="00791594">
        <w:rPr>
          <w:rFonts w:ascii="仿宋" w:eastAsia="仿宋" w:hAnsi="仿宋" w:cs="Courier New" w:hint="eastAsia"/>
          <w:sz w:val="32"/>
          <w:szCs w:val="32"/>
        </w:rPr>
        <w:t>万元。与</w:t>
      </w:r>
      <w:r w:rsidRPr="00791594">
        <w:rPr>
          <w:rFonts w:ascii="仿宋" w:eastAsia="仿宋" w:hAnsi="仿宋" w:cs="Courier New"/>
          <w:sz w:val="32"/>
          <w:szCs w:val="32"/>
        </w:rPr>
        <w:t xml:space="preserve"> </w:t>
      </w:r>
      <w:r>
        <w:rPr>
          <w:rFonts w:ascii="仿宋" w:eastAsia="仿宋" w:hAnsi="仿宋" w:cs="Courier New"/>
          <w:sz w:val="32"/>
          <w:szCs w:val="32"/>
        </w:rPr>
        <w:t>2015</w:t>
      </w:r>
      <w:r w:rsidRPr="00791594">
        <w:rPr>
          <w:rFonts w:ascii="仿宋" w:eastAsia="仿宋" w:hAnsi="仿宋" w:cs="Courier New"/>
          <w:sz w:val="32"/>
          <w:szCs w:val="32"/>
        </w:rPr>
        <w:t xml:space="preserve"> </w:t>
      </w:r>
      <w:r w:rsidRPr="00791594">
        <w:rPr>
          <w:rFonts w:ascii="仿宋" w:eastAsia="仿宋" w:hAnsi="仿宋" w:cs="Courier New" w:hint="eastAsia"/>
          <w:sz w:val="32"/>
          <w:szCs w:val="32"/>
        </w:rPr>
        <w:t>年相比，财政拨款收入</w:t>
      </w:r>
      <w:r>
        <w:rPr>
          <w:rFonts w:ascii="仿宋" w:eastAsia="仿宋" w:hAnsi="仿宋" w:cs="Courier New" w:hint="eastAsia"/>
          <w:sz w:val="32"/>
          <w:szCs w:val="32"/>
        </w:rPr>
        <w:t>减少</w:t>
      </w:r>
      <w:r>
        <w:rPr>
          <w:rFonts w:ascii="仿宋" w:eastAsia="仿宋" w:hAnsi="仿宋" w:cs="Courier New"/>
          <w:sz w:val="32"/>
          <w:szCs w:val="32"/>
        </w:rPr>
        <w:t>6.29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</w:t>
      </w:r>
      <w:r>
        <w:rPr>
          <w:rFonts w:ascii="仿宋" w:eastAsia="仿宋" w:hAnsi="仿宋" w:cs="Courier New" w:hint="eastAsia"/>
          <w:sz w:val="32"/>
          <w:szCs w:val="32"/>
        </w:rPr>
        <w:t>减少</w:t>
      </w:r>
      <w:r>
        <w:rPr>
          <w:rFonts w:ascii="仿宋" w:eastAsia="仿宋" w:hAnsi="仿宋" w:cs="Courier New"/>
          <w:sz w:val="32"/>
          <w:szCs w:val="32"/>
        </w:rPr>
        <w:t>6.61</w:t>
      </w:r>
      <w:r w:rsidRPr="00791594">
        <w:rPr>
          <w:rFonts w:ascii="仿宋" w:eastAsia="仿宋" w:hAnsi="仿宋" w:cs="Courier New"/>
          <w:sz w:val="32"/>
          <w:szCs w:val="32"/>
        </w:rPr>
        <w:t>%</w:t>
      </w:r>
      <w:r w:rsidRPr="00791594">
        <w:rPr>
          <w:rFonts w:ascii="仿宋" w:eastAsia="仿宋" w:hAnsi="仿宋" w:cs="Courier New" w:hint="eastAsia"/>
          <w:sz w:val="32"/>
          <w:szCs w:val="32"/>
        </w:rPr>
        <w:t>，支出减少</w:t>
      </w:r>
      <w:r>
        <w:rPr>
          <w:rFonts w:ascii="仿宋" w:eastAsia="仿宋" w:hAnsi="仿宋" w:cs="Courier New"/>
          <w:sz w:val="32"/>
          <w:szCs w:val="32"/>
        </w:rPr>
        <w:t>1.45</w:t>
      </w:r>
      <w:r w:rsidRPr="00791594">
        <w:rPr>
          <w:rFonts w:ascii="仿宋" w:eastAsia="仿宋" w:hAnsi="仿宋" w:cs="Courier New" w:hint="eastAsia"/>
          <w:sz w:val="32"/>
          <w:szCs w:val="32"/>
        </w:rPr>
        <w:t>万元，减少</w:t>
      </w:r>
      <w:r>
        <w:rPr>
          <w:rFonts w:ascii="仿宋" w:eastAsia="仿宋" w:hAnsi="仿宋" w:cs="Courier New"/>
          <w:sz w:val="32"/>
          <w:szCs w:val="32"/>
        </w:rPr>
        <w:t>1.61</w:t>
      </w:r>
      <w:r w:rsidRPr="00791594">
        <w:rPr>
          <w:rFonts w:ascii="仿宋" w:eastAsia="仿宋" w:hAnsi="仿宋" w:cs="Courier New"/>
          <w:sz w:val="32"/>
          <w:szCs w:val="32"/>
        </w:rPr>
        <w:t>%</w:t>
      </w:r>
      <w:r w:rsidRPr="00791594">
        <w:rPr>
          <w:rFonts w:ascii="仿宋" w:eastAsia="仿宋" w:hAnsi="仿宋" w:cs="Courier New" w:hint="eastAsia"/>
          <w:sz w:val="32"/>
          <w:szCs w:val="32"/>
        </w:rPr>
        <w:t>。</w:t>
      </w:r>
    </w:p>
    <w:p w:rsidR="00496526" w:rsidRPr="00791594" w:rsidRDefault="00496526" w:rsidP="00791594">
      <w:pPr>
        <w:rPr>
          <w:rFonts w:ascii="楷体" w:eastAsia="楷体" w:hAnsi="楷体"/>
          <w:sz w:val="32"/>
          <w:szCs w:val="32"/>
        </w:rPr>
      </w:pPr>
      <w:r w:rsidRPr="00791594">
        <w:rPr>
          <w:rFonts w:ascii="楷体" w:eastAsia="楷体" w:hAnsi="楷体"/>
          <w:sz w:val="32"/>
          <w:szCs w:val="32"/>
        </w:rPr>
        <w:t xml:space="preserve"> </w:t>
      </w:r>
      <w:r w:rsidRPr="00791594">
        <w:rPr>
          <w:rFonts w:ascii="楷体" w:eastAsia="楷体" w:hAnsi="楷体" w:hint="eastAsia"/>
          <w:sz w:val="32"/>
          <w:szCs w:val="32"/>
        </w:rPr>
        <w:t>五、一般公共预算财政拨款支出决算情况说明</w:t>
      </w:r>
    </w:p>
    <w:p w:rsidR="00496526" w:rsidRPr="00E646C0" w:rsidRDefault="00496526" w:rsidP="00E646C0">
      <w:pPr>
        <w:adjustRightInd w:val="0"/>
        <w:snapToGrid w:val="0"/>
        <w:spacing w:line="360" w:lineRule="auto"/>
        <w:ind w:firstLine="640"/>
        <w:rPr>
          <w:rFonts w:ascii="仿宋" w:eastAsia="仿宋" w:hAnsi="仿宋" w:cs="Courier New"/>
          <w:sz w:val="32"/>
          <w:szCs w:val="32"/>
        </w:rPr>
      </w:pPr>
      <w:r w:rsidRPr="00E646C0">
        <w:rPr>
          <w:rFonts w:ascii="仿宋" w:eastAsia="仿宋" w:hAnsi="仿宋" w:cs="Courier New" w:hint="eastAsia"/>
          <w:sz w:val="32"/>
          <w:szCs w:val="32"/>
        </w:rPr>
        <w:t>卧龙区编办</w:t>
      </w:r>
      <w:r>
        <w:rPr>
          <w:rFonts w:ascii="仿宋" w:eastAsia="仿宋" w:hAnsi="仿宋" w:cs="Courier New"/>
          <w:sz w:val="32"/>
          <w:szCs w:val="32"/>
        </w:rPr>
        <w:t>2016</w:t>
      </w:r>
      <w:r w:rsidRPr="00E646C0">
        <w:rPr>
          <w:rFonts w:ascii="仿宋" w:eastAsia="仿宋" w:hAnsi="仿宋" w:cs="Courier New"/>
          <w:sz w:val="32"/>
          <w:szCs w:val="32"/>
        </w:rPr>
        <w:t xml:space="preserve"> </w:t>
      </w:r>
      <w:r w:rsidRPr="00E646C0">
        <w:rPr>
          <w:rFonts w:ascii="仿宋" w:eastAsia="仿宋" w:hAnsi="仿宋" w:cs="Courier New" w:hint="eastAsia"/>
          <w:sz w:val="32"/>
          <w:szCs w:val="32"/>
        </w:rPr>
        <w:t>年一般公共预算财政拨款支出年初预算为</w:t>
      </w:r>
      <w:r>
        <w:rPr>
          <w:rFonts w:ascii="仿宋" w:eastAsia="仿宋" w:hAnsi="仿宋" w:cs="Courier New"/>
          <w:sz w:val="32"/>
          <w:szCs w:val="32"/>
        </w:rPr>
        <w:t>89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万元，支出决算为</w:t>
      </w:r>
      <w:r>
        <w:rPr>
          <w:rFonts w:ascii="仿宋" w:eastAsia="仿宋" w:hAnsi="仿宋" w:cs="Courier New"/>
          <w:sz w:val="32"/>
          <w:szCs w:val="32"/>
        </w:rPr>
        <w:t>88.8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万元，完成年初预算的</w:t>
      </w:r>
      <w:r w:rsidRPr="00E646C0">
        <w:rPr>
          <w:rFonts w:ascii="仿宋" w:eastAsia="仿宋" w:hAnsi="仿宋" w:cs="Courier New"/>
          <w:sz w:val="32"/>
          <w:szCs w:val="32"/>
        </w:rPr>
        <w:t>100%</w:t>
      </w:r>
      <w:r w:rsidRPr="00E646C0">
        <w:rPr>
          <w:rFonts w:ascii="仿宋" w:eastAsia="仿宋" w:hAnsi="仿宋" w:cs="Courier New" w:hint="eastAsia"/>
          <w:sz w:val="32"/>
          <w:szCs w:val="32"/>
        </w:rPr>
        <w:t>。主要用于以下方面：一般公共服务支出</w:t>
      </w:r>
      <w:r w:rsidRPr="00E646C0">
        <w:rPr>
          <w:rFonts w:ascii="仿宋" w:eastAsia="仿宋" w:hAnsi="仿宋" w:cs="Courier New"/>
          <w:sz w:val="32"/>
          <w:szCs w:val="32"/>
        </w:rPr>
        <w:t>76.</w:t>
      </w:r>
      <w:r>
        <w:rPr>
          <w:rFonts w:ascii="仿宋" w:eastAsia="仿宋" w:hAnsi="仿宋" w:cs="Courier New"/>
          <w:sz w:val="32"/>
          <w:szCs w:val="32"/>
        </w:rPr>
        <w:t>2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万元，占</w:t>
      </w:r>
      <w:r w:rsidRPr="00E646C0">
        <w:rPr>
          <w:rFonts w:ascii="仿宋" w:eastAsia="仿宋" w:hAnsi="仿宋" w:cs="Courier New"/>
          <w:sz w:val="32"/>
          <w:szCs w:val="32"/>
        </w:rPr>
        <w:t xml:space="preserve"> </w:t>
      </w:r>
      <w:r>
        <w:rPr>
          <w:rFonts w:ascii="仿宋" w:eastAsia="仿宋" w:hAnsi="仿宋" w:cs="Courier New"/>
          <w:sz w:val="32"/>
          <w:szCs w:val="32"/>
        </w:rPr>
        <w:t>85.8</w:t>
      </w:r>
      <w:r w:rsidRPr="00E646C0">
        <w:rPr>
          <w:rFonts w:ascii="仿宋" w:eastAsia="仿宋" w:hAnsi="仿宋" w:cs="Courier New"/>
          <w:sz w:val="32"/>
          <w:szCs w:val="32"/>
        </w:rPr>
        <w:t xml:space="preserve"> %</w:t>
      </w:r>
      <w:r w:rsidRPr="00E646C0">
        <w:rPr>
          <w:rFonts w:ascii="仿宋" w:eastAsia="仿宋" w:hAnsi="仿宋" w:cs="Courier New" w:hint="eastAsia"/>
          <w:sz w:val="32"/>
          <w:szCs w:val="32"/>
        </w:rPr>
        <w:t>；社会保障支出</w:t>
      </w:r>
      <w:r w:rsidRPr="00E646C0">
        <w:rPr>
          <w:rFonts w:ascii="仿宋" w:eastAsia="仿宋" w:hAnsi="仿宋" w:cs="Courier New"/>
          <w:sz w:val="32"/>
          <w:szCs w:val="32"/>
        </w:rPr>
        <w:t>1</w:t>
      </w:r>
      <w:r>
        <w:rPr>
          <w:rFonts w:ascii="仿宋" w:eastAsia="仿宋" w:hAnsi="仿宋" w:cs="Courier New"/>
          <w:sz w:val="32"/>
          <w:szCs w:val="32"/>
        </w:rPr>
        <w:t>2.6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万元，占</w:t>
      </w:r>
      <w:r w:rsidRPr="00E646C0">
        <w:rPr>
          <w:rFonts w:ascii="仿宋" w:eastAsia="仿宋" w:hAnsi="仿宋" w:cs="Courier New"/>
          <w:sz w:val="32"/>
          <w:szCs w:val="32"/>
        </w:rPr>
        <w:t>1</w:t>
      </w:r>
      <w:r>
        <w:rPr>
          <w:rFonts w:ascii="仿宋" w:eastAsia="仿宋" w:hAnsi="仿宋" w:cs="Courier New"/>
          <w:sz w:val="32"/>
          <w:szCs w:val="32"/>
        </w:rPr>
        <w:t>4.2</w:t>
      </w:r>
      <w:r w:rsidRPr="00E646C0">
        <w:rPr>
          <w:rFonts w:ascii="仿宋" w:eastAsia="仿宋" w:hAnsi="仿宋" w:cs="Courier New"/>
          <w:sz w:val="32"/>
          <w:szCs w:val="32"/>
        </w:rPr>
        <w:t xml:space="preserve"> %</w:t>
      </w:r>
      <w:r w:rsidRPr="00E646C0">
        <w:rPr>
          <w:rFonts w:ascii="仿宋" w:eastAsia="仿宋" w:hAnsi="仿宋" w:cs="Courier New" w:hint="eastAsia"/>
          <w:sz w:val="32"/>
          <w:szCs w:val="32"/>
        </w:rPr>
        <w:t>。</w:t>
      </w:r>
    </w:p>
    <w:p w:rsidR="00496526" w:rsidRPr="00E646C0" w:rsidRDefault="00496526" w:rsidP="00E646C0">
      <w:pPr>
        <w:adjustRightInd w:val="0"/>
        <w:snapToGrid w:val="0"/>
        <w:spacing w:line="360" w:lineRule="auto"/>
        <w:ind w:firstLine="643"/>
        <w:rPr>
          <w:rFonts w:ascii="仿宋" w:eastAsia="仿宋" w:hAnsi="仿宋" w:cs="Courier New"/>
          <w:sz w:val="32"/>
          <w:szCs w:val="32"/>
        </w:rPr>
      </w:pPr>
      <w:r w:rsidRPr="00C06BDA">
        <w:rPr>
          <w:rFonts w:ascii="仿宋" w:eastAsia="仿宋" w:hAnsi="仿宋" w:cs="Courier New" w:hint="eastAsia"/>
          <w:sz w:val="32"/>
          <w:szCs w:val="32"/>
        </w:rPr>
        <w:t>（一）一般公共服务</w:t>
      </w:r>
      <w:r w:rsidRPr="00E646C0">
        <w:rPr>
          <w:rFonts w:ascii="仿宋" w:eastAsia="仿宋" w:hAnsi="仿宋" w:cs="Courier New" w:hint="eastAsia"/>
          <w:sz w:val="32"/>
          <w:szCs w:val="32"/>
        </w:rPr>
        <w:t>财政事务。年初预算为</w:t>
      </w:r>
      <w:r w:rsidRPr="00E646C0">
        <w:rPr>
          <w:rFonts w:ascii="仿宋" w:eastAsia="仿宋" w:hAnsi="仿宋" w:cs="Courier New"/>
          <w:sz w:val="32"/>
          <w:szCs w:val="32"/>
        </w:rPr>
        <w:t>9</w:t>
      </w:r>
      <w:r>
        <w:rPr>
          <w:rFonts w:ascii="仿宋" w:eastAsia="仿宋" w:hAnsi="仿宋" w:cs="Courier New"/>
          <w:sz w:val="32"/>
          <w:szCs w:val="32"/>
        </w:rPr>
        <w:t>4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万元，支出决算为</w:t>
      </w:r>
      <w:r w:rsidRPr="00E646C0">
        <w:rPr>
          <w:rFonts w:ascii="仿宋" w:eastAsia="仿宋" w:hAnsi="仿宋" w:cs="Courier New"/>
          <w:sz w:val="32"/>
          <w:szCs w:val="32"/>
        </w:rPr>
        <w:t xml:space="preserve"> 76.</w:t>
      </w:r>
      <w:r>
        <w:rPr>
          <w:rFonts w:ascii="仿宋" w:eastAsia="仿宋" w:hAnsi="仿宋" w:cs="Courier New"/>
          <w:sz w:val="32"/>
          <w:szCs w:val="32"/>
        </w:rPr>
        <w:t>2</w:t>
      </w:r>
      <w:r w:rsidRPr="00E646C0">
        <w:rPr>
          <w:rFonts w:ascii="仿宋" w:eastAsia="仿宋" w:hAnsi="仿宋" w:cs="Courier New"/>
          <w:sz w:val="32"/>
          <w:szCs w:val="32"/>
        </w:rPr>
        <w:t xml:space="preserve"> 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万元，完成年初预算的</w:t>
      </w:r>
      <w:r w:rsidRPr="00E646C0">
        <w:rPr>
          <w:rFonts w:ascii="仿宋" w:eastAsia="仿宋" w:hAnsi="仿宋" w:cs="Courier New"/>
          <w:sz w:val="32"/>
          <w:szCs w:val="32"/>
        </w:rPr>
        <w:t>8</w:t>
      </w:r>
      <w:r>
        <w:rPr>
          <w:rFonts w:ascii="仿宋" w:eastAsia="仿宋" w:hAnsi="仿宋" w:cs="Courier New"/>
          <w:sz w:val="32"/>
          <w:szCs w:val="32"/>
        </w:rPr>
        <w:t>1</w:t>
      </w:r>
      <w:r w:rsidRPr="00E646C0">
        <w:rPr>
          <w:rFonts w:ascii="仿宋" w:eastAsia="仿宋" w:hAnsi="仿宋" w:cs="Courier New"/>
          <w:sz w:val="32"/>
          <w:szCs w:val="32"/>
        </w:rPr>
        <w:t xml:space="preserve"> %</w:t>
      </w:r>
      <w:r w:rsidRPr="00E646C0">
        <w:rPr>
          <w:rFonts w:ascii="仿宋" w:eastAsia="仿宋" w:hAnsi="仿宋" w:cs="Courier New" w:hint="eastAsia"/>
          <w:sz w:val="32"/>
          <w:szCs w:val="32"/>
        </w:rPr>
        <w:t>。决算数小于预算数</w:t>
      </w:r>
      <w:r w:rsidRPr="00E646C0">
        <w:rPr>
          <w:rFonts w:ascii="仿宋" w:eastAsia="仿宋" w:hAnsi="仿宋" w:cs="Courier New" w:hint="eastAsia"/>
          <w:sz w:val="32"/>
          <w:szCs w:val="32"/>
        </w:rPr>
        <w:lastRenderedPageBreak/>
        <w:t>的主要原因：公务接待费、公务用车运行维护费减少。</w:t>
      </w:r>
      <w:r w:rsidRPr="00E646C0">
        <w:rPr>
          <w:rFonts w:ascii="仿宋" w:eastAsia="仿宋" w:hAnsi="仿宋" w:hint="eastAsia"/>
          <w:b/>
          <w:sz w:val="32"/>
          <w:szCs w:val="32"/>
        </w:rPr>
        <w:t>（二）</w:t>
      </w:r>
      <w:r w:rsidRPr="00272D9F">
        <w:rPr>
          <w:rFonts w:ascii="仿宋" w:eastAsia="仿宋" w:hAnsi="仿宋" w:cs="Courier New" w:hint="eastAsia"/>
          <w:sz w:val="32"/>
          <w:szCs w:val="32"/>
        </w:rPr>
        <w:t>社会保障</w:t>
      </w:r>
      <w:r w:rsidRPr="00E646C0">
        <w:rPr>
          <w:rFonts w:ascii="仿宋" w:eastAsia="仿宋" w:hAnsi="仿宋" w:cs="Courier New" w:hint="eastAsia"/>
          <w:sz w:val="32"/>
          <w:szCs w:val="32"/>
        </w:rPr>
        <w:t>。年初预算为</w:t>
      </w:r>
      <w:r w:rsidRPr="00E646C0">
        <w:rPr>
          <w:rFonts w:ascii="仿宋" w:eastAsia="仿宋" w:hAnsi="仿宋" w:cs="Courier New"/>
          <w:sz w:val="32"/>
          <w:szCs w:val="32"/>
        </w:rPr>
        <w:t xml:space="preserve"> 1</w:t>
      </w:r>
      <w:r>
        <w:rPr>
          <w:rFonts w:ascii="仿宋" w:eastAsia="仿宋" w:hAnsi="仿宋" w:cs="Courier New"/>
          <w:sz w:val="32"/>
          <w:szCs w:val="32"/>
        </w:rPr>
        <w:t>2.7</w:t>
      </w:r>
      <w:r w:rsidRPr="00E646C0">
        <w:rPr>
          <w:rFonts w:ascii="仿宋" w:eastAsia="仿宋" w:hAnsi="仿宋" w:cs="Courier New"/>
          <w:sz w:val="32"/>
          <w:szCs w:val="32"/>
        </w:rPr>
        <w:t xml:space="preserve"> 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万元，支出决算为</w:t>
      </w:r>
      <w:r w:rsidRPr="00E646C0">
        <w:rPr>
          <w:rFonts w:ascii="仿宋" w:eastAsia="仿宋" w:hAnsi="仿宋" w:cs="Courier New"/>
          <w:sz w:val="32"/>
          <w:szCs w:val="32"/>
        </w:rPr>
        <w:t xml:space="preserve"> 1</w:t>
      </w:r>
      <w:r>
        <w:rPr>
          <w:rFonts w:ascii="仿宋" w:eastAsia="仿宋" w:hAnsi="仿宋" w:cs="Courier New"/>
          <w:sz w:val="32"/>
          <w:szCs w:val="32"/>
        </w:rPr>
        <w:t>2.</w:t>
      </w:r>
      <w:r w:rsidRPr="00E646C0">
        <w:rPr>
          <w:rFonts w:ascii="仿宋" w:eastAsia="仿宋" w:hAnsi="仿宋" w:cs="Courier New"/>
          <w:sz w:val="32"/>
          <w:szCs w:val="32"/>
        </w:rPr>
        <w:t>6</w:t>
      </w:r>
      <w:r w:rsidRPr="00E646C0">
        <w:rPr>
          <w:rFonts w:ascii="仿宋" w:eastAsia="仿宋" w:hAnsi="仿宋" w:cs="Courier New" w:hint="eastAsia"/>
          <w:sz w:val="32"/>
          <w:szCs w:val="32"/>
        </w:rPr>
        <w:t>万元，完成年初预算的</w:t>
      </w:r>
      <w:r w:rsidRPr="00E646C0">
        <w:rPr>
          <w:rFonts w:ascii="仿宋" w:eastAsia="仿宋" w:hAnsi="仿宋" w:cs="Courier New"/>
          <w:sz w:val="32"/>
          <w:szCs w:val="32"/>
        </w:rPr>
        <w:t xml:space="preserve"> 100 %</w:t>
      </w:r>
      <w:r w:rsidRPr="00E646C0">
        <w:rPr>
          <w:rFonts w:ascii="仿宋" w:eastAsia="仿宋" w:hAnsi="仿宋" w:cs="Courier New" w:hint="eastAsia"/>
          <w:sz w:val="32"/>
          <w:szCs w:val="32"/>
        </w:rPr>
        <w:t>。</w:t>
      </w:r>
    </w:p>
    <w:p w:rsidR="00272D9F" w:rsidRPr="00272D9F" w:rsidRDefault="00496526" w:rsidP="00791594">
      <w:pPr>
        <w:rPr>
          <w:rFonts w:ascii="仿宋" w:eastAsia="仿宋" w:hAnsi="仿宋" w:cs="Courier New"/>
          <w:sz w:val="32"/>
          <w:szCs w:val="32"/>
        </w:rPr>
      </w:pPr>
      <w:r w:rsidRPr="00272D9F">
        <w:rPr>
          <w:rFonts w:ascii="仿宋" w:eastAsia="仿宋" w:hAnsi="仿宋" w:cs="Courier New" w:hint="eastAsia"/>
          <w:sz w:val="32"/>
          <w:szCs w:val="32"/>
        </w:rPr>
        <w:t>六、一般公共预算财政拨款基本支出决算情况说明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121" w:right="118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卧龙区编办</w:t>
      </w:r>
      <w:r>
        <w:rPr>
          <w:rFonts w:ascii="仿宋" w:eastAsia="仿宋" w:hAnsi="仿宋" w:cs="Courier New"/>
          <w:kern w:val="2"/>
        </w:rPr>
        <w:t>2016</w:t>
      </w:r>
      <w:r w:rsidRPr="00E646C0">
        <w:rPr>
          <w:rFonts w:ascii="仿宋" w:eastAsia="仿宋" w:hAnsi="仿宋" w:cs="Courier New" w:hint="eastAsia"/>
          <w:kern w:val="2"/>
        </w:rPr>
        <w:t>年一般公共预算财政拨款基本支出</w:t>
      </w:r>
      <w:r>
        <w:rPr>
          <w:rFonts w:ascii="仿宋" w:eastAsia="仿宋" w:hAnsi="仿宋" w:cs="Courier New"/>
          <w:kern w:val="2"/>
        </w:rPr>
        <w:t>88.8</w:t>
      </w:r>
      <w:r w:rsidRPr="00E646C0">
        <w:rPr>
          <w:rFonts w:ascii="仿宋" w:eastAsia="仿宋" w:hAnsi="仿宋" w:cs="Courier New" w:hint="eastAsia"/>
          <w:kern w:val="2"/>
        </w:rPr>
        <w:t>万元，其中：</w:t>
      </w:r>
      <w:r w:rsidRPr="00272D9F">
        <w:rPr>
          <w:rFonts w:ascii="仿宋" w:eastAsia="仿宋" w:hAnsi="仿宋" w:cs="Courier New" w:hint="eastAsia"/>
          <w:kern w:val="2"/>
        </w:rPr>
        <w:t>人员经费</w:t>
      </w:r>
      <w:r w:rsidRPr="00272D9F">
        <w:rPr>
          <w:rFonts w:ascii="仿宋" w:eastAsia="仿宋" w:hAnsi="仿宋" w:cs="Courier New"/>
          <w:kern w:val="2"/>
        </w:rPr>
        <w:t xml:space="preserve"> 73.9</w:t>
      </w:r>
      <w:r w:rsidRPr="00E646C0">
        <w:rPr>
          <w:rFonts w:ascii="仿宋" w:eastAsia="仿宋" w:hAnsi="仿宋" w:cs="Courier New" w:hint="eastAsia"/>
          <w:kern w:val="2"/>
        </w:rPr>
        <w:t>万元，主要包括：基本工资、津贴补贴、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奖金、社会保障缴费</w:t>
      </w:r>
      <w:r w:rsidR="00272D9F">
        <w:rPr>
          <w:rFonts w:ascii="仿宋" w:eastAsia="仿宋" w:hAnsi="仿宋" w:cs="Courier New" w:hint="eastAsia"/>
          <w:kern w:val="2"/>
        </w:rPr>
        <w:t>、</w:t>
      </w:r>
      <w:r w:rsidRPr="00E646C0">
        <w:rPr>
          <w:rFonts w:ascii="仿宋" w:eastAsia="仿宋" w:hAnsi="仿宋" w:cs="Courier New" w:hint="eastAsia"/>
          <w:kern w:val="2"/>
        </w:rPr>
        <w:t>其他工资福利支出、退休费、住房公积金、其他对个人和家庭的补助支出；</w:t>
      </w:r>
      <w:r w:rsidRPr="00272D9F">
        <w:rPr>
          <w:rFonts w:ascii="仿宋" w:eastAsia="仿宋" w:hAnsi="仿宋" w:cs="Courier New" w:hint="eastAsia"/>
          <w:kern w:val="2"/>
        </w:rPr>
        <w:t>公用经费</w:t>
      </w:r>
      <w:r w:rsidRPr="00272D9F">
        <w:rPr>
          <w:rFonts w:ascii="仿宋" w:eastAsia="仿宋" w:hAnsi="仿宋" w:cs="Courier New"/>
          <w:kern w:val="2"/>
        </w:rPr>
        <w:t>14.8</w:t>
      </w:r>
      <w:r w:rsidRPr="00E646C0">
        <w:rPr>
          <w:rFonts w:ascii="仿宋" w:eastAsia="仿宋" w:hAnsi="仿宋" w:cs="Courier New" w:hint="eastAsia"/>
          <w:kern w:val="2"/>
        </w:rPr>
        <w:t>万元，主要包括：办公费、印刷费、电费、邮电费、取暖费、差旅费、维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修费、会议费、培训费、公务接待费、工会经费、福利费其他商品和服务支出、办公设备购置、专用设备购置、其他资本性支出。</w:t>
      </w:r>
    </w:p>
    <w:p w:rsid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 w:hint="eastAsia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七、一般公共预算财政拨款“三公”经费支出决算情况说明</w:t>
      </w:r>
    </w:p>
    <w:p w:rsid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 w:hint="eastAsia"/>
          <w:kern w:val="2"/>
        </w:rPr>
      </w:pPr>
      <w:r w:rsidRPr="00272D9F">
        <w:rPr>
          <w:rFonts w:ascii="仿宋" w:eastAsia="仿宋" w:hAnsi="仿宋" w:cs="Courier New"/>
          <w:kern w:val="2"/>
        </w:rPr>
        <w:t>2016</w:t>
      </w:r>
      <w:r w:rsidRPr="00272D9F">
        <w:rPr>
          <w:rFonts w:ascii="仿宋" w:eastAsia="仿宋" w:hAnsi="仿宋" w:cs="Courier New" w:hint="eastAsia"/>
          <w:kern w:val="2"/>
        </w:rPr>
        <w:t>年度</w:t>
      </w:r>
      <w:r w:rsidRPr="00272D9F">
        <w:rPr>
          <w:rFonts w:ascii="仿宋" w:eastAsia="仿宋" w:hAnsi="仿宋" w:cs="Courier New"/>
          <w:kern w:val="2"/>
        </w:rPr>
        <w:t>“</w:t>
      </w:r>
      <w:r w:rsidRPr="00272D9F">
        <w:rPr>
          <w:rFonts w:ascii="仿宋" w:eastAsia="仿宋" w:hAnsi="仿宋" w:cs="Courier New" w:hint="eastAsia"/>
          <w:kern w:val="2"/>
        </w:rPr>
        <w:t>三公</w:t>
      </w:r>
      <w:r w:rsidRPr="00272D9F">
        <w:rPr>
          <w:rFonts w:ascii="仿宋" w:eastAsia="仿宋" w:hAnsi="仿宋" w:cs="Courier New"/>
          <w:kern w:val="2"/>
        </w:rPr>
        <w:t>”</w:t>
      </w:r>
      <w:r w:rsidRPr="00272D9F">
        <w:rPr>
          <w:rFonts w:ascii="仿宋" w:eastAsia="仿宋" w:hAnsi="仿宋" w:cs="Courier New" w:hint="eastAsia"/>
          <w:kern w:val="2"/>
        </w:rPr>
        <w:t>经费财政拨款支出预算为</w:t>
      </w:r>
      <w:r w:rsidRPr="00272D9F">
        <w:rPr>
          <w:rFonts w:ascii="仿宋" w:eastAsia="仿宋" w:hAnsi="仿宋" w:cs="Courier New"/>
          <w:kern w:val="2"/>
        </w:rPr>
        <w:t>5</w:t>
      </w:r>
      <w:r w:rsidRPr="00272D9F">
        <w:rPr>
          <w:rFonts w:ascii="仿宋" w:eastAsia="仿宋" w:hAnsi="仿宋" w:cs="Courier New" w:hint="eastAsia"/>
          <w:kern w:val="2"/>
        </w:rPr>
        <w:t>万元，支出决算为</w:t>
      </w:r>
      <w:r w:rsidRPr="00272D9F">
        <w:rPr>
          <w:rFonts w:ascii="仿宋" w:eastAsia="仿宋" w:hAnsi="仿宋" w:cs="Courier New"/>
          <w:kern w:val="2"/>
        </w:rPr>
        <w:t>0.7</w:t>
      </w:r>
      <w:r w:rsidRPr="00272D9F">
        <w:rPr>
          <w:rFonts w:ascii="仿宋" w:eastAsia="仿宋" w:hAnsi="仿宋" w:cs="Courier New" w:hint="eastAsia"/>
          <w:kern w:val="2"/>
        </w:rPr>
        <w:t>万元，完成预算的</w:t>
      </w:r>
      <w:r w:rsidRPr="00272D9F">
        <w:rPr>
          <w:rFonts w:ascii="仿宋" w:eastAsia="仿宋" w:hAnsi="仿宋" w:cs="Courier New"/>
          <w:kern w:val="2"/>
        </w:rPr>
        <w:t>14%</w:t>
      </w:r>
      <w:r w:rsidRPr="00272D9F">
        <w:rPr>
          <w:rFonts w:ascii="仿宋" w:eastAsia="仿宋" w:hAnsi="仿宋" w:cs="Courier New" w:hint="eastAsia"/>
          <w:kern w:val="2"/>
        </w:rPr>
        <w:t>，其中：因公出国（境）费支出决算为</w:t>
      </w:r>
      <w:r w:rsidRPr="00272D9F">
        <w:rPr>
          <w:rFonts w:ascii="仿宋" w:eastAsia="仿宋" w:hAnsi="仿宋" w:cs="Courier New"/>
          <w:kern w:val="2"/>
        </w:rPr>
        <w:t>0</w:t>
      </w:r>
      <w:r w:rsidRPr="00272D9F">
        <w:rPr>
          <w:rFonts w:ascii="仿宋" w:eastAsia="仿宋" w:hAnsi="仿宋" w:cs="Courier New" w:hint="eastAsia"/>
          <w:kern w:val="2"/>
        </w:rPr>
        <w:t>万元，完成预算的</w:t>
      </w:r>
      <w:r w:rsidRPr="00272D9F">
        <w:rPr>
          <w:rFonts w:ascii="仿宋" w:eastAsia="仿宋" w:hAnsi="仿宋" w:cs="Courier New"/>
          <w:kern w:val="2"/>
        </w:rPr>
        <w:t>0%</w:t>
      </w:r>
      <w:r w:rsidRPr="00272D9F">
        <w:rPr>
          <w:rFonts w:ascii="仿宋" w:eastAsia="仿宋" w:hAnsi="仿宋" w:cs="Courier New" w:hint="eastAsia"/>
          <w:kern w:val="2"/>
        </w:rPr>
        <w:t>；公务用车购置及运行费支出决算为</w:t>
      </w:r>
      <w:r w:rsidRPr="00272D9F">
        <w:rPr>
          <w:rFonts w:ascii="仿宋" w:eastAsia="仿宋" w:hAnsi="仿宋" w:cs="Courier New"/>
          <w:kern w:val="2"/>
        </w:rPr>
        <w:t>0.02</w:t>
      </w:r>
      <w:r w:rsidRPr="00272D9F">
        <w:rPr>
          <w:rFonts w:ascii="仿宋" w:eastAsia="仿宋" w:hAnsi="仿宋" w:cs="Courier New" w:hint="eastAsia"/>
          <w:kern w:val="2"/>
        </w:rPr>
        <w:t>万元，完成预算的</w:t>
      </w:r>
      <w:r w:rsidRPr="00272D9F">
        <w:rPr>
          <w:rFonts w:ascii="仿宋" w:eastAsia="仿宋" w:hAnsi="仿宋" w:cs="Courier New"/>
          <w:kern w:val="2"/>
        </w:rPr>
        <w:t>0%</w:t>
      </w:r>
      <w:r w:rsidRPr="00272D9F">
        <w:rPr>
          <w:rFonts w:ascii="仿宋" w:eastAsia="仿宋" w:hAnsi="仿宋" w:cs="Courier New" w:hint="eastAsia"/>
          <w:kern w:val="2"/>
        </w:rPr>
        <w:t>；公务接待费支出决算为</w:t>
      </w:r>
      <w:r w:rsidRPr="00272D9F">
        <w:rPr>
          <w:rFonts w:ascii="仿宋" w:eastAsia="仿宋" w:hAnsi="仿宋" w:cs="Courier New"/>
          <w:kern w:val="2"/>
        </w:rPr>
        <w:t>0.68</w:t>
      </w:r>
      <w:r w:rsidRPr="00272D9F">
        <w:rPr>
          <w:rFonts w:ascii="仿宋" w:eastAsia="仿宋" w:hAnsi="仿宋" w:cs="Courier New" w:hint="eastAsia"/>
          <w:kern w:val="2"/>
        </w:rPr>
        <w:t>万元，完成预算的</w:t>
      </w:r>
      <w:r w:rsidRPr="00272D9F">
        <w:rPr>
          <w:rFonts w:ascii="仿宋" w:eastAsia="仿宋" w:hAnsi="仿宋" w:cs="Courier New"/>
          <w:kern w:val="2"/>
        </w:rPr>
        <w:t>22%</w:t>
      </w:r>
      <w:r w:rsidRPr="00272D9F">
        <w:rPr>
          <w:rFonts w:ascii="仿宋" w:eastAsia="仿宋" w:hAnsi="仿宋" w:cs="Courier New" w:hint="eastAsia"/>
          <w:kern w:val="2"/>
        </w:rPr>
        <w:t>。</w:t>
      </w:r>
      <w:r w:rsidRPr="00272D9F">
        <w:rPr>
          <w:rFonts w:ascii="仿宋" w:eastAsia="仿宋" w:hAnsi="仿宋" w:cs="Courier New"/>
          <w:kern w:val="2"/>
        </w:rPr>
        <w:t>2016</w:t>
      </w:r>
      <w:r w:rsidRPr="00272D9F">
        <w:rPr>
          <w:rFonts w:ascii="仿宋" w:eastAsia="仿宋" w:hAnsi="仿宋" w:cs="Courier New" w:hint="eastAsia"/>
          <w:kern w:val="2"/>
        </w:rPr>
        <w:t>年度</w:t>
      </w:r>
      <w:r w:rsidRPr="00272D9F">
        <w:rPr>
          <w:rFonts w:ascii="仿宋" w:eastAsia="仿宋" w:hAnsi="仿宋" w:cs="Courier New"/>
          <w:kern w:val="2"/>
        </w:rPr>
        <w:t>“</w:t>
      </w:r>
      <w:r w:rsidRPr="00272D9F">
        <w:rPr>
          <w:rFonts w:ascii="仿宋" w:eastAsia="仿宋" w:hAnsi="仿宋" w:cs="Courier New" w:hint="eastAsia"/>
          <w:kern w:val="2"/>
        </w:rPr>
        <w:t>三公</w:t>
      </w:r>
      <w:r w:rsidRPr="00272D9F">
        <w:rPr>
          <w:rFonts w:ascii="仿宋" w:eastAsia="仿宋" w:hAnsi="仿宋" w:cs="Courier New"/>
          <w:kern w:val="2"/>
        </w:rPr>
        <w:t>”</w:t>
      </w:r>
      <w:r w:rsidRPr="00272D9F">
        <w:rPr>
          <w:rFonts w:ascii="仿宋" w:eastAsia="仿宋" w:hAnsi="仿宋" w:cs="Courier New" w:hint="eastAsia"/>
          <w:kern w:val="2"/>
        </w:rPr>
        <w:t>经费支出决算数小于预算数的主要原因是：厉行节约、减少招待次数，执行公务接待标准。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/>
          <w:kern w:val="2"/>
        </w:rPr>
        <w:t>2016</w:t>
      </w:r>
      <w:r w:rsidRPr="00272D9F">
        <w:rPr>
          <w:rFonts w:ascii="仿宋" w:eastAsia="仿宋" w:hAnsi="仿宋" w:cs="Courier New" w:hint="eastAsia"/>
          <w:kern w:val="2"/>
        </w:rPr>
        <w:t>年度</w:t>
      </w:r>
      <w:r w:rsidRPr="00272D9F">
        <w:rPr>
          <w:rFonts w:ascii="仿宋" w:eastAsia="仿宋" w:hAnsi="仿宋" w:cs="Courier New"/>
          <w:kern w:val="2"/>
        </w:rPr>
        <w:t>“</w:t>
      </w:r>
      <w:r w:rsidRPr="00272D9F">
        <w:rPr>
          <w:rFonts w:ascii="仿宋" w:eastAsia="仿宋" w:hAnsi="仿宋" w:cs="Courier New" w:hint="eastAsia"/>
          <w:kern w:val="2"/>
        </w:rPr>
        <w:t>三公</w:t>
      </w:r>
      <w:r w:rsidRPr="00272D9F">
        <w:rPr>
          <w:rFonts w:ascii="仿宋" w:eastAsia="仿宋" w:hAnsi="仿宋" w:cs="Courier New"/>
          <w:kern w:val="2"/>
        </w:rPr>
        <w:t>”</w:t>
      </w:r>
      <w:r w:rsidRPr="00272D9F">
        <w:rPr>
          <w:rFonts w:ascii="仿宋" w:eastAsia="仿宋" w:hAnsi="仿宋" w:cs="Courier New" w:hint="eastAsia"/>
          <w:kern w:val="2"/>
        </w:rPr>
        <w:t>经费财政拨款支出决算数比</w:t>
      </w:r>
      <w:r w:rsidRPr="00272D9F">
        <w:rPr>
          <w:rFonts w:ascii="仿宋" w:eastAsia="仿宋" w:hAnsi="仿宋" w:cs="Courier New"/>
          <w:kern w:val="2"/>
        </w:rPr>
        <w:t>2015</w:t>
      </w:r>
      <w:r w:rsidRPr="00272D9F">
        <w:rPr>
          <w:rFonts w:ascii="仿宋" w:eastAsia="仿宋" w:hAnsi="仿宋" w:cs="Courier New" w:hint="eastAsia"/>
          <w:kern w:val="2"/>
        </w:rPr>
        <w:t>年减少</w:t>
      </w:r>
      <w:r w:rsidRPr="00272D9F">
        <w:rPr>
          <w:rFonts w:ascii="仿宋" w:eastAsia="仿宋" w:hAnsi="仿宋" w:cs="Courier New"/>
          <w:kern w:val="2"/>
        </w:rPr>
        <w:lastRenderedPageBreak/>
        <w:t>2</w:t>
      </w:r>
      <w:r w:rsidRPr="00272D9F">
        <w:rPr>
          <w:rFonts w:ascii="仿宋" w:eastAsia="仿宋" w:hAnsi="仿宋" w:cs="Courier New" w:hint="eastAsia"/>
          <w:kern w:val="2"/>
        </w:rPr>
        <w:t>万元，下降</w:t>
      </w:r>
      <w:r w:rsidRPr="00272D9F">
        <w:rPr>
          <w:rFonts w:ascii="仿宋" w:eastAsia="仿宋" w:hAnsi="仿宋" w:cs="Courier New"/>
          <w:kern w:val="2"/>
        </w:rPr>
        <w:t>73.87%</w:t>
      </w:r>
      <w:r w:rsidRPr="00272D9F">
        <w:rPr>
          <w:rFonts w:ascii="仿宋" w:eastAsia="仿宋" w:hAnsi="仿宋" w:cs="Courier New" w:hint="eastAsia"/>
          <w:kern w:val="2"/>
        </w:rPr>
        <w:t>，其中：因公出国（境）费支出决算皆为</w:t>
      </w:r>
      <w:r w:rsidRPr="00272D9F">
        <w:rPr>
          <w:rFonts w:ascii="仿宋" w:eastAsia="仿宋" w:hAnsi="仿宋" w:cs="Courier New"/>
          <w:kern w:val="2"/>
        </w:rPr>
        <w:t>0</w:t>
      </w:r>
      <w:r w:rsidRPr="00272D9F">
        <w:rPr>
          <w:rFonts w:ascii="仿宋" w:eastAsia="仿宋" w:hAnsi="仿宋" w:cs="Courier New" w:hint="eastAsia"/>
          <w:kern w:val="2"/>
        </w:rPr>
        <w:t>万元；公务用车购置及运行费支出决算减少</w:t>
      </w:r>
      <w:r w:rsidRPr="00272D9F">
        <w:rPr>
          <w:rFonts w:ascii="仿宋" w:eastAsia="仿宋" w:hAnsi="仿宋" w:cs="Courier New"/>
          <w:kern w:val="2"/>
        </w:rPr>
        <w:t>2.3</w:t>
      </w:r>
      <w:r w:rsidRPr="00272D9F">
        <w:rPr>
          <w:rFonts w:ascii="仿宋" w:eastAsia="仿宋" w:hAnsi="仿宋" w:cs="Courier New" w:hint="eastAsia"/>
          <w:kern w:val="2"/>
        </w:rPr>
        <w:t>万元，下降</w:t>
      </w:r>
      <w:r w:rsidRPr="00272D9F">
        <w:rPr>
          <w:rFonts w:ascii="仿宋" w:eastAsia="仿宋" w:hAnsi="仿宋" w:cs="Courier New"/>
          <w:kern w:val="2"/>
        </w:rPr>
        <w:t>99.15%</w:t>
      </w:r>
      <w:r w:rsidRPr="00272D9F">
        <w:rPr>
          <w:rFonts w:ascii="仿宋" w:eastAsia="仿宋" w:hAnsi="仿宋" w:cs="Courier New" w:hint="eastAsia"/>
          <w:kern w:val="2"/>
        </w:rPr>
        <w:t>；公务接待费支出决算增加</w:t>
      </w:r>
      <w:r w:rsidRPr="00272D9F">
        <w:rPr>
          <w:rFonts w:ascii="仿宋" w:eastAsia="仿宋" w:hAnsi="仿宋" w:cs="Courier New"/>
          <w:kern w:val="2"/>
        </w:rPr>
        <w:t>0.3</w:t>
      </w:r>
      <w:r w:rsidRPr="00272D9F">
        <w:rPr>
          <w:rFonts w:ascii="仿宋" w:eastAsia="仿宋" w:hAnsi="仿宋" w:cs="Courier New" w:hint="eastAsia"/>
          <w:kern w:val="2"/>
        </w:rPr>
        <w:t>万元，增长</w:t>
      </w:r>
      <w:r w:rsidRPr="00272D9F">
        <w:rPr>
          <w:rFonts w:ascii="仿宋" w:eastAsia="仿宋" w:hAnsi="仿宋" w:cs="Courier New"/>
          <w:kern w:val="2"/>
        </w:rPr>
        <w:t>88.36%</w:t>
      </w:r>
      <w:r w:rsidRPr="00272D9F">
        <w:rPr>
          <w:rFonts w:ascii="仿宋" w:eastAsia="仿宋" w:hAnsi="仿宋" w:cs="Courier New" w:hint="eastAsia"/>
          <w:kern w:val="2"/>
        </w:rPr>
        <w:t>。因公出国（境）费支出为</w:t>
      </w:r>
      <w:r w:rsidRPr="00272D9F">
        <w:rPr>
          <w:rFonts w:ascii="仿宋" w:eastAsia="仿宋" w:hAnsi="仿宋" w:cs="Courier New"/>
          <w:kern w:val="2"/>
        </w:rPr>
        <w:t>0</w:t>
      </w:r>
      <w:r w:rsidRPr="00272D9F">
        <w:rPr>
          <w:rFonts w:ascii="仿宋" w:eastAsia="仿宋" w:hAnsi="仿宋" w:cs="Courier New" w:hint="eastAsia"/>
          <w:kern w:val="2"/>
        </w:rPr>
        <w:t>；公务用车购置及运行费支出减少的主要原因是取消公务用车；公务接待费支出增加的主要原因是新增业务活动。</w:t>
      </w:r>
    </w:p>
    <w:p w:rsidR="00496526" w:rsidRPr="00272D9F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具体支出情况如下：</w:t>
      </w:r>
    </w:p>
    <w:p w:rsid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 w:hint="eastAsia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（一）因公出国（境）费</w:t>
      </w:r>
      <w:r w:rsidRPr="00272D9F">
        <w:rPr>
          <w:rFonts w:ascii="仿宋" w:eastAsia="仿宋" w:hAnsi="仿宋" w:cs="Courier New"/>
          <w:kern w:val="2"/>
        </w:rPr>
        <w:t xml:space="preserve">  0</w:t>
      </w:r>
      <w:r w:rsidRPr="00272D9F">
        <w:rPr>
          <w:rFonts w:ascii="仿宋" w:eastAsia="仿宋" w:hAnsi="仿宋" w:cs="Courier New" w:hint="eastAsia"/>
          <w:kern w:val="2"/>
        </w:rPr>
        <w:t>万元。全年安排因公出国（境）团组</w:t>
      </w:r>
      <w:r w:rsidRPr="00272D9F">
        <w:rPr>
          <w:rFonts w:ascii="仿宋" w:eastAsia="仿宋" w:hAnsi="仿宋" w:cs="Courier New"/>
          <w:kern w:val="2"/>
        </w:rPr>
        <w:t xml:space="preserve">  0 </w:t>
      </w:r>
      <w:r w:rsidRPr="00272D9F">
        <w:rPr>
          <w:rFonts w:ascii="仿宋" w:eastAsia="仿宋" w:hAnsi="仿宋" w:cs="Courier New" w:hint="eastAsia"/>
          <w:kern w:val="2"/>
        </w:rPr>
        <w:t>个，全年因公出国（境）累计</w:t>
      </w:r>
      <w:r w:rsidRPr="00272D9F">
        <w:rPr>
          <w:rFonts w:ascii="仿宋" w:eastAsia="仿宋" w:hAnsi="仿宋" w:cs="Courier New"/>
          <w:kern w:val="2"/>
        </w:rPr>
        <w:t xml:space="preserve"> 0 </w:t>
      </w:r>
      <w:r w:rsidRPr="00272D9F">
        <w:rPr>
          <w:rFonts w:ascii="仿宋" w:eastAsia="仿宋" w:hAnsi="仿宋" w:cs="Courier New" w:hint="eastAsia"/>
          <w:kern w:val="2"/>
        </w:rPr>
        <w:t>人次。开支内容包括：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会议支出</w:t>
      </w:r>
      <w:r w:rsidRPr="00272D9F">
        <w:rPr>
          <w:rFonts w:ascii="仿宋" w:eastAsia="仿宋" w:hAnsi="仿宋" w:cs="Courier New"/>
          <w:kern w:val="2"/>
        </w:rPr>
        <w:t>0</w:t>
      </w:r>
      <w:r w:rsidRPr="00272D9F">
        <w:rPr>
          <w:rFonts w:ascii="仿宋" w:eastAsia="仿宋" w:hAnsi="仿宋" w:cs="Courier New" w:hint="eastAsia"/>
          <w:kern w:val="2"/>
        </w:rPr>
        <w:t>万元。</w:t>
      </w:r>
    </w:p>
    <w:p w:rsidR="00496526" w:rsidRPr="00272D9F" w:rsidRDefault="00496526" w:rsidP="00C6199B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出国谈判、工作磋商支出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万元。</w:t>
      </w:r>
    </w:p>
    <w:p w:rsidR="00496526" w:rsidRPr="00272D9F" w:rsidRDefault="00496526" w:rsidP="00C6199B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境外业务培训支出支出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。</w:t>
      </w:r>
    </w:p>
    <w:p w:rsidR="00496526" w:rsidRPr="00272D9F" w:rsidRDefault="00496526" w:rsidP="00A252D0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（二）公务用车购置及运行费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 xml:space="preserve">  </w:t>
      </w:r>
    </w:p>
    <w:p w:rsidR="00496526" w:rsidRPr="00272D9F" w:rsidRDefault="00496526" w:rsidP="00A252D0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公务用车购置费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 xml:space="preserve">  0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万元，购置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 xml:space="preserve"> 0 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辆车；公务用车运行维护费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0.02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万元，主要用于开展工作所需公务用车的燃料费、维修费、过路过桥费、保险费、安全奖励费用等支出。其中：</w:t>
      </w:r>
    </w:p>
    <w:p w:rsidR="00496526" w:rsidRPr="00272D9F" w:rsidRDefault="00496526" w:rsidP="00A252D0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公务用车购置支出为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万元。</w:t>
      </w:r>
    </w:p>
    <w:p w:rsidR="00496526" w:rsidRPr="00272D9F" w:rsidRDefault="00496526" w:rsidP="00A252D0">
      <w:pPr>
        <w:pStyle w:val="a7"/>
        <w:rPr>
          <w:rFonts w:ascii="仿宋" w:eastAsia="仿宋" w:hAnsi="仿宋" w:cs="Courier New"/>
          <w:kern w:val="2"/>
          <w:sz w:val="32"/>
          <w:szCs w:val="32"/>
        </w:rPr>
      </w:pP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公务用车运行支出</w:t>
      </w:r>
      <w:r w:rsidRPr="00272D9F">
        <w:rPr>
          <w:rFonts w:ascii="仿宋" w:eastAsia="仿宋" w:hAnsi="仿宋" w:cs="Courier New"/>
          <w:kern w:val="2"/>
          <w:sz w:val="32"/>
          <w:szCs w:val="32"/>
        </w:rPr>
        <w:t>0.02</w:t>
      </w:r>
      <w:r w:rsidRPr="00272D9F">
        <w:rPr>
          <w:rFonts w:ascii="仿宋" w:eastAsia="仿宋" w:hAnsi="仿宋" w:cs="Courier New" w:hint="eastAsia"/>
          <w:kern w:val="2"/>
          <w:sz w:val="32"/>
          <w:szCs w:val="32"/>
        </w:rPr>
        <w:t>万元。主要是上年维修费用结在今年。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150" w:firstLine="480"/>
        <w:jc w:val="both"/>
        <w:rPr>
          <w:rFonts w:ascii="仿宋" w:eastAsia="仿宋" w:hAnsi="仿宋" w:cs="Courier New"/>
          <w:kern w:val="2"/>
        </w:rPr>
      </w:pP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决算数小于年初预算数的主要原因：公务用车出勤率低，维修费和燃料费减少。</w:t>
      </w:r>
    </w:p>
    <w:p w:rsidR="00496526" w:rsidRPr="00E646C0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（三）公务接待费</w:t>
      </w:r>
      <w:r w:rsidRPr="00272D9F">
        <w:rPr>
          <w:rFonts w:ascii="仿宋" w:eastAsia="仿宋" w:hAnsi="仿宋" w:cs="Courier New"/>
          <w:kern w:val="2"/>
        </w:rPr>
        <w:t xml:space="preserve">  0.68</w:t>
      </w:r>
      <w:r w:rsidRPr="00E646C0">
        <w:rPr>
          <w:rFonts w:ascii="仿宋" w:eastAsia="仿宋" w:hAnsi="仿宋" w:cs="Courier New" w:hint="eastAsia"/>
          <w:kern w:val="2"/>
        </w:rPr>
        <w:t>万元，完成预算的</w:t>
      </w:r>
      <w:r>
        <w:rPr>
          <w:rFonts w:ascii="仿宋" w:eastAsia="仿宋" w:hAnsi="仿宋" w:cs="Courier New"/>
          <w:kern w:val="2"/>
        </w:rPr>
        <w:t>22</w:t>
      </w:r>
      <w:r w:rsidRPr="00E646C0">
        <w:rPr>
          <w:rFonts w:ascii="仿宋" w:eastAsia="仿宋" w:hAnsi="仿宋" w:cs="Courier New"/>
          <w:kern w:val="2"/>
        </w:rPr>
        <w:t xml:space="preserve"> %</w:t>
      </w:r>
      <w:r w:rsidRPr="00E646C0">
        <w:rPr>
          <w:rFonts w:ascii="仿宋" w:eastAsia="仿宋" w:hAnsi="仿宋" w:cs="Courier New" w:hint="eastAsia"/>
          <w:kern w:val="2"/>
        </w:rPr>
        <w:t>，</w:t>
      </w:r>
      <w:r>
        <w:rPr>
          <w:rFonts w:ascii="仿宋" w:eastAsia="仿宋" w:hAnsi="仿宋" w:cs="Courier New" w:hint="eastAsia"/>
          <w:kern w:val="2"/>
        </w:rPr>
        <w:t>公务接待</w:t>
      </w:r>
      <w:r>
        <w:rPr>
          <w:rFonts w:ascii="仿宋" w:eastAsia="仿宋" w:hAnsi="仿宋" w:cs="Courier New"/>
          <w:kern w:val="2"/>
        </w:rPr>
        <w:t>58</w:t>
      </w:r>
      <w:r>
        <w:rPr>
          <w:rFonts w:ascii="仿宋" w:eastAsia="仿宋" w:hAnsi="仿宋" w:cs="Courier New" w:hint="eastAsia"/>
          <w:kern w:val="2"/>
        </w:rPr>
        <w:t>批次</w:t>
      </w:r>
      <w:r>
        <w:rPr>
          <w:rFonts w:ascii="仿宋" w:eastAsia="仿宋" w:hAnsi="仿宋" w:cs="Courier New"/>
          <w:kern w:val="2"/>
        </w:rPr>
        <w:t>300</w:t>
      </w:r>
      <w:r>
        <w:rPr>
          <w:rFonts w:ascii="仿宋" w:eastAsia="仿宋" w:hAnsi="仿宋" w:cs="Courier New" w:hint="eastAsia"/>
          <w:kern w:val="2"/>
        </w:rPr>
        <w:t>人次。</w:t>
      </w:r>
      <w:r w:rsidRPr="00E646C0">
        <w:rPr>
          <w:rFonts w:ascii="仿宋" w:eastAsia="仿宋" w:hAnsi="仿宋" w:cs="Courier New" w:hint="eastAsia"/>
          <w:kern w:val="2"/>
        </w:rPr>
        <w:t>主要用于按规定开支的各类公务接待支出。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决算数小于年初预算数的主要原因：厉行节约，减少招待次数，执行公务接待标准。</w:t>
      </w:r>
    </w:p>
    <w:p w:rsidR="00496526" w:rsidRPr="00272D9F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八、政府性基金预算财政拨款支出决算情况说明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本单位无此项费用。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九、其他重要事项的情况说明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（一）机关运行经费支出情况。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卧龙区编办</w:t>
      </w:r>
      <w:r>
        <w:rPr>
          <w:rFonts w:ascii="仿宋" w:eastAsia="仿宋" w:hAnsi="仿宋" w:cs="Courier New"/>
          <w:kern w:val="2"/>
        </w:rPr>
        <w:t>2016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年机关运行经费支出</w:t>
      </w:r>
      <w:r>
        <w:rPr>
          <w:rFonts w:ascii="仿宋" w:eastAsia="仿宋" w:hAnsi="仿宋" w:cs="Courier New"/>
          <w:kern w:val="2"/>
        </w:rPr>
        <w:t>14.8</w:t>
      </w:r>
      <w:r w:rsidRPr="00E646C0">
        <w:rPr>
          <w:rFonts w:ascii="仿宋" w:eastAsia="仿宋" w:hAnsi="仿宋" w:cs="Courier New" w:hint="eastAsia"/>
          <w:kern w:val="2"/>
        </w:rPr>
        <w:t>万元，比</w:t>
      </w:r>
      <w:r w:rsidRPr="00E646C0">
        <w:rPr>
          <w:rFonts w:ascii="仿宋" w:eastAsia="仿宋" w:hAnsi="仿宋" w:cs="Courier New"/>
          <w:kern w:val="2"/>
        </w:rPr>
        <w:t xml:space="preserve"> </w:t>
      </w:r>
      <w:r>
        <w:rPr>
          <w:rFonts w:ascii="仿宋" w:eastAsia="仿宋" w:hAnsi="仿宋" w:cs="Courier New"/>
          <w:kern w:val="2"/>
        </w:rPr>
        <w:t>2015</w:t>
      </w:r>
      <w:r w:rsidRPr="00E646C0">
        <w:rPr>
          <w:rFonts w:ascii="仿宋" w:eastAsia="仿宋" w:hAnsi="仿宋" w:cs="Courier New" w:hint="eastAsia"/>
          <w:kern w:val="2"/>
        </w:rPr>
        <w:t>年减少，主要原因：公务用车出勤率低，维修费和燃料费减少，厉行节约，减少招待次数，执行公务接待标准。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（二）政府采购支出情况。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卧龙区编办</w:t>
      </w:r>
      <w:r>
        <w:rPr>
          <w:rFonts w:ascii="仿宋" w:eastAsia="仿宋" w:hAnsi="仿宋" w:cs="Courier New"/>
          <w:kern w:val="2"/>
        </w:rPr>
        <w:t>2016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年政府采购支出总额</w:t>
      </w:r>
      <w:r w:rsidRPr="00E646C0">
        <w:rPr>
          <w:rFonts w:ascii="仿宋" w:eastAsia="仿宋" w:hAnsi="仿宋" w:cs="Courier New"/>
          <w:kern w:val="2"/>
        </w:rPr>
        <w:t xml:space="preserve"> 0 </w:t>
      </w:r>
      <w:r w:rsidRPr="00E646C0">
        <w:rPr>
          <w:rFonts w:ascii="仿宋" w:eastAsia="仿宋" w:hAnsi="仿宋" w:cs="Courier New" w:hint="eastAsia"/>
          <w:kern w:val="2"/>
        </w:rPr>
        <w:t>万元，其中：政府采购货物支出</w:t>
      </w:r>
      <w:r w:rsidRPr="00E646C0">
        <w:rPr>
          <w:rFonts w:ascii="仿宋" w:eastAsia="仿宋" w:hAnsi="仿宋" w:cs="Courier New"/>
          <w:kern w:val="2"/>
        </w:rPr>
        <w:t xml:space="preserve">  0</w:t>
      </w:r>
      <w:r w:rsidRPr="00E646C0">
        <w:rPr>
          <w:rFonts w:ascii="仿宋" w:eastAsia="仿宋" w:hAnsi="仿宋" w:cs="Courier New" w:hint="eastAsia"/>
          <w:kern w:val="2"/>
        </w:rPr>
        <w:t>万元，政府采购工程支出</w:t>
      </w:r>
      <w:r w:rsidRPr="00E646C0">
        <w:rPr>
          <w:rFonts w:ascii="仿宋" w:eastAsia="仿宋" w:hAnsi="仿宋" w:cs="Courier New"/>
          <w:kern w:val="2"/>
        </w:rPr>
        <w:t xml:space="preserve">0 </w:t>
      </w:r>
      <w:r w:rsidRPr="00E646C0">
        <w:rPr>
          <w:rFonts w:ascii="仿宋" w:eastAsia="仿宋" w:hAnsi="仿宋" w:cs="Courier New" w:hint="eastAsia"/>
          <w:kern w:val="2"/>
        </w:rPr>
        <w:t>万元，政府采购服务支出</w:t>
      </w:r>
      <w:r w:rsidRPr="00E646C0">
        <w:rPr>
          <w:rFonts w:ascii="仿宋" w:eastAsia="仿宋" w:hAnsi="仿宋" w:cs="Courier New"/>
          <w:kern w:val="2"/>
        </w:rPr>
        <w:t xml:space="preserve"> 0 </w:t>
      </w:r>
      <w:r w:rsidRPr="00E646C0">
        <w:rPr>
          <w:rFonts w:ascii="仿宋" w:eastAsia="仿宋" w:hAnsi="仿宋" w:cs="Courier New" w:hint="eastAsia"/>
          <w:kern w:val="2"/>
        </w:rPr>
        <w:t>万元。</w:t>
      </w:r>
    </w:p>
    <w:p w:rsidR="00496526" w:rsidRPr="00272D9F" w:rsidRDefault="00496526" w:rsidP="00272D9F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272D9F">
        <w:rPr>
          <w:rFonts w:ascii="仿宋" w:eastAsia="仿宋" w:hAnsi="仿宋" w:cs="Courier New" w:hint="eastAsia"/>
          <w:kern w:val="2"/>
        </w:rPr>
        <w:t>（三）国有资产占用情况。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截至</w:t>
      </w:r>
      <w:r w:rsidRPr="00E646C0">
        <w:rPr>
          <w:rFonts w:ascii="仿宋" w:eastAsia="仿宋" w:hAnsi="仿宋" w:cs="Courier New"/>
          <w:kern w:val="2"/>
        </w:rPr>
        <w:t xml:space="preserve"> </w:t>
      </w:r>
      <w:r>
        <w:rPr>
          <w:rFonts w:ascii="仿宋" w:eastAsia="仿宋" w:hAnsi="仿宋" w:cs="Courier New"/>
          <w:kern w:val="2"/>
        </w:rPr>
        <w:t>2016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年</w:t>
      </w:r>
      <w:r w:rsidRPr="00E646C0">
        <w:rPr>
          <w:rFonts w:ascii="仿宋" w:eastAsia="仿宋" w:hAnsi="仿宋" w:cs="Courier New"/>
          <w:kern w:val="2"/>
        </w:rPr>
        <w:t xml:space="preserve"> 12 </w:t>
      </w:r>
      <w:r w:rsidRPr="00E646C0">
        <w:rPr>
          <w:rFonts w:ascii="仿宋" w:eastAsia="仿宋" w:hAnsi="仿宋" w:cs="Courier New" w:hint="eastAsia"/>
          <w:kern w:val="2"/>
        </w:rPr>
        <w:t>月</w:t>
      </w:r>
      <w:r w:rsidRPr="00E646C0">
        <w:rPr>
          <w:rFonts w:ascii="仿宋" w:eastAsia="仿宋" w:hAnsi="仿宋" w:cs="Courier New"/>
          <w:kern w:val="2"/>
        </w:rPr>
        <w:t xml:space="preserve"> 31 </w:t>
      </w:r>
      <w:r w:rsidRPr="00E646C0">
        <w:rPr>
          <w:rFonts w:ascii="仿宋" w:eastAsia="仿宋" w:hAnsi="仿宋" w:cs="Courier New" w:hint="eastAsia"/>
          <w:kern w:val="2"/>
        </w:rPr>
        <w:t>日，卧龙区编办共有车辆</w:t>
      </w:r>
      <w:r w:rsidRPr="00E646C0">
        <w:rPr>
          <w:rFonts w:ascii="仿宋" w:eastAsia="仿宋" w:hAnsi="仿宋" w:cs="Courier New"/>
          <w:kern w:val="2"/>
        </w:rPr>
        <w:t>0</w:t>
      </w:r>
      <w:r w:rsidRPr="00E646C0">
        <w:rPr>
          <w:rFonts w:ascii="仿宋" w:eastAsia="仿宋" w:hAnsi="仿宋" w:cs="Courier New" w:hint="eastAsia"/>
          <w:kern w:val="2"/>
        </w:rPr>
        <w:t>辆，其中，一般公务用车</w:t>
      </w:r>
      <w:r w:rsidRPr="00E646C0">
        <w:rPr>
          <w:rFonts w:ascii="仿宋" w:eastAsia="仿宋" w:hAnsi="仿宋" w:cs="Courier New"/>
          <w:kern w:val="2"/>
        </w:rPr>
        <w:t>0</w:t>
      </w:r>
      <w:r w:rsidRPr="00E646C0">
        <w:rPr>
          <w:rFonts w:ascii="仿宋" w:eastAsia="仿宋" w:hAnsi="仿宋" w:cs="Courier New" w:hint="eastAsia"/>
          <w:kern w:val="2"/>
        </w:rPr>
        <w:t>辆，一般执法执勤用车</w:t>
      </w:r>
      <w:r w:rsidRPr="00E646C0">
        <w:rPr>
          <w:rFonts w:ascii="仿宋" w:eastAsia="仿宋" w:hAnsi="仿宋" w:cs="Courier New"/>
          <w:kern w:val="2"/>
        </w:rPr>
        <w:t xml:space="preserve"> 0 </w:t>
      </w:r>
      <w:r w:rsidRPr="00E646C0">
        <w:rPr>
          <w:rFonts w:ascii="仿宋" w:eastAsia="仿宋" w:hAnsi="仿宋" w:cs="Courier New" w:hint="eastAsia"/>
          <w:kern w:val="2"/>
        </w:rPr>
        <w:t>辆，特种专业技术用车</w:t>
      </w:r>
      <w:r w:rsidRPr="00E646C0">
        <w:rPr>
          <w:rFonts w:ascii="仿宋" w:eastAsia="仿宋" w:hAnsi="仿宋" w:cs="Courier New"/>
          <w:kern w:val="2"/>
        </w:rPr>
        <w:t xml:space="preserve"> 0 </w:t>
      </w:r>
      <w:r w:rsidRPr="00E646C0">
        <w:rPr>
          <w:rFonts w:ascii="仿宋" w:eastAsia="仿宋" w:hAnsi="仿宋" w:cs="Courier New" w:hint="eastAsia"/>
          <w:kern w:val="2"/>
        </w:rPr>
        <w:t>辆。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lastRenderedPageBreak/>
        <w:t>（四）关于预算绩效管理工作开展情况说明。单位无此项</w:t>
      </w:r>
    </w:p>
    <w:p w:rsidR="00496526" w:rsidRPr="00272D9F" w:rsidRDefault="00496526">
      <w:pPr>
        <w:jc w:val="left"/>
        <w:rPr>
          <w:rFonts w:ascii="仿宋" w:eastAsia="仿宋" w:hAnsi="仿宋" w:cs="Courier New"/>
          <w:sz w:val="32"/>
          <w:szCs w:val="32"/>
        </w:rPr>
      </w:pPr>
    </w:p>
    <w:p w:rsidR="00496526" w:rsidRPr="00791594" w:rsidRDefault="00496526">
      <w:pPr>
        <w:jc w:val="left"/>
        <w:rPr>
          <w:rFonts w:ascii="黑体" w:eastAsia="黑体" w:hAnsi="黑体" w:cs="黑体"/>
          <w:sz w:val="32"/>
          <w:szCs w:val="32"/>
        </w:rPr>
      </w:pPr>
      <w:r w:rsidRPr="00791594">
        <w:rPr>
          <w:rFonts w:ascii="黑体" w:eastAsia="黑体" w:hAnsi="黑体" w:cs="黑体" w:hint="eastAsia"/>
          <w:sz w:val="32"/>
          <w:szCs w:val="32"/>
        </w:rPr>
        <w:t>第四部分　　名词解释</w:t>
      </w:r>
    </w:p>
    <w:p w:rsidR="00496526" w:rsidRPr="00E646C0" w:rsidRDefault="00496526">
      <w:pPr>
        <w:jc w:val="left"/>
        <w:rPr>
          <w:rFonts w:ascii="仿宋" w:eastAsia="仿宋" w:hAnsi="仿宋" w:cs="黑体"/>
          <w:sz w:val="32"/>
          <w:szCs w:val="32"/>
        </w:rPr>
      </w:pP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一、财政拨款收入：是指市级财政当年拨付的资金。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二、事业收入：是指事业单位开展专业活动及辅助活动所取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得的收入。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三、其他收入：是指部门取得的除“财政拨款”、“事业收入”、“事业单位经营收入”等以外的收入。</w:t>
      </w:r>
      <w:r w:rsidRPr="00E646C0">
        <w:rPr>
          <w:rFonts w:ascii="仿宋" w:eastAsia="仿宋" w:hAnsi="仿宋" w:cs="Courier New"/>
          <w:kern w:val="2"/>
        </w:rPr>
        <w:t xml:space="preserve"> 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E646C0">
        <w:rPr>
          <w:rFonts w:ascii="仿宋" w:eastAsia="仿宋" w:hAnsi="仿宋" w:cs="Courier New"/>
          <w:kern w:val="2"/>
        </w:rPr>
        <w:t xml:space="preserve"> </w:t>
      </w:r>
      <w:r w:rsidRPr="00E646C0">
        <w:rPr>
          <w:rFonts w:ascii="仿宋" w:eastAsia="仿宋" w:hAnsi="仿宋" w:cs="Courier New" w:hint="eastAsia"/>
          <w:kern w:val="2"/>
        </w:rPr>
        <w:t>支差额的基金）弥补当年收支缺口的资金。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六、基本支出：是指为保障机构正常运转、完成日常工作任务所必需的开支，其内容包括人员经费和日常公用经费两部分。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七、项目支出：是指在基本支出之外，为完成特定的行政</w:t>
      </w:r>
      <w:r w:rsidRPr="00E646C0">
        <w:rPr>
          <w:rFonts w:ascii="仿宋" w:eastAsia="仿宋" w:hAnsi="仿宋" w:cs="Courier New" w:hint="eastAsia"/>
          <w:kern w:val="2"/>
        </w:rPr>
        <w:lastRenderedPageBreak/>
        <w:t>工作任务或事业发展目标所发生的支出。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八、一般公共服务（类）财政事务（款）：是物价局用于保障机构正常运行、开展价格业务等活动的支出。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（一）行政运行（项）：是指为保障物价局各行政机构正常运转、完成日常工作任务安排的支出。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 w:cs="Courier New"/>
          <w:kern w:val="2"/>
        </w:rPr>
      </w:pPr>
      <w:r w:rsidRPr="00E646C0">
        <w:rPr>
          <w:rFonts w:ascii="仿宋" w:eastAsia="仿宋" w:hAnsi="仿宋" w:cs="Courier New" w:hint="eastAsia"/>
          <w:kern w:val="2"/>
        </w:rPr>
        <w:t>九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96526" w:rsidRPr="00E646C0" w:rsidRDefault="00496526" w:rsidP="007E1163">
      <w:pPr>
        <w:pStyle w:val="a6"/>
        <w:kinsoku w:val="0"/>
        <w:overflowPunct w:val="0"/>
        <w:snapToGrid w:val="0"/>
        <w:spacing w:line="360" w:lineRule="auto"/>
        <w:ind w:left="0" w:firstLineChars="200" w:firstLine="640"/>
        <w:jc w:val="both"/>
        <w:rPr>
          <w:rFonts w:ascii="仿宋" w:eastAsia="仿宋" w:hAnsi="仿宋"/>
        </w:rPr>
      </w:pPr>
      <w:r w:rsidRPr="00E646C0">
        <w:rPr>
          <w:rFonts w:ascii="仿宋" w:eastAsia="仿宋" w:hAnsi="仿宋" w:cs="Courier New" w:hint="eastAsia"/>
          <w:kern w:val="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96526" w:rsidRPr="00E646C0" w:rsidRDefault="00496526">
      <w:pPr>
        <w:jc w:val="left"/>
        <w:rPr>
          <w:rFonts w:ascii="仿宋" w:eastAsia="仿宋" w:hAnsi="仿宋" w:cs="黑体"/>
          <w:sz w:val="32"/>
          <w:szCs w:val="32"/>
        </w:rPr>
        <w:sectPr w:rsidR="00496526" w:rsidRPr="00E646C0">
          <w:footerReference w:type="default" r:id="rId7"/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496526" w:rsidRPr="00E646C0" w:rsidRDefault="00496526">
      <w:pPr>
        <w:jc w:val="left"/>
        <w:rPr>
          <w:rFonts w:ascii="仿宋" w:eastAsia="仿宋" w:hAnsi="仿宋" w:cs="黑体"/>
          <w:sz w:val="32"/>
          <w:szCs w:val="32"/>
        </w:rPr>
      </w:pPr>
    </w:p>
    <w:p w:rsidR="00496526" w:rsidRPr="00791594" w:rsidRDefault="00496526">
      <w:pPr>
        <w:jc w:val="center"/>
        <w:outlineLvl w:val="0"/>
        <w:rPr>
          <w:rFonts w:ascii="黑体" w:eastAsia="黑体" w:hAnsi="黑体" w:cs="隶书"/>
          <w:sz w:val="44"/>
          <w:szCs w:val="44"/>
        </w:rPr>
      </w:pPr>
      <w:r w:rsidRPr="00791594">
        <w:rPr>
          <w:rFonts w:ascii="黑体" w:eastAsia="黑体" w:hAnsi="黑体" w:cs="隶书" w:hint="eastAsia"/>
          <w:sz w:val="44"/>
          <w:szCs w:val="44"/>
        </w:rPr>
        <w:t>第二部分</w:t>
      </w:r>
    </w:p>
    <w:p w:rsidR="00496526" w:rsidRDefault="00496526">
      <w:pPr>
        <w:jc w:val="center"/>
        <w:rPr>
          <w:rFonts w:ascii="仿宋" w:eastAsia="仿宋" w:hAnsi="仿宋" w:cs="隶书"/>
          <w:sz w:val="32"/>
          <w:szCs w:val="32"/>
        </w:rPr>
      </w:pPr>
      <w:r>
        <w:rPr>
          <w:rFonts w:ascii="仿宋" w:eastAsia="仿宋" w:hAnsi="仿宋" w:cs="隶书" w:hint="eastAsia"/>
          <w:sz w:val="32"/>
          <w:szCs w:val="32"/>
        </w:rPr>
        <w:t>区编办</w:t>
      </w:r>
      <w:r w:rsidRPr="00E646C0">
        <w:rPr>
          <w:rFonts w:ascii="仿宋" w:eastAsia="仿宋" w:hAnsi="仿宋" w:cs="隶书"/>
          <w:sz w:val="32"/>
          <w:szCs w:val="32"/>
        </w:rPr>
        <w:t>2016</w:t>
      </w:r>
      <w:r w:rsidRPr="00E646C0">
        <w:rPr>
          <w:rFonts w:ascii="仿宋" w:eastAsia="仿宋" w:hAnsi="仿宋" w:cs="隶书" w:hint="eastAsia"/>
          <w:sz w:val="32"/>
          <w:szCs w:val="32"/>
        </w:rPr>
        <w:t>年度部门决算表</w:t>
      </w:r>
    </w:p>
    <w:p w:rsidR="00496526" w:rsidRDefault="00496526">
      <w:pPr>
        <w:jc w:val="center"/>
        <w:rPr>
          <w:rFonts w:ascii="仿宋" w:eastAsia="仿宋" w:hAnsi="仿宋" w:cs="隶书"/>
          <w:sz w:val="32"/>
          <w:szCs w:val="32"/>
        </w:rPr>
      </w:pPr>
    </w:p>
    <w:p w:rsidR="00496526" w:rsidRDefault="00496526">
      <w:pPr>
        <w:jc w:val="center"/>
        <w:rPr>
          <w:rFonts w:ascii="仿宋" w:eastAsia="仿宋" w:hAnsi="仿宋" w:cs="隶书"/>
          <w:sz w:val="32"/>
          <w:szCs w:val="32"/>
        </w:rPr>
      </w:pPr>
    </w:p>
    <w:p w:rsidR="00496526" w:rsidRPr="00E646C0" w:rsidRDefault="00496526" w:rsidP="006A543C">
      <w:pPr>
        <w:jc w:val="center"/>
        <w:rPr>
          <w:rFonts w:ascii="仿宋" w:eastAsia="仿宋" w:hAnsi="仿宋" w:cs="Courier New"/>
          <w:sz w:val="32"/>
          <w:szCs w:val="32"/>
          <w:highlight w:val="yellow"/>
        </w:rPr>
      </w:pPr>
      <w:r w:rsidRPr="006A543C">
        <w:rPr>
          <w:rFonts w:ascii="仿宋" w:eastAsia="仿宋" w:hAnsi="仿宋" w:cs="Courier New"/>
          <w:sz w:val="32"/>
          <w:szCs w:val="32"/>
        </w:rPr>
        <w:object w:dxaOrig="6240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41.25pt" o:ole="">
            <v:imagedata r:id="rId8" o:title=""/>
          </v:shape>
          <o:OLEObject Type="Embed" ProgID="Package" ShapeID="_x0000_i1025" DrawAspect="Content" ObjectID="_1571666703" r:id="rId9"/>
        </w:object>
      </w:r>
    </w:p>
    <w:sectPr w:rsidR="00496526" w:rsidRPr="00E646C0" w:rsidSect="00A77CE2">
      <w:footerReference w:type="default" r:id="rId10"/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D1" w:rsidRDefault="005143D1" w:rsidP="00A77CE2">
      <w:r>
        <w:separator/>
      </w:r>
    </w:p>
  </w:endnote>
  <w:endnote w:type="continuationSeparator" w:id="0">
    <w:p w:rsidR="005143D1" w:rsidRDefault="005143D1" w:rsidP="00A77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26" w:rsidRDefault="004965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26" w:rsidRDefault="0054426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496526" w:rsidRDefault="0054426D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272D9F" w:rsidRPr="00272D9F">
                    <w:rPr>
                      <w:noProof/>
                      <w:sz w:val="18"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D1" w:rsidRDefault="005143D1" w:rsidP="00A77CE2">
      <w:r>
        <w:separator/>
      </w:r>
    </w:p>
  </w:footnote>
  <w:footnote w:type="continuationSeparator" w:id="0">
    <w:p w:rsidR="005143D1" w:rsidRDefault="005143D1" w:rsidP="00A77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71BF59"/>
    <w:multiLevelType w:val="singleLevel"/>
    <w:tmpl w:val="5971BF59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2">
    <w:nsid w:val="5971BF7C"/>
    <w:multiLevelType w:val="singleLevel"/>
    <w:tmpl w:val="5971BF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3">
    <w:nsid w:val="5971C193"/>
    <w:multiLevelType w:val="singleLevel"/>
    <w:tmpl w:val="5971C19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971C2CF"/>
    <w:multiLevelType w:val="singleLevel"/>
    <w:tmpl w:val="5971C2CF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5">
    <w:nsid w:val="5971DAC2"/>
    <w:multiLevelType w:val="singleLevel"/>
    <w:tmpl w:val="5971DAC2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6">
    <w:nsid w:val="5971DBDD"/>
    <w:multiLevelType w:val="singleLevel"/>
    <w:tmpl w:val="5971DBDD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7">
    <w:nsid w:val="5971DD00"/>
    <w:multiLevelType w:val="singleLevel"/>
    <w:tmpl w:val="5971DD0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8">
    <w:nsid w:val="5971E093"/>
    <w:multiLevelType w:val="singleLevel"/>
    <w:tmpl w:val="5971E093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9">
    <w:nsid w:val="5971E2D2"/>
    <w:multiLevelType w:val="singleLevel"/>
    <w:tmpl w:val="5971E2D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0">
    <w:nsid w:val="5971E776"/>
    <w:multiLevelType w:val="singleLevel"/>
    <w:tmpl w:val="5971E77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11">
    <w:nsid w:val="5971EDEF"/>
    <w:multiLevelType w:val="singleLevel"/>
    <w:tmpl w:val="5971EDEF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21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3ED"/>
    <w:rsid w:val="0004708D"/>
    <w:rsid w:val="000B5A03"/>
    <w:rsid w:val="000B7205"/>
    <w:rsid w:val="000D0555"/>
    <w:rsid w:val="000F787C"/>
    <w:rsid w:val="001150B0"/>
    <w:rsid w:val="00131463"/>
    <w:rsid w:val="00144567"/>
    <w:rsid w:val="00172A27"/>
    <w:rsid w:val="0021435B"/>
    <w:rsid w:val="002653D8"/>
    <w:rsid w:val="00272D9F"/>
    <w:rsid w:val="002929B4"/>
    <w:rsid w:val="00316884"/>
    <w:rsid w:val="00365B83"/>
    <w:rsid w:val="003D15E9"/>
    <w:rsid w:val="003D6907"/>
    <w:rsid w:val="00432B04"/>
    <w:rsid w:val="00493BC4"/>
    <w:rsid w:val="00496526"/>
    <w:rsid w:val="004A7502"/>
    <w:rsid w:val="004E1992"/>
    <w:rsid w:val="005143D1"/>
    <w:rsid w:val="005253BE"/>
    <w:rsid w:val="0053704C"/>
    <w:rsid w:val="005417C2"/>
    <w:rsid w:val="0054426D"/>
    <w:rsid w:val="005903A8"/>
    <w:rsid w:val="00617F4F"/>
    <w:rsid w:val="0064068A"/>
    <w:rsid w:val="006968C9"/>
    <w:rsid w:val="006A543C"/>
    <w:rsid w:val="006C518C"/>
    <w:rsid w:val="006F49D7"/>
    <w:rsid w:val="00791594"/>
    <w:rsid w:val="007D2066"/>
    <w:rsid w:val="007E1163"/>
    <w:rsid w:val="007F56B2"/>
    <w:rsid w:val="008A16BD"/>
    <w:rsid w:val="008A26EE"/>
    <w:rsid w:val="009108DE"/>
    <w:rsid w:val="00943476"/>
    <w:rsid w:val="00A252D0"/>
    <w:rsid w:val="00A528E4"/>
    <w:rsid w:val="00A665FF"/>
    <w:rsid w:val="00A77CE2"/>
    <w:rsid w:val="00AD505F"/>
    <w:rsid w:val="00B458CF"/>
    <w:rsid w:val="00C01C4F"/>
    <w:rsid w:val="00C06BDA"/>
    <w:rsid w:val="00C21098"/>
    <w:rsid w:val="00C6199B"/>
    <w:rsid w:val="00C9161D"/>
    <w:rsid w:val="00CD32E7"/>
    <w:rsid w:val="00CD71F9"/>
    <w:rsid w:val="00CE4357"/>
    <w:rsid w:val="00D876EF"/>
    <w:rsid w:val="00DB7931"/>
    <w:rsid w:val="00DC193E"/>
    <w:rsid w:val="00E5296E"/>
    <w:rsid w:val="00E646C0"/>
    <w:rsid w:val="00E70ECD"/>
    <w:rsid w:val="00E770CD"/>
    <w:rsid w:val="00F41A95"/>
    <w:rsid w:val="00F54330"/>
    <w:rsid w:val="00F61207"/>
    <w:rsid w:val="00F762DA"/>
    <w:rsid w:val="00FD1A60"/>
    <w:rsid w:val="04453648"/>
    <w:rsid w:val="05DB00B9"/>
    <w:rsid w:val="09BB2134"/>
    <w:rsid w:val="0CA434B9"/>
    <w:rsid w:val="0E4C156E"/>
    <w:rsid w:val="10BD4691"/>
    <w:rsid w:val="11585E8B"/>
    <w:rsid w:val="15492582"/>
    <w:rsid w:val="18F44D57"/>
    <w:rsid w:val="1D415527"/>
    <w:rsid w:val="1E7D3B34"/>
    <w:rsid w:val="22A51050"/>
    <w:rsid w:val="283D43BA"/>
    <w:rsid w:val="29B70F08"/>
    <w:rsid w:val="2BA4769A"/>
    <w:rsid w:val="2CD06EF4"/>
    <w:rsid w:val="2F335194"/>
    <w:rsid w:val="30963758"/>
    <w:rsid w:val="32EF40CE"/>
    <w:rsid w:val="34920D5F"/>
    <w:rsid w:val="35AB7798"/>
    <w:rsid w:val="372974AC"/>
    <w:rsid w:val="37515EC2"/>
    <w:rsid w:val="3949702E"/>
    <w:rsid w:val="3BE408BA"/>
    <w:rsid w:val="3C7F703B"/>
    <w:rsid w:val="3D70189E"/>
    <w:rsid w:val="42271DDB"/>
    <w:rsid w:val="43910C0D"/>
    <w:rsid w:val="48B52937"/>
    <w:rsid w:val="48EE3EF3"/>
    <w:rsid w:val="4C1E2F28"/>
    <w:rsid w:val="4CFC29CC"/>
    <w:rsid w:val="4D6E1856"/>
    <w:rsid w:val="502C04C1"/>
    <w:rsid w:val="51DE24AB"/>
    <w:rsid w:val="5651051D"/>
    <w:rsid w:val="56EC004A"/>
    <w:rsid w:val="57E961A8"/>
    <w:rsid w:val="581E77CF"/>
    <w:rsid w:val="58B06254"/>
    <w:rsid w:val="5AF25131"/>
    <w:rsid w:val="600176AC"/>
    <w:rsid w:val="65332BB8"/>
    <w:rsid w:val="664A46E0"/>
    <w:rsid w:val="66755D81"/>
    <w:rsid w:val="68A121F7"/>
    <w:rsid w:val="68A9241E"/>
    <w:rsid w:val="6B6D695A"/>
    <w:rsid w:val="6FD41D7F"/>
    <w:rsid w:val="72416639"/>
    <w:rsid w:val="738C1FE2"/>
    <w:rsid w:val="75531EF6"/>
    <w:rsid w:val="75D0003D"/>
    <w:rsid w:val="764F7877"/>
    <w:rsid w:val="7AA141FF"/>
    <w:rsid w:val="7C445B57"/>
    <w:rsid w:val="7D71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77C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77C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B7205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77C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B7205"/>
    <w:rPr>
      <w:rFonts w:ascii="Calibri" w:hAnsi="Calibri" w:cs="Times New Roman"/>
      <w:sz w:val="18"/>
      <w:szCs w:val="18"/>
    </w:rPr>
  </w:style>
  <w:style w:type="character" w:customStyle="1" w:styleId="font31">
    <w:name w:val="font31"/>
    <w:basedOn w:val="a0"/>
    <w:uiPriority w:val="99"/>
    <w:rsid w:val="00A77CE2"/>
    <w:rPr>
      <w:rFonts w:ascii="Arial" w:hAnsi="Arial" w:cs="Arial"/>
      <w:color w:val="000000"/>
      <w:sz w:val="16"/>
      <w:szCs w:val="16"/>
      <w:u w:val="none"/>
    </w:rPr>
  </w:style>
  <w:style w:type="character" w:customStyle="1" w:styleId="font01">
    <w:name w:val="font01"/>
    <w:basedOn w:val="a0"/>
    <w:uiPriority w:val="99"/>
    <w:rsid w:val="00A77CE2"/>
    <w:rPr>
      <w:rFonts w:ascii="Arial" w:hAnsi="Arial" w:cs="Arial"/>
      <w:color w:val="000000"/>
      <w:sz w:val="16"/>
      <w:szCs w:val="16"/>
      <w:u w:val="none"/>
    </w:rPr>
  </w:style>
  <w:style w:type="character" w:customStyle="1" w:styleId="font41">
    <w:name w:val="font41"/>
    <w:basedOn w:val="a0"/>
    <w:uiPriority w:val="99"/>
    <w:rsid w:val="00A77CE2"/>
    <w:rPr>
      <w:rFonts w:ascii="宋体" w:eastAsia="宋体" w:hAnsi="宋体" w:cs="宋体"/>
      <w:color w:val="000000"/>
      <w:sz w:val="16"/>
      <w:szCs w:val="16"/>
      <w:u w:val="none"/>
    </w:rPr>
  </w:style>
  <w:style w:type="paragraph" w:styleId="a5">
    <w:name w:val="List Paragraph"/>
    <w:basedOn w:val="a"/>
    <w:uiPriority w:val="99"/>
    <w:qFormat/>
    <w:rsid w:val="0053704C"/>
    <w:pPr>
      <w:ind w:firstLineChars="200" w:firstLine="420"/>
    </w:pPr>
  </w:style>
  <w:style w:type="character" w:customStyle="1" w:styleId="BodyTextChar">
    <w:name w:val="Body Text Char"/>
    <w:uiPriority w:val="99"/>
    <w:locked/>
    <w:rsid w:val="0053704C"/>
    <w:rPr>
      <w:rFonts w:ascii="仿宋_GB2312" w:eastAsia="仿宋_GB2312"/>
      <w:sz w:val="32"/>
    </w:rPr>
  </w:style>
  <w:style w:type="paragraph" w:styleId="a6">
    <w:name w:val="Body Text"/>
    <w:basedOn w:val="a"/>
    <w:link w:val="Char1"/>
    <w:uiPriority w:val="99"/>
    <w:rsid w:val="0053704C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/>
      <w:kern w:val="0"/>
      <w:sz w:val="32"/>
      <w:szCs w:val="32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0B7205"/>
    <w:rPr>
      <w:rFonts w:ascii="Calibri" w:hAnsi="Calibri" w:cs="Times New Roman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locked/>
    <w:rsid w:val="0053704C"/>
    <w:rPr>
      <w:rFonts w:ascii="Calibri" w:eastAsia="宋体" w:hAnsi="Calibri" w:cs="Times New Roman"/>
      <w:kern w:val="2"/>
      <w:sz w:val="24"/>
      <w:szCs w:val="24"/>
    </w:rPr>
  </w:style>
  <w:style w:type="paragraph" w:styleId="a7">
    <w:name w:val="Normal (Web)"/>
    <w:basedOn w:val="a"/>
    <w:uiPriority w:val="99"/>
    <w:rsid w:val="00C01C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533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Administrator</cp:lastModifiedBy>
  <cp:revision>49</cp:revision>
  <cp:lastPrinted>2017-09-04T01:15:00Z</cp:lastPrinted>
  <dcterms:created xsi:type="dcterms:W3CDTF">2017-09-04T01:14:00Z</dcterms:created>
  <dcterms:modified xsi:type="dcterms:W3CDTF">2017-11-08T09:19:00Z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