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方正小标宋简体" w:eastAsia="方正小标宋简体" w:hAnsi="方正小标宋简体" w:cs="方正小标宋简体"/>
          <w:sz w:val="52"/>
          <w:szCs w:val="52"/>
        </w:rPr>
      </w:pPr>
    </w:p>
    <w:p w:rsidR="001A2D1D" w:rsidRDefault="001A2D1D">
      <w:pPr>
        <w:jc w:val="center"/>
        <w:rPr>
          <w:rFonts w:ascii="仿宋_GB2312" w:eastAsia="仿宋_GB2312" w:hAnsi="仿宋_GB2312" w:cs="仿宋_GB2312"/>
          <w:sz w:val="44"/>
          <w:szCs w:val="44"/>
        </w:rPr>
      </w:pPr>
      <w:r>
        <w:rPr>
          <w:rFonts w:ascii="隶书" w:eastAsia="隶书" w:hAnsi="隶书" w:cs="隶书" w:hint="eastAsia"/>
          <w:sz w:val="52"/>
          <w:szCs w:val="52"/>
        </w:rPr>
        <w:t>卧龙区物价局</w:t>
      </w:r>
    </w:p>
    <w:p w:rsidR="001A2D1D" w:rsidRDefault="001A2D1D">
      <w:pPr>
        <w:jc w:val="center"/>
        <w:rPr>
          <w:rFonts w:ascii="黑体" w:eastAsia="黑体" w:hAnsi="黑体" w:cs="黑体"/>
          <w:sz w:val="52"/>
          <w:szCs w:val="52"/>
        </w:rPr>
      </w:pPr>
    </w:p>
    <w:p w:rsidR="001A2D1D" w:rsidRDefault="001A2D1D">
      <w:pPr>
        <w:jc w:val="center"/>
        <w:rPr>
          <w:rFonts w:ascii="隶书" w:eastAsia="隶书" w:hAnsi="隶书" w:cs="隶书"/>
          <w:sz w:val="52"/>
          <w:szCs w:val="52"/>
        </w:rPr>
        <w:sectPr w:rsidR="001A2D1D">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1A2D1D" w:rsidRDefault="001A2D1D">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1A2D1D" w:rsidRDefault="001A2D1D">
      <w:pPr>
        <w:jc w:val="left"/>
        <w:rPr>
          <w:rFonts w:ascii="黑体" w:eastAsia="黑体" w:hAnsi="黑体" w:cs="黑体"/>
          <w:sz w:val="32"/>
          <w:szCs w:val="32"/>
        </w:rPr>
      </w:pPr>
      <w:r>
        <w:rPr>
          <w:rFonts w:ascii="黑体" w:eastAsia="黑体" w:hAnsi="黑体" w:cs="黑体" w:hint="eastAsia"/>
          <w:sz w:val="32"/>
          <w:szCs w:val="32"/>
        </w:rPr>
        <w:t>第一部分　　卧龙区物价局概况</w:t>
      </w:r>
    </w:p>
    <w:p w:rsidR="001A2D1D" w:rsidRDefault="001A2D1D">
      <w:pPr>
        <w:numPr>
          <w:ilvl w:val="0"/>
          <w:numId w:val="1"/>
        </w:numPr>
        <w:jc w:val="left"/>
        <w:rPr>
          <w:rFonts w:ascii="宋体" w:cs="宋体"/>
          <w:sz w:val="32"/>
          <w:szCs w:val="32"/>
        </w:rPr>
      </w:pPr>
      <w:r>
        <w:rPr>
          <w:rFonts w:ascii="宋体" w:hAnsi="宋体" w:cs="宋体" w:hint="eastAsia"/>
          <w:sz w:val="32"/>
          <w:szCs w:val="32"/>
        </w:rPr>
        <w:t>主要职责</w:t>
      </w:r>
    </w:p>
    <w:p w:rsidR="001A2D1D" w:rsidRDefault="001A2D1D">
      <w:pPr>
        <w:numPr>
          <w:ilvl w:val="0"/>
          <w:numId w:val="1"/>
        </w:numPr>
        <w:jc w:val="left"/>
        <w:rPr>
          <w:rFonts w:ascii="宋体" w:cs="宋体"/>
          <w:sz w:val="32"/>
          <w:szCs w:val="32"/>
        </w:rPr>
      </w:pPr>
      <w:r>
        <w:rPr>
          <w:rFonts w:ascii="宋体" w:hAnsi="宋体" w:cs="宋体" w:hint="eastAsia"/>
          <w:sz w:val="32"/>
          <w:szCs w:val="32"/>
        </w:rPr>
        <w:t>部门决算单位构成</w:t>
      </w:r>
    </w:p>
    <w:p w:rsidR="001A2D1D" w:rsidRDefault="001A2D1D">
      <w:pPr>
        <w:jc w:val="left"/>
        <w:rPr>
          <w:rFonts w:ascii="黑体" w:eastAsia="黑体" w:hAnsi="黑体" w:cs="黑体"/>
          <w:sz w:val="32"/>
          <w:szCs w:val="32"/>
        </w:rPr>
      </w:pPr>
      <w:r>
        <w:rPr>
          <w:rFonts w:ascii="黑体" w:eastAsia="黑体" w:hAnsi="黑体" w:cs="黑体" w:hint="eastAsia"/>
          <w:sz w:val="32"/>
          <w:szCs w:val="32"/>
        </w:rPr>
        <w:t>第二部分　　卧龙区物价局</w:t>
      </w:r>
      <w:r>
        <w:rPr>
          <w:rFonts w:ascii="黑体" w:eastAsia="黑体" w:hAnsi="黑体" w:cs="黑体"/>
          <w:sz w:val="32"/>
          <w:szCs w:val="32"/>
        </w:rPr>
        <w:t>2016</w:t>
      </w:r>
      <w:r>
        <w:rPr>
          <w:rFonts w:ascii="黑体" w:eastAsia="黑体" w:hAnsi="黑体" w:cs="黑体" w:hint="eastAsia"/>
          <w:sz w:val="32"/>
          <w:szCs w:val="32"/>
        </w:rPr>
        <w:t>年度部门决算表</w:t>
      </w:r>
    </w:p>
    <w:p w:rsidR="001A2D1D" w:rsidRDefault="001A2D1D">
      <w:pPr>
        <w:jc w:val="left"/>
        <w:rPr>
          <w:rFonts w:ascii="宋体" w:cs="宋体"/>
          <w:sz w:val="32"/>
          <w:szCs w:val="32"/>
        </w:rPr>
      </w:pPr>
      <w:r>
        <w:rPr>
          <w:rFonts w:ascii="宋体" w:hAnsi="宋体" w:cs="宋体" w:hint="eastAsia"/>
          <w:sz w:val="32"/>
          <w:szCs w:val="32"/>
        </w:rPr>
        <w:t>一、收入支出决算总表</w:t>
      </w:r>
    </w:p>
    <w:p w:rsidR="001A2D1D" w:rsidRDefault="001A2D1D">
      <w:pPr>
        <w:jc w:val="left"/>
        <w:rPr>
          <w:rFonts w:ascii="宋体" w:cs="宋体"/>
          <w:sz w:val="32"/>
          <w:szCs w:val="32"/>
        </w:rPr>
      </w:pPr>
      <w:r>
        <w:rPr>
          <w:rFonts w:ascii="宋体" w:hAnsi="宋体" w:cs="宋体" w:hint="eastAsia"/>
          <w:sz w:val="32"/>
          <w:szCs w:val="32"/>
        </w:rPr>
        <w:t>二、收入决算表</w:t>
      </w:r>
    </w:p>
    <w:p w:rsidR="001A2D1D" w:rsidRDefault="001A2D1D">
      <w:pPr>
        <w:jc w:val="left"/>
        <w:rPr>
          <w:rFonts w:ascii="宋体" w:cs="宋体"/>
          <w:sz w:val="32"/>
          <w:szCs w:val="32"/>
        </w:rPr>
      </w:pPr>
      <w:r>
        <w:rPr>
          <w:rFonts w:ascii="宋体" w:hAnsi="宋体" w:cs="宋体" w:hint="eastAsia"/>
          <w:sz w:val="32"/>
          <w:szCs w:val="32"/>
        </w:rPr>
        <w:t>三、支出决算表</w:t>
      </w:r>
    </w:p>
    <w:p w:rsidR="001A2D1D" w:rsidRDefault="001A2D1D">
      <w:pPr>
        <w:jc w:val="left"/>
        <w:rPr>
          <w:rFonts w:ascii="宋体" w:cs="宋体"/>
          <w:sz w:val="32"/>
          <w:szCs w:val="32"/>
        </w:rPr>
      </w:pPr>
      <w:r>
        <w:rPr>
          <w:rFonts w:ascii="宋体" w:hAnsi="宋体" w:cs="宋体" w:hint="eastAsia"/>
          <w:sz w:val="32"/>
          <w:szCs w:val="32"/>
        </w:rPr>
        <w:t>四、财政拨款收入支出决算总表</w:t>
      </w:r>
    </w:p>
    <w:p w:rsidR="001A2D1D" w:rsidRDefault="001A2D1D">
      <w:pPr>
        <w:jc w:val="left"/>
        <w:rPr>
          <w:rFonts w:ascii="宋体" w:cs="宋体"/>
          <w:sz w:val="32"/>
          <w:szCs w:val="32"/>
        </w:rPr>
      </w:pPr>
      <w:r>
        <w:rPr>
          <w:rFonts w:ascii="宋体" w:hAnsi="宋体" w:cs="宋体" w:hint="eastAsia"/>
          <w:sz w:val="32"/>
          <w:szCs w:val="32"/>
        </w:rPr>
        <w:t>五、一般公共预算财政拨款支出决算表</w:t>
      </w:r>
    </w:p>
    <w:p w:rsidR="001A2D1D" w:rsidRDefault="001A2D1D">
      <w:pPr>
        <w:jc w:val="left"/>
        <w:rPr>
          <w:rFonts w:ascii="宋体" w:cs="宋体"/>
          <w:sz w:val="32"/>
          <w:szCs w:val="32"/>
        </w:rPr>
      </w:pPr>
      <w:r>
        <w:rPr>
          <w:rFonts w:ascii="宋体" w:hAnsi="宋体" w:cs="宋体" w:hint="eastAsia"/>
          <w:sz w:val="32"/>
          <w:szCs w:val="32"/>
        </w:rPr>
        <w:t>六、一般公共预算财政拨款基本支出决算表</w:t>
      </w:r>
    </w:p>
    <w:p w:rsidR="001A2D1D" w:rsidRDefault="001A2D1D">
      <w:pPr>
        <w:jc w:val="left"/>
        <w:rPr>
          <w:rFonts w:ascii="宋体" w:cs="宋体"/>
          <w:sz w:val="32"/>
          <w:szCs w:val="32"/>
        </w:rPr>
      </w:pPr>
      <w:r>
        <w:rPr>
          <w:rFonts w:ascii="宋体" w:hAnsi="宋体" w:cs="宋体" w:hint="eastAsia"/>
          <w:sz w:val="32"/>
          <w:szCs w:val="32"/>
        </w:rPr>
        <w:t>七、一般公共预算财政拨款“三公”经费支出决算表</w:t>
      </w:r>
    </w:p>
    <w:p w:rsidR="001A2D1D" w:rsidRDefault="001A2D1D">
      <w:pPr>
        <w:jc w:val="left"/>
        <w:rPr>
          <w:rFonts w:ascii="宋体" w:cs="宋体"/>
          <w:sz w:val="32"/>
          <w:szCs w:val="32"/>
        </w:rPr>
      </w:pPr>
      <w:r>
        <w:rPr>
          <w:rFonts w:ascii="宋体" w:hAnsi="宋体" w:cs="宋体" w:hint="eastAsia"/>
          <w:sz w:val="32"/>
          <w:szCs w:val="32"/>
        </w:rPr>
        <w:t>八、政府性基金预算财政拨款收入支出决算表</w:t>
      </w:r>
    </w:p>
    <w:p w:rsidR="001A2D1D" w:rsidRDefault="001A2D1D">
      <w:pPr>
        <w:jc w:val="left"/>
        <w:rPr>
          <w:rFonts w:ascii="黑体" w:eastAsia="黑体" w:hAnsi="黑体" w:cs="黑体"/>
          <w:sz w:val="32"/>
          <w:szCs w:val="32"/>
        </w:rPr>
      </w:pPr>
      <w:r>
        <w:rPr>
          <w:rFonts w:ascii="黑体" w:eastAsia="黑体" w:hAnsi="黑体" w:cs="黑体" w:hint="eastAsia"/>
          <w:sz w:val="32"/>
          <w:szCs w:val="32"/>
        </w:rPr>
        <w:t>第三部分　　卧龙区物价局</w:t>
      </w:r>
      <w:r>
        <w:rPr>
          <w:rFonts w:ascii="黑体" w:eastAsia="黑体" w:hAnsi="黑体" w:cs="黑体"/>
          <w:sz w:val="32"/>
          <w:szCs w:val="32"/>
        </w:rPr>
        <w:t>2016</w:t>
      </w:r>
      <w:r>
        <w:rPr>
          <w:rFonts w:ascii="黑体" w:eastAsia="黑体" w:hAnsi="黑体" w:cs="黑体" w:hint="eastAsia"/>
          <w:sz w:val="32"/>
          <w:szCs w:val="32"/>
        </w:rPr>
        <w:t>年度部门决算情况说明</w:t>
      </w:r>
    </w:p>
    <w:p w:rsidR="001A2D1D" w:rsidRDefault="001A2D1D">
      <w:pPr>
        <w:jc w:val="left"/>
        <w:rPr>
          <w:rFonts w:ascii="黑体" w:eastAsia="黑体" w:hAnsi="黑体" w:cs="黑体"/>
          <w:sz w:val="32"/>
          <w:szCs w:val="32"/>
        </w:rPr>
        <w:sectPr w:rsidR="001A2D1D">
          <w:footerReference w:type="default" r:id="rId8"/>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sectPr w:rsidR="001A2D1D">
          <w:footerReference w:type="default" r:id="rId9"/>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第一部分　　卧龙区物价局概况</w:t>
      </w:r>
    </w:p>
    <w:p w:rsidR="001A2D1D" w:rsidRDefault="001A2D1D" w:rsidP="00941B74">
      <w:pPr>
        <w:numPr>
          <w:ilvl w:val="0"/>
          <w:numId w:val="2"/>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lastRenderedPageBreak/>
        <w:t>主要职责</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宣传和贯彻执行国家的价格方针、政策和法规。</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制定全区价格计划和价格改革方案，根据上级精神，确定区级管理的商品价格和收费的范围、原则和方法，并组织实施。</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监测全区物价总水平变化动态，分析、预测变化趋势，研究提出全区物价总水平控制目标和宏观调控的政策措施。</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配合有关部门建立重要商品储备制度、价格调节基金制度，充实调控价格的经济手段。</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负责起草区价格管理办法，规范市场价格行为，对放开的群众生活必需品价格和收费，进行指导和监审。</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指导全区的物价工作，协调处理价格争议。</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建立全区价格信息网络，开展价格宣传。</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开展价格认定工作。</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负责组织、指导全区物价监督检查工作，依法查处价格违法行为和案件。</w:t>
      </w:r>
    </w:p>
    <w:p w:rsidR="001A2D1D" w:rsidRDefault="001A2D1D" w:rsidP="00941B74">
      <w:pPr>
        <w:numPr>
          <w:ilvl w:val="0"/>
          <w:numId w:val="3"/>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承办区政府交办的其他事项。</w:t>
      </w:r>
    </w:p>
    <w:p w:rsidR="001A2D1D" w:rsidRDefault="001A2D1D" w:rsidP="00941B74">
      <w:pPr>
        <w:numPr>
          <w:ilvl w:val="0"/>
          <w:numId w:val="4"/>
        </w:numPr>
        <w:spacing w:line="360" w:lineRule="auto"/>
        <w:ind w:firstLineChars="200" w:firstLine="640"/>
        <w:jc w:val="left"/>
        <w:outlineLvl w:val="1"/>
        <w:rPr>
          <w:rFonts w:ascii="黑体" w:eastAsia="黑体" w:hAnsi="黑体" w:cs="黑体"/>
          <w:sz w:val="32"/>
          <w:szCs w:val="32"/>
        </w:rPr>
      </w:pPr>
      <w:r>
        <w:rPr>
          <w:rFonts w:ascii="黑体" w:eastAsia="黑体" w:hAnsi="黑体" w:cs="黑体" w:hint="eastAsia"/>
          <w:sz w:val="32"/>
          <w:szCs w:val="32"/>
        </w:rPr>
        <w:t>部门决算单位构成</w:t>
      </w:r>
    </w:p>
    <w:p w:rsidR="001A2D1D" w:rsidRDefault="001A2D1D" w:rsidP="00941B74">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纳入物价局</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1A2D1D" w:rsidRDefault="001A2D1D" w:rsidP="00941B74">
      <w:pPr>
        <w:numPr>
          <w:ilvl w:val="0"/>
          <w:numId w:val="5"/>
        </w:num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卧龙区物价局机关本级</w:t>
      </w:r>
    </w:p>
    <w:p w:rsidR="001A2D1D" w:rsidRPr="00A1282A" w:rsidRDefault="00A1282A" w:rsidP="00A1282A">
      <w:pPr>
        <w:ind w:firstLineChars="200" w:firstLine="640"/>
        <w:jc w:val="left"/>
        <w:rPr>
          <w:rFonts w:ascii="仿宋_GB2312" w:eastAsia="仿宋_GB2312" w:hAnsi="黑体" w:cs="黑体"/>
          <w:sz w:val="32"/>
          <w:szCs w:val="32"/>
        </w:rPr>
      </w:pPr>
      <w:r w:rsidRPr="00A1282A">
        <w:rPr>
          <w:rFonts w:ascii="仿宋_GB2312" w:eastAsia="仿宋_GB2312" w:hAnsi="黑体" w:cs="黑体" w:hint="eastAsia"/>
          <w:sz w:val="32"/>
          <w:szCs w:val="32"/>
        </w:rPr>
        <w:t>2.卧龙区价格认定中心</w:t>
      </w: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1A2D1D" w:rsidRDefault="001A2D1D">
      <w:pPr>
        <w:jc w:val="center"/>
        <w:rPr>
          <w:rFonts w:ascii="隶书" w:eastAsia="隶书" w:hAnsi="隶书" w:cs="隶书"/>
          <w:sz w:val="48"/>
          <w:szCs w:val="48"/>
        </w:rPr>
        <w:sectPr w:rsidR="001A2D1D">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卧龙区物价局</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1A2D1D" w:rsidRPr="00D05952">
        <w:trPr>
          <w:trHeight w:val="375"/>
        </w:trPr>
        <w:tc>
          <w:tcPr>
            <w:tcW w:w="10350" w:type="dxa"/>
            <w:gridSpan w:val="10"/>
            <w:vAlign w:val="center"/>
          </w:tcPr>
          <w:p w:rsidR="001A2D1D" w:rsidRDefault="001A2D1D">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收入支出决算总表</w:t>
            </w:r>
          </w:p>
        </w:tc>
      </w:tr>
      <w:tr w:rsidR="001A2D1D" w:rsidRPr="00D05952">
        <w:trPr>
          <w:trHeight w:val="315"/>
        </w:trPr>
        <w:tc>
          <w:tcPr>
            <w:tcW w:w="3282" w:type="dxa"/>
            <w:gridSpan w:val="3"/>
            <w:vAlign w:val="center"/>
          </w:tcPr>
          <w:p w:rsidR="001A2D1D" w:rsidRDefault="001A2D1D">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1A2D1D" w:rsidRDefault="001A2D1D">
            <w:pPr>
              <w:rPr>
                <w:rFonts w:ascii="宋体" w:cs="宋体"/>
                <w:color w:val="000000"/>
                <w:sz w:val="16"/>
                <w:szCs w:val="16"/>
              </w:rPr>
            </w:pPr>
          </w:p>
        </w:tc>
        <w:tc>
          <w:tcPr>
            <w:tcW w:w="1316" w:type="dxa"/>
            <w:vAlign w:val="center"/>
          </w:tcPr>
          <w:p w:rsidR="001A2D1D" w:rsidRDefault="001A2D1D">
            <w:pPr>
              <w:rPr>
                <w:rFonts w:ascii="宋体" w:cs="宋体"/>
                <w:color w:val="000000"/>
                <w:sz w:val="16"/>
                <w:szCs w:val="16"/>
              </w:rPr>
            </w:pPr>
          </w:p>
        </w:tc>
        <w:tc>
          <w:tcPr>
            <w:tcW w:w="3144" w:type="dxa"/>
            <w:gridSpan w:val="3"/>
            <w:vAlign w:val="center"/>
          </w:tcPr>
          <w:p w:rsidR="001A2D1D" w:rsidRDefault="001A2D1D">
            <w:pPr>
              <w:rPr>
                <w:rFonts w:ascii="宋体" w:cs="宋体"/>
                <w:color w:val="000000"/>
                <w:sz w:val="16"/>
                <w:szCs w:val="16"/>
              </w:rPr>
            </w:pPr>
          </w:p>
        </w:tc>
        <w:tc>
          <w:tcPr>
            <w:tcW w:w="527" w:type="dxa"/>
            <w:vAlign w:val="center"/>
          </w:tcPr>
          <w:p w:rsidR="001A2D1D" w:rsidRDefault="001A2D1D">
            <w:pPr>
              <w:rPr>
                <w:rFonts w:ascii="宋体" w:cs="宋体"/>
                <w:color w:val="000000"/>
                <w:sz w:val="16"/>
                <w:szCs w:val="16"/>
              </w:rPr>
            </w:pPr>
          </w:p>
        </w:tc>
        <w:tc>
          <w:tcPr>
            <w:tcW w:w="1609"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1A2D1D" w:rsidRPr="00D05952">
        <w:trPr>
          <w:trHeight w:val="315"/>
        </w:trPr>
        <w:tc>
          <w:tcPr>
            <w:tcW w:w="3282" w:type="dxa"/>
            <w:gridSpan w:val="3"/>
            <w:vAlign w:val="center"/>
          </w:tcPr>
          <w:p w:rsidR="001A2D1D" w:rsidRDefault="001A2D1D">
            <w:pPr>
              <w:rPr>
                <w:rFonts w:ascii="宋体" w:cs="宋体"/>
                <w:color w:val="000000"/>
                <w:sz w:val="16"/>
                <w:szCs w:val="16"/>
              </w:rPr>
            </w:pPr>
          </w:p>
        </w:tc>
        <w:tc>
          <w:tcPr>
            <w:tcW w:w="472" w:type="dxa"/>
            <w:vAlign w:val="center"/>
          </w:tcPr>
          <w:p w:rsidR="001A2D1D" w:rsidRDefault="001A2D1D">
            <w:pPr>
              <w:rPr>
                <w:rFonts w:ascii="宋体" w:cs="宋体"/>
                <w:color w:val="000000"/>
                <w:sz w:val="16"/>
                <w:szCs w:val="16"/>
              </w:rPr>
            </w:pPr>
          </w:p>
        </w:tc>
        <w:tc>
          <w:tcPr>
            <w:tcW w:w="1316" w:type="dxa"/>
            <w:vAlign w:val="center"/>
          </w:tcPr>
          <w:p w:rsidR="001A2D1D" w:rsidRDefault="001A2D1D">
            <w:pPr>
              <w:rPr>
                <w:rFonts w:ascii="宋体" w:cs="宋体"/>
                <w:color w:val="000000"/>
                <w:sz w:val="16"/>
                <w:szCs w:val="16"/>
              </w:rPr>
            </w:pPr>
          </w:p>
        </w:tc>
        <w:tc>
          <w:tcPr>
            <w:tcW w:w="3144" w:type="dxa"/>
            <w:gridSpan w:val="3"/>
            <w:vAlign w:val="center"/>
          </w:tcPr>
          <w:p w:rsidR="001A2D1D" w:rsidRDefault="001A2D1D">
            <w:pPr>
              <w:rPr>
                <w:rFonts w:ascii="宋体" w:cs="宋体"/>
                <w:color w:val="000000"/>
                <w:sz w:val="16"/>
                <w:szCs w:val="16"/>
              </w:rPr>
            </w:pPr>
          </w:p>
        </w:tc>
        <w:tc>
          <w:tcPr>
            <w:tcW w:w="527" w:type="dxa"/>
            <w:vAlign w:val="center"/>
          </w:tcPr>
          <w:p w:rsidR="001A2D1D" w:rsidRDefault="001A2D1D">
            <w:pPr>
              <w:rPr>
                <w:rFonts w:ascii="宋体" w:cs="宋体"/>
                <w:color w:val="000000"/>
                <w:sz w:val="16"/>
                <w:szCs w:val="16"/>
              </w:rPr>
            </w:pPr>
          </w:p>
        </w:tc>
        <w:tc>
          <w:tcPr>
            <w:tcW w:w="1609"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4D4186">
            <w:pPr>
              <w:jc w:val="right"/>
              <w:rPr>
                <w:rFonts w:ascii="宋体" w:cs="宋体"/>
                <w:color w:val="000000"/>
                <w:sz w:val="16"/>
                <w:szCs w:val="16"/>
              </w:rPr>
            </w:pPr>
            <w:r>
              <w:rPr>
                <w:rFonts w:ascii="宋体" w:hAnsi="宋体" w:cs="宋体" w:hint="eastAsia"/>
                <w:color w:val="000000"/>
                <w:sz w:val="16"/>
                <w:szCs w:val="16"/>
              </w:rPr>
              <w:t>292.71</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B67723">
            <w:pPr>
              <w:jc w:val="right"/>
              <w:rPr>
                <w:rFonts w:ascii="宋体" w:cs="宋体"/>
                <w:color w:val="000000"/>
                <w:sz w:val="16"/>
                <w:szCs w:val="16"/>
              </w:rPr>
            </w:pPr>
            <w:r>
              <w:rPr>
                <w:rFonts w:ascii="宋体" w:hAnsi="宋体" w:cs="宋体" w:hint="eastAsia"/>
                <w:color w:val="000000"/>
                <w:sz w:val="16"/>
                <w:szCs w:val="16"/>
              </w:rPr>
              <w:t>207.79</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534750">
            <w:pPr>
              <w:jc w:val="right"/>
              <w:rPr>
                <w:rFonts w:ascii="宋体" w:cs="宋体"/>
                <w:color w:val="000000"/>
                <w:sz w:val="16"/>
                <w:szCs w:val="16"/>
              </w:rPr>
            </w:pPr>
            <w:r>
              <w:rPr>
                <w:rFonts w:ascii="宋体" w:hAnsi="宋体" w:cs="宋体" w:hint="eastAsia"/>
                <w:color w:val="000000"/>
                <w:sz w:val="16"/>
                <w:szCs w:val="16"/>
              </w:rPr>
              <w:t>58.5</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4D4186">
            <w:pPr>
              <w:jc w:val="right"/>
              <w:rPr>
                <w:rFonts w:ascii="宋体" w:cs="宋体"/>
                <w:b/>
                <w:color w:val="000000"/>
                <w:sz w:val="16"/>
                <w:szCs w:val="16"/>
              </w:rPr>
            </w:pPr>
            <w:r>
              <w:rPr>
                <w:rFonts w:ascii="宋体" w:hAnsi="宋体" w:cs="宋体" w:hint="eastAsia"/>
                <w:b/>
                <w:color w:val="000000"/>
                <w:sz w:val="16"/>
                <w:szCs w:val="16"/>
              </w:rPr>
              <w:t>292.71</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4D4186">
            <w:pPr>
              <w:jc w:val="right"/>
              <w:rPr>
                <w:rFonts w:ascii="宋体" w:cs="宋体"/>
                <w:b/>
                <w:color w:val="000000"/>
                <w:sz w:val="16"/>
                <w:szCs w:val="16"/>
              </w:rPr>
            </w:pPr>
            <w:r>
              <w:rPr>
                <w:rFonts w:ascii="宋体" w:hAnsi="宋体" w:cs="宋体" w:hint="eastAsia"/>
                <w:b/>
                <w:color w:val="000000"/>
                <w:sz w:val="16"/>
                <w:szCs w:val="16"/>
              </w:rPr>
              <w:t>266.29</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4D4186">
            <w:pPr>
              <w:jc w:val="right"/>
              <w:rPr>
                <w:rFonts w:ascii="宋体" w:cs="宋体"/>
                <w:color w:val="000000"/>
                <w:sz w:val="16"/>
                <w:szCs w:val="16"/>
              </w:rPr>
            </w:pPr>
            <w:r>
              <w:rPr>
                <w:rFonts w:ascii="宋体" w:hAnsi="宋体" w:cs="宋体" w:hint="eastAsia"/>
                <w:color w:val="000000"/>
                <w:sz w:val="16"/>
                <w:szCs w:val="16"/>
              </w:rPr>
              <w:t>72.36</w:t>
            </w: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4D4186">
            <w:pPr>
              <w:jc w:val="right"/>
              <w:rPr>
                <w:rFonts w:ascii="宋体" w:cs="宋体"/>
                <w:color w:val="000000"/>
                <w:sz w:val="16"/>
                <w:szCs w:val="16"/>
              </w:rPr>
            </w:pPr>
            <w:r>
              <w:rPr>
                <w:rFonts w:ascii="宋体" w:hAnsi="宋体" w:cs="宋体" w:hint="eastAsia"/>
                <w:color w:val="000000"/>
                <w:sz w:val="16"/>
                <w:szCs w:val="16"/>
              </w:rPr>
              <w:t>98.78</w:t>
            </w:r>
          </w:p>
        </w:tc>
      </w:tr>
      <w:tr w:rsidR="001A2D1D" w:rsidRPr="00D05952">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1A2D1D" w:rsidRDefault="001A2D1D">
            <w:pPr>
              <w:rPr>
                <w:rFonts w:ascii="宋体" w:cs="宋体"/>
                <w:color w:val="000000"/>
                <w:sz w:val="16"/>
                <w:szCs w:val="16"/>
              </w:rPr>
            </w:pPr>
          </w:p>
        </w:tc>
      </w:tr>
      <w:tr w:rsidR="001A2D1D" w:rsidRPr="00D05952">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4D4186">
            <w:pPr>
              <w:jc w:val="right"/>
              <w:rPr>
                <w:rFonts w:ascii="宋体" w:cs="宋体"/>
                <w:b/>
                <w:color w:val="000000"/>
                <w:sz w:val="16"/>
                <w:szCs w:val="16"/>
              </w:rPr>
            </w:pPr>
            <w:r>
              <w:rPr>
                <w:rFonts w:ascii="宋体" w:hAnsi="宋体" w:cs="宋体" w:hint="eastAsia"/>
                <w:b/>
                <w:color w:val="000000"/>
                <w:sz w:val="16"/>
                <w:szCs w:val="16"/>
              </w:rPr>
              <w:t>365.07</w:t>
            </w:r>
          </w:p>
        </w:tc>
        <w:tc>
          <w:tcPr>
            <w:tcW w:w="2325"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1A2D1D" w:rsidRDefault="004D4186">
            <w:pPr>
              <w:jc w:val="right"/>
              <w:rPr>
                <w:rFonts w:ascii="宋体" w:cs="宋体"/>
                <w:b/>
                <w:color w:val="000000"/>
                <w:sz w:val="16"/>
                <w:szCs w:val="16"/>
              </w:rPr>
            </w:pPr>
            <w:r>
              <w:rPr>
                <w:rFonts w:ascii="宋体" w:hAnsi="宋体" w:cs="宋体" w:hint="eastAsia"/>
                <w:b/>
                <w:color w:val="000000"/>
                <w:sz w:val="16"/>
                <w:szCs w:val="16"/>
              </w:rPr>
              <w:t>365.07</w:t>
            </w:r>
          </w:p>
        </w:tc>
      </w:tr>
      <w:tr w:rsidR="001A2D1D" w:rsidRPr="00D05952">
        <w:trPr>
          <w:trHeight w:val="555"/>
        </w:trPr>
        <w:tc>
          <w:tcPr>
            <w:tcW w:w="10350" w:type="dxa"/>
            <w:gridSpan w:val="10"/>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1A2D1D" w:rsidRDefault="001A2D1D">
      <w:pPr>
        <w:spacing w:line="360" w:lineRule="auto"/>
        <w:rPr>
          <w:rFonts w:ascii="隶书" w:eastAsia="隶书" w:hAnsi="隶书" w:cs="隶书"/>
          <w:sz w:val="52"/>
          <w:szCs w:val="52"/>
        </w:rPr>
        <w:sectPr w:rsidR="001A2D1D">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1A2D1D" w:rsidRPr="00D05952">
        <w:trPr>
          <w:trHeight w:val="375"/>
        </w:trPr>
        <w:tc>
          <w:tcPr>
            <w:tcW w:w="10337" w:type="dxa"/>
            <w:gridSpan w:val="16"/>
            <w:vAlign w:val="center"/>
          </w:tcPr>
          <w:p w:rsidR="001A2D1D" w:rsidRDefault="001A2D1D">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收入决算表</w:t>
            </w:r>
          </w:p>
        </w:tc>
      </w:tr>
      <w:tr w:rsidR="001A2D1D" w:rsidRPr="00D05952">
        <w:trPr>
          <w:trHeight w:val="285"/>
        </w:trPr>
        <w:tc>
          <w:tcPr>
            <w:tcW w:w="1637" w:type="dxa"/>
            <w:gridSpan w:val="2"/>
            <w:vAlign w:val="center"/>
          </w:tcPr>
          <w:p w:rsidR="001A2D1D" w:rsidRDefault="001A2D1D">
            <w:pPr>
              <w:rPr>
                <w:rFonts w:ascii="宋体" w:cs="宋体"/>
                <w:color w:val="000000"/>
                <w:sz w:val="16"/>
                <w:szCs w:val="16"/>
              </w:rPr>
            </w:pPr>
          </w:p>
        </w:tc>
        <w:tc>
          <w:tcPr>
            <w:tcW w:w="1036" w:type="dxa"/>
            <w:vAlign w:val="center"/>
          </w:tcPr>
          <w:p w:rsidR="001A2D1D" w:rsidRDefault="001A2D1D">
            <w:pPr>
              <w:rPr>
                <w:rFonts w:ascii="宋体" w:cs="宋体"/>
                <w:color w:val="000000"/>
                <w:sz w:val="16"/>
                <w:szCs w:val="16"/>
              </w:rPr>
            </w:pPr>
          </w:p>
        </w:tc>
        <w:tc>
          <w:tcPr>
            <w:tcW w:w="1904"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1A2D1D" w:rsidRPr="00D05952">
        <w:trPr>
          <w:trHeight w:val="270"/>
        </w:trPr>
        <w:tc>
          <w:tcPr>
            <w:tcW w:w="1637" w:type="dxa"/>
            <w:gridSpan w:val="2"/>
            <w:vAlign w:val="center"/>
          </w:tcPr>
          <w:p w:rsidR="001A2D1D" w:rsidRDefault="001A2D1D">
            <w:pPr>
              <w:rPr>
                <w:rFonts w:ascii="宋体" w:cs="宋体"/>
                <w:color w:val="000000"/>
                <w:sz w:val="16"/>
                <w:szCs w:val="16"/>
              </w:rPr>
            </w:pPr>
          </w:p>
        </w:tc>
        <w:tc>
          <w:tcPr>
            <w:tcW w:w="1036" w:type="dxa"/>
            <w:vAlign w:val="center"/>
          </w:tcPr>
          <w:p w:rsidR="001A2D1D" w:rsidRDefault="001A2D1D">
            <w:pPr>
              <w:rPr>
                <w:rFonts w:ascii="宋体" w:cs="宋体"/>
                <w:color w:val="000000"/>
                <w:sz w:val="16"/>
                <w:szCs w:val="16"/>
              </w:rPr>
            </w:pPr>
          </w:p>
        </w:tc>
        <w:tc>
          <w:tcPr>
            <w:tcW w:w="1904"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gridSpan w:val="2"/>
            <w:vAlign w:val="center"/>
          </w:tcPr>
          <w:p w:rsidR="001A2D1D" w:rsidRDefault="001A2D1D">
            <w:pPr>
              <w:rPr>
                <w:rFonts w:ascii="宋体" w:cs="宋体"/>
                <w:color w:val="000000"/>
                <w:sz w:val="16"/>
                <w:szCs w:val="16"/>
              </w:rPr>
            </w:pPr>
          </w:p>
        </w:tc>
        <w:tc>
          <w:tcPr>
            <w:tcW w:w="9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1A2D1D" w:rsidRPr="00D05952">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Default="005F661D">
            <w:pPr>
              <w:jc w:val="right"/>
              <w:rPr>
                <w:rFonts w:ascii="宋体" w:cs="宋体"/>
                <w:b/>
                <w:color w:val="000000"/>
                <w:sz w:val="16"/>
                <w:szCs w:val="16"/>
              </w:rPr>
            </w:pPr>
            <w:r>
              <w:rPr>
                <w:rFonts w:ascii="宋体" w:hAnsi="宋体" w:cs="宋体" w:hint="eastAsia"/>
                <w:b/>
                <w:color w:val="000000"/>
                <w:sz w:val="16"/>
                <w:szCs w:val="16"/>
              </w:rPr>
              <w:t>292.71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5F661D">
            <w:pPr>
              <w:jc w:val="right"/>
              <w:rPr>
                <w:rFonts w:ascii="宋体" w:cs="宋体"/>
                <w:b/>
                <w:color w:val="000000"/>
                <w:sz w:val="16"/>
                <w:szCs w:val="16"/>
              </w:rPr>
            </w:pPr>
            <w:r>
              <w:rPr>
                <w:rFonts w:ascii="宋体" w:hAnsi="宋体" w:cs="宋体" w:hint="eastAsia"/>
                <w:b/>
                <w:color w:val="000000"/>
                <w:sz w:val="16"/>
                <w:szCs w:val="16"/>
              </w:rPr>
              <w:t>292.71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b/>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5F661D">
            <w:pPr>
              <w:jc w:val="right"/>
              <w:rPr>
                <w:rFonts w:ascii="宋体" w:cs="Arial"/>
                <w:color w:val="000000"/>
                <w:sz w:val="16"/>
                <w:szCs w:val="16"/>
              </w:rPr>
            </w:pPr>
            <w:r>
              <w:rPr>
                <w:rFonts w:cs="Arial" w:hint="eastAsia"/>
                <w:color w:val="000000"/>
                <w:sz w:val="16"/>
                <w:szCs w:val="16"/>
              </w:rPr>
              <w:t>234.21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542BF7">
            <w:pPr>
              <w:jc w:val="right"/>
              <w:rPr>
                <w:rFonts w:ascii="宋体" w:cs="宋体"/>
                <w:b/>
                <w:color w:val="000000"/>
                <w:sz w:val="16"/>
                <w:szCs w:val="16"/>
              </w:rPr>
            </w:pPr>
            <w:r>
              <w:rPr>
                <w:rFonts w:ascii="宋体" w:hAnsi="宋体" w:cs="宋体" w:hint="eastAsia"/>
                <w:b/>
                <w:color w:val="000000"/>
                <w:sz w:val="16"/>
                <w:szCs w:val="16"/>
              </w:rPr>
              <w:t>234.21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b/>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发展与改革事务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5F661D">
            <w:pPr>
              <w:jc w:val="right"/>
              <w:rPr>
                <w:rFonts w:ascii="宋体" w:cs="Arial"/>
                <w:color w:val="000000"/>
                <w:sz w:val="16"/>
                <w:szCs w:val="16"/>
              </w:rPr>
            </w:pPr>
            <w:r>
              <w:rPr>
                <w:rFonts w:cs="Arial" w:hint="eastAsia"/>
                <w:color w:val="000000"/>
                <w:sz w:val="16"/>
                <w:szCs w:val="16"/>
              </w:rPr>
              <w:t>234.21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2010408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 xml:space="preserve">  </w:t>
            </w:r>
            <w:r w:rsidRPr="00D05952">
              <w:rPr>
                <w:rFonts w:cs="Arial" w:hint="eastAsia"/>
                <w:color w:val="000000"/>
                <w:sz w:val="16"/>
                <w:szCs w:val="16"/>
              </w:rPr>
              <w:t>物价管理</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5F661D">
            <w:pPr>
              <w:jc w:val="right"/>
              <w:rPr>
                <w:rFonts w:ascii="宋体" w:cs="Arial"/>
                <w:color w:val="000000"/>
                <w:sz w:val="16"/>
                <w:szCs w:val="16"/>
              </w:rPr>
            </w:pPr>
            <w:r>
              <w:rPr>
                <w:rFonts w:cs="Arial" w:hint="eastAsia"/>
                <w:color w:val="000000"/>
                <w:sz w:val="16"/>
                <w:szCs w:val="16"/>
              </w:rPr>
              <w:t>234.21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542BF7">
            <w:pPr>
              <w:jc w:val="right"/>
              <w:rPr>
                <w:rFonts w:ascii="宋体" w:cs="宋体"/>
                <w:color w:val="000000"/>
                <w:sz w:val="16"/>
                <w:szCs w:val="16"/>
              </w:rPr>
            </w:pPr>
            <w:r>
              <w:rPr>
                <w:rFonts w:ascii="宋体" w:hAnsi="宋体" w:cs="宋体" w:hint="eastAsia"/>
                <w:color w:val="000000"/>
                <w:sz w:val="16"/>
                <w:szCs w:val="16"/>
              </w:rPr>
              <w:t>234.21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社会保障和就业支出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5F661D">
            <w:pPr>
              <w:jc w:val="right"/>
              <w:rPr>
                <w:rFonts w:ascii="宋体" w:cs="Arial"/>
                <w:color w:val="000000"/>
                <w:sz w:val="16"/>
                <w:szCs w:val="16"/>
              </w:rPr>
            </w:pPr>
            <w:r>
              <w:rPr>
                <w:rFonts w:cs="Arial" w:hint="eastAsia"/>
                <w:color w:val="000000"/>
                <w:sz w:val="16"/>
                <w:szCs w:val="16"/>
              </w:rPr>
              <w:t>58.5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rsidP="001C6B02">
            <w:pPr>
              <w:jc w:val="right"/>
              <w:rPr>
                <w:rFonts w:ascii="宋体" w:cs="Arial"/>
                <w:color w:val="000000"/>
                <w:sz w:val="16"/>
                <w:szCs w:val="16"/>
              </w:rPr>
            </w:pPr>
            <w:r>
              <w:rPr>
                <w:rFonts w:cs="Arial" w:hint="eastAsia"/>
                <w:color w:val="000000"/>
                <w:sz w:val="16"/>
                <w:szCs w:val="16"/>
              </w:rPr>
              <w:t>58.5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行政事业单位离退休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pPr>
              <w:jc w:val="right"/>
              <w:rPr>
                <w:rFonts w:ascii="宋体" w:cs="Arial"/>
                <w:color w:val="000000"/>
                <w:sz w:val="16"/>
                <w:szCs w:val="16"/>
              </w:rPr>
            </w:pPr>
            <w:r>
              <w:rPr>
                <w:rFonts w:cs="Arial" w:hint="eastAsia"/>
                <w:color w:val="000000"/>
                <w:sz w:val="16"/>
                <w:szCs w:val="16"/>
              </w:rPr>
              <w:t>56.28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rsidP="001C6B02">
            <w:pPr>
              <w:jc w:val="right"/>
              <w:rPr>
                <w:rFonts w:ascii="宋体" w:cs="Arial"/>
                <w:color w:val="000000"/>
                <w:sz w:val="16"/>
                <w:szCs w:val="16"/>
              </w:rPr>
            </w:pPr>
            <w:r>
              <w:rPr>
                <w:rFonts w:cs="Arial" w:hint="eastAsia"/>
                <w:color w:val="000000"/>
                <w:sz w:val="16"/>
                <w:szCs w:val="16"/>
              </w:rPr>
              <w:t>56.28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2080501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 xml:space="preserve">  </w:t>
            </w:r>
            <w:r w:rsidRPr="00D05952">
              <w:rPr>
                <w:rFonts w:cs="Arial" w:hint="eastAsia"/>
                <w:color w:val="000000"/>
                <w:sz w:val="16"/>
                <w:szCs w:val="16"/>
              </w:rPr>
              <w:t>归口管理的行政单位离退休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pPr>
              <w:jc w:val="right"/>
              <w:rPr>
                <w:rFonts w:ascii="宋体" w:cs="Arial"/>
                <w:color w:val="000000"/>
                <w:sz w:val="16"/>
                <w:szCs w:val="16"/>
              </w:rPr>
            </w:pPr>
            <w:r>
              <w:rPr>
                <w:rFonts w:cs="Arial" w:hint="eastAsia"/>
                <w:color w:val="000000"/>
                <w:sz w:val="16"/>
                <w:szCs w:val="16"/>
              </w:rPr>
              <w:t>56.28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rsidP="001C6B02">
            <w:pPr>
              <w:jc w:val="right"/>
              <w:rPr>
                <w:rFonts w:ascii="宋体" w:cs="Arial"/>
                <w:color w:val="000000"/>
                <w:sz w:val="16"/>
                <w:szCs w:val="16"/>
              </w:rPr>
            </w:pPr>
            <w:r>
              <w:rPr>
                <w:rFonts w:cs="Arial" w:hint="eastAsia"/>
                <w:color w:val="000000"/>
                <w:sz w:val="16"/>
                <w:szCs w:val="16"/>
              </w:rPr>
              <w:t>56.28</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hint="eastAsia"/>
                <w:color w:val="000000"/>
                <w:sz w:val="16"/>
                <w:szCs w:val="16"/>
              </w:rPr>
              <w:t>抚恤</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5F661D">
            <w:pPr>
              <w:jc w:val="right"/>
              <w:rPr>
                <w:rFonts w:ascii="宋体" w:cs="Arial"/>
                <w:color w:val="000000"/>
                <w:sz w:val="16"/>
                <w:szCs w:val="16"/>
              </w:rPr>
            </w:pPr>
            <w:r>
              <w:rPr>
                <w:rFonts w:cs="Arial" w:hint="eastAsia"/>
                <w:color w:val="000000"/>
                <w:sz w:val="16"/>
                <w:szCs w:val="16"/>
              </w:rPr>
              <w:t>2.22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rsidP="001C6B02">
            <w:pPr>
              <w:jc w:val="right"/>
              <w:rPr>
                <w:rFonts w:ascii="宋体" w:cs="Arial"/>
                <w:color w:val="000000"/>
                <w:sz w:val="16"/>
                <w:szCs w:val="16"/>
              </w:rPr>
            </w:pPr>
            <w:r>
              <w:rPr>
                <w:rFonts w:cs="Arial" w:hint="eastAsia"/>
                <w:color w:val="000000"/>
                <w:sz w:val="16"/>
                <w:szCs w:val="16"/>
              </w:rPr>
              <w:t>2.22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2080801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r w:rsidRPr="00D05952">
              <w:rPr>
                <w:rFonts w:cs="Arial"/>
                <w:color w:val="000000"/>
                <w:sz w:val="16"/>
                <w:szCs w:val="16"/>
              </w:rPr>
              <w:t xml:space="preserve">  </w:t>
            </w:r>
            <w:r w:rsidRPr="00D05952">
              <w:rPr>
                <w:rFonts w:cs="Arial" w:hint="eastAsia"/>
                <w:color w:val="000000"/>
                <w:sz w:val="16"/>
                <w:szCs w:val="16"/>
              </w:rPr>
              <w:t>死亡抚恤</w:t>
            </w: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5F661D">
            <w:pPr>
              <w:jc w:val="right"/>
              <w:rPr>
                <w:rFonts w:ascii="宋体" w:cs="Arial"/>
                <w:color w:val="000000"/>
                <w:sz w:val="16"/>
                <w:szCs w:val="16"/>
              </w:rPr>
            </w:pPr>
            <w:r>
              <w:rPr>
                <w:rFonts w:cs="Arial" w:hint="eastAsia"/>
                <w:color w:val="000000"/>
                <w:sz w:val="16"/>
                <w:szCs w:val="16"/>
              </w:rPr>
              <w:t>2.22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26678E" w:rsidP="001C6B02">
            <w:pPr>
              <w:jc w:val="right"/>
              <w:rPr>
                <w:rFonts w:ascii="宋体" w:cs="Arial"/>
                <w:color w:val="000000"/>
                <w:sz w:val="16"/>
                <w:szCs w:val="16"/>
              </w:rPr>
            </w:pPr>
            <w:r>
              <w:rPr>
                <w:rFonts w:cs="Arial" w:hint="eastAsia"/>
                <w:color w:val="000000"/>
                <w:sz w:val="16"/>
                <w:szCs w:val="16"/>
              </w:rPr>
              <w:t>2.22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rPr>
                <w:rFonts w:ascii="宋体" w:cs="Arial"/>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1A2D1D" w:rsidRPr="008A7580" w:rsidRDefault="001A2D1D">
            <w:pPr>
              <w:jc w:val="right"/>
              <w:rPr>
                <w:rFonts w:ascii="宋体" w:cs="Arial"/>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10337" w:type="dxa"/>
            <w:gridSpan w:val="16"/>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1A2D1D" w:rsidRDefault="001A2D1D">
      <w:pPr>
        <w:spacing w:line="360" w:lineRule="auto"/>
        <w:jc w:val="center"/>
        <w:rPr>
          <w:rFonts w:ascii="隶书" w:eastAsia="隶书" w:hAnsi="隶书" w:cs="隶书"/>
          <w:sz w:val="52"/>
          <w:szCs w:val="52"/>
        </w:rPr>
        <w:sectPr w:rsidR="001A2D1D">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1A2D1D" w:rsidRPr="00D05952">
        <w:trPr>
          <w:trHeight w:val="375"/>
        </w:trPr>
        <w:tc>
          <w:tcPr>
            <w:tcW w:w="10350" w:type="dxa"/>
            <w:gridSpan w:val="14"/>
            <w:vAlign w:val="center"/>
          </w:tcPr>
          <w:p w:rsidR="001A2D1D" w:rsidRDefault="001A2D1D">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支出决算表</w:t>
            </w:r>
          </w:p>
        </w:tc>
      </w:tr>
      <w:tr w:rsidR="001A2D1D" w:rsidRPr="00D05952">
        <w:trPr>
          <w:trHeight w:val="315"/>
        </w:trPr>
        <w:tc>
          <w:tcPr>
            <w:tcW w:w="1482" w:type="dxa"/>
            <w:gridSpan w:val="2"/>
            <w:vAlign w:val="center"/>
          </w:tcPr>
          <w:p w:rsidR="001A2D1D" w:rsidRDefault="001A2D1D">
            <w:pPr>
              <w:rPr>
                <w:rFonts w:ascii="宋体" w:cs="宋体"/>
                <w:color w:val="000000"/>
                <w:sz w:val="16"/>
                <w:szCs w:val="16"/>
              </w:rPr>
            </w:pPr>
          </w:p>
        </w:tc>
        <w:tc>
          <w:tcPr>
            <w:tcW w:w="1638" w:type="dxa"/>
            <w:vAlign w:val="center"/>
          </w:tcPr>
          <w:p w:rsidR="001A2D1D" w:rsidRDefault="001A2D1D">
            <w:pPr>
              <w:rPr>
                <w:rFonts w:ascii="宋体" w:cs="宋体"/>
                <w:color w:val="000000"/>
                <w:sz w:val="16"/>
                <w:szCs w:val="16"/>
              </w:rPr>
            </w:pPr>
          </w:p>
        </w:tc>
        <w:tc>
          <w:tcPr>
            <w:tcW w:w="1042"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192"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1A2D1D" w:rsidRPr="00D05952">
        <w:trPr>
          <w:trHeight w:val="315"/>
        </w:trPr>
        <w:tc>
          <w:tcPr>
            <w:tcW w:w="1482" w:type="dxa"/>
            <w:gridSpan w:val="2"/>
            <w:vAlign w:val="center"/>
          </w:tcPr>
          <w:p w:rsidR="001A2D1D" w:rsidRDefault="001A2D1D">
            <w:pPr>
              <w:rPr>
                <w:rFonts w:ascii="宋体" w:cs="宋体"/>
                <w:color w:val="000000"/>
                <w:sz w:val="16"/>
                <w:szCs w:val="16"/>
              </w:rPr>
            </w:pPr>
          </w:p>
        </w:tc>
        <w:tc>
          <w:tcPr>
            <w:tcW w:w="1638" w:type="dxa"/>
            <w:vAlign w:val="center"/>
          </w:tcPr>
          <w:p w:rsidR="001A2D1D" w:rsidRDefault="001A2D1D">
            <w:pPr>
              <w:rPr>
                <w:rFonts w:ascii="宋体" w:cs="宋体"/>
                <w:color w:val="000000"/>
                <w:sz w:val="16"/>
                <w:szCs w:val="16"/>
              </w:rPr>
            </w:pPr>
          </w:p>
        </w:tc>
        <w:tc>
          <w:tcPr>
            <w:tcW w:w="1042"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192"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1A2D1D" w:rsidRPr="00D05952">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1A2D1D" w:rsidRPr="00D05952">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D4573F">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266.29</w:t>
            </w:r>
            <w:r w:rsidR="001A2D1D">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D4573F">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266.29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207.79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206A52">
            <w:pPr>
              <w:jc w:val="right"/>
              <w:rPr>
                <w:rFonts w:ascii="宋体" w:cs="Arial"/>
                <w:color w:val="000000"/>
                <w:sz w:val="18"/>
                <w:szCs w:val="18"/>
              </w:rPr>
            </w:pPr>
            <w:r>
              <w:rPr>
                <w:rFonts w:cs="Arial" w:hint="eastAsia"/>
                <w:color w:val="000000"/>
                <w:sz w:val="18"/>
                <w:szCs w:val="18"/>
              </w:rPr>
              <w:t>207.79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发展与改革事务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207.79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206A52">
            <w:pPr>
              <w:jc w:val="right"/>
              <w:rPr>
                <w:rFonts w:ascii="宋体" w:cs="Arial"/>
                <w:color w:val="000000"/>
                <w:sz w:val="18"/>
                <w:szCs w:val="18"/>
              </w:rPr>
            </w:pPr>
            <w:r>
              <w:rPr>
                <w:rFonts w:cs="Arial" w:hint="eastAsia"/>
                <w:color w:val="000000"/>
                <w:sz w:val="18"/>
                <w:szCs w:val="18"/>
              </w:rPr>
              <w:t>207.79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物价管理</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207.79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206A52">
            <w:pPr>
              <w:jc w:val="right"/>
              <w:rPr>
                <w:rFonts w:ascii="宋体" w:cs="Arial"/>
                <w:color w:val="000000"/>
                <w:sz w:val="18"/>
                <w:szCs w:val="18"/>
              </w:rPr>
            </w:pPr>
            <w:r>
              <w:rPr>
                <w:rFonts w:cs="Arial" w:hint="eastAsia"/>
                <w:color w:val="000000"/>
                <w:sz w:val="18"/>
                <w:szCs w:val="18"/>
              </w:rPr>
              <w:t>207.79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58.5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206A52">
            <w:pPr>
              <w:jc w:val="right"/>
              <w:rPr>
                <w:rFonts w:ascii="宋体" w:cs="Arial"/>
                <w:color w:val="000000"/>
                <w:sz w:val="18"/>
                <w:szCs w:val="18"/>
              </w:rPr>
            </w:pPr>
            <w:r>
              <w:rPr>
                <w:rFonts w:cs="Arial" w:hint="eastAsia"/>
                <w:color w:val="000000"/>
                <w:sz w:val="18"/>
                <w:szCs w:val="18"/>
              </w:rPr>
              <w:t>58.5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行政事业单位离退休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B64319">
            <w:pPr>
              <w:jc w:val="right"/>
              <w:rPr>
                <w:rFonts w:ascii="宋体" w:cs="Arial"/>
                <w:color w:val="000000"/>
                <w:sz w:val="18"/>
                <w:szCs w:val="18"/>
              </w:rPr>
            </w:pPr>
            <w:r>
              <w:rPr>
                <w:rFonts w:cs="Arial" w:hint="eastAsia"/>
                <w:color w:val="000000"/>
                <w:sz w:val="18"/>
                <w:szCs w:val="18"/>
              </w:rPr>
              <w:t>56.28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B64319">
            <w:pPr>
              <w:jc w:val="right"/>
              <w:rPr>
                <w:rFonts w:ascii="宋体" w:cs="Arial"/>
                <w:color w:val="000000"/>
                <w:sz w:val="18"/>
                <w:szCs w:val="18"/>
              </w:rPr>
            </w:pPr>
            <w:r>
              <w:rPr>
                <w:rFonts w:cs="Arial" w:hint="eastAsia"/>
                <w:color w:val="000000"/>
                <w:sz w:val="18"/>
                <w:szCs w:val="18"/>
              </w:rPr>
              <w:t>56.28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归口管理的行政单位离退休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B64319">
            <w:pPr>
              <w:jc w:val="right"/>
              <w:rPr>
                <w:rFonts w:ascii="宋体" w:cs="Arial"/>
                <w:color w:val="000000"/>
                <w:sz w:val="18"/>
                <w:szCs w:val="18"/>
              </w:rPr>
            </w:pPr>
            <w:r>
              <w:rPr>
                <w:rFonts w:cs="Arial" w:hint="eastAsia"/>
                <w:color w:val="000000"/>
                <w:sz w:val="18"/>
                <w:szCs w:val="18"/>
              </w:rPr>
              <w:t>56.28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B64319">
            <w:pPr>
              <w:jc w:val="right"/>
              <w:rPr>
                <w:rFonts w:ascii="宋体" w:cs="Arial"/>
                <w:color w:val="000000"/>
                <w:sz w:val="18"/>
                <w:szCs w:val="18"/>
              </w:rPr>
            </w:pPr>
            <w:r>
              <w:rPr>
                <w:rFonts w:cs="Arial" w:hint="eastAsia"/>
                <w:color w:val="000000"/>
                <w:sz w:val="18"/>
                <w:szCs w:val="18"/>
              </w:rPr>
              <w:t>56.28</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抚恤</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2.22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2.22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死亡抚恤</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2.22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Pr="00611F10" w:rsidRDefault="00D4573F">
            <w:pPr>
              <w:jc w:val="right"/>
              <w:rPr>
                <w:rFonts w:ascii="宋体" w:cs="Arial"/>
                <w:color w:val="000000"/>
                <w:sz w:val="18"/>
                <w:szCs w:val="18"/>
              </w:rPr>
            </w:pPr>
            <w:r>
              <w:rPr>
                <w:rFonts w:cs="Arial" w:hint="eastAsia"/>
                <w:color w:val="000000"/>
                <w:sz w:val="18"/>
                <w:szCs w:val="18"/>
              </w:rPr>
              <w:t>2.22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60"/>
        </w:trPr>
        <w:tc>
          <w:tcPr>
            <w:tcW w:w="10350" w:type="dxa"/>
            <w:gridSpan w:val="14"/>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1A2D1D" w:rsidRDefault="001A2D1D">
      <w:pPr>
        <w:spacing w:line="360" w:lineRule="auto"/>
        <w:jc w:val="center"/>
        <w:rPr>
          <w:rFonts w:ascii="隶书" w:eastAsia="隶书" w:hAnsi="隶书" w:cs="隶书"/>
          <w:sz w:val="52"/>
          <w:szCs w:val="52"/>
        </w:rPr>
        <w:sectPr w:rsidR="001A2D1D">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1A2D1D" w:rsidRPr="00D05952">
        <w:trPr>
          <w:trHeight w:val="169"/>
        </w:trPr>
        <w:tc>
          <w:tcPr>
            <w:tcW w:w="10425" w:type="dxa"/>
            <w:gridSpan w:val="14"/>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财政拨款收入支出决算表</w:t>
            </w:r>
          </w:p>
        </w:tc>
      </w:tr>
      <w:tr w:rsidR="001A2D1D" w:rsidRPr="00D05952">
        <w:trPr>
          <w:trHeight w:val="107"/>
        </w:trPr>
        <w:tc>
          <w:tcPr>
            <w:tcW w:w="2289" w:type="dxa"/>
            <w:gridSpan w:val="2"/>
            <w:vAlign w:val="center"/>
          </w:tcPr>
          <w:p w:rsidR="001A2D1D" w:rsidRDefault="001A2D1D">
            <w:pPr>
              <w:rPr>
                <w:rFonts w:ascii="宋体" w:cs="宋体"/>
                <w:color w:val="000000"/>
                <w:sz w:val="16"/>
                <w:szCs w:val="16"/>
              </w:rPr>
            </w:pPr>
          </w:p>
        </w:tc>
        <w:tc>
          <w:tcPr>
            <w:tcW w:w="315" w:type="dxa"/>
            <w:gridSpan w:val="2"/>
            <w:vAlign w:val="center"/>
          </w:tcPr>
          <w:p w:rsidR="001A2D1D" w:rsidRDefault="001A2D1D">
            <w:pPr>
              <w:rPr>
                <w:rFonts w:ascii="宋体" w:cs="宋体"/>
                <w:color w:val="000000"/>
                <w:sz w:val="16"/>
                <w:szCs w:val="16"/>
              </w:rPr>
            </w:pPr>
          </w:p>
        </w:tc>
        <w:tc>
          <w:tcPr>
            <w:tcW w:w="1416" w:type="dxa"/>
            <w:vAlign w:val="center"/>
          </w:tcPr>
          <w:p w:rsidR="001A2D1D" w:rsidRDefault="001A2D1D">
            <w:pPr>
              <w:rPr>
                <w:rFonts w:ascii="宋体" w:cs="宋体"/>
                <w:color w:val="000000"/>
                <w:sz w:val="16"/>
                <w:szCs w:val="16"/>
              </w:rPr>
            </w:pPr>
          </w:p>
        </w:tc>
        <w:tc>
          <w:tcPr>
            <w:tcW w:w="1432" w:type="dxa"/>
            <w:vAlign w:val="center"/>
          </w:tcPr>
          <w:p w:rsidR="001A2D1D" w:rsidRDefault="001A2D1D">
            <w:pPr>
              <w:rPr>
                <w:rFonts w:ascii="宋体" w:cs="宋体"/>
                <w:color w:val="000000"/>
                <w:sz w:val="16"/>
                <w:szCs w:val="16"/>
              </w:rPr>
            </w:pPr>
          </w:p>
        </w:tc>
        <w:tc>
          <w:tcPr>
            <w:tcW w:w="316" w:type="dxa"/>
            <w:vAlign w:val="center"/>
          </w:tcPr>
          <w:p w:rsidR="001A2D1D" w:rsidRDefault="001A2D1D">
            <w:pPr>
              <w:rPr>
                <w:rFonts w:ascii="宋体" w:cs="宋体"/>
                <w:color w:val="000000"/>
                <w:sz w:val="16"/>
                <w:szCs w:val="16"/>
              </w:rPr>
            </w:pPr>
          </w:p>
        </w:tc>
        <w:tc>
          <w:tcPr>
            <w:tcW w:w="999" w:type="dxa"/>
            <w:gridSpan w:val="3"/>
            <w:vAlign w:val="center"/>
          </w:tcPr>
          <w:p w:rsidR="001A2D1D" w:rsidRDefault="001A2D1D">
            <w:pPr>
              <w:jc w:val="right"/>
              <w:rPr>
                <w:rFonts w:ascii="宋体" w:cs="宋体"/>
                <w:color w:val="000000"/>
                <w:sz w:val="16"/>
                <w:szCs w:val="16"/>
              </w:rPr>
            </w:pPr>
          </w:p>
        </w:tc>
        <w:tc>
          <w:tcPr>
            <w:tcW w:w="999" w:type="dxa"/>
            <w:vAlign w:val="center"/>
          </w:tcPr>
          <w:p w:rsidR="001A2D1D" w:rsidRDefault="001A2D1D">
            <w:pPr>
              <w:jc w:val="right"/>
              <w:rPr>
                <w:rFonts w:ascii="宋体" w:cs="宋体"/>
                <w:color w:val="000000"/>
                <w:sz w:val="16"/>
                <w:szCs w:val="16"/>
              </w:rPr>
            </w:pPr>
          </w:p>
        </w:tc>
        <w:tc>
          <w:tcPr>
            <w:tcW w:w="265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1A2D1D" w:rsidRPr="00D05952" w:rsidTr="00AF6FD3">
        <w:trPr>
          <w:trHeight w:val="45"/>
        </w:trPr>
        <w:tc>
          <w:tcPr>
            <w:tcW w:w="2289" w:type="dxa"/>
            <w:gridSpan w:val="2"/>
            <w:vAlign w:val="center"/>
          </w:tcPr>
          <w:p w:rsidR="001A2D1D" w:rsidRDefault="001A2D1D">
            <w:pPr>
              <w:rPr>
                <w:rFonts w:ascii="宋体" w:cs="宋体"/>
                <w:color w:val="000000"/>
                <w:sz w:val="16"/>
                <w:szCs w:val="16"/>
              </w:rPr>
            </w:pPr>
          </w:p>
        </w:tc>
        <w:tc>
          <w:tcPr>
            <w:tcW w:w="315" w:type="dxa"/>
            <w:gridSpan w:val="2"/>
            <w:vAlign w:val="center"/>
          </w:tcPr>
          <w:p w:rsidR="001A2D1D" w:rsidRDefault="001A2D1D">
            <w:pPr>
              <w:rPr>
                <w:rFonts w:ascii="宋体" w:cs="宋体"/>
                <w:color w:val="000000"/>
                <w:sz w:val="16"/>
                <w:szCs w:val="16"/>
              </w:rPr>
            </w:pPr>
          </w:p>
        </w:tc>
        <w:tc>
          <w:tcPr>
            <w:tcW w:w="1416" w:type="dxa"/>
            <w:vAlign w:val="center"/>
          </w:tcPr>
          <w:p w:rsidR="001A2D1D" w:rsidRDefault="001A2D1D">
            <w:pPr>
              <w:rPr>
                <w:rFonts w:ascii="宋体" w:cs="宋体"/>
                <w:color w:val="000000"/>
                <w:sz w:val="16"/>
                <w:szCs w:val="16"/>
              </w:rPr>
            </w:pPr>
          </w:p>
        </w:tc>
        <w:tc>
          <w:tcPr>
            <w:tcW w:w="1432" w:type="dxa"/>
            <w:vAlign w:val="center"/>
          </w:tcPr>
          <w:p w:rsidR="001A2D1D" w:rsidRDefault="001A2D1D">
            <w:pPr>
              <w:rPr>
                <w:rFonts w:ascii="宋体" w:cs="宋体"/>
                <w:color w:val="000000"/>
                <w:sz w:val="16"/>
                <w:szCs w:val="16"/>
              </w:rPr>
            </w:pPr>
          </w:p>
        </w:tc>
        <w:tc>
          <w:tcPr>
            <w:tcW w:w="316" w:type="dxa"/>
            <w:vAlign w:val="center"/>
          </w:tcPr>
          <w:p w:rsidR="001A2D1D" w:rsidRDefault="001A2D1D">
            <w:pPr>
              <w:rPr>
                <w:rFonts w:ascii="宋体" w:cs="宋体"/>
                <w:color w:val="000000"/>
                <w:sz w:val="16"/>
                <w:szCs w:val="16"/>
              </w:rPr>
            </w:pPr>
          </w:p>
        </w:tc>
        <w:tc>
          <w:tcPr>
            <w:tcW w:w="999" w:type="dxa"/>
            <w:gridSpan w:val="3"/>
            <w:vAlign w:val="center"/>
          </w:tcPr>
          <w:p w:rsidR="001A2D1D" w:rsidRDefault="001A2D1D">
            <w:pPr>
              <w:jc w:val="right"/>
              <w:rPr>
                <w:rFonts w:ascii="宋体" w:cs="宋体"/>
                <w:color w:val="000000"/>
                <w:sz w:val="16"/>
                <w:szCs w:val="16"/>
              </w:rPr>
            </w:pPr>
          </w:p>
        </w:tc>
        <w:tc>
          <w:tcPr>
            <w:tcW w:w="999" w:type="dxa"/>
            <w:vAlign w:val="center"/>
          </w:tcPr>
          <w:p w:rsidR="001A2D1D" w:rsidRDefault="001A2D1D">
            <w:pPr>
              <w:jc w:val="right"/>
              <w:rPr>
                <w:rFonts w:ascii="宋体" w:cs="宋体"/>
                <w:color w:val="000000"/>
                <w:sz w:val="16"/>
                <w:szCs w:val="16"/>
              </w:rPr>
            </w:pPr>
          </w:p>
        </w:tc>
        <w:tc>
          <w:tcPr>
            <w:tcW w:w="265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1A2D1D" w:rsidRPr="00D05952">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292.71</w:t>
            </w:r>
            <w:r w:rsidR="001A2D1D">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207.79</w:t>
            </w:r>
            <w:r w:rsidR="001A2D1D">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207.79</w:t>
            </w:r>
            <w:r w:rsidR="001A2D1D">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58.5</w:t>
            </w:r>
            <w:r w:rsidR="001A2D1D">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58.5</w:t>
            </w:r>
            <w:r w:rsidR="001A2D1D">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292.71</w:t>
            </w:r>
            <w:r w:rsidR="001A2D1D">
              <w:rPr>
                <w:rFonts w:ascii="宋体" w:hAnsi="宋体" w:cs="宋体"/>
                <w:b/>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266.29</w:t>
            </w:r>
            <w:r w:rsidR="001A2D1D">
              <w:rPr>
                <w:rFonts w:ascii="宋体" w:hAnsi="宋体" w:cs="宋体"/>
                <w:b/>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266.29</w:t>
            </w:r>
            <w:r w:rsidR="001A2D1D">
              <w:rPr>
                <w:rFonts w:ascii="宋体" w:hAnsi="宋体" w:cs="宋体"/>
                <w:b/>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72.36</w:t>
            </w:r>
            <w:r w:rsidR="001A2D1D">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98.78</w:t>
            </w:r>
            <w:r w:rsidR="001A2D1D">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98.78</w:t>
            </w:r>
            <w:r w:rsidR="001A2D1D">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AF5025">
            <w:pPr>
              <w:widowControl/>
              <w:jc w:val="right"/>
              <w:textAlignment w:val="center"/>
              <w:rPr>
                <w:rFonts w:ascii="宋体" w:cs="宋体"/>
                <w:color w:val="000000"/>
                <w:sz w:val="16"/>
                <w:szCs w:val="16"/>
              </w:rPr>
            </w:pPr>
            <w:r>
              <w:rPr>
                <w:rFonts w:ascii="宋体" w:hAnsi="宋体" w:cs="宋体" w:hint="eastAsia"/>
                <w:color w:val="000000"/>
                <w:kern w:val="0"/>
                <w:sz w:val="16"/>
                <w:szCs w:val="16"/>
              </w:rPr>
              <w:t>72.36</w:t>
            </w:r>
            <w:r w:rsidR="001A2D1D">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jc w:val="right"/>
              <w:rPr>
                <w:rFonts w:ascii="宋体" w:cs="宋体"/>
                <w:color w:val="000000"/>
                <w:sz w:val="16"/>
                <w:szCs w:val="16"/>
              </w:rPr>
            </w:pPr>
          </w:p>
        </w:tc>
      </w:tr>
      <w:tr w:rsidR="001A2D1D" w:rsidRPr="00D05952">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AF502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365.07</w:t>
            </w:r>
            <w:r w:rsidR="001A2D1D">
              <w:rPr>
                <w:rFonts w:ascii="宋体" w:hAnsi="宋体" w:cs="宋体"/>
                <w:b/>
                <w:color w:val="000000"/>
                <w:kern w:val="0"/>
                <w:sz w:val="16"/>
                <w:szCs w:val="16"/>
              </w:rPr>
              <w:t xml:space="preserve"> </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AF502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365.07</w:t>
            </w:r>
            <w:r w:rsidR="001A2D1D">
              <w:rPr>
                <w:rFonts w:ascii="宋体" w:hAnsi="宋体" w:cs="宋体"/>
                <w:b/>
                <w:color w:val="000000"/>
                <w:kern w:val="0"/>
                <w:sz w:val="16"/>
                <w:szCs w:val="16"/>
              </w:rPr>
              <w:t xml:space="preserve"> </w:t>
            </w:r>
          </w:p>
        </w:tc>
        <w:tc>
          <w:tcPr>
            <w:tcW w:w="1300" w:type="dxa"/>
            <w:tcBorders>
              <w:top w:val="single" w:sz="4" w:space="0" w:color="000000"/>
              <w:left w:val="single" w:sz="4" w:space="0" w:color="000000"/>
              <w:bottom w:val="single" w:sz="12" w:space="0" w:color="000000"/>
              <w:right w:val="single" w:sz="4" w:space="0" w:color="000000"/>
            </w:tcBorders>
            <w:vAlign w:val="center"/>
          </w:tcPr>
          <w:p w:rsidR="001A2D1D" w:rsidRDefault="00AF5025">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365.07</w:t>
            </w:r>
            <w:r w:rsidR="001A2D1D">
              <w:rPr>
                <w:rFonts w:ascii="宋体" w:hAnsi="宋体" w:cs="宋体"/>
                <w:b/>
                <w:color w:val="000000"/>
                <w:kern w:val="0"/>
                <w:sz w:val="16"/>
                <w:szCs w:val="16"/>
              </w:rPr>
              <w:t xml:space="preserve"> </w:t>
            </w:r>
          </w:p>
        </w:tc>
        <w:tc>
          <w:tcPr>
            <w:tcW w:w="130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495"/>
        </w:trPr>
        <w:tc>
          <w:tcPr>
            <w:tcW w:w="10425" w:type="dxa"/>
            <w:gridSpan w:val="14"/>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lastRenderedPageBreak/>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1A2D1D" w:rsidRDefault="001A2D1D">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1A2D1D" w:rsidRPr="00D05952">
        <w:trPr>
          <w:trHeight w:val="375"/>
        </w:trPr>
        <w:tc>
          <w:tcPr>
            <w:tcW w:w="10440" w:type="dxa"/>
            <w:gridSpan w:val="8"/>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1A2D1D" w:rsidRPr="00D05952">
        <w:trPr>
          <w:trHeight w:val="285"/>
        </w:trPr>
        <w:tc>
          <w:tcPr>
            <w:tcW w:w="1891" w:type="dxa"/>
            <w:gridSpan w:val="2"/>
            <w:vAlign w:val="center"/>
          </w:tcPr>
          <w:p w:rsidR="001A2D1D" w:rsidRDefault="001A2D1D">
            <w:pPr>
              <w:rPr>
                <w:rFonts w:ascii="宋体" w:cs="宋体"/>
                <w:color w:val="000000"/>
                <w:sz w:val="16"/>
                <w:szCs w:val="16"/>
              </w:rPr>
            </w:pPr>
          </w:p>
        </w:tc>
        <w:tc>
          <w:tcPr>
            <w:tcW w:w="1800" w:type="dxa"/>
            <w:vAlign w:val="center"/>
          </w:tcPr>
          <w:p w:rsidR="001A2D1D" w:rsidRDefault="001A2D1D">
            <w:pPr>
              <w:rPr>
                <w:rFonts w:ascii="宋体" w:cs="宋体"/>
                <w:color w:val="000000"/>
                <w:sz w:val="16"/>
                <w:szCs w:val="16"/>
              </w:rPr>
            </w:pPr>
          </w:p>
        </w:tc>
        <w:tc>
          <w:tcPr>
            <w:tcW w:w="2325" w:type="dxa"/>
            <w:gridSpan w:val="2"/>
            <w:vAlign w:val="center"/>
          </w:tcPr>
          <w:p w:rsidR="001A2D1D" w:rsidRDefault="001A2D1D">
            <w:pPr>
              <w:rPr>
                <w:rFonts w:ascii="宋体" w:cs="宋体"/>
                <w:color w:val="000000"/>
                <w:sz w:val="16"/>
                <w:szCs w:val="16"/>
              </w:rPr>
            </w:pPr>
          </w:p>
        </w:tc>
        <w:tc>
          <w:tcPr>
            <w:tcW w:w="1575" w:type="dxa"/>
            <w:vAlign w:val="center"/>
          </w:tcPr>
          <w:p w:rsidR="001A2D1D" w:rsidRDefault="001A2D1D">
            <w:pPr>
              <w:rPr>
                <w:rFonts w:ascii="宋体" w:cs="宋体"/>
                <w:color w:val="000000"/>
                <w:sz w:val="16"/>
                <w:szCs w:val="16"/>
              </w:rPr>
            </w:pPr>
          </w:p>
        </w:tc>
        <w:tc>
          <w:tcPr>
            <w:tcW w:w="2849"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1A2D1D" w:rsidRPr="00D05952">
        <w:trPr>
          <w:trHeight w:val="270"/>
        </w:trPr>
        <w:tc>
          <w:tcPr>
            <w:tcW w:w="1891" w:type="dxa"/>
            <w:gridSpan w:val="2"/>
            <w:vAlign w:val="center"/>
          </w:tcPr>
          <w:p w:rsidR="001A2D1D" w:rsidRDefault="001A2D1D">
            <w:pPr>
              <w:rPr>
                <w:rFonts w:ascii="宋体" w:cs="宋体"/>
                <w:color w:val="000000"/>
                <w:sz w:val="16"/>
                <w:szCs w:val="16"/>
              </w:rPr>
            </w:pPr>
          </w:p>
        </w:tc>
        <w:tc>
          <w:tcPr>
            <w:tcW w:w="1800" w:type="dxa"/>
            <w:vAlign w:val="center"/>
          </w:tcPr>
          <w:p w:rsidR="001A2D1D" w:rsidRDefault="001A2D1D">
            <w:pPr>
              <w:rPr>
                <w:rFonts w:ascii="宋体" w:cs="宋体"/>
                <w:color w:val="000000"/>
                <w:sz w:val="16"/>
                <w:szCs w:val="16"/>
              </w:rPr>
            </w:pPr>
          </w:p>
        </w:tc>
        <w:tc>
          <w:tcPr>
            <w:tcW w:w="2325" w:type="dxa"/>
            <w:gridSpan w:val="2"/>
            <w:vAlign w:val="center"/>
          </w:tcPr>
          <w:p w:rsidR="001A2D1D" w:rsidRDefault="001A2D1D">
            <w:pPr>
              <w:rPr>
                <w:rFonts w:ascii="宋体" w:cs="宋体"/>
                <w:color w:val="000000"/>
                <w:sz w:val="16"/>
                <w:szCs w:val="16"/>
              </w:rPr>
            </w:pPr>
          </w:p>
        </w:tc>
        <w:tc>
          <w:tcPr>
            <w:tcW w:w="1575" w:type="dxa"/>
            <w:vAlign w:val="center"/>
          </w:tcPr>
          <w:p w:rsidR="001A2D1D" w:rsidRDefault="001A2D1D">
            <w:pPr>
              <w:rPr>
                <w:rFonts w:ascii="宋体" w:cs="宋体"/>
                <w:color w:val="000000"/>
                <w:sz w:val="16"/>
                <w:szCs w:val="16"/>
              </w:rPr>
            </w:pPr>
          </w:p>
        </w:tc>
        <w:tc>
          <w:tcPr>
            <w:tcW w:w="2849"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1A2D1D" w:rsidRPr="00D05952">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1A2D1D" w:rsidRPr="00D05952">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E50D73">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266.29</w:t>
            </w:r>
            <w:r w:rsidR="001A2D1D">
              <w:rPr>
                <w:rFonts w:ascii="宋体" w:hAnsi="宋体" w:cs="宋体"/>
                <w:b/>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3D25AF">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266.29</w:t>
            </w:r>
            <w:r w:rsidR="001A2D1D">
              <w:rPr>
                <w:rFonts w:ascii="宋体" w:hAnsi="宋体" w:cs="宋体"/>
                <w:b/>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207.79</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3D25AF">
            <w:pPr>
              <w:jc w:val="right"/>
              <w:rPr>
                <w:rFonts w:ascii="宋体" w:cs="Arial"/>
                <w:color w:val="000000"/>
                <w:sz w:val="18"/>
                <w:szCs w:val="18"/>
              </w:rPr>
            </w:pPr>
            <w:r>
              <w:rPr>
                <w:rFonts w:cs="Arial" w:hint="eastAsia"/>
                <w:color w:val="000000"/>
                <w:sz w:val="18"/>
                <w:szCs w:val="18"/>
              </w:rPr>
              <w:t>207.79</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发展与改革事务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207.79</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3D25AF">
            <w:pPr>
              <w:jc w:val="right"/>
              <w:rPr>
                <w:rFonts w:ascii="宋体" w:cs="Arial"/>
                <w:color w:val="000000"/>
                <w:sz w:val="18"/>
                <w:szCs w:val="18"/>
              </w:rPr>
            </w:pPr>
            <w:r>
              <w:rPr>
                <w:rFonts w:cs="Arial" w:hint="eastAsia"/>
                <w:color w:val="000000"/>
                <w:sz w:val="18"/>
                <w:szCs w:val="18"/>
              </w:rPr>
              <w:t>207.79</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2010408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物价管理</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207.79</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3D25AF">
            <w:pPr>
              <w:jc w:val="right"/>
              <w:rPr>
                <w:rFonts w:ascii="宋体" w:cs="Arial"/>
                <w:color w:val="000000"/>
                <w:sz w:val="18"/>
                <w:szCs w:val="18"/>
              </w:rPr>
            </w:pPr>
            <w:r>
              <w:rPr>
                <w:rFonts w:cs="Arial" w:hint="eastAsia"/>
                <w:color w:val="000000"/>
                <w:sz w:val="18"/>
                <w:szCs w:val="18"/>
              </w:rPr>
              <w:t>207.79</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社会保障和就业支出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58.5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3D25AF">
            <w:pPr>
              <w:jc w:val="right"/>
              <w:rPr>
                <w:rFonts w:ascii="宋体" w:cs="Arial"/>
                <w:color w:val="000000"/>
                <w:sz w:val="18"/>
                <w:szCs w:val="18"/>
              </w:rPr>
            </w:pPr>
            <w:r>
              <w:rPr>
                <w:rFonts w:cs="Arial" w:hint="eastAsia"/>
                <w:color w:val="000000"/>
                <w:sz w:val="18"/>
                <w:szCs w:val="18"/>
              </w:rPr>
              <w:t>58.5</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行政事业单位离退休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56.28</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56.28</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归口管理的行政单位离退休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56.28</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56.28</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hint="eastAsia"/>
                <w:color w:val="000000"/>
                <w:sz w:val="22"/>
                <w:szCs w:val="22"/>
              </w:rPr>
              <w:t>抚恤</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2.22</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3D25AF">
            <w:pPr>
              <w:jc w:val="right"/>
              <w:rPr>
                <w:rFonts w:ascii="宋体" w:cs="Arial"/>
                <w:color w:val="000000"/>
                <w:sz w:val="18"/>
                <w:szCs w:val="18"/>
              </w:rPr>
            </w:pPr>
            <w:r>
              <w:rPr>
                <w:rFonts w:cs="Arial" w:hint="eastAsia"/>
                <w:color w:val="000000"/>
                <w:sz w:val="18"/>
                <w:szCs w:val="18"/>
              </w:rPr>
              <w:t>2.22</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2080801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r w:rsidRPr="00D05952">
              <w:rPr>
                <w:rFonts w:cs="Arial"/>
                <w:color w:val="000000"/>
                <w:sz w:val="22"/>
                <w:szCs w:val="22"/>
              </w:rPr>
              <w:t xml:space="preserve">  </w:t>
            </w:r>
            <w:r w:rsidRPr="00D05952">
              <w:rPr>
                <w:rFonts w:cs="Arial" w:hint="eastAsia"/>
                <w:color w:val="000000"/>
                <w:sz w:val="22"/>
                <w:szCs w:val="22"/>
              </w:rPr>
              <w:t>死亡抚恤</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Pr="00325E78" w:rsidRDefault="00E50D73">
            <w:pPr>
              <w:jc w:val="right"/>
              <w:rPr>
                <w:rFonts w:ascii="宋体" w:cs="Arial"/>
                <w:color w:val="000000"/>
                <w:sz w:val="18"/>
                <w:szCs w:val="18"/>
              </w:rPr>
            </w:pPr>
            <w:r>
              <w:rPr>
                <w:rFonts w:cs="Arial" w:hint="eastAsia"/>
                <w:color w:val="000000"/>
                <w:sz w:val="18"/>
                <w:szCs w:val="18"/>
              </w:rPr>
              <w:t>2.22</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Pr="00325E78" w:rsidRDefault="003D25AF">
            <w:pPr>
              <w:jc w:val="right"/>
              <w:rPr>
                <w:rFonts w:ascii="宋体" w:cs="Arial"/>
                <w:color w:val="000000"/>
                <w:sz w:val="18"/>
                <w:szCs w:val="18"/>
              </w:rPr>
            </w:pPr>
            <w:r>
              <w:rPr>
                <w:rFonts w:cs="Arial" w:hint="eastAsia"/>
                <w:color w:val="000000"/>
                <w:sz w:val="18"/>
                <w:szCs w:val="18"/>
              </w:rPr>
              <w:t>2.22</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rPr>
                <w:rFonts w:ascii="宋体" w:cs="Arial"/>
                <w:color w:val="000000"/>
                <w:sz w:val="22"/>
                <w:szCs w:val="22"/>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rsidP="00325E78">
            <w:pPr>
              <w:rPr>
                <w:rFonts w:ascii="宋体" w:cs="Arial"/>
                <w:color w:val="000000"/>
                <w:sz w:val="22"/>
                <w:szCs w:val="22"/>
              </w:rPr>
            </w:pPr>
            <w:r w:rsidRPr="00D05952">
              <w:rPr>
                <w:rFonts w:cs="Arial"/>
                <w:color w:val="000000"/>
                <w:sz w:val="22"/>
                <w:szCs w:val="22"/>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Arial"/>
                <w:color w:val="000000"/>
                <w:sz w:val="22"/>
                <w:szCs w:val="22"/>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rsidP="00325E78">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600"/>
        </w:trPr>
        <w:tc>
          <w:tcPr>
            <w:tcW w:w="10440" w:type="dxa"/>
            <w:gridSpan w:val="8"/>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1A2D1D" w:rsidRPr="00D05952">
        <w:trPr>
          <w:trHeight w:val="375"/>
        </w:trPr>
        <w:tc>
          <w:tcPr>
            <w:tcW w:w="10485" w:type="dxa"/>
            <w:gridSpan w:val="9"/>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一般公共预算财政拨款基本支出决算表</w:t>
            </w:r>
          </w:p>
        </w:tc>
      </w:tr>
      <w:tr w:rsidR="001A2D1D" w:rsidRPr="00D05952">
        <w:trPr>
          <w:trHeight w:val="285"/>
        </w:trPr>
        <w:tc>
          <w:tcPr>
            <w:tcW w:w="1650" w:type="dxa"/>
            <w:gridSpan w:val="2"/>
            <w:vAlign w:val="center"/>
          </w:tcPr>
          <w:p w:rsidR="001A2D1D" w:rsidRDefault="001A2D1D">
            <w:pPr>
              <w:rPr>
                <w:rFonts w:ascii="宋体" w:cs="宋体"/>
                <w:color w:val="000000"/>
                <w:sz w:val="16"/>
                <w:szCs w:val="16"/>
              </w:rPr>
            </w:pPr>
          </w:p>
        </w:tc>
        <w:tc>
          <w:tcPr>
            <w:tcW w:w="1794" w:type="dxa"/>
            <w:vAlign w:val="center"/>
          </w:tcPr>
          <w:p w:rsidR="001A2D1D" w:rsidRDefault="001A2D1D">
            <w:pPr>
              <w:rPr>
                <w:rFonts w:ascii="宋体" w:cs="宋体"/>
                <w:color w:val="000000"/>
                <w:sz w:val="16"/>
                <w:szCs w:val="16"/>
              </w:rPr>
            </w:pPr>
          </w:p>
        </w:tc>
        <w:tc>
          <w:tcPr>
            <w:tcW w:w="1620" w:type="dxa"/>
            <w:vAlign w:val="center"/>
          </w:tcPr>
          <w:p w:rsidR="001A2D1D" w:rsidRDefault="001A2D1D">
            <w:pPr>
              <w:rPr>
                <w:rFonts w:ascii="宋体" w:cs="宋体"/>
                <w:color w:val="000000"/>
                <w:sz w:val="16"/>
                <w:szCs w:val="16"/>
              </w:rPr>
            </w:pPr>
          </w:p>
        </w:tc>
        <w:tc>
          <w:tcPr>
            <w:tcW w:w="754" w:type="dxa"/>
            <w:vAlign w:val="center"/>
          </w:tcPr>
          <w:p w:rsidR="001A2D1D" w:rsidRDefault="001A2D1D">
            <w:pPr>
              <w:rPr>
                <w:rFonts w:ascii="宋体" w:cs="宋体"/>
                <w:color w:val="000000"/>
                <w:sz w:val="16"/>
                <w:szCs w:val="16"/>
              </w:rPr>
            </w:pPr>
          </w:p>
        </w:tc>
        <w:tc>
          <w:tcPr>
            <w:tcW w:w="1794" w:type="dxa"/>
            <w:gridSpan w:val="2"/>
            <w:vAlign w:val="center"/>
          </w:tcPr>
          <w:p w:rsidR="001A2D1D" w:rsidRDefault="001A2D1D">
            <w:pPr>
              <w:rPr>
                <w:rFonts w:ascii="宋体" w:cs="宋体"/>
                <w:color w:val="000000"/>
                <w:sz w:val="16"/>
                <w:szCs w:val="16"/>
              </w:rPr>
            </w:pPr>
          </w:p>
        </w:tc>
        <w:tc>
          <w:tcPr>
            <w:tcW w:w="2873"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1A2D1D" w:rsidRPr="00D05952">
        <w:trPr>
          <w:trHeight w:val="270"/>
        </w:trPr>
        <w:tc>
          <w:tcPr>
            <w:tcW w:w="1650" w:type="dxa"/>
            <w:gridSpan w:val="2"/>
            <w:vAlign w:val="center"/>
          </w:tcPr>
          <w:p w:rsidR="001A2D1D" w:rsidRDefault="001A2D1D">
            <w:pPr>
              <w:rPr>
                <w:rFonts w:ascii="宋体" w:cs="宋体"/>
                <w:color w:val="000000"/>
                <w:sz w:val="16"/>
                <w:szCs w:val="16"/>
              </w:rPr>
            </w:pPr>
          </w:p>
        </w:tc>
        <w:tc>
          <w:tcPr>
            <w:tcW w:w="1794" w:type="dxa"/>
            <w:vAlign w:val="center"/>
          </w:tcPr>
          <w:p w:rsidR="001A2D1D" w:rsidRDefault="001A2D1D">
            <w:pPr>
              <w:rPr>
                <w:rFonts w:ascii="宋体" w:cs="宋体"/>
                <w:color w:val="000000"/>
                <w:sz w:val="16"/>
                <w:szCs w:val="16"/>
              </w:rPr>
            </w:pPr>
          </w:p>
        </w:tc>
        <w:tc>
          <w:tcPr>
            <w:tcW w:w="1620" w:type="dxa"/>
            <w:vAlign w:val="center"/>
          </w:tcPr>
          <w:p w:rsidR="001A2D1D" w:rsidRDefault="001A2D1D">
            <w:pPr>
              <w:rPr>
                <w:rFonts w:ascii="宋体" w:cs="宋体"/>
                <w:color w:val="000000"/>
                <w:sz w:val="16"/>
                <w:szCs w:val="16"/>
              </w:rPr>
            </w:pPr>
          </w:p>
        </w:tc>
        <w:tc>
          <w:tcPr>
            <w:tcW w:w="754" w:type="dxa"/>
            <w:vAlign w:val="center"/>
          </w:tcPr>
          <w:p w:rsidR="001A2D1D" w:rsidRDefault="001A2D1D">
            <w:pPr>
              <w:rPr>
                <w:rFonts w:ascii="宋体" w:cs="宋体"/>
                <w:color w:val="000000"/>
                <w:sz w:val="16"/>
                <w:szCs w:val="16"/>
              </w:rPr>
            </w:pPr>
          </w:p>
        </w:tc>
        <w:tc>
          <w:tcPr>
            <w:tcW w:w="1794" w:type="dxa"/>
            <w:gridSpan w:val="2"/>
            <w:vAlign w:val="center"/>
          </w:tcPr>
          <w:p w:rsidR="001A2D1D" w:rsidRDefault="001A2D1D">
            <w:pPr>
              <w:rPr>
                <w:rFonts w:ascii="宋体" w:cs="宋体"/>
                <w:color w:val="000000"/>
                <w:sz w:val="16"/>
                <w:szCs w:val="16"/>
              </w:rPr>
            </w:pPr>
          </w:p>
        </w:tc>
        <w:tc>
          <w:tcPr>
            <w:tcW w:w="2873" w:type="dxa"/>
            <w:gridSpan w:val="2"/>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1A2D1D" w:rsidRPr="00D05952">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151.54</w:t>
            </w:r>
            <w:r w:rsidR="001A2D1D">
              <w:rPr>
                <w:rFonts w:ascii="宋体" w:hAnsi="宋体" w:cs="宋体"/>
                <w:b/>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21.66</w:t>
            </w:r>
            <w:r w:rsidR="001A2D1D">
              <w:rPr>
                <w:rFonts w:ascii="宋体" w:hAnsi="宋体" w:cs="宋体"/>
                <w:b/>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49.51</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5.82</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88.32</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2.22</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4.76</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8.95</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1.59</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0.49</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91.32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0.12</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55.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0.79</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2.43</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0.63</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4.61</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33.17</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0.88</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EF0603">
            <w:pPr>
              <w:widowControl/>
              <w:jc w:val="right"/>
              <w:textAlignment w:val="center"/>
              <w:rPr>
                <w:rFonts w:ascii="宋体" w:cs="宋体"/>
                <w:color w:val="000000"/>
                <w:sz w:val="16"/>
                <w:szCs w:val="16"/>
              </w:rPr>
            </w:pPr>
            <w:r>
              <w:rPr>
                <w:rFonts w:ascii="宋体" w:hAnsi="宋体" w:cs="宋体" w:hint="eastAsia"/>
                <w:color w:val="000000"/>
                <w:kern w:val="0"/>
                <w:sz w:val="16"/>
                <w:szCs w:val="16"/>
              </w:rPr>
              <w:t>0.43</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1.46</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EF0603">
            <w:pPr>
              <w:widowControl/>
              <w:jc w:val="right"/>
              <w:textAlignment w:val="center"/>
              <w:rPr>
                <w:rFonts w:ascii="宋体" w:cs="宋体"/>
                <w:color w:val="000000"/>
                <w:sz w:val="16"/>
                <w:szCs w:val="16"/>
              </w:rPr>
            </w:pPr>
            <w:r>
              <w:rPr>
                <w:rFonts w:ascii="宋体" w:hAnsi="宋体" w:cs="宋体" w:hint="eastAsia"/>
                <w:color w:val="000000"/>
                <w:kern w:val="0"/>
                <w:sz w:val="16"/>
                <w:szCs w:val="16"/>
              </w:rPr>
              <w:t>0.25</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601601">
            <w:pPr>
              <w:widowControl/>
              <w:jc w:val="right"/>
              <w:textAlignment w:val="center"/>
              <w:rPr>
                <w:rFonts w:ascii="宋体" w:cs="宋体"/>
                <w:color w:val="000000"/>
                <w:sz w:val="16"/>
                <w:szCs w:val="16"/>
              </w:rPr>
            </w:pPr>
            <w:r>
              <w:rPr>
                <w:rFonts w:ascii="宋体" w:hAnsi="宋体" w:cs="宋体" w:hint="eastAsia"/>
                <w:color w:val="000000"/>
                <w:kern w:val="0"/>
                <w:sz w:val="16"/>
                <w:szCs w:val="16"/>
              </w:rPr>
              <w:t>0.72</w:t>
            </w:r>
            <w:r w:rsidR="001A2D1D">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0.29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EF0603">
            <w:pPr>
              <w:widowControl/>
              <w:jc w:val="right"/>
              <w:textAlignment w:val="center"/>
              <w:rPr>
                <w:rFonts w:ascii="宋体" w:cs="宋体"/>
                <w:color w:val="000000"/>
                <w:sz w:val="16"/>
                <w:szCs w:val="16"/>
              </w:rPr>
            </w:pPr>
            <w:r>
              <w:rPr>
                <w:rFonts w:ascii="宋体" w:hAnsi="宋体" w:cs="宋体" w:hint="eastAsia"/>
                <w:color w:val="000000"/>
                <w:kern w:val="0"/>
                <w:sz w:val="16"/>
                <w:szCs w:val="16"/>
              </w:rPr>
              <w:t>2.08</w:t>
            </w:r>
            <w:r w:rsidR="001A2D1D">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1.82</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0614E8">
            <w:pPr>
              <w:widowControl/>
              <w:jc w:val="right"/>
              <w:textAlignment w:val="center"/>
              <w:rPr>
                <w:rFonts w:ascii="宋体" w:cs="宋体"/>
                <w:color w:val="000000"/>
                <w:sz w:val="16"/>
                <w:szCs w:val="16"/>
              </w:rPr>
            </w:pPr>
            <w:r>
              <w:rPr>
                <w:rFonts w:ascii="宋体" w:hAnsi="宋体" w:cs="宋体" w:hint="eastAsia"/>
                <w:color w:val="000000"/>
                <w:kern w:val="0"/>
                <w:sz w:val="16"/>
                <w:szCs w:val="16"/>
              </w:rPr>
              <w:t>1.82</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477"/>
        </w:trPr>
        <w:tc>
          <w:tcPr>
            <w:tcW w:w="10485" w:type="dxa"/>
            <w:gridSpan w:val="9"/>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1A2D1D" w:rsidRPr="00D05952">
        <w:trPr>
          <w:trHeight w:val="375"/>
        </w:trPr>
        <w:tc>
          <w:tcPr>
            <w:tcW w:w="10485" w:type="dxa"/>
            <w:gridSpan w:val="22"/>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一般公共预算财政拨款“三公”经费支出决算表</w:t>
            </w:r>
          </w:p>
        </w:tc>
      </w:tr>
      <w:tr w:rsidR="001A2D1D" w:rsidRPr="00D05952">
        <w:trPr>
          <w:trHeight w:val="285"/>
        </w:trPr>
        <w:tc>
          <w:tcPr>
            <w:tcW w:w="1783" w:type="dxa"/>
            <w:gridSpan w:val="2"/>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29"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29" w:type="dxa"/>
            <w:vAlign w:val="center"/>
          </w:tcPr>
          <w:p w:rsidR="001A2D1D" w:rsidRDefault="001A2D1D">
            <w:pPr>
              <w:rPr>
                <w:rFonts w:ascii="宋体" w:cs="宋体"/>
                <w:color w:val="000000"/>
                <w:sz w:val="16"/>
                <w:szCs w:val="16"/>
              </w:rPr>
            </w:pPr>
          </w:p>
        </w:tc>
        <w:tc>
          <w:tcPr>
            <w:tcW w:w="992" w:type="dxa"/>
            <w:gridSpan w:val="2"/>
            <w:vAlign w:val="center"/>
          </w:tcPr>
          <w:p w:rsidR="001A2D1D" w:rsidRDefault="001A2D1D">
            <w:pPr>
              <w:rPr>
                <w:rFonts w:ascii="宋体" w:cs="宋体"/>
                <w:color w:val="000000"/>
                <w:sz w:val="16"/>
                <w:szCs w:val="16"/>
              </w:rPr>
            </w:pPr>
          </w:p>
        </w:tc>
        <w:tc>
          <w:tcPr>
            <w:tcW w:w="509" w:type="dxa"/>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30" w:type="dxa"/>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212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1A2D1D" w:rsidRPr="00D05952">
        <w:trPr>
          <w:trHeight w:val="270"/>
        </w:trPr>
        <w:tc>
          <w:tcPr>
            <w:tcW w:w="1783" w:type="dxa"/>
            <w:gridSpan w:val="2"/>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29"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29" w:type="dxa"/>
            <w:vAlign w:val="center"/>
          </w:tcPr>
          <w:p w:rsidR="001A2D1D" w:rsidRDefault="001A2D1D">
            <w:pPr>
              <w:rPr>
                <w:rFonts w:ascii="宋体" w:cs="宋体"/>
                <w:color w:val="000000"/>
                <w:sz w:val="16"/>
                <w:szCs w:val="16"/>
              </w:rPr>
            </w:pPr>
          </w:p>
        </w:tc>
        <w:tc>
          <w:tcPr>
            <w:tcW w:w="992" w:type="dxa"/>
            <w:gridSpan w:val="2"/>
            <w:vAlign w:val="center"/>
          </w:tcPr>
          <w:p w:rsidR="001A2D1D" w:rsidRDefault="001A2D1D">
            <w:pPr>
              <w:rPr>
                <w:rFonts w:ascii="宋体" w:cs="宋体"/>
                <w:color w:val="000000"/>
                <w:sz w:val="16"/>
                <w:szCs w:val="16"/>
              </w:rPr>
            </w:pPr>
          </w:p>
        </w:tc>
        <w:tc>
          <w:tcPr>
            <w:tcW w:w="509" w:type="dxa"/>
            <w:vAlign w:val="center"/>
          </w:tcPr>
          <w:p w:rsidR="001A2D1D" w:rsidRDefault="001A2D1D">
            <w:pPr>
              <w:rPr>
                <w:rFonts w:ascii="宋体" w:cs="宋体"/>
                <w:color w:val="000000"/>
                <w:sz w:val="16"/>
                <w:szCs w:val="16"/>
              </w:rPr>
            </w:pPr>
          </w:p>
        </w:tc>
        <w:tc>
          <w:tcPr>
            <w:tcW w:w="647" w:type="dxa"/>
            <w:gridSpan w:val="2"/>
            <w:vAlign w:val="center"/>
          </w:tcPr>
          <w:p w:rsidR="001A2D1D" w:rsidRDefault="001A2D1D">
            <w:pPr>
              <w:rPr>
                <w:rFonts w:ascii="宋体" w:cs="宋体"/>
                <w:color w:val="000000"/>
                <w:sz w:val="16"/>
                <w:szCs w:val="16"/>
              </w:rPr>
            </w:pPr>
          </w:p>
        </w:tc>
        <w:tc>
          <w:tcPr>
            <w:tcW w:w="630" w:type="dxa"/>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630" w:type="dxa"/>
            <w:gridSpan w:val="2"/>
            <w:vAlign w:val="center"/>
          </w:tcPr>
          <w:p w:rsidR="001A2D1D" w:rsidRDefault="001A2D1D">
            <w:pPr>
              <w:rPr>
                <w:rFonts w:ascii="宋体" w:cs="宋体"/>
                <w:color w:val="000000"/>
                <w:sz w:val="16"/>
                <w:szCs w:val="16"/>
              </w:rPr>
            </w:pPr>
          </w:p>
        </w:tc>
        <w:tc>
          <w:tcPr>
            <w:tcW w:w="2129" w:type="dxa"/>
            <w:gridSpan w:val="3"/>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1A2D1D" w:rsidRPr="00D05952">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1A2D1D" w:rsidRPr="00D05952">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1A2D1D" w:rsidRPr="00D05952">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1A2D1D" w:rsidRDefault="003D01EE">
            <w:pPr>
              <w:jc w:val="right"/>
              <w:rPr>
                <w:rFonts w:ascii="宋体" w:cs="宋体"/>
                <w:b/>
                <w:color w:val="000000"/>
                <w:sz w:val="16"/>
                <w:szCs w:val="16"/>
              </w:rPr>
            </w:pPr>
            <w:r>
              <w:rPr>
                <w:rFonts w:ascii="宋体" w:hAnsi="宋体" w:cs="宋体" w:hint="eastAsia"/>
                <w:b/>
                <w:color w:val="000000"/>
                <w:sz w:val="16"/>
                <w:szCs w:val="16"/>
              </w:rPr>
              <w:t>14.8</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4.20</w:t>
            </w:r>
          </w:p>
        </w:tc>
        <w:tc>
          <w:tcPr>
            <w:tcW w:w="915" w:type="dxa"/>
            <w:tcBorders>
              <w:top w:val="single" w:sz="4" w:space="0" w:color="000000"/>
              <w:left w:val="single" w:sz="4" w:space="0" w:color="000000"/>
              <w:bottom w:val="single" w:sz="12" w:space="0" w:color="000000"/>
              <w:right w:val="single" w:sz="4" w:space="0" w:color="000000"/>
            </w:tcBorders>
            <w:vAlign w:val="center"/>
          </w:tcPr>
          <w:p w:rsidR="001A2D1D" w:rsidRDefault="003D01EE">
            <w:pPr>
              <w:jc w:val="right"/>
              <w:rPr>
                <w:rFonts w:ascii="宋体" w:cs="宋体"/>
                <w:color w:val="000000"/>
                <w:sz w:val="16"/>
                <w:szCs w:val="16"/>
              </w:rPr>
            </w:pPr>
            <w:r>
              <w:rPr>
                <w:rFonts w:ascii="宋体" w:hAnsi="宋体" w:cs="宋体" w:hint="eastAsia"/>
                <w:color w:val="000000"/>
                <w:sz w:val="16"/>
                <w:szCs w:val="16"/>
              </w:rPr>
              <w:t>10.6</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3D01EE">
            <w:pPr>
              <w:jc w:val="right"/>
              <w:rPr>
                <w:rFonts w:ascii="宋体" w:cs="宋体"/>
                <w:b/>
                <w:color w:val="000000"/>
                <w:sz w:val="16"/>
                <w:szCs w:val="16"/>
              </w:rPr>
            </w:pPr>
            <w:r>
              <w:rPr>
                <w:rFonts w:ascii="宋体" w:hAnsi="宋体" w:cs="宋体" w:hint="eastAsia"/>
                <w:b/>
                <w:color w:val="000000"/>
                <w:sz w:val="16"/>
                <w:szCs w:val="16"/>
              </w:rPr>
              <w:t>6.11</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1.46</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cs="宋体"/>
                <w:color w:val="000000"/>
                <w:sz w:val="16"/>
                <w:szCs w:val="16"/>
              </w:rPr>
              <w:t>0</w:t>
            </w:r>
          </w:p>
        </w:tc>
        <w:tc>
          <w:tcPr>
            <w:tcW w:w="820" w:type="dxa"/>
            <w:tcBorders>
              <w:top w:val="single" w:sz="4" w:space="0" w:color="000000"/>
              <w:left w:val="single" w:sz="4" w:space="0" w:color="000000"/>
              <w:bottom w:val="single" w:sz="12" w:space="0" w:color="000000"/>
              <w:right w:val="single" w:sz="4" w:space="0" w:color="000000"/>
            </w:tcBorders>
            <w:vAlign w:val="center"/>
          </w:tcPr>
          <w:p w:rsidR="001A2D1D" w:rsidRDefault="001A2D1D">
            <w:pPr>
              <w:jc w:val="right"/>
              <w:rPr>
                <w:rFonts w:ascii="宋体" w:cs="宋体"/>
                <w:color w:val="000000"/>
                <w:sz w:val="16"/>
                <w:szCs w:val="16"/>
              </w:rPr>
            </w:pPr>
            <w:r>
              <w:rPr>
                <w:rFonts w:ascii="宋体" w:hAnsi="宋体" w:cs="宋体"/>
                <w:color w:val="000000"/>
                <w:sz w:val="16"/>
                <w:szCs w:val="16"/>
              </w:rPr>
              <w:t>1.46</w:t>
            </w:r>
          </w:p>
        </w:tc>
        <w:tc>
          <w:tcPr>
            <w:tcW w:w="870" w:type="dxa"/>
            <w:tcBorders>
              <w:top w:val="single" w:sz="4" w:space="0" w:color="000000"/>
              <w:left w:val="single" w:sz="4" w:space="0" w:color="000000"/>
              <w:bottom w:val="single" w:sz="12" w:space="0" w:color="000000"/>
              <w:right w:val="single" w:sz="12" w:space="0" w:color="000000"/>
            </w:tcBorders>
            <w:vAlign w:val="center"/>
          </w:tcPr>
          <w:p w:rsidR="001A2D1D" w:rsidRDefault="003D01EE">
            <w:pPr>
              <w:jc w:val="right"/>
              <w:rPr>
                <w:rFonts w:ascii="宋体" w:cs="宋体"/>
                <w:color w:val="000000"/>
                <w:sz w:val="16"/>
                <w:szCs w:val="16"/>
              </w:rPr>
            </w:pPr>
            <w:r>
              <w:rPr>
                <w:rFonts w:ascii="宋体" w:hAnsi="宋体" w:cs="宋体" w:hint="eastAsia"/>
                <w:color w:val="000000"/>
                <w:sz w:val="16"/>
                <w:szCs w:val="16"/>
              </w:rPr>
              <w:t>4.65</w:t>
            </w:r>
          </w:p>
        </w:tc>
      </w:tr>
      <w:tr w:rsidR="001A2D1D" w:rsidRPr="00D05952">
        <w:trPr>
          <w:trHeight w:val="600"/>
        </w:trPr>
        <w:tc>
          <w:tcPr>
            <w:tcW w:w="10485" w:type="dxa"/>
            <w:gridSpan w:val="22"/>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1A2D1D" w:rsidRPr="00D05952">
        <w:trPr>
          <w:trHeight w:val="375"/>
        </w:trPr>
        <w:tc>
          <w:tcPr>
            <w:tcW w:w="10500" w:type="dxa"/>
            <w:gridSpan w:val="12"/>
            <w:vAlign w:val="bottom"/>
          </w:tcPr>
          <w:p w:rsidR="001A2D1D" w:rsidRDefault="001A2D1D">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lastRenderedPageBreak/>
              <w:t>政府性基金预算财政拨款收入支出决算表</w:t>
            </w:r>
          </w:p>
        </w:tc>
      </w:tr>
      <w:tr w:rsidR="001A2D1D" w:rsidRPr="00D05952">
        <w:trPr>
          <w:trHeight w:val="285"/>
        </w:trPr>
        <w:tc>
          <w:tcPr>
            <w:tcW w:w="1591" w:type="dxa"/>
            <w:gridSpan w:val="2"/>
            <w:vAlign w:val="center"/>
          </w:tcPr>
          <w:p w:rsidR="001A2D1D" w:rsidRDefault="001A2D1D">
            <w:pPr>
              <w:rPr>
                <w:rFonts w:ascii="宋体" w:cs="宋体"/>
                <w:color w:val="000000"/>
                <w:sz w:val="16"/>
                <w:szCs w:val="16"/>
              </w:rPr>
            </w:pPr>
          </w:p>
        </w:tc>
        <w:tc>
          <w:tcPr>
            <w:tcW w:w="1436" w:type="dxa"/>
            <w:vAlign w:val="center"/>
          </w:tcPr>
          <w:p w:rsidR="001A2D1D" w:rsidRDefault="001A2D1D">
            <w:pPr>
              <w:rPr>
                <w:rFonts w:ascii="宋体" w:cs="宋体"/>
                <w:color w:val="000000"/>
                <w:sz w:val="16"/>
                <w:szCs w:val="16"/>
              </w:rPr>
            </w:pPr>
          </w:p>
        </w:tc>
        <w:tc>
          <w:tcPr>
            <w:tcW w:w="1166" w:type="dxa"/>
            <w:vAlign w:val="center"/>
          </w:tcPr>
          <w:p w:rsidR="001A2D1D" w:rsidRDefault="001A2D1D">
            <w:pPr>
              <w:rPr>
                <w:rFonts w:ascii="宋体" w:cs="宋体"/>
                <w:color w:val="000000"/>
                <w:sz w:val="16"/>
                <w:szCs w:val="16"/>
              </w:rPr>
            </w:pPr>
          </w:p>
        </w:tc>
        <w:tc>
          <w:tcPr>
            <w:tcW w:w="1297" w:type="dxa"/>
            <w:gridSpan w:val="2"/>
            <w:vAlign w:val="center"/>
          </w:tcPr>
          <w:p w:rsidR="001A2D1D" w:rsidRDefault="001A2D1D">
            <w:pPr>
              <w:rPr>
                <w:rFonts w:ascii="宋体" w:cs="宋体"/>
                <w:color w:val="000000"/>
                <w:sz w:val="16"/>
                <w:szCs w:val="16"/>
              </w:rPr>
            </w:pPr>
          </w:p>
        </w:tc>
        <w:tc>
          <w:tcPr>
            <w:tcW w:w="751"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000" w:type="dxa"/>
            <w:gridSpan w:val="2"/>
            <w:vAlign w:val="center"/>
          </w:tcPr>
          <w:p w:rsidR="001A2D1D" w:rsidRDefault="001A2D1D">
            <w:pPr>
              <w:rPr>
                <w:rFonts w:ascii="宋体" w:cs="宋体"/>
                <w:color w:val="000000"/>
                <w:sz w:val="16"/>
                <w:szCs w:val="16"/>
              </w:rPr>
            </w:pPr>
          </w:p>
        </w:tc>
        <w:tc>
          <w:tcPr>
            <w:tcW w:w="12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1A2D1D" w:rsidRPr="00D05952">
        <w:trPr>
          <w:trHeight w:val="270"/>
        </w:trPr>
        <w:tc>
          <w:tcPr>
            <w:tcW w:w="1591" w:type="dxa"/>
            <w:gridSpan w:val="2"/>
            <w:vAlign w:val="center"/>
          </w:tcPr>
          <w:p w:rsidR="001A2D1D" w:rsidRDefault="001A2D1D">
            <w:pPr>
              <w:rPr>
                <w:rFonts w:ascii="宋体" w:cs="宋体"/>
                <w:color w:val="000000"/>
                <w:sz w:val="16"/>
                <w:szCs w:val="16"/>
              </w:rPr>
            </w:pPr>
          </w:p>
        </w:tc>
        <w:tc>
          <w:tcPr>
            <w:tcW w:w="1436" w:type="dxa"/>
            <w:vAlign w:val="center"/>
          </w:tcPr>
          <w:p w:rsidR="001A2D1D" w:rsidRDefault="001A2D1D">
            <w:pPr>
              <w:rPr>
                <w:rFonts w:ascii="宋体" w:cs="宋体"/>
                <w:color w:val="000000"/>
                <w:sz w:val="16"/>
                <w:szCs w:val="16"/>
              </w:rPr>
            </w:pPr>
          </w:p>
        </w:tc>
        <w:tc>
          <w:tcPr>
            <w:tcW w:w="1166" w:type="dxa"/>
            <w:vAlign w:val="center"/>
          </w:tcPr>
          <w:p w:rsidR="001A2D1D" w:rsidRDefault="001A2D1D">
            <w:pPr>
              <w:rPr>
                <w:rFonts w:ascii="宋体" w:cs="宋体"/>
                <w:color w:val="000000"/>
                <w:sz w:val="16"/>
                <w:szCs w:val="16"/>
              </w:rPr>
            </w:pPr>
          </w:p>
        </w:tc>
        <w:tc>
          <w:tcPr>
            <w:tcW w:w="1297" w:type="dxa"/>
            <w:gridSpan w:val="2"/>
            <w:vAlign w:val="center"/>
          </w:tcPr>
          <w:p w:rsidR="001A2D1D" w:rsidRDefault="001A2D1D">
            <w:pPr>
              <w:rPr>
                <w:rFonts w:ascii="宋体" w:cs="宋体"/>
                <w:color w:val="000000"/>
                <w:sz w:val="16"/>
                <w:szCs w:val="16"/>
              </w:rPr>
            </w:pPr>
          </w:p>
        </w:tc>
        <w:tc>
          <w:tcPr>
            <w:tcW w:w="751" w:type="dxa"/>
            <w:vAlign w:val="center"/>
          </w:tcPr>
          <w:p w:rsidR="001A2D1D" w:rsidRDefault="001A2D1D">
            <w:pPr>
              <w:rPr>
                <w:rFonts w:ascii="宋体" w:cs="宋体"/>
                <w:color w:val="000000"/>
                <w:sz w:val="16"/>
                <w:szCs w:val="16"/>
              </w:rPr>
            </w:pPr>
          </w:p>
        </w:tc>
        <w:tc>
          <w:tcPr>
            <w:tcW w:w="999" w:type="dxa"/>
            <w:gridSpan w:val="2"/>
            <w:vAlign w:val="center"/>
          </w:tcPr>
          <w:p w:rsidR="001A2D1D" w:rsidRDefault="001A2D1D">
            <w:pPr>
              <w:rPr>
                <w:rFonts w:ascii="宋体" w:cs="宋体"/>
                <w:color w:val="000000"/>
                <w:sz w:val="16"/>
                <w:szCs w:val="16"/>
              </w:rPr>
            </w:pPr>
          </w:p>
        </w:tc>
        <w:tc>
          <w:tcPr>
            <w:tcW w:w="2000" w:type="dxa"/>
            <w:gridSpan w:val="2"/>
            <w:vAlign w:val="center"/>
          </w:tcPr>
          <w:p w:rsidR="001A2D1D" w:rsidRDefault="001A2D1D">
            <w:pPr>
              <w:rPr>
                <w:rFonts w:ascii="宋体" w:cs="宋体"/>
                <w:color w:val="000000"/>
                <w:sz w:val="16"/>
                <w:szCs w:val="16"/>
              </w:rPr>
            </w:pPr>
          </w:p>
        </w:tc>
        <w:tc>
          <w:tcPr>
            <w:tcW w:w="1260" w:type="dxa"/>
            <w:vAlign w:val="center"/>
          </w:tcPr>
          <w:p w:rsidR="001A2D1D" w:rsidRDefault="001A2D1D">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1A2D1D" w:rsidRPr="00D05952">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1A2D1D" w:rsidRPr="00D0595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1A2D1D" w:rsidRDefault="001A2D1D">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1A2D1D" w:rsidRDefault="001A2D1D">
            <w:pPr>
              <w:jc w:val="center"/>
              <w:rPr>
                <w:rFonts w:ascii="宋体" w:cs="宋体"/>
                <w:b/>
                <w:color w:val="000000"/>
                <w:sz w:val="16"/>
                <w:szCs w:val="16"/>
              </w:rPr>
            </w:pPr>
          </w:p>
        </w:tc>
      </w:tr>
      <w:tr w:rsidR="001A2D1D" w:rsidRPr="00D05952">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1A2D1D" w:rsidRPr="00D05952">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1A2D1D" w:rsidRDefault="001A2D1D">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1A2D1D" w:rsidRDefault="001A2D1D">
            <w:pPr>
              <w:widowControl/>
              <w:jc w:val="right"/>
              <w:textAlignment w:val="center"/>
              <w:rPr>
                <w:rFonts w:ascii="宋体" w:cs="宋体"/>
                <w:color w:val="000000"/>
                <w:kern w:val="0"/>
                <w:sz w:val="16"/>
                <w:szCs w:val="16"/>
              </w:rPr>
            </w:pPr>
          </w:p>
        </w:tc>
      </w:tr>
      <w:tr w:rsidR="001A2D1D" w:rsidRPr="00D05952">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1A2D1D" w:rsidRDefault="001A2D1D">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1A2D1D" w:rsidRDefault="001A2D1D">
            <w:pPr>
              <w:widowControl/>
              <w:jc w:val="right"/>
              <w:textAlignment w:val="center"/>
              <w:rPr>
                <w:rFonts w:ascii="宋体" w:cs="宋体"/>
                <w:color w:val="000000"/>
                <w:sz w:val="16"/>
                <w:szCs w:val="16"/>
              </w:rPr>
            </w:pPr>
          </w:p>
        </w:tc>
      </w:tr>
      <w:tr w:rsidR="001A2D1D" w:rsidRPr="00D05952">
        <w:trPr>
          <w:trHeight w:val="285"/>
        </w:trPr>
        <w:tc>
          <w:tcPr>
            <w:tcW w:w="10500" w:type="dxa"/>
            <w:gridSpan w:val="12"/>
            <w:vAlign w:val="center"/>
          </w:tcPr>
          <w:p w:rsidR="001A2D1D" w:rsidRDefault="001A2D1D">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1A2D1D" w:rsidRPr="009833F0">
        <w:trPr>
          <w:trHeight w:val="285"/>
        </w:trPr>
        <w:tc>
          <w:tcPr>
            <w:tcW w:w="10500" w:type="dxa"/>
            <w:gridSpan w:val="12"/>
            <w:vAlign w:val="center"/>
          </w:tcPr>
          <w:p w:rsidR="001A2D1D" w:rsidRPr="009833F0" w:rsidRDefault="001A2D1D" w:rsidP="006D106A">
            <w:pPr>
              <w:widowControl/>
              <w:jc w:val="left"/>
              <w:textAlignment w:val="center"/>
              <w:rPr>
                <w:rFonts w:ascii="宋体" w:cs="宋体"/>
                <w:b/>
                <w:color w:val="000000"/>
                <w:sz w:val="20"/>
                <w:szCs w:val="20"/>
              </w:rPr>
            </w:pPr>
            <w:r w:rsidRPr="009833F0">
              <w:rPr>
                <w:rFonts w:ascii="宋体" w:hAnsi="宋体" w:cs="宋体" w:hint="eastAsia"/>
                <w:b/>
                <w:color w:val="000000"/>
                <w:kern w:val="0"/>
                <w:sz w:val="20"/>
                <w:szCs w:val="20"/>
              </w:rPr>
              <w:t>卧龙区物价局没有政府性基金收入，也没有使用政府性基金安排的支出，故本表无数据。</w:t>
            </w:r>
          </w:p>
        </w:tc>
      </w:tr>
    </w:tbl>
    <w:p w:rsidR="001A2D1D" w:rsidRDefault="001A2D1D">
      <w:pPr>
        <w:spacing w:line="360" w:lineRule="auto"/>
        <w:jc w:val="center"/>
        <w:rPr>
          <w:rFonts w:ascii="隶书" w:eastAsia="隶书" w:hAnsi="隶书" w:cs="隶书"/>
          <w:sz w:val="52"/>
          <w:szCs w:val="52"/>
        </w:rPr>
        <w:sectPr w:rsidR="001A2D1D">
          <w:pgSz w:w="11906" w:h="16838"/>
          <w:pgMar w:top="1440" w:right="1531" w:bottom="1440" w:left="1587" w:header="850" w:footer="992" w:gutter="0"/>
          <w:pgNumType w:fmt="numberInDash"/>
          <w:cols w:space="0"/>
          <w:docGrid w:type="lines" w:linePitch="317"/>
        </w:sect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1A2D1D" w:rsidRDefault="001A2D1D">
      <w:pPr>
        <w:jc w:val="center"/>
        <w:rPr>
          <w:rFonts w:ascii="隶书" w:eastAsia="隶书" w:hAnsi="隶书" w:cs="隶书"/>
          <w:sz w:val="48"/>
          <w:szCs w:val="48"/>
        </w:rPr>
      </w:pPr>
      <w:r>
        <w:rPr>
          <w:rFonts w:ascii="隶书" w:eastAsia="隶书" w:hAnsi="隶书" w:cs="隶书" w:hint="eastAsia"/>
          <w:sz w:val="48"/>
          <w:szCs w:val="48"/>
        </w:rPr>
        <w:t>卧龙区物价局</w:t>
      </w:r>
    </w:p>
    <w:p w:rsidR="001A2D1D" w:rsidRDefault="001A2D1D">
      <w:pPr>
        <w:jc w:val="center"/>
        <w:rPr>
          <w:rFonts w:ascii="隶书" w:eastAsia="隶书" w:hAnsi="隶书" w:cs="隶书"/>
          <w:sz w:val="48"/>
          <w:szCs w:val="48"/>
        </w:rPr>
        <w:sectPr w:rsidR="001A2D1D">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lastRenderedPageBreak/>
        <w:t>关于收入支出决算总体情况说明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sidR="00F04117">
        <w:rPr>
          <w:rFonts w:ascii="仿宋_GB2312" w:eastAsia="仿宋_GB2312" w:hAnsi="宋体" w:cs="Courier New" w:hint="eastAsia"/>
          <w:sz w:val="32"/>
          <w:szCs w:val="32"/>
        </w:rPr>
        <w:t>365.07</w:t>
      </w:r>
      <w:r>
        <w:rPr>
          <w:rFonts w:ascii="仿宋_GB2312" w:eastAsia="仿宋_GB2312" w:hAnsi="宋体" w:cs="Courier New" w:hint="eastAsia"/>
          <w:sz w:val="32"/>
          <w:szCs w:val="32"/>
        </w:rPr>
        <w:t>万元，支出总计</w:t>
      </w:r>
      <w:r w:rsidR="00F04117">
        <w:rPr>
          <w:rFonts w:ascii="仿宋_GB2312" w:eastAsia="仿宋_GB2312" w:hAnsi="宋体" w:cs="Courier New" w:hint="eastAsia"/>
          <w:sz w:val="32"/>
          <w:szCs w:val="32"/>
        </w:rPr>
        <w:t>365.07</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年相比，收入增加</w:t>
      </w:r>
      <w:r w:rsidR="00F04117">
        <w:rPr>
          <w:rFonts w:ascii="仿宋_GB2312" w:eastAsia="仿宋_GB2312" w:hAnsi="宋体" w:cs="Courier New" w:hint="eastAsia"/>
          <w:sz w:val="32"/>
          <w:szCs w:val="32"/>
        </w:rPr>
        <w:t>69.35</w:t>
      </w:r>
      <w:r>
        <w:rPr>
          <w:rFonts w:ascii="仿宋_GB2312" w:eastAsia="仿宋_GB2312" w:hAnsi="宋体" w:cs="Courier New" w:hint="eastAsia"/>
          <w:sz w:val="32"/>
          <w:szCs w:val="32"/>
        </w:rPr>
        <w:t>万元、增长</w:t>
      </w:r>
      <w:r w:rsidR="00F04117">
        <w:rPr>
          <w:rFonts w:ascii="仿宋_GB2312" w:eastAsia="仿宋_GB2312" w:hAnsi="宋体" w:cs="Courier New" w:hint="eastAsia"/>
          <w:sz w:val="32"/>
          <w:szCs w:val="32"/>
        </w:rPr>
        <w:t>23</w:t>
      </w:r>
      <w:r>
        <w:rPr>
          <w:rFonts w:ascii="仿宋_GB2312" w:eastAsia="仿宋_GB2312" w:hAnsi="宋体" w:cs="Courier New"/>
          <w:sz w:val="32"/>
          <w:szCs w:val="32"/>
        </w:rPr>
        <w:t>%,</w:t>
      </w:r>
      <w:r>
        <w:rPr>
          <w:rFonts w:ascii="仿宋_GB2312" w:eastAsia="仿宋_GB2312" w:hAnsi="宋体" w:cs="Courier New" w:hint="eastAsia"/>
          <w:sz w:val="32"/>
          <w:szCs w:val="32"/>
        </w:rPr>
        <w:t>支出增加</w:t>
      </w:r>
      <w:r w:rsidR="00F04117">
        <w:rPr>
          <w:rFonts w:ascii="仿宋_GB2312" w:eastAsia="仿宋_GB2312" w:hAnsi="宋体" w:cs="Courier New" w:hint="eastAsia"/>
          <w:sz w:val="32"/>
          <w:szCs w:val="32"/>
        </w:rPr>
        <w:t>82.99</w:t>
      </w:r>
      <w:r>
        <w:rPr>
          <w:rFonts w:ascii="仿宋_GB2312" w:eastAsia="仿宋_GB2312" w:hAnsi="宋体" w:cs="Courier New" w:hint="eastAsia"/>
          <w:sz w:val="32"/>
          <w:szCs w:val="32"/>
        </w:rPr>
        <w:t>万元，增长</w:t>
      </w:r>
      <w:r w:rsidR="00F04117">
        <w:rPr>
          <w:rFonts w:ascii="仿宋_GB2312" w:eastAsia="仿宋_GB2312" w:hAnsi="宋体" w:cs="Courier New" w:hint="eastAsia"/>
          <w:sz w:val="32"/>
          <w:szCs w:val="32"/>
        </w:rPr>
        <w:t>29</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关于收入决算情况说明</w:t>
      </w:r>
    </w:p>
    <w:p w:rsidR="001A2D1D" w:rsidRDefault="001A2D1D" w:rsidP="00941B74">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sidR="000836E2">
        <w:rPr>
          <w:rFonts w:ascii="仿宋_GB2312" w:eastAsia="仿宋_GB2312" w:hAnsi="Times New Roman" w:hint="eastAsia"/>
          <w:sz w:val="32"/>
          <w:szCs w:val="32"/>
        </w:rPr>
        <w:t>292.71</w:t>
      </w:r>
      <w:r>
        <w:rPr>
          <w:rFonts w:ascii="仿宋_GB2312" w:eastAsia="仿宋_GB2312" w:hAnsi="Times New Roman" w:hint="eastAsia"/>
          <w:sz w:val="32"/>
          <w:szCs w:val="32"/>
        </w:rPr>
        <w:t>万元，其中：财政拨款收入</w:t>
      </w:r>
      <w:r w:rsidR="000836E2">
        <w:rPr>
          <w:rFonts w:ascii="仿宋_GB2312" w:eastAsia="仿宋_GB2312" w:hAnsi="Times New Roman" w:hint="eastAsia"/>
          <w:sz w:val="32"/>
          <w:szCs w:val="32"/>
        </w:rPr>
        <w:t>292.71</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关于支出决算情况说明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sidR="000836E2">
        <w:rPr>
          <w:rFonts w:ascii="仿宋_GB2312" w:eastAsia="仿宋_GB2312" w:hAnsi="宋体" w:cs="Courier New" w:hint="eastAsia"/>
          <w:sz w:val="32"/>
          <w:szCs w:val="32"/>
        </w:rPr>
        <w:t>266.29</w:t>
      </w:r>
      <w:r>
        <w:rPr>
          <w:rFonts w:ascii="仿宋_GB2312" w:eastAsia="仿宋_GB2312" w:hAnsi="宋体" w:cs="Courier New" w:hint="eastAsia"/>
          <w:sz w:val="32"/>
          <w:szCs w:val="32"/>
        </w:rPr>
        <w:t>万元，其中：基本支出</w:t>
      </w:r>
      <w:r w:rsidR="000836E2">
        <w:rPr>
          <w:rFonts w:ascii="仿宋_GB2312" w:eastAsia="仿宋_GB2312" w:hAnsi="宋体" w:cs="Courier New" w:hint="eastAsia"/>
          <w:sz w:val="32"/>
          <w:szCs w:val="32"/>
        </w:rPr>
        <w:t>266.29</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w:t>
      </w:r>
      <w:r w:rsidR="00941B74">
        <w:rPr>
          <w:rFonts w:ascii="仿宋_GB2312" w:eastAsia="仿宋_GB2312" w:hAnsi="宋体" w:cs="Courier New" w:hint="eastAsia"/>
          <w:sz w:val="32"/>
          <w:szCs w:val="32"/>
        </w:rPr>
        <w:t>支总</w:t>
      </w:r>
      <w:r>
        <w:rPr>
          <w:rFonts w:ascii="仿宋_GB2312" w:eastAsia="仿宋_GB2312" w:hAnsi="宋体" w:cs="Courier New" w:hint="eastAsia"/>
          <w:sz w:val="32"/>
          <w:szCs w:val="32"/>
        </w:rPr>
        <w:t>决算</w:t>
      </w:r>
      <w:r w:rsidR="000836E2">
        <w:rPr>
          <w:rFonts w:ascii="仿宋_GB2312" w:eastAsia="仿宋_GB2312" w:hAnsi="宋体" w:cs="Courier New" w:hint="eastAsia"/>
          <w:sz w:val="32"/>
          <w:szCs w:val="32"/>
        </w:rPr>
        <w:t>26.42</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年相比，财政拨款收入增加</w:t>
      </w:r>
      <w:r w:rsidR="000836E2">
        <w:rPr>
          <w:rFonts w:ascii="仿宋_GB2312" w:eastAsia="仿宋_GB2312" w:hAnsi="宋体" w:cs="Courier New" w:hint="eastAsia"/>
          <w:sz w:val="32"/>
          <w:szCs w:val="32"/>
        </w:rPr>
        <w:t>20.85</w:t>
      </w:r>
      <w:r>
        <w:rPr>
          <w:rFonts w:ascii="仿宋_GB2312" w:eastAsia="仿宋_GB2312" w:hAnsi="宋体" w:cs="Courier New" w:hint="eastAsia"/>
          <w:sz w:val="32"/>
          <w:szCs w:val="32"/>
        </w:rPr>
        <w:t>万元，增长</w:t>
      </w:r>
      <w:r>
        <w:rPr>
          <w:rFonts w:ascii="仿宋_GB2312" w:eastAsia="仿宋_GB2312" w:hAnsi="宋体" w:cs="Courier New"/>
          <w:sz w:val="32"/>
          <w:szCs w:val="32"/>
        </w:rPr>
        <w:t>7.</w:t>
      </w:r>
      <w:r w:rsidR="000836E2">
        <w:rPr>
          <w:rFonts w:ascii="仿宋_GB2312" w:eastAsia="仿宋_GB2312" w:hAnsi="宋体" w:cs="Courier New" w:hint="eastAsia"/>
          <w:sz w:val="32"/>
          <w:szCs w:val="32"/>
        </w:rPr>
        <w:t>7</w:t>
      </w:r>
      <w:r>
        <w:rPr>
          <w:rFonts w:ascii="仿宋_GB2312" w:eastAsia="仿宋_GB2312" w:hAnsi="宋体" w:cs="Courier New"/>
          <w:sz w:val="32"/>
          <w:szCs w:val="32"/>
        </w:rPr>
        <w:t xml:space="preserve"> %</w:t>
      </w:r>
      <w:r>
        <w:rPr>
          <w:rFonts w:ascii="仿宋_GB2312" w:eastAsia="仿宋_GB2312" w:hAnsi="宋体" w:cs="Courier New" w:hint="eastAsia"/>
          <w:sz w:val="32"/>
          <w:szCs w:val="32"/>
        </w:rPr>
        <w:t>。支出增加</w:t>
      </w:r>
      <w:r w:rsidR="000836E2">
        <w:rPr>
          <w:rFonts w:ascii="仿宋_GB2312" w:eastAsia="仿宋_GB2312" w:hAnsi="宋体" w:cs="Courier New" w:hint="eastAsia"/>
          <w:sz w:val="32"/>
          <w:szCs w:val="32"/>
        </w:rPr>
        <w:t>41.51</w:t>
      </w:r>
      <w:r>
        <w:rPr>
          <w:rFonts w:ascii="仿宋_GB2312" w:eastAsia="仿宋_GB2312" w:hAnsi="宋体" w:cs="Courier New" w:hint="eastAsia"/>
          <w:sz w:val="32"/>
          <w:szCs w:val="32"/>
        </w:rPr>
        <w:t>万元、增长</w:t>
      </w:r>
      <w:r w:rsidR="000836E2">
        <w:rPr>
          <w:rFonts w:ascii="仿宋_GB2312" w:eastAsia="仿宋_GB2312" w:hAnsi="宋体" w:cs="Courier New" w:hint="eastAsia"/>
          <w:sz w:val="32"/>
          <w:szCs w:val="32"/>
        </w:rPr>
        <w:t>18.47</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1A2D1D" w:rsidRDefault="001A2D1D" w:rsidP="00941B74">
      <w:pPr>
        <w:numPr>
          <w:ilvl w:val="0"/>
          <w:numId w:val="7"/>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sidR="00AC5348">
        <w:rPr>
          <w:rFonts w:ascii="仿宋_GB2312" w:eastAsia="仿宋_GB2312" w:hAnsi="宋体" w:cs="Courier New" w:hint="eastAsia"/>
          <w:sz w:val="32"/>
          <w:szCs w:val="32"/>
        </w:rPr>
        <w:t>266.29</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sidR="00AC5348">
        <w:rPr>
          <w:rFonts w:ascii="仿宋_GB2312" w:eastAsia="仿宋_GB2312" w:hAnsi="宋体" w:cs="Courier New" w:hint="eastAsia"/>
          <w:sz w:val="32"/>
          <w:szCs w:val="32"/>
        </w:rPr>
        <w:t>41.51</w:t>
      </w:r>
      <w:r>
        <w:rPr>
          <w:rFonts w:ascii="仿宋_GB2312" w:eastAsia="仿宋_GB2312" w:hAnsi="宋体" w:cs="Courier New" w:hint="eastAsia"/>
          <w:sz w:val="32"/>
          <w:szCs w:val="32"/>
        </w:rPr>
        <w:t>万元，增长</w:t>
      </w:r>
      <w:r w:rsidR="00AC5348">
        <w:rPr>
          <w:rFonts w:ascii="仿宋_GB2312" w:eastAsia="仿宋_GB2312" w:hAnsi="宋体" w:cs="Courier New" w:hint="eastAsia"/>
          <w:sz w:val="32"/>
          <w:szCs w:val="32"/>
        </w:rPr>
        <w:t>18.47</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7"/>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sidR="00AC5348">
        <w:rPr>
          <w:rFonts w:ascii="仿宋_GB2312" w:eastAsia="仿宋_GB2312" w:hAnsi="宋体" w:cs="Courier New" w:hint="eastAsia"/>
          <w:sz w:val="32"/>
          <w:szCs w:val="32"/>
        </w:rPr>
        <w:t>266.29</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sidR="00AC5348">
        <w:rPr>
          <w:rFonts w:ascii="仿宋_GB2312" w:eastAsia="仿宋_GB2312" w:hAnsi="宋体" w:cs="Courier New" w:hint="eastAsia"/>
          <w:sz w:val="32"/>
          <w:szCs w:val="32"/>
        </w:rPr>
        <w:t>207.79</w:t>
      </w:r>
      <w:r>
        <w:rPr>
          <w:rFonts w:ascii="仿宋_GB2312" w:eastAsia="仿宋_GB2312" w:hAnsi="宋体" w:cs="Courier New" w:hint="eastAsia"/>
          <w:sz w:val="32"/>
          <w:szCs w:val="32"/>
        </w:rPr>
        <w:t>万元，占</w:t>
      </w:r>
      <w:r w:rsidR="00AC5348">
        <w:rPr>
          <w:rFonts w:ascii="仿宋_GB2312" w:eastAsia="仿宋_GB2312" w:hAnsi="宋体" w:cs="Courier New" w:hint="eastAsia"/>
          <w:sz w:val="32"/>
          <w:szCs w:val="32"/>
        </w:rPr>
        <w:t>78</w:t>
      </w:r>
      <w:r>
        <w:rPr>
          <w:rFonts w:ascii="仿宋_GB2312" w:eastAsia="仿宋_GB2312" w:hAnsi="宋体" w:cs="Courier New"/>
          <w:sz w:val="32"/>
          <w:szCs w:val="32"/>
        </w:rPr>
        <w:t>%</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lastRenderedPageBreak/>
        <w:t>社会保障和就业（类）</w:t>
      </w:r>
      <w:r>
        <w:rPr>
          <w:rFonts w:ascii="仿宋_GB2312" w:eastAsia="仿宋_GB2312" w:hAnsi="宋体" w:cs="Courier New" w:hint="eastAsia"/>
          <w:sz w:val="32"/>
          <w:szCs w:val="32"/>
        </w:rPr>
        <w:t>支出</w:t>
      </w:r>
      <w:r w:rsidR="00AC5348">
        <w:rPr>
          <w:rFonts w:ascii="仿宋_GB2312" w:eastAsia="仿宋_GB2312" w:hAnsi="宋体" w:cs="Courier New" w:hint="eastAsia"/>
          <w:sz w:val="32"/>
          <w:szCs w:val="32"/>
        </w:rPr>
        <w:t>58.5</w:t>
      </w:r>
      <w:r>
        <w:rPr>
          <w:rFonts w:ascii="仿宋_GB2312" w:eastAsia="仿宋_GB2312" w:hAnsi="宋体" w:cs="Courier New" w:hint="eastAsia"/>
          <w:sz w:val="32"/>
          <w:szCs w:val="32"/>
        </w:rPr>
        <w:t>万元，占</w:t>
      </w:r>
      <w:r w:rsidR="00AC5348">
        <w:rPr>
          <w:rFonts w:ascii="仿宋_GB2312" w:eastAsia="仿宋_GB2312" w:hAnsi="宋体" w:cs="Courier New" w:hint="eastAsia"/>
          <w:sz w:val="32"/>
          <w:szCs w:val="32"/>
        </w:rPr>
        <w:t>22</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7"/>
        </w:numPr>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sidR="00AC5348">
        <w:rPr>
          <w:rFonts w:ascii="仿宋_GB2312" w:eastAsia="仿宋_GB2312" w:hAnsi="宋体" w:cs="Courier New" w:hint="eastAsia"/>
          <w:sz w:val="32"/>
          <w:szCs w:val="32"/>
        </w:rPr>
        <w:t>284.6</w:t>
      </w:r>
      <w:r>
        <w:rPr>
          <w:rFonts w:ascii="仿宋_GB2312" w:eastAsia="仿宋_GB2312" w:hAnsi="宋体" w:cs="Courier New" w:hint="eastAsia"/>
          <w:sz w:val="32"/>
          <w:szCs w:val="32"/>
        </w:rPr>
        <w:t>万元，支出决算为</w:t>
      </w:r>
      <w:r w:rsidR="00AC5348">
        <w:rPr>
          <w:rFonts w:ascii="仿宋_GB2312" w:eastAsia="仿宋_GB2312" w:hAnsi="宋体" w:cs="Courier New" w:hint="eastAsia"/>
          <w:sz w:val="32"/>
          <w:szCs w:val="32"/>
        </w:rPr>
        <w:t>266.29</w:t>
      </w:r>
      <w:r>
        <w:rPr>
          <w:rFonts w:ascii="仿宋_GB2312" w:eastAsia="仿宋_GB2312" w:hAnsi="宋体" w:cs="Courier New" w:hint="eastAsia"/>
          <w:sz w:val="32"/>
          <w:szCs w:val="32"/>
        </w:rPr>
        <w:t>万元，完成年初预算的</w:t>
      </w:r>
      <w:r w:rsidR="00AC5348">
        <w:rPr>
          <w:rFonts w:ascii="仿宋_GB2312" w:eastAsia="仿宋_GB2312" w:hAnsi="宋体" w:cs="Courier New" w:hint="eastAsia"/>
          <w:sz w:val="32"/>
          <w:szCs w:val="32"/>
        </w:rPr>
        <w:t>94</w:t>
      </w:r>
      <w:r>
        <w:rPr>
          <w:rFonts w:ascii="仿宋_GB2312" w:eastAsia="仿宋_GB2312" w:hAnsi="宋体" w:cs="Courier New"/>
          <w:sz w:val="32"/>
          <w:szCs w:val="32"/>
        </w:rPr>
        <w:t>%</w:t>
      </w:r>
      <w:r>
        <w:rPr>
          <w:rFonts w:ascii="仿宋_GB2312" w:eastAsia="仿宋_GB2312" w:hAnsi="宋体" w:cs="Courier New" w:hint="eastAsia"/>
          <w:sz w:val="32"/>
          <w:szCs w:val="32"/>
        </w:rPr>
        <w:t>。决算数小于预算数的主要原因：一是公务接待、公务用车维护费减少。</w:t>
      </w:r>
    </w:p>
    <w:p w:rsidR="001A2D1D" w:rsidRDefault="001A2D1D" w:rsidP="00941B74">
      <w:pPr>
        <w:numPr>
          <w:ilvl w:val="0"/>
          <w:numId w:val="8"/>
        </w:numPr>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一般公共服务（类）</w:t>
      </w:r>
      <w:r>
        <w:rPr>
          <w:rFonts w:ascii="仿宋_GB2312" w:eastAsia="仿宋_GB2312" w:hAnsi="宋体" w:cs="Courier New" w:hint="eastAsia"/>
          <w:b/>
          <w:bCs/>
          <w:sz w:val="32"/>
          <w:szCs w:val="32"/>
        </w:rPr>
        <w:t>发展与改革事物（款）物价管理（项）。</w:t>
      </w:r>
      <w:r>
        <w:rPr>
          <w:rFonts w:ascii="仿宋_GB2312" w:eastAsia="仿宋_GB2312" w:hAnsi="宋体" w:cs="Courier New" w:hint="eastAsia"/>
          <w:sz w:val="32"/>
          <w:szCs w:val="32"/>
        </w:rPr>
        <w:t>年初预算为</w:t>
      </w:r>
      <w:r w:rsidR="00AC5348">
        <w:rPr>
          <w:rFonts w:ascii="仿宋_GB2312" w:eastAsia="仿宋_GB2312" w:hAnsi="宋体" w:cs="Courier New" w:hint="eastAsia"/>
          <w:sz w:val="32"/>
          <w:szCs w:val="32"/>
        </w:rPr>
        <w:t>225.1</w:t>
      </w:r>
      <w:r>
        <w:rPr>
          <w:rFonts w:ascii="仿宋_GB2312" w:eastAsia="仿宋_GB2312" w:hAnsi="宋体" w:cs="Courier New" w:hint="eastAsia"/>
          <w:sz w:val="32"/>
          <w:szCs w:val="32"/>
        </w:rPr>
        <w:t>万元，支出决算为</w:t>
      </w:r>
      <w:r w:rsidR="00AC5348">
        <w:rPr>
          <w:rFonts w:ascii="仿宋_GB2312" w:eastAsia="仿宋_GB2312" w:hAnsi="宋体" w:cs="Courier New" w:hint="eastAsia"/>
          <w:sz w:val="32"/>
          <w:szCs w:val="32"/>
        </w:rPr>
        <w:t>2</w:t>
      </w:r>
      <w:r w:rsidR="004A6956">
        <w:rPr>
          <w:rFonts w:ascii="仿宋_GB2312" w:eastAsia="仿宋_GB2312" w:hAnsi="宋体" w:cs="Courier New" w:hint="eastAsia"/>
          <w:sz w:val="32"/>
          <w:szCs w:val="32"/>
        </w:rPr>
        <w:t>07.79</w:t>
      </w:r>
      <w:r>
        <w:rPr>
          <w:rFonts w:ascii="仿宋_GB2312" w:eastAsia="仿宋_GB2312" w:hAnsi="宋体" w:cs="Courier New" w:hint="eastAsia"/>
          <w:sz w:val="32"/>
          <w:szCs w:val="32"/>
        </w:rPr>
        <w:t>万元，完成年初预算的</w:t>
      </w:r>
      <w:r w:rsidR="00AC5348">
        <w:rPr>
          <w:rFonts w:ascii="仿宋_GB2312" w:eastAsia="仿宋_GB2312" w:hAnsi="宋体" w:cs="Courier New" w:hint="eastAsia"/>
          <w:sz w:val="32"/>
          <w:szCs w:val="32"/>
        </w:rPr>
        <w:t>9</w:t>
      </w:r>
      <w:r w:rsidR="00FC2832">
        <w:rPr>
          <w:rFonts w:ascii="仿宋_GB2312" w:eastAsia="仿宋_GB2312" w:hAnsi="宋体" w:cs="Courier New" w:hint="eastAsia"/>
          <w:sz w:val="32"/>
          <w:szCs w:val="32"/>
        </w:rPr>
        <w:t>2</w:t>
      </w:r>
      <w:r>
        <w:rPr>
          <w:rFonts w:ascii="仿宋_GB2312" w:eastAsia="仿宋_GB2312" w:hAnsi="宋体" w:cs="Courier New"/>
          <w:sz w:val="32"/>
          <w:szCs w:val="32"/>
        </w:rPr>
        <w:t>%</w:t>
      </w:r>
      <w:r>
        <w:rPr>
          <w:rFonts w:ascii="仿宋_GB2312" w:eastAsia="仿宋_GB2312" w:hAnsi="宋体" w:cs="Courier New" w:hint="eastAsia"/>
          <w:sz w:val="32"/>
          <w:szCs w:val="32"/>
        </w:rPr>
        <w:t>。决算数小于预算数的主要原因是一是公务接待、公务用车维护费减少。</w:t>
      </w:r>
    </w:p>
    <w:p w:rsidR="001A2D1D" w:rsidRDefault="001A2D1D" w:rsidP="00941B74">
      <w:pPr>
        <w:numPr>
          <w:ilvl w:val="0"/>
          <w:numId w:val="8"/>
        </w:numPr>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一般公共服务（类）</w:t>
      </w:r>
      <w:r>
        <w:rPr>
          <w:rFonts w:ascii="仿宋_GB2312" w:eastAsia="仿宋_GB2312" w:hAnsi="宋体" w:cs="Courier New" w:hint="eastAsia"/>
          <w:b/>
          <w:bCs/>
          <w:sz w:val="32"/>
          <w:szCs w:val="32"/>
        </w:rPr>
        <w:t>社会保障和就业（款）行政事业单位离退休（项）。</w:t>
      </w:r>
      <w:r>
        <w:rPr>
          <w:rFonts w:ascii="仿宋_GB2312" w:eastAsia="仿宋_GB2312" w:hAnsi="宋体" w:cs="Courier New" w:hint="eastAsia"/>
          <w:sz w:val="32"/>
          <w:szCs w:val="32"/>
        </w:rPr>
        <w:t>年初预算为</w:t>
      </w:r>
      <w:r w:rsidR="00FC2832">
        <w:rPr>
          <w:rFonts w:ascii="仿宋_GB2312" w:eastAsia="仿宋_GB2312" w:hAnsi="宋体" w:cs="Courier New" w:hint="eastAsia"/>
          <w:sz w:val="32"/>
          <w:szCs w:val="32"/>
        </w:rPr>
        <w:t>59</w:t>
      </w:r>
      <w:r w:rsidR="00DE020A">
        <w:rPr>
          <w:rFonts w:ascii="仿宋_GB2312" w:eastAsia="仿宋_GB2312" w:hAnsi="宋体" w:cs="Courier New" w:hint="eastAsia"/>
          <w:sz w:val="32"/>
          <w:szCs w:val="32"/>
        </w:rPr>
        <w:t>.5</w:t>
      </w:r>
      <w:r>
        <w:rPr>
          <w:rFonts w:ascii="仿宋_GB2312" w:eastAsia="仿宋_GB2312" w:hAnsi="宋体" w:cs="Courier New" w:hint="eastAsia"/>
          <w:sz w:val="32"/>
          <w:szCs w:val="32"/>
        </w:rPr>
        <w:t>万元，支出决算为</w:t>
      </w:r>
      <w:r w:rsidR="00DE020A">
        <w:rPr>
          <w:rFonts w:ascii="仿宋_GB2312" w:eastAsia="仿宋_GB2312" w:hAnsi="宋体" w:cs="Courier New" w:hint="eastAsia"/>
          <w:sz w:val="32"/>
          <w:szCs w:val="32"/>
        </w:rPr>
        <w:t>58.5</w:t>
      </w:r>
      <w:r>
        <w:rPr>
          <w:rFonts w:ascii="仿宋_GB2312" w:eastAsia="仿宋_GB2312" w:hAnsi="宋体" w:cs="Courier New" w:hint="eastAsia"/>
          <w:sz w:val="32"/>
          <w:szCs w:val="32"/>
        </w:rPr>
        <w:t>万元，完成年初预算的</w:t>
      </w:r>
      <w:r w:rsidR="00FC2832">
        <w:rPr>
          <w:rFonts w:ascii="仿宋_GB2312" w:eastAsia="仿宋_GB2312" w:hAnsi="宋体" w:cs="Courier New" w:hint="eastAsia"/>
          <w:sz w:val="32"/>
          <w:szCs w:val="32"/>
        </w:rPr>
        <w:t>98</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1A2D1D" w:rsidRDefault="001A2D1D" w:rsidP="00941B74">
      <w:pPr>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sidR="00242011">
        <w:rPr>
          <w:rFonts w:ascii="仿宋_GB2312" w:eastAsia="仿宋_GB2312" w:hAnsi="宋体" w:cs="Courier New" w:hint="eastAsia"/>
          <w:sz w:val="32"/>
          <w:szCs w:val="32"/>
        </w:rPr>
        <w:t>266.29</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sidR="00242011">
        <w:rPr>
          <w:rFonts w:ascii="仿宋_GB2312" w:eastAsia="仿宋_GB2312" w:hAnsi="Times New Roman" w:cs="仿宋_GB2312" w:hint="eastAsia"/>
          <w:bCs/>
          <w:spacing w:val="-1"/>
          <w:kern w:val="0"/>
          <w:sz w:val="32"/>
          <w:szCs w:val="32"/>
        </w:rPr>
        <w:t>242.83</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主要包括：基本工资、津贴补贴、奖金、其他社会保障缴费、对个人和家庭的补助、工资福利支出、退休费、抚恤金、奖励金、其他对个人和家庭补助支出；</w:t>
      </w:r>
      <w:r>
        <w:rPr>
          <w:rFonts w:ascii="仿宋_GB2312" w:eastAsia="仿宋_GB2312" w:hAnsi="Times New Roman" w:cs="仿宋_GB2312" w:hint="eastAsia"/>
          <w:b/>
          <w:spacing w:val="-1"/>
          <w:kern w:val="0"/>
          <w:sz w:val="32"/>
          <w:szCs w:val="32"/>
        </w:rPr>
        <w:t>公用经费</w:t>
      </w:r>
      <w:r w:rsidR="00242011">
        <w:rPr>
          <w:rFonts w:ascii="仿宋_GB2312" w:eastAsia="仿宋_GB2312" w:hAnsi="Times New Roman" w:cs="仿宋_GB2312" w:hint="eastAsia"/>
          <w:spacing w:val="-2"/>
          <w:kern w:val="0"/>
          <w:sz w:val="32"/>
          <w:szCs w:val="32"/>
        </w:rPr>
        <w:t>23.46</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，主要包括：办公费、印刷费、电费、邮电费、差旅费、维修（护）费、培训费、公务接待费、劳务费、公务用车运行维护费、税金及附加费用、其他商品和服务支出。</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1A2D1D" w:rsidRDefault="001A2D1D" w:rsidP="00941B74">
      <w:pPr>
        <w:numPr>
          <w:ilvl w:val="0"/>
          <w:numId w:val="9"/>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“三公”经费财政拨款支出决算总体情况说明。</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sidR="00083C1E">
        <w:rPr>
          <w:rFonts w:ascii="仿宋_GB2312" w:eastAsia="仿宋_GB2312" w:hAnsi="宋体" w:cs="Courier New" w:hint="eastAsia"/>
          <w:sz w:val="32"/>
          <w:szCs w:val="32"/>
        </w:rPr>
        <w:t>14.8</w:t>
      </w:r>
      <w:r>
        <w:rPr>
          <w:rFonts w:ascii="仿宋_GB2312" w:eastAsia="仿宋_GB2312" w:hAnsi="宋体" w:cs="Courier New" w:hint="eastAsia"/>
          <w:sz w:val="32"/>
          <w:szCs w:val="32"/>
        </w:rPr>
        <w:t>万元，支出决算为</w:t>
      </w:r>
      <w:r w:rsidR="00083C1E">
        <w:rPr>
          <w:rFonts w:ascii="仿宋_GB2312" w:eastAsia="仿宋_GB2312" w:hAnsi="宋体" w:cs="Courier New" w:hint="eastAsia"/>
          <w:sz w:val="32"/>
          <w:szCs w:val="32"/>
        </w:rPr>
        <w:t>6.11</w:t>
      </w:r>
      <w:r>
        <w:rPr>
          <w:rFonts w:ascii="仿宋_GB2312" w:eastAsia="仿宋_GB2312" w:hAnsi="宋体" w:cs="Courier New" w:hint="eastAsia"/>
          <w:sz w:val="32"/>
          <w:szCs w:val="32"/>
        </w:rPr>
        <w:t>万元，完成预算的</w:t>
      </w:r>
      <w:r w:rsidR="00083C1E">
        <w:rPr>
          <w:rFonts w:ascii="仿宋_GB2312" w:eastAsia="仿宋_GB2312" w:hAnsi="宋体" w:cs="Courier New" w:hint="eastAsia"/>
          <w:sz w:val="32"/>
          <w:szCs w:val="32"/>
        </w:rPr>
        <w:t>41.28</w:t>
      </w:r>
      <w:r>
        <w:rPr>
          <w:rFonts w:ascii="仿宋_GB2312" w:eastAsia="仿宋_GB2312" w:hAnsi="宋体" w:cs="Courier New"/>
          <w:sz w:val="32"/>
          <w:szCs w:val="32"/>
        </w:rPr>
        <w:t>%</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；公务用车购置及运行费支出决算为</w:t>
      </w:r>
      <w:r>
        <w:rPr>
          <w:rFonts w:ascii="仿宋_GB2312" w:eastAsia="仿宋_GB2312" w:hAnsi="宋体" w:cs="Courier New"/>
          <w:sz w:val="32"/>
          <w:szCs w:val="32"/>
        </w:rPr>
        <w:t>1.46</w:t>
      </w:r>
      <w:r>
        <w:rPr>
          <w:rFonts w:ascii="仿宋_GB2312" w:eastAsia="仿宋_GB2312" w:hAnsi="宋体" w:cs="Courier New" w:hint="eastAsia"/>
          <w:sz w:val="32"/>
          <w:szCs w:val="32"/>
        </w:rPr>
        <w:t>万元，完成预算的</w:t>
      </w:r>
      <w:r w:rsidR="00083C1E">
        <w:rPr>
          <w:rFonts w:ascii="仿宋_GB2312" w:eastAsia="仿宋_GB2312" w:hAnsi="宋体" w:cs="Courier New" w:hint="eastAsia"/>
          <w:sz w:val="32"/>
          <w:szCs w:val="32"/>
        </w:rPr>
        <w:t>9.86</w:t>
      </w:r>
      <w:r>
        <w:rPr>
          <w:rFonts w:ascii="仿宋_GB2312" w:eastAsia="仿宋_GB2312" w:hAnsi="宋体" w:cs="Courier New"/>
          <w:sz w:val="32"/>
          <w:szCs w:val="32"/>
        </w:rPr>
        <w:t>%</w:t>
      </w:r>
      <w:r>
        <w:rPr>
          <w:rFonts w:ascii="仿宋_GB2312" w:eastAsia="仿宋_GB2312" w:hAnsi="宋体" w:cs="Courier New" w:hint="eastAsia"/>
          <w:sz w:val="32"/>
          <w:szCs w:val="32"/>
        </w:rPr>
        <w:t>；公务接待费支出决算为</w:t>
      </w:r>
      <w:r w:rsidR="00083C1E">
        <w:rPr>
          <w:rFonts w:ascii="仿宋_GB2312" w:eastAsia="仿宋_GB2312" w:hAnsi="宋体" w:cs="Courier New" w:hint="eastAsia"/>
          <w:sz w:val="32"/>
          <w:szCs w:val="32"/>
        </w:rPr>
        <w:t>4.65</w:t>
      </w:r>
      <w:r>
        <w:rPr>
          <w:rFonts w:ascii="仿宋_GB2312" w:eastAsia="仿宋_GB2312" w:hAnsi="宋体" w:cs="Courier New" w:hint="eastAsia"/>
          <w:sz w:val="32"/>
          <w:szCs w:val="32"/>
        </w:rPr>
        <w:t>万元，完成预算的</w:t>
      </w:r>
      <w:r w:rsidR="00083C1E">
        <w:rPr>
          <w:rFonts w:ascii="仿宋_GB2312" w:eastAsia="仿宋_GB2312" w:hAnsi="宋体" w:cs="Courier New" w:hint="eastAsia"/>
          <w:sz w:val="32"/>
          <w:szCs w:val="32"/>
        </w:rPr>
        <w:t>31.42</w:t>
      </w:r>
      <w:r>
        <w:rPr>
          <w:rFonts w:ascii="仿宋_GB2312" w:eastAsia="仿宋_GB2312" w:hAnsi="宋体" w:cs="Courier New"/>
          <w:sz w:val="32"/>
          <w:szCs w:val="32"/>
        </w:rPr>
        <w:t>%</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年度“三公”经费支出决算数小于预算数的主要原因是公务车出勤率低、维修费和燃修费减少、厉行节约，减少招待次数，执行公务接待标准。</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0.</w:t>
      </w:r>
      <w:r w:rsidR="009E1451">
        <w:rPr>
          <w:rFonts w:ascii="仿宋_GB2312" w:eastAsia="仿宋_GB2312" w:hAnsi="宋体" w:cs="Courier New" w:hint="eastAsia"/>
          <w:sz w:val="32"/>
          <w:szCs w:val="32"/>
        </w:rPr>
        <w:t>51</w:t>
      </w:r>
      <w:r>
        <w:rPr>
          <w:rFonts w:ascii="仿宋_GB2312" w:eastAsia="仿宋_GB2312" w:hAnsi="宋体" w:cs="Courier New" w:hint="eastAsia"/>
          <w:sz w:val="32"/>
          <w:szCs w:val="32"/>
        </w:rPr>
        <w:t>万元，增长</w:t>
      </w:r>
      <w:r w:rsidR="009E1451">
        <w:rPr>
          <w:rFonts w:ascii="仿宋_GB2312" w:eastAsia="仿宋_GB2312" w:hAnsi="宋体" w:cs="Courier New" w:hint="eastAsia"/>
          <w:sz w:val="32"/>
          <w:szCs w:val="32"/>
        </w:rPr>
        <w:t>9.1</w:t>
      </w:r>
      <w:r>
        <w:rPr>
          <w:rFonts w:ascii="仿宋_GB2312" w:eastAsia="仿宋_GB2312" w:hAnsi="宋体" w:cs="Courier New"/>
          <w:sz w:val="32"/>
          <w:szCs w:val="32"/>
        </w:rPr>
        <w:t>%</w:t>
      </w:r>
      <w:r>
        <w:rPr>
          <w:rFonts w:ascii="仿宋_GB2312" w:eastAsia="仿宋_GB2312" w:hAnsi="宋体" w:cs="Courier New" w:hint="eastAsia"/>
          <w:sz w:val="32"/>
          <w:szCs w:val="32"/>
        </w:rPr>
        <w:t>，其中：因公出国（境）费支出决算增加（减少）</w:t>
      </w:r>
      <w:r>
        <w:rPr>
          <w:rFonts w:ascii="仿宋_GB2312" w:eastAsia="仿宋_GB2312" w:hAnsi="宋体" w:cs="Courier New"/>
          <w:sz w:val="32"/>
          <w:szCs w:val="32"/>
        </w:rPr>
        <w:t>0</w:t>
      </w:r>
      <w:r>
        <w:rPr>
          <w:rFonts w:ascii="仿宋_GB2312" w:eastAsia="仿宋_GB2312" w:hAnsi="宋体" w:cs="Courier New" w:hint="eastAsia"/>
          <w:sz w:val="32"/>
          <w:szCs w:val="32"/>
        </w:rPr>
        <w:t>万元，增长（下降）</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；公务用车购置及运行费支出决算增加</w:t>
      </w:r>
      <w:r>
        <w:rPr>
          <w:rFonts w:ascii="仿宋_GB2312" w:eastAsia="仿宋_GB2312" w:hAnsi="宋体" w:cs="Courier New"/>
          <w:sz w:val="32"/>
          <w:szCs w:val="32"/>
        </w:rPr>
        <w:t>0.26</w:t>
      </w:r>
      <w:r>
        <w:rPr>
          <w:rFonts w:ascii="仿宋_GB2312" w:eastAsia="仿宋_GB2312" w:hAnsi="宋体" w:cs="Courier New" w:hint="eastAsia"/>
          <w:sz w:val="32"/>
          <w:szCs w:val="32"/>
        </w:rPr>
        <w:t>万元，增长</w:t>
      </w:r>
      <w:r w:rsidR="009E1451">
        <w:rPr>
          <w:rFonts w:ascii="仿宋_GB2312" w:eastAsia="仿宋_GB2312" w:hAnsi="宋体" w:cs="Courier New" w:hint="eastAsia"/>
          <w:sz w:val="32"/>
          <w:szCs w:val="32"/>
        </w:rPr>
        <w:t>4.6</w:t>
      </w:r>
      <w:r>
        <w:rPr>
          <w:rFonts w:ascii="仿宋_GB2312" w:eastAsia="仿宋_GB2312" w:hAnsi="宋体" w:cs="Courier New"/>
          <w:sz w:val="32"/>
          <w:szCs w:val="32"/>
        </w:rPr>
        <w:t>%</w:t>
      </w:r>
      <w:r>
        <w:rPr>
          <w:rFonts w:ascii="仿宋_GB2312" w:eastAsia="仿宋_GB2312" w:hAnsi="宋体" w:cs="Courier New" w:hint="eastAsia"/>
          <w:sz w:val="32"/>
          <w:szCs w:val="32"/>
        </w:rPr>
        <w:t>；公务接待费支出决算</w:t>
      </w:r>
      <w:r w:rsidR="009E1451">
        <w:rPr>
          <w:rFonts w:ascii="仿宋_GB2312" w:eastAsia="仿宋_GB2312" w:hAnsi="宋体" w:cs="Courier New" w:hint="eastAsia"/>
          <w:sz w:val="32"/>
          <w:szCs w:val="32"/>
        </w:rPr>
        <w:t>增加</w:t>
      </w:r>
      <w:r>
        <w:rPr>
          <w:rFonts w:ascii="仿宋_GB2312" w:eastAsia="仿宋_GB2312" w:hAnsi="宋体" w:cs="Courier New"/>
          <w:sz w:val="32"/>
          <w:szCs w:val="32"/>
        </w:rPr>
        <w:t>0.</w:t>
      </w:r>
      <w:r w:rsidR="009E1451">
        <w:rPr>
          <w:rFonts w:ascii="仿宋_GB2312" w:eastAsia="仿宋_GB2312" w:hAnsi="宋体" w:cs="Courier New" w:hint="eastAsia"/>
          <w:sz w:val="32"/>
          <w:szCs w:val="32"/>
        </w:rPr>
        <w:t>15</w:t>
      </w:r>
      <w:r>
        <w:rPr>
          <w:rFonts w:ascii="仿宋_GB2312" w:eastAsia="仿宋_GB2312" w:hAnsi="宋体" w:cs="Courier New" w:hint="eastAsia"/>
          <w:sz w:val="32"/>
          <w:szCs w:val="32"/>
        </w:rPr>
        <w:t>万元，</w:t>
      </w:r>
      <w:r w:rsidR="009E1451">
        <w:rPr>
          <w:rFonts w:ascii="仿宋_GB2312" w:eastAsia="仿宋_GB2312" w:hAnsi="宋体" w:cs="Courier New" w:hint="eastAsia"/>
          <w:sz w:val="32"/>
          <w:szCs w:val="32"/>
        </w:rPr>
        <w:t>增长2.68</w:t>
      </w:r>
      <w:r>
        <w:rPr>
          <w:rFonts w:ascii="仿宋_GB2312" w:eastAsia="仿宋_GB2312" w:hAnsi="宋体" w:cs="Courier New"/>
          <w:sz w:val="32"/>
          <w:szCs w:val="32"/>
        </w:rPr>
        <w:t>%</w:t>
      </w:r>
      <w:r>
        <w:rPr>
          <w:rFonts w:ascii="仿宋_GB2312" w:eastAsia="仿宋_GB2312" w:hAnsi="宋体" w:cs="Courier New" w:hint="eastAsia"/>
          <w:sz w:val="32"/>
          <w:szCs w:val="32"/>
        </w:rPr>
        <w:t>。因公出国（境）费支出增加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；公务用车购置及运行费支出增加的主要原因是车辆保险税增加；公务接待费支出</w:t>
      </w:r>
      <w:r w:rsidR="009E1451">
        <w:rPr>
          <w:rFonts w:ascii="仿宋_GB2312" w:eastAsia="仿宋_GB2312" w:hAnsi="宋体" w:cs="Courier New" w:hint="eastAsia"/>
          <w:sz w:val="32"/>
          <w:szCs w:val="32"/>
        </w:rPr>
        <w:t>增加</w:t>
      </w:r>
      <w:r>
        <w:rPr>
          <w:rFonts w:ascii="仿宋_GB2312" w:eastAsia="仿宋_GB2312" w:hAnsi="宋体" w:cs="Courier New" w:hint="eastAsia"/>
          <w:sz w:val="32"/>
          <w:szCs w:val="32"/>
        </w:rPr>
        <w:t>的主要原因是</w:t>
      </w:r>
      <w:r w:rsidR="009E1451">
        <w:rPr>
          <w:rFonts w:ascii="仿宋_GB2312" w:eastAsia="仿宋_GB2312" w:hAnsi="宋体" w:cs="Courier New" w:hint="eastAsia"/>
          <w:sz w:val="32"/>
          <w:szCs w:val="32"/>
        </w:rPr>
        <w:t>接待人数增加</w:t>
      </w:r>
      <w:r>
        <w:rPr>
          <w:rFonts w:ascii="仿宋_GB2312" w:eastAsia="仿宋_GB2312" w:hAnsi="宋体" w:cs="Courier New" w:hint="eastAsia"/>
          <w:sz w:val="32"/>
          <w:szCs w:val="32"/>
        </w:rPr>
        <w:t>。</w:t>
      </w:r>
    </w:p>
    <w:p w:rsidR="001A2D1D" w:rsidRDefault="001A2D1D" w:rsidP="00941B74">
      <w:pPr>
        <w:numPr>
          <w:ilvl w:val="0"/>
          <w:numId w:val="9"/>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1A2D1D" w:rsidRDefault="001A2D1D" w:rsidP="00941B74">
      <w:pPr>
        <w:kinsoku w:val="0"/>
        <w:overflowPunct w:val="0"/>
        <w:autoSpaceDE w:val="0"/>
        <w:autoSpaceDN w:val="0"/>
        <w:adjustRightInd w:val="0"/>
        <w:snapToGrid w:val="0"/>
        <w:spacing w:line="360" w:lineRule="auto"/>
        <w:ind w:firstLineChars="200" w:firstLine="640"/>
        <w:rPr>
          <w:rFonts w:ascii="宋体" w:cs="宋体"/>
          <w:sz w:val="24"/>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1.46</w:t>
      </w:r>
      <w:r>
        <w:rPr>
          <w:rFonts w:ascii="仿宋_GB2312" w:eastAsia="仿宋_GB2312" w:hAnsi="宋体" w:cs="Courier New" w:hint="eastAsia"/>
          <w:sz w:val="32"/>
          <w:szCs w:val="32"/>
        </w:rPr>
        <w:t>万元，占</w:t>
      </w:r>
      <w:r w:rsidR="009E1451">
        <w:rPr>
          <w:rFonts w:ascii="仿宋_GB2312" w:eastAsia="仿宋_GB2312" w:hAnsi="宋体" w:cs="Courier New" w:hint="eastAsia"/>
          <w:sz w:val="32"/>
          <w:szCs w:val="32"/>
        </w:rPr>
        <w:t>23.8</w:t>
      </w:r>
      <w:r>
        <w:rPr>
          <w:rFonts w:ascii="仿宋_GB2312" w:eastAsia="仿宋_GB2312" w:hAnsi="宋体" w:cs="Courier New"/>
          <w:sz w:val="32"/>
          <w:szCs w:val="32"/>
        </w:rPr>
        <w:t>%</w:t>
      </w:r>
      <w:r>
        <w:rPr>
          <w:rFonts w:ascii="仿宋_GB2312" w:eastAsia="仿宋_GB2312" w:hAnsi="宋体" w:cs="Courier New" w:hint="eastAsia"/>
          <w:sz w:val="32"/>
          <w:szCs w:val="32"/>
        </w:rPr>
        <w:t>；公务接待费支出决算</w:t>
      </w:r>
      <w:r w:rsidR="009E1451">
        <w:rPr>
          <w:rFonts w:ascii="仿宋_GB2312" w:eastAsia="仿宋_GB2312" w:hAnsi="宋体" w:cs="Courier New" w:hint="eastAsia"/>
          <w:sz w:val="32"/>
          <w:szCs w:val="32"/>
        </w:rPr>
        <w:t>4.65</w:t>
      </w:r>
      <w:r>
        <w:rPr>
          <w:rFonts w:ascii="仿宋_GB2312" w:eastAsia="仿宋_GB2312" w:hAnsi="宋体" w:cs="Courier New" w:hint="eastAsia"/>
          <w:sz w:val="32"/>
          <w:szCs w:val="32"/>
        </w:rPr>
        <w:t>万元，占</w:t>
      </w:r>
      <w:r w:rsidR="009E1451">
        <w:rPr>
          <w:rFonts w:ascii="仿宋_GB2312" w:eastAsia="仿宋_GB2312" w:hAnsi="宋体" w:cs="Courier New" w:hint="eastAsia"/>
          <w:sz w:val="32"/>
          <w:szCs w:val="32"/>
        </w:rPr>
        <w:t>76.2</w:t>
      </w:r>
      <w:r>
        <w:rPr>
          <w:rFonts w:ascii="仿宋_GB2312" w:eastAsia="仿宋_GB2312" w:hAnsi="宋体" w:cs="Courier New"/>
          <w:sz w:val="32"/>
          <w:szCs w:val="32"/>
        </w:rPr>
        <w:t>%</w:t>
      </w:r>
      <w:r>
        <w:rPr>
          <w:rFonts w:ascii="仿宋_GB2312" w:eastAsia="仿宋_GB2312" w:hAnsi="宋体" w:cs="Courier New" w:hint="eastAsia"/>
          <w:sz w:val="32"/>
          <w:szCs w:val="32"/>
        </w:rPr>
        <w:t>。</w:t>
      </w:r>
    </w:p>
    <w:p w:rsidR="001A2D1D" w:rsidRDefault="001A2D1D" w:rsidP="00941B74">
      <w:pPr>
        <w:numPr>
          <w:ilvl w:val="0"/>
          <w:numId w:val="10"/>
        </w:num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万元。全年安排局机关、因公出国（境）团组</w:t>
      </w:r>
      <w:r>
        <w:rPr>
          <w:rFonts w:ascii="仿宋_GB2312" w:eastAsia="仿宋_GB2312" w:hAnsi="宋体" w:cs="Courier New"/>
          <w:sz w:val="32"/>
          <w:szCs w:val="32"/>
        </w:rPr>
        <w:t>0</w:t>
      </w:r>
      <w:r>
        <w:rPr>
          <w:rFonts w:ascii="仿宋_GB2312" w:eastAsia="仿宋_GB2312" w:hAnsi="宋体" w:cs="Courier New" w:hint="eastAsia"/>
          <w:sz w:val="32"/>
          <w:szCs w:val="32"/>
        </w:rPr>
        <w:t>个，累计</w:t>
      </w:r>
      <w:r>
        <w:rPr>
          <w:rFonts w:ascii="仿宋_GB2312" w:eastAsia="仿宋_GB2312" w:hAnsi="宋体" w:cs="Courier New"/>
          <w:sz w:val="32"/>
          <w:szCs w:val="32"/>
        </w:rPr>
        <w:t>0</w:t>
      </w:r>
      <w:r>
        <w:rPr>
          <w:rFonts w:ascii="仿宋_GB2312" w:eastAsia="仿宋_GB2312" w:hAnsi="宋体" w:cs="Courier New" w:hint="eastAsia"/>
          <w:sz w:val="32"/>
          <w:szCs w:val="32"/>
        </w:rPr>
        <w:t>人次。开支内容包括：</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b/>
          <w:bCs/>
          <w:sz w:val="32"/>
          <w:szCs w:val="32"/>
        </w:rPr>
        <w:lastRenderedPageBreak/>
        <w:t>0</w:t>
      </w:r>
      <w:r>
        <w:rPr>
          <w:rFonts w:ascii="仿宋_GB2312" w:eastAsia="仿宋_GB2312" w:hAnsi="宋体" w:cs="Courier New" w:hint="eastAsia"/>
          <w:b/>
          <w:bCs/>
          <w:sz w:val="32"/>
          <w:szCs w:val="32"/>
        </w:rPr>
        <w:t>会议</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出国谈判、工作磋商</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境外业务培训</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1.46</w:t>
      </w:r>
      <w:r>
        <w:rPr>
          <w:rFonts w:ascii="仿宋_GB2312" w:eastAsia="仿宋_GB2312" w:hAnsi="宋体" w:cs="Courier New" w:hint="eastAsia"/>
          <w:sz w:val="32"/>
          <w:szCs w:val="32"/>
        </w:rPr>
        <w:t>万元。其中：</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1.46</w:t>
      </w:r>
      <w:r>
        <w:rPr>
          <w:rFonts w:ascii="仿宋_GB2312" w:eastAsia="仿宋_GB2312" w:hAnsi="宋体" w:cs="Courier New" w:hint="eastAsia"/>
          <w:sz w:val="32"/>
          <w:szCs w:val="32"/>
        </w:rPr>
        <w:t>万元。主要用于公务车的燃料费、维修费、保险费、过路费等。</w:t>
      </w:r>
      <w:r>
        <w:rPr>
          <w:rFonts w:ascii="仿宋_GB2312" w:eastAsia="仿宋_GB2312" w:hAnsi="宋体" w:cs="Courier New"/>
          <w:sz w:val="32"/>
          <w:szCs w:val="32"/>
        </w:rPr>
        <w:t>2016</w:t>
      </w:r>
      <w:r>
        <w:rPr>
          <w:rFonts w:ascii="仿宋_GB2312" w:eastAsia="仿宋_GB2312" w:hAnsi="宋体" w:cs="Courier New" w:hint="eastAsia"/>
          <w:sz w:val="32"/>
          <w:szCs w:val="32"/>
        </w:rPr>
        <w:t>年期末，卧龙区物价局单位开支财政拨款的公务用车保有量为</w:t>
      </w:r>
      <w:r>
        <w:rPr>
          <w:rFonts w:ascii="仿宋_GB2312" w:eastAsia="仿宋_GB2312" w:hAnsi="宋体" w:cs="Courier New"/>
          <w:sz w:val="32"/>
          <w:szCs w:val="32"/>
        </w:rPr>
        <w:t>1</w:t>
      </w:r>
      <w:r>
        <w:rPr>
          <w:rFonts w:ascii="仿宋_GB2312" w:eastAsia="仿宋_GB2312" w:hAnsi="宋体" w:cs="Courier New" w:hint="eastAsia"/>
          <w:sz w:val="32"/>
          <w:szCs w:val="32"/>
        </w:rPr>
        <w:t>辆。</w:t>
      </w:r>
    </w:p>
    <w:p w:rsidR="001A2D1D" w:rsidRDefault="001A2D1D" w:rsidP="00941B74">
      <w:pPr>
        <w:numPr>
          <w:ilvl w:val="0"/>
          <w:numId w:val="10"/>
        </w:numPr>
        <w:kinsoku w:val="0"/>
        <w:overflowPunct w:val="0"/>
        <w:autoSpaceDE w:val="0"/>
        <w:autoSpaceDN w:val="0"/>
        <w:adjustRightInd w:val="0"/>
        <w:snapToGrid w:val="0"/>
        <w:spacing w:line="360" w:lineRule="auto"/>
        <w:ind w:firstLineChars="200" w:firstLine="643"/>
        <w:rPr>
          <w:rFonts w:ascii="仿宋_GB2312" w:eastAsia="仿宋_GB2312" w:hAnsi="宋体" w:cs="Courier New"/>
          <w:b/>
          <w:bCs/>
          <w:sz w:val="32"/>
          <w:szCs w:val="32"/>
        </w:rPr>
      </w:pPr>
      <w:r>
        <w:rPr>
          <w:rFonts w:ascii="仿宋_GB2312" w:eastAsia="仿宋_GB2312" w:hAnsi="宋体" w:hint="eastAsia"/>
          <w:b/>
          <w:bCs/>
          <w:sz w:val="32"/>
          <w:szCs w:val="32"/>
        </w:rPr>
        <w:t>公务接待费支出</w:t>
      </w:r>
      <w:r w:rsidR="00DE1D5A">
        <w:rPr>
          <w:rFonts w:ascii="仿宋_GB2312" w:eastAsia="仿宋_GB2312" w:hAnsi="宋体" w:cs="Courier New" w:hint="eastAsia"/>
          <w:b/>
          <w:bCs/>
          <w:sz w:val="32"/>
          <w:szCs w:val="32"/>
        </w:rPr>
        <w:t>4.65</w:t>
      </w:r>
      <w:r>
        <w:rPr>
          <w:rFonts w:ascii="仿宋_GB2312" w:eastAsia="仿宋_GB2312" w:hAnsi="宋体" w:cs="Courier New" w:hint="eastAsia"/>
          <w:b/>
          <w:bCs/>
          <w:sz w:val="32"/>
          <w:szCs w:val="32"/>
        </w:rPr>
        <w:t>万元。</w:t>
      </w:r>
      <w:r>
        <w:rPr>
          <w:rFonts w:ascii="仿宋_GB2312" w:eastAsia="仿宋_GB2312" w:hAnsi="宋体" w:cs="Courier New" w:hint="eastAsia"/>
          <w:sz w:val="32"/>
          <w:szCs w:val="32"/>
        </w:rPr>
        <w:t>主要用于正常的公务接待。物价局</w:t>
      </w:r>
      <w:r>
        <w:rPr>
          <w:rFonts w:ascii="仿宋_GB2312" w:eastAsia="仿宋_GB2312" w:hAnsi="宋体" w:cs="Courier New"/>
          <w:sz w:val="32"/>
          <w:szCs w:val="32"/>
        </w:rPr>
        <w:t>2016</w:t>
      </w:r>
      <w:r>
        <w:rPr>
          <w:rFonts w:ascii="仿宋_GB2312" w:eastAsia="仿宋_GB2312" w:hAnsi="宋体" w:cs="Courier New" w:hint="eastAsia"/>
          <w:sz w:val="32"/>
          <w:szCs w:val="32"/>
        </w:rPr>
        <w:t>年度共接待国内来访团组</w:t>
      </w:r>
      <w:r w:rsidR="00E60C14">
        <w:rPr>
          <w:rFonts w:ascii="仿宋_GB2312" w:eastAsia="仿宋_GB2312" w:hAnsi="宋体" w:cs="Courier New" w:hint="eastAsia"/>
          <w:sz w:val="32"/>
          <w:szCs w:val="32"/>
        </w:rPr>
        <w:t>7</w:t>
      </w:r>
      <w:r w:rsidR="00941B74">
        <w:rPr>
          <w:rFonts w:ascii="仿宋_GB2312" w:eastAsia="仿宋_GB2312" w:hAnsi="宋体" w:cs="Courier New" w:hint="eastAsia"/>
          <w:sz w:val="32"/>
          <w:szCs w:val="32"/>
        </w:rPr>
        <w:t>5</w:t>
      </w:r>
      <w:r>
        <w:rPr>
          <w:rFonts w:ascii="仿宋_GB2312" w:eastAsia="仿宋_GB2312" w:hAnsi="宋体" w:cs="Courier New" w:hint="eastAsia"/>
          <w:sz w:val="32"/>
          <w:szCs w:val="32"/>
        </w:rPr>
        <w:t>个、来访人员</w:t>
      </w:r>
      <w:r w:rsidR="00E60C14">
        <w:rPr>
          <w:rFonts w:ascii="仿宋_GB2312" w:eastAsia="仿宋_GB2312" w:hAnsi="宋体" w:cs="Courier New" w:hint="eastAsia"/>
          <w:sz w:val="32"/>
          <w:szCs w:val="32"/>
        </w:rPr>
        <w:t>728</w:t>
      </w:r>
      <w:r>
        <w:rPr>
          <w:rFonts w:ascii="仿宋_GB2312" w:eastAsia="仿宋_GB2312" w:hAnsi="宋体" w:cs="Courier New" w:hint="eastAsia"/>
          <w:sz w:val="32"/>
          <w:szCs w:val="32"/>
        </w:rPr>
        <w:t>人次。</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关于预算绩效情况说明</w:t>
      </w:r>
    </w:p>
    <w:p w:rsidR="001A2D1D" w:rsidRDefault="001A2D1D" w:rsidP="00941B74">
      <w:pPr>
        <w:numPr>
          <w:ilvl w:val="0"/>
          <w:numId w:val="11"/>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无此项工作</w:t>
      </w:r>
    </w:p>
    <w:p w:rsidR="001A2D1D" w:rsidRDefault="001A2D1D" w:rsidP="00941B74">
      <w:pPr>
        <w:numPr>
          <w:ilvl w:val="0"/>
          <w:numId w:val="11"/>
        </w:numPr>
        <w:kinsoku w:val="0"/>
        <w:overflowPunct w:val="0"/>
        <w:autoSpaceDE w:val="0"/>
        <w:autoSpaceDN w:val="0"/>
        <w:adjustRightInd w:val="0"/>
        <w:snapToGrid w:val="0"/>
        <w:spacing w:line="36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无此项工作</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无此项费用</w:t>
      </w:r>
    </w:p>
    <w:p w:rsidR="001A2D1D" w:rsidRDefault="001A2D1D" w:rsidP="00941B74">
      <w:pPr>
        <w:numPr>
          <w:ilvl w:val="0"/>
          <w:numId w:val="6"/>
        </w:numPr>
        <w:adjustRightInd w:val="0"/>
        <w:snapToGrid w:val="0"/>
        <w:spacing w:line="360" w:lineRule="auto"/>
        <w:ind w:firstLineChars="200" w:firstLine="640"/>
        <w:outlineLvl w:val="1"/>
        <w:rPr>
          <w:rFonts w:ascii="黑体" w:eastAsia="黑体" w:hAnsi="黑体"/>
          <w:sz w:val="32"/>
          <w:szCs w:val="32"/>
        </w:rPr>
      </w:pPr>
      <w:r>
        <w:rPr>
          <w:rFonts w:ascii="黑体" w:eastAsia="黑体" w:hAnsi="黑体" w:hint="eastAsia"/>
          <w:sz w:val="32"/>
          <w:szCs w:val="32"/>
        </w:rPr>
        <w:t>其他重要事项的情况说明</w:t>
      </w:r>
    </w:p>
    <w:p w:rsidR="001A2D1D" w:rsidRDefault="001A2D1D" w:rsidP="00941B74">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sidR="00A86E2D">
        <w:rPr>
          <w:rFonts w:ascii="仿宋_GB2312" w:eastAsia="仿宋_GB2312" w:hAnsi="宋体" w:cs="Courier New"/>
          <w:sz w:val="32"/>
          <w:szCs w:val="32"/>
        </w:rPr>
        <w:t>14.8</w:t>
      </w:r>
      <w:r w:rsidR="00A86E2D">
        <w:rPr>
          <w:rFonts w:ascii="仿宋_GB2312" w:eastAsia="仿宋_GB2312" w:hAnsi="宋体" w:cs="Courier New" w:hint="eastAsia"/>
          <w:sz w:val="32"/>
          <w:szCs w:val="32"/>
        </w:rPr>
        <w:t>0</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1.91</w:t>
      </w:r>
      <w:r>
        <w:rPr>
          <w:rFonts w:ascii="仿宋_GB2312" w:eastAsia="仿宋_GB2312" w:hAnsi="宋体" w:cs="Courier New" w:hint="eastAsia"/>
          <w:sz w:val="32"/>
          <w:szCs w:val="32"/>
        </w:rPr>
        <w:t>万元，增长</w:t>
      </w:r>
      <w:r>
        <w:rPr>
          <w:rFonts w:ascii="仿宋_GB2312" w:eastAsia="仿宋_GB2312" w:hAnsi="宋体" w:cs="Courier New"/>
          <w:sz w:val="32"/>
          <w:szCs w:val="32"/>
        </w:rPr>
        <w:t>14.8%</w:t>
      </w:r>
      <w:r>
        <w:rPr>
          <w:rFonts w:ascii="仿宋_GB2312" w:eastAsia="仿宋_GB2312" w:hAnsi="宋体" w:cs="Courier New" w:hint="eastAsia"/>
          <w:sz w:val="32"/>
          <w:szCs w:val="32"/>
        </w:rPr>
        <w:t>。</w:t>
      </w:r>
    </w:p>
    <w:p w:rsidR="001A2D1D" w:rsidRDefault="001A2D1D" w:rsidP="00941B74">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lastRenderedPageBreak/>
        <w:t>政府采购支出情况。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sidR="00A43DA8">
        <w:rPr>
          <w:rFonts w:ascii="仿宋_GB2312" w:eastAsia="仿宋_GB2312" w:hAnsi="宋体" w:cs="Courier New" w:hint="eastAsia"/>
          <w:sz w:val="32"/>
          <w:szCs w:val="32"/>
        </w:rPr>
        <w:t>1.8</w:t>
      </w:r>
      <w:r>
        <w:rPr>
          <w:rFonts w:ascii="仿宋_GB2312" w:eastAsia="仿宋_GB2312" w:hAnsi="宋体" w:cs="Courier New" w:hint="eastAsia"/>
          <w:sz w:val="32"/>
          <w:szCs w:val="32"/>
        </w:rPr>
        <w:t>万元，其中：政府采购货物支出</w:t>
      </w:r>
      <w:r w:rsidR="00A43DA8">
        <w:rPr>
          <w:rFonts w:ascii="仿宋_GB2312" w:eastAsia="仿宋_GB2312" w:hAnsi="宋体" w:cs="Courier New" w:hint="eastAsia"/>
          <w:sz w:val="32"/>
          <w:szCs w:val="32"/>
        </w:rPr>
        <w:t>1.8</w:t>
      </w:r>
      <w:r>
        <w:rPr>
          <w:rFonts w:ascii="仿宋_GB2312" w:eastAsia="仿宋_GB2312" w:hAnsi="宋体" w:cs="Courier New" w:hint="eastAsia"/>
          <w:sz w:val="32"/>
          <w:szCs w:val="32"/>
        </w:rPr>
        <w:t>万元，政府采购工程支出</w:t>
      </w:r>
      <w:r>
        <w:rPr>
          <w:rFonts w:ascii="仿宋_GB2312" w:eastAsia="仿宋_GB2312" w:hAnsi="宋体" w:cs="Courier New"/>
          <w:sz w:val="32"/>
          <w:szCs w:val="32"/>
        </w:rPr>
        <w:t>0</w:t>
      </w:r>
      <w:r>
        <w:rPr>
          <w:rFonts w:ascii="仿宋_GB2312" w:eastAsia="仿宋_GB2312" w:hAnsi="宋体" w:cs="Courier New" w:hint="eastAsia"/>
          <w:sz w:val="32"/>
          <w:szCs w:val="32"/>
        </w:rPr>
        <w:t>万元，政府采购服务支出</w:t>
      </w:r>
      <w:r>
        <w:rPr>
          <w:rFonts w:ascii="仿宋_GB2312" w:eastAsia="仿宋_GB2312" w:hAnsi="宋体" w:cs="Courier New"/>
          <w:sz w:val="32"/>
          <w:szCs w:val="32"/>
        </w:rPr>
        <w:t>0</w:t>
      </w:r>
      <w:r>
        <w:rPr>
          <w:rFonts w:ascii="仿宋_GB2312" w:eastAsia="仿宋_GB2312" w:hAnsi="宋体" w:cs="Courier New" w:hint="eastAsia"/>
          <w:sz w:val="32"/>
          <w:szCs w:val="32"/>
        </w:rPr>
        <w:t>万元。授予中小企业合同金额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，其中：授予小微企业合同金额</w:t>
      </w:r>
      <w:r>
        <w:rPr>
          <w:rFonts w:ascii="仿宋_GB2312" w:eastAsia="仿宋_GB2312" w:hAnsi="宋体" w:cs="Courier New"/>
          <w:sz w:val="32"/>
          <w:szCs w:val="32"/>
        </w:rPr>
        <w:t>0</w:t>
      </w:r>
      <w:r>
        <w:rPr>
          <w:rFonts w:ascii="仿宋_GB2312" w:eastAsia="仿宋_GB2312" w:hAnsi="宋体" w:cs="Courier New" w:hint="eastAsia"/>
          <w:sz w:val="32"/>
          <w:szCs w:val="32"/>
        </w:rPr>
        <w:t>万元，占政府采购支出总额的</w:t>
      </w:r>
      <w:r>
        <w:rPr>
          <w:rFonts w:ascii="仿宋_GB2312" w:eastAsia="仿宋_GB2312" w:hAnsi="宋体" w:cs="Courier New"/>
          <w:sz w:val="32"/>
          <w:szCs w:val="32"/>
        </w:rPr>
        <w:t>0%</w:t>
      </w:r>
      <w:r>
        <w:rPr>
          <w:rFonts w:ascii="仿宋_GB2312" w:eastAsia="仿宋_GB2312" w:hAnsi="宋体" w:cs="Courier New" w:hint="eastAsia"/>
          <w:sz w:val="32"/>
          <w:szCs w:val="32"/>
        </w:rPr>
        <w:t>。</w:t>
      </w:r>
    </w:p>
    <w:p w:rsidR="001A2D1D" w:rsidRDefault="001A2D1D" w:rsidP="00941B74">
      <w:pPr>
        <w:numPr>
          <w:ilvl w:val="0"/>
          <w:numId w:val="12"/>
        </w:numPr>
        <w:kinsoku w:val="0"/>
        <w:overflowPunct w:val="0"/>
        <w:autoSpaceDE w:val="0"/>
        <w:autoSpaceDN w:val="0"/>
        <w:adjustRightInd w:val="0"/>
        <w:snapToGrid w:val="0"/>
        <w:spacing w:line="360" w:lineRule="auto"/>
        <w:ind w:firstLineChars="200" w:firstLine="64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年期末，物价局共有车辆</w:t>
      </w:r>
      <w:r>
        <w:rPr>
          <w:rFonts w:ascii="仿宋_GB2312" w:eastAsia="仿宋_GB2312" w:hAnsi="宋体" w:cs="Courier New"/>
          <w:sz w:val="32"/>
          <w:szCs w:val="32"/>
        </w:rPr>
        <w:t>1</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1</w:t>
      </w:r>
      <w:r>
        <w:rPr>
          <w:rFonts w:ascii="仿宋_GB2312" w:eastAsia="仿宋_GB2312" w:hAnsi="宋体" w:cs="Courier New" w:hint="eastAsia"/>
          <w:sz w:val="32"/>
          <w:szCs w:val="32"/>
        </w:rPr>
        <w:t>辆、一般执法执勤用车</w:t>
      </w:r>
      <w:r>
        <w:rPr>
          <w:rFonts w:ascii="仿宋_GB2312" w:eastAsia="仿宋_GB2312" w:hAnsi="宋体" w:cs="Courier New"/>
          <w:sz w:val="32"/>
          <w:szCs w:val="32"/>
        </w:rPr>
        <w:t>0</w:t>
      </w:r>
      <w:r>
        <w:rPr>
          <w:rFonts w:ascii="仿宋_GB2312" w:eastAsia="仿宋_GB2312" w:hAnsi="宋体" w:cs="Courier New" w:hint="eastAsia"/>
          <w:sz w:val="32"/>
          <w:szCs w:val="32"/>
        </w:rPr>
        <w:t>辆、特种专业技术用车</w:t>
      </w:r>
      <w:r>
        <w:rPr>
          <w:rFonts w:ascii="仿宋_GB2312" w:eastAsia="仿宋_GB2312" w:hAnsi="宋体" w:cs="Courier New"/>
          <w:sz w:val="32"/>
          <w:szCs w:val="32"/>
        </w:rPr>
        <w:t>0</w:t>
      </w:r>
      <w:r>
        <w:rPr>
          <w:rFonts w:ascii="仿宋_GB2312" w:eastAsia="仿宋_GB2312" w:hAnsi="宋体" w:cs="Courier New" w:hint="eastAsia"/>
          <w:sz w:val="32"/>
          <w:szCs w:val="32"/>
        </w:rPr>
        <w:t>辆，其他用车</w:t>
      </w:r>
      <w:r>
        <w:rPr>
          <w:rFonts w:ascii="仿宋_GB2312" w:eastAsia="仿宋_GB2312" w:hAnsi="宋体" w:cs="Courier New"/>
          <w:sz w:val="32"/>
          <w:szCs w:val="32"/>
        </w:rPr>
        <w:t>0</w:t>
      </w:r>
      <w:r>
        <w:rPr>
          <w:rFonts w:ascii="仿宋_GB2312" w:eastAsia="仿宋_GB2312" w:hAnsi="宋体" w:cs="Courier New" w:hint="eastAsia"/>
          <w:sz w:val="32"/>
          <w:szCs w:val="32"/>
        </w:rPr>
        <w:t>辆，单价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0</w:t>
      </w:r>
      <w:r>
        <w:rPr>
          <w:rFonts w:ascii="仿宋_GB2312" w:eastAsia="仿宋_GB2312" w:hAnsi="宋体" w:cs="Courier New" w:hint="eastAsia"/>
          <w:sz w:val="32"/>
          <w:szCs w:val="32"/>
        </w:rPr>
        <w:t>台（套）。</w:t>
      </w: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pPr>
    </w:p>
    <w:p w:rsidR="001A2D1D" w:rsidRDefault="001A2D1D" w:rsidP="00941B74">
      <w:pPr>
        <w:kinsoku w:val="0"/>
        <w:overflowPunct w:val="0"/>
        <w:autoSpaceDE w:val="0"/>
        <w:autoSpaceDN w:val="0"/>
        <w:adjustRightInd w:val="0"/>
        <w:snapToGrid w:val="0"/>
        <w:spacing w:line="360" w:lineRule="auto"/>
        <w:ind w:firstLineChars="200" w:firstLine="640"/>
        <w:rPr>
          <w:rFonts w:ascii="仿宋_GB2312" w:eastAsia="仿宋_GB2312" w:hAnsi="宋体" w:cs="Courier New"/>
          <w:sz w:val="32"/>
          <w:szCs w:val="32"/>
        </w:rPr>
        <w:sectPr w:rsidR="001A2D1D">
          <w:pgSz w:w="11906" w:h="16838"/>
          <w:pgMar w:top="1440" w:right="1531" w:bottom="1440" w:left="1587" w:header="850" w:footer="992" w:gutter="0"/>
          <w:pgNumType w:fmt="numberInDash"/>
          <w:cols w:space="0"/>
          <w:docGrid w:type="lines" w:linePitch="317"/>
        </w:sect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left"/>
        <w:rPr>
          <w:rFonts w:ascii="黑体" w:eastAsia="黑体" w:hAnsi="黑体" w:cs="黑体"/>
          <w:sz w:val="32"/>
          <w:szCs w:val="32"/>
        </w:rPr>
      </w:pPr>
    </w:p>
    <w:p w:rsidR="001A2D1D" w:rsidRDefault="001A2D1D">
      <w:pPr>
        <w:jc w:val="center"/>
        <w:outlineLvl w:val="0"/>
        <w:rPr>
          <w:rFonts w:ascii="隶书" w:eastAsia="隶书" w:hAnsi="隶书" w:cs="隶书"/>
          <w:sz w:val="48"/>
          <w:szCs w:val="48"/>
        </w:rPr>
        <w:sectPr w:rsidR="001A2D1D">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lastRenderedPageBreak/>
        <w:t>一、财政拨款收入：</w:t>
      </w:r>
      <w:r>
        <w:rPr>
          <w:rFonts w:ascii="仿宋_GB2312" w:eastAsia="仿宋_GB2312" w:hAnsi="宋体" w:cs="Courier New" w:hint="eastAsia"/>
          <w:sz w:val="32"/>
          <w:szCs w:val="32"/>
        </w:rPr>
        <w:t>指本级财政当年拨付的资金。</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三、其他收入：</w:t>
      </w:r>
      <w:r>
        <w:rPr>
          <w:rFonts w:ascii="仿宋_GB2312" w:eastAsia="仿宋_GB2312" w:hAnsi="宋体" w:cs="Courier New" w:hint="eastAsia"/>
          <w:sz w:val="32"/>
          <w:szCs w:val="32"/>
        </w:rPr>
        <w:t>指本部门取得的除“财政拨款收入”、“事业收入”、“经营收入”等以外的收入。</w:t>
      </w:r>
    </w:p>
    <w:p w:rsidR="001A2D1D" w:rsidRDefault="001A2D1D" w:rsidP="00941B74">
      <w:pPr>
        <w:kinsoku w:val="0"/>
        <w:overflowPunct w:val="0"/>
        <w:autoSpaceDE w:val="0"/>
        <w:autoSpaceDN w:val="0"/>
        <w:adjustRightInd w:val="0"/>
        <w:snapToGrid w:val="0"/>
        <w:spacing w:line="360" w:lineRule="auto"/>
        <w:ind w:firstLineChars="200" w:firstLine="643"/>
        <w:jc w:val="left"/>
        <w:rPr>
          <w:rFonts w:ascii="仿宋_GB2312" w:eastAsia="仿宋_GB2312" w:hAnsi="宋体" w:cs="Courier New"/>
          <w:sz w:val="32"/>
          <w:szCs w:val="32"/>
        </w:rPr>
      </w:pPr>
      <w:r>
        <w:rPr>
          <w:rFonts w:ascii="仿宋_GB2312" w:eastAsia="仿宋_GB2312" w:hAnsi="宋体" w:cs="Courier New" w:hint="eastAsia"/>
          <w:b/>
          <w:bCs/>
          <w:sz w:val="32"/>
          <w:szCs w:val="32"/>
        </w:rPr>
        <w:t>四、用事业基金弥补收支差额：</w:t>
      </w:r>
      <w:r>
        <w:rPr>
          <w:rFonts w:ascii="仿宋_GB2312" w:eastAsia="仿宋_GB2312" w:hAnsi="宋体" w:cs="Courier New" w:hint="eastAsia"/>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五、年末结转和结余：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1A2D1D" w:rsidRDefault="001A2D1D" w:rsidP="00941B74">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六、基本支出：</w:t>
      </w:r>
      <w:r>
        <w:rPr>
          <w:rFonts w:ascii="仿宋_GB2312" w:eastAsia="仿宋_GB2312" w:hAnsi="宋体" w:cs="Courier New" w:hint="eastAsia"/>
          <w:sz w:val="32"/>
          <w:szCs w:val="32"/>
        </w:rPr>
        <w:t>指为保障机构正常运转、完成日常工作任务而发生的人员支出和公用支出。</w:t>
      </w:r>
    </w:p>
    <w:p w:rsidR="001A2D1D" w:rsidRDefault="001A2D1D" w:rsidP="00941B74">
      <w:pPr>
        <w:kinsoku w:val="0"/>
        <w:overflowPunct w:val="0"/>
        <w:autoSpaceDE w:val="0"/>
        <w:autoSpaceDN w:val="0"/>
        <w:adjustRightInd w:val="0"/>
        <w:snapToGrid w:val="0"/>
        <w:spacing w:line="360" w:lineRule="auto"/>
        <w:ind w:firstLineChars="200" w:firstLine="643"/>
        <w:jc w:val="left"/>
        <w:rPr>
          <w:rFonts w:ascii="仿宋_GB2312" w:eastAsia="仿宋_GB2312" w:hAnsi="宋体" w:cs="Courier New"/>
          <w:sz w:val="32"/>
          <w:szCs w:val="32"/>
        </w:rPr>
      </w:pPr>
      <w:r>
        <w:rPr>
          <w:rFonts w:ascii="仿宋_GB2312" w:eastAsia="仿宋_GB2312" w:hAnsi="宋体" w:cs="Courier New" w:hint="eastAsia"/>
          <w:b/>
          <w:bCs/>
          <w:sz w:val="32"/>
          <w:szCs w:val="32"/>
        </w:rPr>
        <w:t>七、“三公”经费：</w:t>
      </w:r>
      <w:r>
        <w:rPr>
          <w:rFonts w:ascii="仿宋_GB2312" w:eastAsia="仿宋_GB2312" w:hAnsi="宋体" w:cs="Courier New" w:hint="eastAsia"/>
          <w:sz w:val="32"/>
          <w:szCs w:val="32"/>
        </w:rPr>
        <w:t>纳入本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w:t>
      </w:r>
      <w:r>
        <w:rPr>
          <w:rFonts w:ascii="仿宋_GB2312" w:eastAsia="仿宋_GB2312" w:hAnsi="宋体" w:cs="Courier New" w:hint="eastAsia"/>
          <w:sz w:val="32"/>
          <w:szCs w:val="32"/>
        </w:rPr>
        <w:lastRenderedPageBreak/>
        <w:t>；公务接待费反映单位按规定开支的各类公务接待（含外宾接待）支出。</w:t>
      </w:r>
    </w:p>
    <w:p w:rsidR="001A2D1D" w:rsidRDefault="001A2D1D" w:rsidP="00FA080D">
      <w:pPr>
        <w:kinsoku w:val="0"/>
        <w:overflowPunct w:val="0"/>
        <w:autoSpaceDE w:val="0"/>
        <w:autoSpaceDN w:val="0"/>
        <w:adjustRightInd w:val="0"/>
        <w:snapToGrid w:val="0"/>
        <w:spacing w:line="360" w:lineRule="auto"/>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八、机关运行经费：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1A2D1D" w:rsidSect="0004197F">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D46" w:rsidRDefault="00F36D46" w:rsidP="0004197F">
      <w:r>
        <w:separator/>
      </w:r>
    </w:p>
  </w:endnote>
  <w:endnote w:type="continuationSeparator" w:id="0">
    <w:p w:rsidR="00F36D46" w:rsidRDefault="00F36D46" w:rsidP="00041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隶书">
    <w:altName w:val="黑体"/>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1E" w:rsidRDefault="00083C1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1E" w:rsidRDefault="00083C1E">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strokeweight=".5pt">
          <v:textbox style="mso-fit-shape-to-text:t" inset="0,0,0,0">
            <w:txbxContent>
              <w:p w:rsidR="00083C1E" w:rsidRDefault="00083C1E">
                <w:pPr>
                  <w:snapToGrid w:val="0"/>
                  <w:rPr>
                    <w:sz w:val="18"/>
                  </w:rPr>
                </w:pPr>
                <w:fldSimple w:instr=" PAGE  \* MERGEFORMAT ">
                  <w:r w:rsidR="00A86E2D" w:rsidRPr="00A86E2D">
                    <w:rPr>
                      <w:noProof/>
                      <w:sz w:val="18"/>
                    </w:rPr>
                    <w:t>- 18 -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D46" w:rsidRDefault="00F36D46" w:rsidP="0004197F">
      <w:r>
        <w:separator/>
      </w:r>
    </w:p>
  </w:footnote>
  <w:footnote w:type="continuationSeparator" w:id="0">
    <w:p w:rsidR="00F36D46" w:rsidRDefault="00F36D46" w:rsidP="00041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3">
    <w:nsid w:val="5971C193"/>
    <w:multiLevelType w:val="singleLevel"/>
    <w:tmpl w:val="5971C193"/>
    <w:lvl w:ilvl="0">
      <w:start w:val="2"/>
      <w:numFmt w:val="chineseCounting"/>
      <w:suff w:val="nothing"/>
      <w:lvlText w:val="%1、"/>
      <w:lvlJc w:val="left"/>
      <w:rPr>
        <w:rFonts w:cs="Times New Roman"/>
      </w:rPr>
    </w:lvl>
  </w:abstractNum>
  <w:abstractNum w:abstractNumId="4">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5">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6">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7">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8">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9">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0">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1">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proofState w:spelling="clean"/>
  <w:doNotTrackMoves/>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CBB"/>
    <w:rsid w:val="000046DA"/>
    <w:rsid w:val="00005E8A"/>
    <w:rsid w:val="00011AF7"/>
    <w:rsid w:val="0004197F"/>
    <w:rsid w:val="000614E8"/>
    <w:rsid w:val="000705F1"/>
    <w:rsid w:val="000836E2"/>
    <w:rsid w:val="00083C1E"/>
    <w:rsid w:val="000B418C"/>
    <w:rsid w:val="000B5A03"/>
    <w:rsid w:val="000C20E0"/>
    <w:rsid w:val="000D765E"/>
    <w:rsid w:val="000F4400"/>
    <w:rsid w:val="001150B0"/>
    <w:rsid w:val="00170A9E"/>
    <w:rsid w:val="001718B9"/>
    <w:rsid w:val="00172A27"/>
    <w:rsid w:val="00181C02"/>
    <w:rsid w:val="001A2D1D"/>
    <w:rsid w:val="001C629A"/>
    <w:rsid w:val="001C6B02"/>
    <w:rsid w:val="001E622D"/>
    <w:rsid w:val="001F5005"/>
    <w:rsid w:val="00206A52"/>
    <w:rsid w:val="00213026"/>
    <w:rsid w:val="002207F1"/>
    <w:rsid w:val="00224C83"/>
    <w:rsid w:val="00242011"/>
    <w:rsid w:val="00250089"/>
    <w:rsid w:val="0026678E"/>
    <w:rsid w:val="002929B4"/>
    <w:rsid w:val="002A5B1F"/>
    <w:rsid w:val="002D3E3C"/>
    <w:rsid w:val="002D64F6"/>
    <w:rsid w:val="00310F11"/>
    <w:rsid w:val="00325E78"/>
    <w:rsid w:val="00341267"/>
    <w:rsid w:val="003B2572"/>
    <w:rsid w:val="003D01EE"/>
    <w:rsid w:val="003D25AF"/>
    <w:rsid w:val="003E0130"/>
    <w:rsid w:val="00400402"/>
    <w:rsid w:val="00414880"/>
    <w:rsid w:val="0041751C"/>
    <w:rsid w:val="00476F53"/>
    <w:rsid w:val="00494279"/>
    <w:rsid w:val="004A6956"/>
    <w:rsid w:val="004A7C49"/>
    <w:rsid w:val="004D4186"/>
    <w:rsid w:val="004D4D37"/>
    <w:rsid w:val="00506B82"/>
    <w:rsid w:val="00534750"/>
    <w:rsid w:val="00542BF7"/>
    <w:rsid w:val="00562AC6"/>
    <w:rsid w:val="00565E17"/>
    <w:rsid w:val="00571C15"/>
    <w:rsid w:val="00572824"/>
    <w:rsid w:val="00573F69"/>
    <w:rsid w:val="0059229A"/>
    <w:rsid w:val="005E46AA"/>
    <w:rsid w:val="005F1593"/>
    <w:rsid w:val="005F5D1E"/>
    <w:rsid w:val="005F661D"/>
    <w:rsid w:val="00601601"/>
    <w:rsid w:val="00611F10"/>
    <w:rsid w:val="006144ED"/>
    <w:rsid w:val="0063072A"/>
    <w:rsid w:val="00637BC3"/>
    <w:rsid w:val="00657623"/>
    <w:rsid w:val="00680E7F"/>
    <w:rsid w:val="00682C53"/>
    <w:rsid w:val="00697403"/>
    <w:rsid w:val="006D106A"/>
    <w:rsid w:val="006E0BE2"/>
    <w:rsid w:val="006E2163"/>
    <w:rsid w:val="006F501E"/>
    <w:rsid w:val="00765D6F"/>
    <w:rsid w:val="007824BD"/>
    <w:rsid w:val="00815550"/>
    <w:rsid w:val="00822EC9"/>
    <w:rsid w:val="00840723"/>
    <w:rsid w:val="008624CD"/>
    <w:rsid w:val="0088108D"/>
    <w:rsid w:val="00886787"/>
    <w:rsid w:val="008A5BC5"/>
    <w:rsid w:val="008A7580"/>
    <w:rsid w:val="008B1DE4"/>
    <w:rsid w:val="008B6417"/>
    <w:rsid w:val="008E531D"/>
    <w:rsid w:val="0090010D"/>
    <w:rsid w:val="009108DE"/>
    <w:rsid w:val="00911EA3"/>
    <w:rsid w:val="00941B74"/>
    <w:rsid w:val="00953960"/>
    <w:rsid w:val="0096005F"/>
    <w:rsid w:val="009833F0"/>
    <w:rsid w:val="0098686D"/>
    <w:rsid w:val="009A6566"/>
    <w:rsid w:val="009B7E51"/>
    <w:rsid w:val="009E1451"/>
    <w:rsid w:val="009E2EE2"/>
    <w:rsid w:val="00A1282A"/>
    <w:rsid w:val="00A33D08"/>
    <w:rsid w:val="00A43DA8"/>
    <w:rsid w:val="00A47C91"/>
    <w:rsid w:val="00A86E2D"/>
    <w:rsid w:val="00AC5348"/>
    <w:rsid w:val="00AE2003"/>
    <w:rsid w:val="00AF5025"/>
    <w:rsid w:val="00AF6FD3"/>
    <w:rsid w:val="00B01049"/>
    <w:rsid w:val="00B44703"/>
    <w:rsid w:val="00B458CF"/>
    <w:rsid w:val="00B64319"/>
    <w:rsid w:val="00B65E96"/>
    <w:rsid w:val="00B67723"/>
    <w:rsid w:val="00BF16F1"/>
    <w:rsid w:val="00BF67D4"/>
    <w:rsid w:val="00C02284"/>
    <w:rsid w:val="00C07689"/>
    <w:rsid w:val="00C13181"/>
    <w:rsid w:val="00C17668"/>
    <w:rsid w:val="00C329D7"/>
    <w:rsid w:val="00C85637"/>
    <w:rsid w:val="00C977F3"/>
    <w:rsid w:val="00CA2E83"/>
    <w:rsid w:val="00CC21C5"/>
    <w:rsid w:val="00CD71F9"/>
    <w:rsid w:val="00CF1B88"/>
    <w:rsid w:val="00D05952"/>
    <w:rsid w:val="00D251E2"/>
    <w:rsid w:val="00D35390"/>
    <w:rsid w:val="00D4573F"/>
    <w:rsid w:val="00D806D0"/>
    <w:rsid w:val="00DA147D"/>
    <w:rsid w:val="00DC2122"/>
    <w:rsid w:val="00DE020A"/>
    <w:rsid w:val="00DE1D5A"/>
    <w:rsid w:val="00DE32A0"/>
    <w:rsid w:val="00E14EBE"/>
    <w:rsid w:val="00E4223D"/>
    <w:rsid w:val="00E50C9C"/>
    <w:rsid w:val="00E50D73"/>
    <w:rsid w:val="00E60C14"/>
    <w:rsid w:val="00E71530"/>
    <w:rsid w:val="00E863CC"/>
    <w:rsid w:val="00E87FF0"/>
    <w:rsid w:val="00E92F37"/>
    <w:rsid w:val="00EA33E3"/>
    <w:rsid w:val="00EB5997"/>
    <w:rsid w:val="00EF0603"/>
    <w:rsid w:val="00F00DBA"/>
    <w:rsid w:val="00F04117"/>
    <w:rsid w:val="00F12BF9"/>
    <w:rsid w:val="00F355D6"/>
    <w:rsid w:val="00F36D46"/>
    <w:rsid w:val="00F410A7"/>
    <w:rsid w:val="00F461A5"/>
    <w:rsid w:val="00F753A1"/>
    <w:rsid w:val="00FA080D"/>
    <w:rsid w:val="00FB03B2"/>
    <w:rsid w:val="00FC1C28"/>
    <w:rsid w:val="00FC2832"/>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4197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4197F"/>
    <w:pPr>
      <w:tabs>
        <w:tab w:val="center" w:pos="4153"/>
        <w:tab w:val="right" w:pos="8306"/>
      </w:tabs>
      <w:snapToGrid w:val="0"/>
      <w:jc w:val="left"/>
    </w:pPr>
    <w:rPr>
      <w:sz w:val="18"/>
    </w:rPr>
  </w:style>
  <w:style w:type="character" w:customStyle="1" w:styleId="Char">
    <w:name w:val="页脚 Char"/>
    <w:basedOn w:val="a0"/>
    <w:link w:val="a3"/>
    <w:uiPriority w:val="99"/>
    <w:semiHidden/>
    <w:locked/>
    <w:rsid w:val="00FA080D"/>
    <w:rPr>
      <w:rFonts w:ascii="Calibri" w:hAnsi="Calibri" w:cs="Times New Roman"/>
      <w:sz w:val="18"/>
      <w:szCs w:val="18"/>
    </w:rPr>
  </w:style>
  <w:style w:type="paragraph" w:styleId="a4">
    <w:name w:val="header"/>
    <w:basedOn w:val="a"/>
    <w:link w:val="Char0"/>
    <w:uiPriority w:val="99"/>
    <w:rsid w:val="000419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locked/>
    <w:rsid w:val="00FA080D"/>
    <w:rPr>
      <w:rFonts w:ascii="Calibri" w:hAnsi="Calibri" w:cs="Times New Roman"/>
      <w:sz w:val="18"/>
      <w:szCs w:val="18"/>
    </w:rPr>
  </w:style>
  <w:style w:type="character" w:customStyle="1" w:styleId="font31">
    <w:name w:val="font31"/>
    <w:basedOn w:val="a0"/>
    <w:uiPriority w:val="99"/>
    <w:rsid w:val="0004197F"/>
    <w:rPr>
      <w:rFonts w:ascii="Arial" w:hAnsi="Arial" w:cs="Arial"/>
      <w:color w:val="000000"/>
      <w:sz w:val="16"/>
      <w:szCs w:val="16"/>
      <w:u w:val="none"/>
    </w:rPr>
  </w:style>
  <w:style w:type="character" w:customStyle="1" w:styleId="font01">
    <w:name w:val="font01"/>
    <w:basedOn w:val="a0"/>
    <w:uiPriority w:val="99"/>
    <w:rsid w:val="0004197F"/>
    <w:rPr>
      <w:rFonts w:ascii="Arial" w:hAnsi="Arial" w:cs="Arial"/>
      <w:color w:val="000000"/>
      <w:sz w:val="16"/>
      <w:szCs w:val="16"/>
      <w:u w:val="none"/>
    </w:rPr>
  </w:style>
  <w:style w:type="character" w:customStyle="1" w:styleId="font41">
    <w:name w:val="font41"/>
    <w:basedOn w:val="a0"/>
    <w:uiPriority w:val="99"/>
    <w:rsid w:val="0004197F"/>
    <w:rPr>
      <w:rFonts w:ascii="宋体" w:eastAsia="宋体" w:hAnsi="宋体" w:cs="宋体"/>
      <w:color w:val="000000"/>
      <w:sz w:val="16"/>
      <w:szCs w:val="16"/>
      <w:u w:val="none"/>
    </w:rPr>
  </w:style>
  <w:style w:type="paragraph" w:styleId="a5">
    <w:name w:val="Balloon Text"/>
    <w:basedOn w:val="a"/>
    <w:link w:val="Char1"/>
    <w:uiPriority w:val="99"/>
    <w:rsid w:val="00562AC6"/>
    <w:rPr>
      <w:sz w:val="18"/>
      <w:szCs w:val="18"/>
    </w:rPr>
  </w:style>
  <w:style w:type="character" w:customStyle="1" w:styleId="Char1">
    <w:name w:val="批注框文本 Char"/>
    <w:basedOn w:val="a0"/>
    <w:link w:val="a5"/>
    <w:uiPriority w:val="99"/>
    <w:locked/>
    <w:rsid w:val="00562AC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393525-A02C-4B0F-B3C6-881B42C1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24</Pages>
  <Words>1411</Words>
  <Characters>8049</Characters>
  <Application>Microsoft Office Word</Application>
  <DocSecurity>0</DocSecurity>
  <Lines>67</Lines>
  <Paragraphs>18</Paragraphs>
  <ScaleCrop>false</ScaleCrop>
  <Company>Microsoft</Company>
  <LinksUpToDate>false</LinksUpToDate>
  <CharactersWithSpaces>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Administrator</cp:lastModifiedBy>
  <cp:revision>82</cp:revision>
  <cp:lastPrinted>2017-11-09T01:44:00Z</cp:lastPrinted>
  <dcterms:created xsi:type="dcterms:W3CDTF">2014-10-29T12:08:00Z</dcterms:created>
  <dcterms:modified xsi:type="dcterms:W3CDTF">2017-11-09T02:00:00Z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