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0AC" w:rsidRDefault="007000AC">
      <w:pPr>
        <w:jc w:val="center"/>
        <w:rPr>
          <w:rFonts w:ascii="方正小标宋简体" w:eastAsia="方正小标宋简体" w:hAnsi="方正小标宋简体" w:cs="方正小标宋简体"/>
          <w:sz w:val="52"/>
          <w:szCs w:val="52"/>
        </w:rPr>
      </w:pPr>
    </w:p>
    <w:p w:rsidR="007000AC" w:rsidRDefault="007000AC">
      <w:pPr>
        <w:jc w:val="center"/>
        <w:rPr>
          <w:rFonts w:ascii="方正小标宋简体" w:eastAsia="方正小标宋简体" w:hAnsi="方正小标宋简体" w:cs="方正小标宋简体"/>
          <w:sz w:val="52"/>
          <w:szCs w:val="52"/>
        </w:rPr>
      </w:pPr>
    </w:p>
    <w:p w:rsidR="007000AC" w:rsidRDefault="007000AC">
      <w:pPr>
        <w:jc w:val="center"/>
        <w:rPr>
          <w:rFonts w:ascii="方正小标宋简体" w:eastAsia="方正小标宋简体" w:hAnsi="方正小标宋简体" w:cs="方正小标宋简体"/>
          <w:sz w:val="52"/>
          <w:szCs w:val="52"/>
        </w:rPr>
      </w:pPr>
    </w:p>
    <w:p w:rsidR="007000AC" w:rsidRDefault="007000AC">
      <w:pPr>
        <w:jc w:val="center"/>
        <w:rPr>
          <w:rFonts w:ascii="方正小标宋简体" w:eastAsia="方正小标宋简体" w:hAnsi="方正小标宋简体" w:cs="方正小标宋简体"/>
          <w:sz w:val="52"/>
          <w:szCs w:val="52"/>
        </w:rPr>
      </w:pPr>
    </w:p>
    <w:p w:rsidR="007000AC" w:rsidRDefault="007000AC">
      <w:pPr>
        <w:jc w:val="center"/>
        <w:rPr>
          <w:rFonts w:ascii="方正小标宋简体" w:eastAsia="方正小标宋简体" w:hAnsi="方正小标宋简体" w:cs="方正小标宋简体"/>
          <w:sz w:val="52"/>
          <w:szCs w:val="52"/>
        </w:rPr>
      </w:pPr>
    </w:p>
    <w:p w:rsidR="007000AC" w:rsidRDefault="007000AC">
      <w:pPr>
        <w:jc w:val="center"/>
        <w:rPr>
          <w:rFonts w:ascii="仿宋_GB2312" w:eastAsia="仿宋_GB2312" w:hAnsi="仿宋_GB2312" w:cs="仿宋_GB2312"/>
          <w:sz w:val="44"/>
          <w:szCs w:val="44"/>
        </w:rPr>
      </w:pPr>
      <w:r>
        <w:rPr>
          <w:rFonts w:ascii="隶书" w:eastAsia="隶书" w:hAnsi="隶书" w:cs="隶书" w:hint="eastAsia"/>
          <w:sz w:val="52"/>
          <w:szCs w:val="52"/>
        </w:rPr>
        <w:t>卧龙区城市管理监察大队</w:t>
      </w:r>
    </w:p>
    <w:p w:rsidR="007000AC" w:rsidRDefault="007000AC">
      <w:pPr>
        <w:jc w:val="center"/>
        <w:rPr>
          <w:rFonts w:ascii="黑体" w:eastAsia="黑体" w:hAnsi="黑体" w:cs="黑体"/>
          <w:sz w:val="52"/>
          <w:szCs w:val="52"/>
        </w:rPr>
      </w:pPr>
    </w:p>
    <w:p w:rsidR="007000AC" w:rsidRDefault="007000AC">
      <w:pPr>
        <w:jc w:val="center"/>
        <w:rPr>
          <w:rFonts w:ascii="隶书" w:eastAsia="隶书" w:hAnsi="隶书" w:cs="隶书"/>
          <w:sz w:val="52"/>
          <w:szCs w:val="52"/>
        </w:rPr>
        <w:sectPr w:rsidR="007000AC">
          <w:pgSz w:w="11906" w:h="16838"/>
          <w:pgMar w:top="1440" w:right="1531" w:bottom="1440" w:left="1587" w:header="850" w:footer="992" w:gutter="0"/>
          <w:pgNumType w:fmt="numberInDash" w:start="1"/>
          <w:cols w:space="0"/>
          <w:docGrid w:type="lines" w:linePitch="317"/>
        </w:sectPr>
      </w:pPr>
      <w:r>
        <w:rPr>
          <w:rFonts w:ascii="隶书" w:eastAsia="隶书" w:hAnsi="隶书" w:cs="隶书"/>
          <w:sz w:val="52"/>
          <w:szCs w:val="52"/>
        </w:rPr>
        <w:t>2016</w:t>
      </w:r>
      <w:r>
        <w:rPr>
          <w:rFonts w:ascii="隶书" w:eastAsia="隶书" w:hAnsi="隶书" w:cs="隶书" w:hint="eastAsia"/>
          <w:sz w:val="52"/>
          <w:szCs w:val="52"/>
        </w:rPr>
        <w:t>年度部门决算</w:t>
      </w:r>
    </w:p>
    <w:p w:rsidR="007000AC" w:rsidRDefault="007000AC">
      <w:pPr>
        <w:jc w:val="center"/>
        <w:rPr>
          <w:rFonts w:ascii="黑体" w:eastAsia="黑体" w:hAnsi="黑体" w:cs="黑体"/>
          <w:sz w:val="36"/>
          <w:szCs w:val="36"/>
        </w:rPr>
      </w:pPr>
      <w:r>
        <w:rPr>
          <w:rFonts w:ascii="黑体" w:eastAsia="黑体" w:hAnsi="黑体" w:cs="黑体" w:hint="eastAsia"/>
          <w:sz w:val="36"/>
          <w:szCs w:val="36"/>
        </w:rPr>
        <w:t>目　　录</w:t>
      </w:r>
    </w:p>
    <w:p w:rsidR="007000AC" w:rsidRDefault="007000AC">
      <w:pPr>
        <w:jc w:val="left"/>
        <w:rPr>
          <w:rFonts w:ascii="黑体" w:eastAsia="黑体" w:hAnsi="黑体" w:cs="黑体"/>
          <w:sz w:val="32"/>
          <w:szCs w:val="32"/>
        </w:rPr>
      </w:pPr>
      <w:r>
        <w:rPr>
          <w:rFonts w:ascii="黑体" w:eastAsia="黑体" w:hAnsi="黑体" w:cs="黑体" w:hint="eastAsia"/>
          <w:sz w:val="32"/>
          <w:szCs w:val="32"/>
        </w:rPr>
        <w:t>第一部分　　卧龙区城市管理监察大队概况</w:t>
      </w:r>
    </w:p>
    <w:p w:rsidR="007000AC" w:rsidRDefault="007000AC">
      <w:pPr>
        <w:numPr>
          <w:ilvl w:val="0"/>
          <w:numId w:val="1"/>
        </w:numPr>
        <w:jc w:val="left"/>
        <w:rPr>
          <w:rFonts w:ascii="宋体" w:cs="宋体"/>
          <w:sz w:val="32"/>
          <w:szCs w:val="32"/>
        </w:rPr>
      </w:pPr>
      <w:r>
        <w:rPr>
          <w:rFonts w:ascii="宋体" w:hAnsi="宋体" w:cs="宋体" w:hint="eastAsia"/>
          <w:sz w:val="32"/>
          <w:szCs w:val="32"/>
        </w:rPr>
        <w:t>主要职责</w:t>
      </w:r>
    </w:p>
    <w:p w:rsidR="007000AC" w:rsidRDefault="007000AC">
      <w:pPr>
        <w:numPr>
          <w:ilvl w:val="0"/>
          <w:numId w:val="1"/>
        </w:numPr>
        <w:jc w:val="left"/>
        <w:rPr>
          <w:rFonts w:ascii="宋体" w:cs="宋体"/>
          <w:sz w:val="32"/>
          <w:szCs w:val="32"/>
        </w:rPr>
      </w:pPr>
      <w:r>
        <w:rPr>
          <w:rFonts w:ascii="宋体" w:hAnsi="宋体" w:cs="宋体" w:hint="eastAsia"/>
          <w:sz w:val="32"/>
          <w:szCs w:val="32"/>
        </w:rPr>
        <w:t>部门决算单位构成</w:t>
      </w:r>
    </w:p>
    <w:p w:rsidR="007000AC" w:rsidRDefault="007000AC">
      <w:pPr>
        <w:jc w:val="left"/>
        <w:rPr>
          <w:rFonts w:ascii="黑体" w:eastAsia="黑体" w:hAnsi="黑体" w:cs="黑体"/>
          <w:sz w:val="32"/>
          <w:szCs w:val="32"/>
        </w:rPr>
      </w:pPr>
      <w:r>
        <w:rPr>
          <w:rFonts w:ascii="黑体" w:eastAsia="黑体" w:hAnsi="黑体" w:cs="黑体" w:hint="eastAsia"/>
          <w:sz w:val="32"/>
          <w:szCs w:val="32"/>
        </w:rPr>
        <w:t xml:space="preserve">第二部分　</w:t>
      </w:r>
      <w:r>
        <w:rPr>
          <w:rFonts w:ascii="黑体" w:eastAsia="黑体" w:hAnsi="黑体" w:cs="黑体"/>
          <w:sz w:val="32"/>
          <w:szCs w:val="32"/>
        </w:rPr>
        <w:t xml:space="preserve">  </w:t>
      </w:r>
      <w:r>
        <w:rPr>
          <w:rFonts w:ascii="黑体" w:eastAsia="黑体" w:hAnsi="黑体" w:cs="黑体" w:hint="eastAsia"/>
          <w:sz w:val="32"/>
          <w:szCs w:val="32"/>
        </w:rPr>
        <w:t>卧龙区城市管理监察大队</w:t>
      </w:r>
      <w:r>
        <w:rPr>
          <w:rFonts w:ascii="黑体" w:eastAsia="黑体" w:hAnsi="黑体" w:cs="黑体"/>
          <w:sz w:val="32"/>
          <w:szCs w:val="32"/>
        </w:rPr>
        <w:t>2016</w:t>
      </w:r>
      <w:r>
        <w:rPr>
          <w:rFonts w:ascii="黑体" w:eastAsia="黑体" w:hAnsi="黑体" w:cs="黑体" w:hint="eastAsia"/>
          <w:sz w:val="32"/>
          <w:szCs w:val="32"/>
        </w:rPr>
        <w:t>年度部门决算表</w:t>
      </w:r>
    </w:p>
    <w:p w:rsidR="007000AC" w:rsidRDefault="007000AC">
      <w:pPr>
        <w:jc w:val="left"/>
        <w:rPr>
          <w:rFonts w:ascii="宋体" w:cs="宋体"/>
          <w:sz w:val="32"/>
          <w:szCs w:val="32"/>
        </w:rPr>
      </w:pPr>
      <w:r>
        <w:rPr>
          <w:rFonts w:ascii="宋体" w:hAnsi="宋体" w:cs="宋体" w:hint="eastAsia"/>
          <w:sz w:val="32"/>
          <w:szCs w:val="32"/>
        </w:rPr>
        <w:t>一、收入支出决算总表</w:t>
      </w:r>
    </w:p>
    <w:p w:rsidR="007000AC" w:rsidRDefault="007000AC">
      <w:pPr>
        <w:jc w:val="left"/>
        <w:rPr>
          <w:rFonts w:ascii="宋体" w:cs="宋体"/>
          <w:sz w:val="32"/>
          <w:szCs w:val="32"/>
        </w:rPr>
      </w:pPr>
      <w:r>
        <w:rPr>
          <w:rFonts w:ascii="宋体" w:hAnsi="宋体" w:cs="宋体" w:hint="eastAsia"/>
          <w:sz w:val="32"/>
          <w:szCs w:val="32"/>
        </w:rPr>
        <w:t>二、收入决算表</w:t>
      </w:r>
    </w:p>
    <w:p w:rsidR="007000AC" w:rsidRDefault="007000AC">
      <w:pPr>
        <w:jc w:val="left"/>
        <w:rPr>
          <w:rFonts w:ascii="宋体" w:cs="宋体"/>
          <w:sz w:val="32"/>
          <w:szCs w:val="32"/>
        </w:rPr>
      </w:pPr>
      <w:r>
        <w:rPr>
          <w:rFonts w:ascii="宋体" w:hAnsi="宋体" w:cs="宋体" w:hint="eastAsia"/>
          <w:sz w:val="32"/>
          <w:szCs w:val="32"/>
        </w:rPr>
        <w:t>三、支出决算表</w:t>
      </w:r>
    </w:p>
    <w:p w:rsidR="007000AC" w:rsidRDefault="007000AC">
      <w:pPr>
        <w:jc w:val="left"/>
        <w:rPr>
          <w:rFonts w:ascii="宋体" w:cs="宋体"/>
          <w:sz w:val="32"/>
          <w:szCs w:val="32"/>
        </w:rPr>
      </w:pPr>
      <w:r>
        <w:rPr>
          <w:rFonts w:ascii="宋体" w:hAnsi="宋体" w:cs="宋体" w:hint="eastAsia"/>
          <w:sz w:val="32"/>
          <w:szCs w:val="32"/>
        </w:rPr>
        <w:t>四、财政拨款收入支出决算总表</w:t>
      </w:r>
    </w:p>
    <w:p w:rsidR="007000AC" w:rsidRDefault="007000AC">
      <w:pPr>
        <w:jc w:val="left"/>
        <w:rPr>
          <w:rFonts w:ascii="宋体" w:cs="宋体"/>
          <w:sz w:val="32"/>
          <w:szCs w:val="32"/>
        </w:rPr>
      </w:pPr>
      <w:r>
        <w:rPr>
          <w:rFonts w:ascii="宋体" w:hAnsi="宋体" w:cs="宋体" w:hint="eastAsia"/>
          <w:sz w:val="32"/>
          <w:szCs w:val="32"/>
        </w:rPr>
        <w:t>五、一般公共预算财政拨款支出决算表</w:t>
      </w:r>
    </w:p>
    <w:p w:rsidR="007000AC" w:rsidRDefault="007000AC">
      <w:pPr>
        <w:jc w:val="left"/>
        <w:rPr>
          <w:rFonts w:ascii="宋体" w:cs="宋体"/>
          <w:sz w:val="32"/>
          <w:szCs w:val="32"/>
        </w:rPr>
      </w:pPr>
      <w:r>
        <w:rPr>
          <w:rFonts w:ascii="宋体" w:hAnsi="宋体" w:cs="宋体" w:hint="eastAsia"/>
          <w:sz w:val="32"/>
          <w:szCs w:val="32"/>
        </w:rPr>
        <w:t>六、一般公共预算财政拨款基本支出决算表</w:t>
      </w:r>
    </w:p>
    <w:p w:rsidR="007000AC" w:rsidRDefault="007000AC">
      <w:pPr>
        <w:jc w:val="left"/>
        <w:rPr>
          <w:rFonts w:ascii="宋体" w:cs="宋体"/>
          <w:sz w:val="32"/>
          <w:szCs w:val="32"/>
        </w:rPr>
      </w:pPr>
      <w:r>
        <w:rPr>
          <w:rFonts w:ascii="宋体" w:hAnsi="宋体" w:cs="宋体" w:hint="eastAsia"/>
          <w:sz w:val="32"/>
          <w:szCs w:val="32"/>
        </w:rPr>
        <w:t>七、一般公共预算财政拨款“三公”经费支出决算表</w:t>
      </w:r>
    </w:p>
    <w:p w:rsidR="007000AC" w:rsidRDefault="007000AC">
      <w:pPr>
        <w:jc w:val="left"/>
        <w:rPr>
          <w:rFonts w:ascii="宋体" w:cs="宋体"/>
          <w:sz w:val="32"/>
          <w:szCs w:val="32"/>
        </w:rPr>
      </w:pPr>
      <w:r>
        <w:rPr>
          <w:rFonts w:ascii="宋体" w:hAnsi="宋体" w:cs="宋体" w:hint="eastAsia"/>
          <w:sz w:val="32"/>
          <w:szCs w:val="32"/>
        </w:rPr>
        <w:t>八、政府性基金预算财政拨款收入支出决算表</w:t>
      </w:r>
    </w:p>
    <w:p w:rsidR="007000AC" w:rsidRDefault="007000AC">
      <w:pPr>
        <w:jc w:val="left"/>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w:t>
      </w:r>
      <w:r>
        <w:rPr>
          <w:rFonts w:ascii="黑体" w:eastAsia="黑体" w:hAnsi="黑体" w:cs="黑体" w:hint="eastAsia"/>
          <w:sz w:val="32"/>
          <w:szCs w:val="32"/>
        </w:rPr>
        <w:t>卧龙区城管大队</w:t>
      </w:r>
      <w:r>
        <w:rPr>
          <w:rFonts w:ascii="黑体" w:eastAsia="黑体" w:hAnsi="黑体" w:cs="黑体"/>
          <w:sz w:val="32"/>
          <w:szCs w:val="32"/>
        </w:rPr>
        <w:t>2016</w:t>
      </w:r>
      <w:r>
        <w:rPr>
          <w:rFonts w:ascii="黑体" w:eastAsia="黑体" w:hAnsi="黑体" w:cs="黑体" w:hint="eastAsia"/>
          <w:sz w:val="32"/>
          <w:szCs w:val="32"/>
        </w:rPr>
        <w:t>年度部门决算情况说明</w:t>
      </w:r>
    </w:p>
    <w:p w:rsidR="007000AC" w:rsidRDefault="007000AC">
      <w:pPr>
        <w:jc w:val="left"/>
        <w:rPr>
          <w:rFonts w:ascii="黑体" w:eastAsia="黑体" w:hAnsi="黑体" w:cs="黑体"/>
          <w:sz w:val="32"/>
          <w:szCs w:val="32"/>
        </w:rPr>
        <w:sectPr w:rsidR="007000AC">
          <w:footerReference w:type="default" r:id="rId7"/>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第四部分　　名词解释</w:t>
      </w: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center"/>
        <w:outlineLvl w:val="0"/>
        <w:rPr>
          <w:rFonts w:ascii="隶书" w:eastAsia="隶书" w:hAnsi="隶书" w:cs="隶书"/>
          <w:sz w:val="48"/>
          <w:szCs w:val="48"/>
        </w:rPr>
        <w:sectPr w:rsidR="007000AC">
          <w:footerReference w:type="default" r:id="rId8"/>
          <w:pgSz w:w="11906" w:h="16838"/>
          <w:pgMar w:top="1440" w:right="1531" w:bottom="1440" w:left="1587" w:header="850" w:footer="992" w:gutter="0"/>
          <w:pgNumType w:fmt="numberInDash" w:start="1"/>
          <w:cols w:space="0"/>
          <w:docGrid w:type="lines" w:linePitch="317"/>
        </w:sectPr>
      </w:pPr>
      <w:r>
        <w:rPr>
          <w:rFonts w:ascii="隶书" w:eastAsia="隶书" w:hAnsi="隶书" w:cs="隶书" w:hint="eastAsia"/>
          <w:sz w:val="48"/>
          <w:szCs w:val="48"/>
        </w:rPr>
        <w:t>第一部分　卧龙区城市管理监察大队概况</w:t>
      </w:r>
    </w:p>
    <w:p w:rsidR="007000AC" w:rsidRPr="00E40037" w:rsidRDefault="007000AC" w:rsidP="00E40037">
      <w:pPr>
        <w:pStyle w:val="ListParagraph"/>
        <w:numPr>
          <w:ilvl w:val="0"/>
          <w:numId w:val="13"/>
        </w:numPr>
        <w:adjustRightInd w:val="0"/>
        <w:snapToGrid w:val="0"/>
        <w:spacing w:line="360" w:lineRule="auto"/>
        <w:ind w:firstLineChars="0"/>
        <w:rPr>
          <w:rFonts w:ascii="黑体" w:eastAsia="黑体" w:hAnsi="黑体" w:cs="黑体"/>
          <w:sz w:val="32"/>
          <w:szCs w:val="32"/>
        </w:rPr>
      </w:pPr>
      <w:r w:rsidRPr="00E40037">
        <w:rPr>
          <w:rFonts w:ascii="黑体" w:eastAsia="黑体" w:hAnsi="黑体" w:cs="黑体" w:hint="eastAsia"/>
          <w:sz w:val="32"/>
          <w:szCs w:val="32"/>
        </w:rPr>
        <w:t>主要职责</w:t>
      </w:r>
    </w:p>
    <w:p w:rsidR="007000AC" w:rsidRPr="00E40037" w:rsidRDefault="007000AC" w:rsidP="00E40037">
      <w:pPr>
        <w:adjustRightInd w:val="0"/>
        <w:snapToGrid w:val="0"/>
        <w:spacing w:line="360" w:lineRule="auto"/>
        <w:ind w:left="640"/>
        <w:rPr>
          <w:rFonts w:ascii="楷体_GB2312" w:eastAsia="楷体_GB2312" w:hAnsi="宋体" w:cs="Courier New"/>
          <w:kern w:val="0"/>
          <w:sz w:val="32"/>
          <w:szCs w:val="32"/>
        </w:rPr>
      </w:pPr>
      <w:r w:rsidRPr="00E40037">
        <w:rPr>
          <w:rFonts w:ascii="楷体_GB2312" w:eastAsia="楷体_GB2312" w:hAnsi="宋体" w:cs="Courier New" w:hint="eastAsia"/>
          <w:kern w:val="0"/>
          <w:sz w:val="32"/>
          <w:szCs w:val="32"/>
        </w:rPr>
        <w:t>（一）</w:t>
      </w:r>
      <w:r w:rsidRPr="00E40037">
        <w:rPr>
          <w:rFonts w:ascii="仿宋_GB2312" w:hint="eastAsia"/>
          <w:sz w:val="32"/>
          <w:szCs w:val="32"/>
        </w:rPr>
        <w:t>负责辖区内城市市容和环境卫生管理方面的法律法规、规章制度的行政执法工作。</w:t>
      </w:r>
    </w:p>
    <w:p w:rsidR="007000AC" w:rsidRPr="00E40037" w:rsidRDefault="007000AC" w:rsidP="00B926E4">
      <w:pPr>
        <w:adjustRightInd w:val="0"/>
        <w:snapToGrid w:val="0"/>
        <w:spacing w:line="360" w:lineRule="auto"/>
        <w:ind w:firstLineChars="300" w:firstLine="31680"/>
        <w:rPr>
          <w:rFonts w:ascii="仿宋_GB2312"/>
          <w:sz w:val="32"/>
          <w:szCs w:val="32"/>
        </w:rPr>
      </w:pPr>
      <w:r w:rsidRPr="00E40037">
        <w:rPr>
          <w:rFonts w:ascii="楷体_GB2312" w:eastAsia="楷体_GB2312" w:hAnsi="宋体" w:cs="Courier New" w:hint="eastAsia"/>
          <w:kern w:val="0"/>
          <w:sz w:val="32"/>
          <w:szCs w:val="32"/>
        </w:rPr>
        <w:t>（二）</w:t>
      </w:r>
      <w:r w:rsidRPr="00E40037">
        <w:rPr>
          <w:rFonts w:ascii="仿宋_GB2312" w:hint="eastAsia"/>
          <w:sz w:val="32"/>
          <w:szCs w:val="32"/>
        </w:rPr>
        <w:t>对辖区内所有主次干道、背街小巷、内河两侧、居民楼院、城中村、城乡结合部违反城市市容环境卫生管理有关法规规定的违规行为行使处罚权。</w:t>
      </w:r>
    </w:p>
    <w:p w:rsidR="007000AC" w:rsidRPr="00E40037" w:rsidRDefault="007000AC" w:rsidP="00B926E4">
      <w:pPr>
        <w:adjustRightInd w:val="0"/>
        <w:snapToGrid w:val="0"/>
        <w:spacing w:line="360" w:lineRule="auto"/>
        <w:ind w:firstLineChars="300" w:firstLine="31680"/>
        <w:rPr>
          <w:rFonts w:ascii="仿宋_GB2312"/>
          <w:sz w:val="32"/>
          <w:szCs w:val="32"/>
        </w:rPr>
      </w:pPr>
      <w:r w:rsidRPr="00E40037">
        <w:rPr>
          <w:rFonts w:ascii="仿宋_GB2312" w:hint="eastAsia"/>
          <w:sz w:val="32"/>
          <w:szCs w:val="32"/>
        </w:rPr>
        <w:t>（三）负责辖区违反规定设置的户外广告、光亮灯饰、门面招牌的核查执法工作。</w:t>
      </w:r>
    </w:p>
    <w:p w:rsidR="007000AC" w:rsidRPr="00E40037" w:rsidRDefault="007000AC" w:rsidP="00B926E4">
      <w:pPr>
        <w:adjustRightInd w:val="0"/>
        <w:snapToGrid w:val="0"/>
        <w:spacing w:line="360" w:lineRule="auto"/>
        <w:ind w:firstLineChars="300" w:firstLine="31680"/>
        <w:rPr>
          <w:rFonts w:ascii="仿宋_GB2312"/>
          <w:sz w:val="32"/>
          <w:szCs w:val="32"/>
        </w:rPr>
      </w:pPr>
      <w:r w:rsidRPr="00E40037">
        <w:rPr>
          <w:rFonts w:ascii="仿宋_GB2312" w:hint="eastAsia"/>
          <w:sz w:val="32"/>
          <w:szCs w:val="32"/>
        </w:rPr>
        <w:t>（四）对辖区内发生违反城市规划管理、环境保护、工商行政管理、治安、交通管理等有关规定的行为要及时向规划、环保、工商、公安、交通等有关部门通报情况，并配合有关部门进行行政执法。</w:t>
      </w:r>
    </w:p>
    <w:p w:rsidR="007000AC" w:rsidRPr="00E40037" w:rsidRDefault="007000AC" w:rsidP="00B926E4">
      <w:pPr>
        <w:adjustRightInd w:val="0"/>
        <w:snapToGrid w:val="0"/>
        <w:spacing w:line="360" w:lineRule="auto"/>
        <w:ind w:firstLineChars="300" w:firstLine="31680"/>
        <w:rPr>
          <w:rFonts w:ascii="黑体" w:eastAsia="黑体" w:hAnsi="黑体" w:cs="黑体"/>
          <w:sz w:val="32"/>
          <w:szCs w:val="32"/>
        </w:rPr>
      </w:pPr>
      <w:r w:rsidRPr="00E40037">
        <w:rPr>
          <w:rFonts w:ascii="仿宋_GB2312" w:hint="eastAsia"/>
          <w:sz w:val="32"/>
          <w:szCs w:val="32"/>
        </w:rPr>
        <w:t>（五）承办市城管支队（城管办）及区政府交办的</w:t>
      </w:r>
      <w:r>
        <w:rPr>
          <w:rFonts w:ascii="仿宋_GB2312" w:hint="eastAsia"/>
          <w:sz w:val="32"/>
          <w:szCs w:val="32"/>
        </w:rPr>
        <w:t>其他事项。</w:t>
      </w:r>
    </w:p>
    <w:p w:rsidR="007000AC" w:rsidRPr="00E40037" w:rsidRDefault="007000AC" w:rsidP="00E40037">
      <w:pPr>
        <w:spacing w:line="360" w:lineRule="auto"/>
        <w:jc w:val="left"/>
        <w:rPr>
          <w:rFonts w:ascii="仿宋_GB2312" w:eastAsia="仿宋_GB2312" w:hAnsi="仿宋_GB2312" w:cs="仿宋_GB2312"/>
          <w:sz w:val="30"/>
          <w:szCs w:val="30"/>
        </w:rPr>
      </w:pPr>
    </w:p>
    <w:p w:rsidR="007000AC" w:rsidRDefault="007000AC" w:rsidP="00B926E4">
      <w:pPr>
        <w:numPr>
          <w:ilvl w:val="0"/>
          <w:numId w:val="4"/>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部门决算单位构成</w:t>
      </w:r>
    </w:p>
    <w:p w:rsidR="007000AC" w:rsidRDefault="007000AC" w:rsidP="00B926E4">
      <w:pPr>
        <w:pStyle w:val="BodyText"/>
        <w:kinsoku w:val="0"/>
        <w:overflowPunct w:val="0"/>
        <w:snapToGrid w:val="0"/>
        <w:spacing w:line="360" w:lineRule="auto"/>
        <w:ind w:left="0" w:right="118" w:firstLineChars="200" w:firstLine="31680"/>
        <w:rPr>
          <w:spacing w:val="-1"/>
        </w:rPr>
      </w:pPr>
      <w:r>
        <w:rPr>
          <w:rFonts w:ascii="黑体" w:eastAsia="黑体" w:hAnsi="黑体" w:hint="eastAsia"/>
        </w:rPr>
        <w:t>卧龙区城管大队</w:t>
      </w:r>
      <w:r>
        <w:rPr>
          <w:rFonts w:hint="eastAsia"/>
          <w:spacing w:val="2"/>
        </w:rPr>
        <w:t>部门</w:t>
      </w:r>
      <w:r>
        <w:rPr>
          <w:rFonts w:hint="eastAsia"/>
        </w:rPr>
        <w:t>决</w:t>
      </w:r>
      <w:r>
        <w:rPr>
          <w:rFonts w:hint="eastAsia"/>
          <w:spacing w:val="2"/>
        </w:rPr>
        <w:t>算为机关本级</w:t>
      </w:r>
      <w:r>
        <w:rPr>
          <w:rFonts w:hint="eastAsia"/>
          <w:spacing w:val="-1"/>
        </w:rPr>
        <w:t>决算</w:t>
      </w:r>
      <w:r>
        <w:rPr>
          <w:rFonts w:hint="eastAsia"/>
          <w:spacing w:val="2"/>
        </w:rPr>
        <w:t>。</w:t>
      </w:r>
    </w:p>
    <w:p w:rsidR="007000AC" w:rsidRPr="00E40037" w:rsidRDefault="007000AC" w:rsidP="00B926E4">
      <w:pPr>
        <w:spacing w:line="360" w:lineRule="auto"/>
        <w:ind w:firstLineChars="200" w:firstLine="31680"/>
        <w:jc w:val="left"/>
        <w:rPr>
          <w:rFonts w:ascii="仿宋_GB2312" w:eastAsia="仿宋_GB2312" w:hAnsi="仿宋_GB2312" w:cs="仿宋_GB2312"/>
          <w:sz w:val="32"/>
          <w:szCs w:val="32"/>
        </w:rPr>
        <w:sectPr w:rsidR="007000AC" w:rsidRPr="00E40037">
          <w:pgSz w:w="11906" w:h="16838"/>
          <w:pgMar w:top="1440" w:right="1531" w:bottom="1440" w:left="1587" w:header="850" w:footer="992" w:gutter="0"/>
          <w:pgNumType w:fmt="numberInDash"/>
          <w:cols w:space="0"/>
          <w:docGrid w:type="lines" w:linePitch="317"/>
        </w:sect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7000AC" w:rsidRDefault="007000AC">
      <w:pPr>
        <w:jc w:val="center"/>
        <w:rPr>
          <w:rFonts w:ascii="隶书" w:eastAsia="隶书" w:hAnsi="隶书" w:cs="隶书"/>
          <w:sz w:val="48"/>
          <w:szCs w:val="48"/>
        </w:rPr>
      </w:pPr>
      <w:r>
        <w:rPr>
          <w:rFonts w:ascii="隶书" w:eastAsia="隶书" w:hAnsi="隶书" w:cs="隶书" w:hint="eastAsia"/>
          <w:sz w:val="48"/>
          <w:szCs w:val="48"/>
        </w:rPr>
        <w:t>卧龙区城市管理监察大队</w:t>
      </w:r>
    </w:p>
    <w:p w:rsidR="007000AC" w:rsidRDefault="007000AC">
      <w:pPr>
        <w:jc w:val="center"/>
        <w:rPr>
          <w:rFonts w:ascii="隶书" w:eastAsia="隶书" w:hAnsi="隶书" w:cs="隶书"/>
          <w:sz w:val="48"/>
          <w:szCs w:val="48"/>
        </w:rPr>
        <w:sectPr w:rsidR="007000AC">
          <w:pgSz w:w="11906" w:h="16838"/>
          <w:pgMar w:top="1440" w:right="1531" w:bottom="1440" w:left="1587" w:header="850" w:footer="992" w:gutter="0"/>
          <w:pgNumType w:fmt="numberInDash"/>
          <w:cols w:space="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年度部门决算表</w:t>
      </w:r>
    </w:p>
    <w:tbl>
      <w:tblPr>
        <w:tblW w:w="10350" w:type="dxa"/>
        <w:tblInd w:w="-1040" w:type="dxa"/>
        <w:tblLayout w:type="fixed"/>
        <w:tblCellMar>
          <w:top w:w="15" w:type="dxa"/>
          <w:left w:w="15" w:type="dxa"/>
          <w:bottom w:w="15" w:type="dxa"/>
          <w:right w:w="15" w:type="dxa"/>
        </w:tblCellMar>
        <w:tblLook w:val="00A0"/>
      </w:tblPr>
      <w:tblGrid>
        <w:gridCol w:w="1995"/>
        <w:gridCol w:w="645"/>
        <w:gridCol w:w="642"/>
        <w:gridCol w:w="472"/>
        <w:gridCol w:w="1316"/>
        <w:gridCol w:w="2325"/>
        <w:gridCol w:w="495"/>
        <w:gridCol w:w="324"/>
        <w:gridCol w:w="527"/>
        <w:gridCol w:w="1609"/>
      </w:tblGrid>
      <w:tr w:rsidR="007000AC" w:rsidRPr="003E5861">
        <w:trPr>
          <w:trHeight w:val="375"/>
        </w:trPr>
        <w:tc>
          <w:tcPr>
            <w:tcW w:w="10350" w:type="dxa"/>
            <w:gridSpan w:val="10"/>
            <w:vAlign w:val="center"/>
          </w:tcPr>
          <w:p w:rsidR="007000AC" w:rsidRDefault="007000AC">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收入支出决算总表</w:t>
            </w:r>
          </w:p>
        </w:tc>
      </w:tr>
      <w:tr w:rsidR="007000AC" w:rsidRPr="003E5861">
        <w:trPr>
          <w:trHeight w:val="315"/>
        </w:trPr>
        <w:tc>
          <w:tcPr>
            <w:tcW w:w="3282" w:type="dxa"/>
            <w:gridSpan w:val="3"/>
            <w:vAlign w:val="center"/>
          </w:tcPr>
          <w:p w:rsidR="007000AC" w:rsidRDefault="007000AC">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rsidR="007000AC" w:rsidRDefault="007000AC">
            <w:pPr>
              <w:rPr>
                <w:rFonts w:ascii="宋体" w:cs="宋体"/>
                <w:color w:val="000000"/>
                <w:sz w:val="16"/>
                <w:szCs w:val="16"/>
              </w:rPr>
            </w:pPr>
          </w:p>
        </w:tc>
        <w:tc>
          <w:tcPr>
            <w:tcW w:w="1316" w:type="dxa"/>
            <w:vAlign w:val="center"/>
          </w:tcPr>
          <w:p w:rsidR="007000AC" w:rsidRDefault="007000AC">
            <w:pPr>
              <w:rPr>
                <w:rFonts w:ascii="宋体" w:cs="宋体"/>
                <w:color w:val="000000"/>
                <w:sz w:val="16"/>
                <w:szCs w:val="16"/>
              </w:rPr>
            </w:pPr>
          </w:p>
        </w:tc>
        <w:tc>
          <w:tcPr>
            <w:tcW w:w="3144" w:type="dxa"/>
            <w:gridSpan w:val="3"/>
            <w:vAlign w:val="center"/>
          </w:tcPr>
          <w:p w:rsidR="007000AC" w:rsidRDefault="007000AC">
            <w:pPr>
              <w:rPr>
                <w:rFonts w:ascii="宋体" w:cs="宋体"/>
                <w:color w:val="000000"/>
                <w:sz w:val="16"/>
                <w:szCs w:val="16"/>
              </w:rPr>
            </w:pPr>
          </w:p>
        </w:tc>
        <w:tc>
          <w:tcPr>
            <w:tcW w:w="527" w:type="dxa"/>
            <w:vAlign w:val="center"/>
          </w:tcPr>
          <w:p w:rsidR="007000AC" w:rsidRDefault="007000AC">
            <w:pPr>
              <w:rPr>
                <w:rFonts w:ascii="宋体" w:cs="宋体"/>
                <w:color w:val="000000"/>
                <w:sz w:val="16"/>
                <w:szCs w:val="16"/>
              </w:rPr>
            </w:pPr>
          </w:p>
        </w:tc>
        <w:tc>
          <w:tcPr>
            <w:tcW w:w="1609" w:type="dxa"/>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01</w:t>
            </w:r>
            <w:r>
              <w:rPr>
                <w:rFonts w:ascii="宋体" w:hAnsi="宋体" w:cs="宋体" w:hint="eastAsia"/>
                <w:color w:val="000000"/>
                <w:kern w:val="0"/>
                <w:sz w:val="16"/>
                <w:szCs w:val="16"/>
              </w:rPr>
              <w:t>表</w:t>
            </w:r>
          </w:p>
        </w:tc>
      </w:tr>
      <w:tr w:rsidR="007000AC" w:rsidRPr="003E5861">
        <w:trPr>
          <w:trHeight w:val="315"/>
        </w:trPr>
        <w:tc>
          <w:tcPr>
            <w:tcW w:w="3282" w:type="dxa"/>
            <w:gridSpan w:val="3"/>
            <w:vAlign w:val="center"/>
          </w:tcPr>
          <w:p w:rsidR="007000AC" w:rsidRDefault="007000AC">
            <w:pPr>
              <w:rPr>
                <w:rFonts w:ascii="宋体" w:cs="宋体"/>
                <w:color w:val="000000"/>
                <w:sz w:val="16"/>
                <w:szCs w:val="16"/>
              </w:rPr>
            </w:pPr>
          </w:p>
        </w:tc>
        <w:tc>
          <w:tcPr>
            <w:tcW w:w="472" w:type="dxa"/>
            <w:vAlign w:val="center"/>
          </w:tcPr>
          <w:p w:rsidR="007000AC" w:rsidRDefault="007000AC">
            <w:pPr>
              <w:rPr>
                <w:rFonts w:ascii="宋体" w:cs="宋体"/>
                <w:color w:val="000000"/>
                <w:sz w:val="16"/>
                <w:szCs w:val="16"/>
              </w:rPr>
            </w:pPr>
          </w:p>
        </w:tc>
        <w:tc>
          <w:tcPr>
            <w:tcW w:w="1316" w:type="dxa"/>
            <w:vAlign w:val="center"/>
          </w:tcPr>
          <w:p w:rsidR="007000AC" w:rsidRDefault="007000AC">
            <w:pPr>
              <w:rPr>
                <w:rFonts w:ascii="宋体" w:cs="宋体"/>
                <w:color w:val="000000"/>
                <w:sz w:val="16"/>
                <w:szCs w:val="16"/>
              </w:rPr>
            </w:pPr>
          </w:p>
        </w:tc>
        <w:tc>
          <w:tcPr>
            <w:tcW w:w="3144" w:type="dxa"/>
            <w:gridSpan w:val="3"/>
            <w:vAlign w:val="center"/>
          </w:tcPr>
          <w:p w:rsidR="007000AC" w:rsidRDefault="007000AC">
            <w:pPr>
              <w:rPr>
                <w:rFonts w:ascii="宋体" w:cs="宋体"/>
                <w:color w:val="000000"/>
                <w:sz w:val="16"/>
                <w:szCs w:val="16"/>
              </w:rPr>
            </w:pPr>
          </w:p>
        </w:tc>
        <w:tc>
          <w:tcPr>
            <w:tcW w:w="527" w:type="dxa"/>
            <w:vAlign w:val="center"/>
          </w:tcPr>
          <w:p w:rsidR="007000AC" w:rsidRDefault="007000AC">
            <w:pPr>
              <w:rPr>
                <w:rFonts w:ascii="宋体" w:cs="宋体"/>
                <w:color w:val="000000"/>
                <w:sz w:val="16"/>
                <w:szCs w:val="16"/>
              </w:rPr>
            </w:pPr>
          </w:p>
        </w:tc>
        <w:tc>
          <w:tcPr>
            <w:tcW w:w="1609" w:type="dxa"/>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000AC" w:rsidRPr="003E5861">
        <w:trPr>
          <w:trHeight w:val="300"/>
        </w:trPr>
        <w:tc>
          <w:tcPr>
            <w:tcW w:w="5070" w:type="dxa"/>
            <w:gridSpan w:val="5"/>
            <w:tcBorders>
              <w:top w:val="single" w:sz="12"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5280" w:type="dxa"/>
            <w:gridSpan w:val="5"/>
            <w:tcBorders>
              <w:top w:val="single" w:sz="12"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一、财政拨款收入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rsidP="00197747">
            <w:pPr>
              <w:ind w:right="80"/>
              <w:jc w:val="right"/>
              <w:rPr>
                <w:rFonts w:ascii="宋体" w:cs="宋体"/>
                <w:color w:val="000000"/>
                <w:sz w:val="16"/>
                <w:szCs w:val="16"/>
              </w:rPr>
            </w:pPr>
            <w:r>
              <w:rPr>
                <w:rFonts w:ascii="宋体" w:hAnsi="宋体" w:cs="宋体"/>
                <w:color w:val="000000"/>
                <w:sz w:val="16"/>
                <w:szCs w:val="16"/>
              </w:rPr>
              <w:t>1257.18</w:t>
            </w: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r>
              <w:rPr>
                <w:rFonts w:ascii="宋体" w:hAnsi="宋体" w:cs="宋体"/>
                <w:color w:val="000000"/>
                <w:sz w:val="16"/>
                <w:szCs w:val="16"/>
              </w:rPr>
              <w:t>1325.46</w:t>
            </w: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二、上级补助收入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三、事业收入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四、经营收入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五、附属单位上缴收入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六、其他收入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rsidP="00197747">
            <w:pPr>
              <w:ind w:right="160"/>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b/>
                <w:color w:val="000000"/>
                <w:sz w:val="16"/>
                <w:szCs w:val="16"/>
              </w:rPr>
            </w:pPr>
            <w:r>
              <w:rPr>
                <w:rFonts w:ascii="宋体" w:hAnsi="宋体" w:cs="宋体"/>
                <w:b/>
                <w:color w:val="000000"/>
                <w:sz w:val="16"/>
                <w:szCs w:val="16"/>
              </w:rPr>
              <w:t>1257.18</w:t>
            </w: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b/>
                <w:color w:val="000000"/>
                <w:sz w:val="16"/>
                <w:szCs w:val="16"/>
              </w:rPr>
            </w:pPr>
            <w:r>
              <w:rPr>
                <w:rFonts w:ascii="宋体" w:hAnsi="宋体" w:cs="宋体"/>
                <w:color w:val="000000"/>
                <w:sz w:val="16"/>
                <w:szCs w:val="16"/>
              </w:rPr>
              <w:t>1325.46</w:t>
            </w: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用事业基金弥补收支差额</w:t>
            </w: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结余分配</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年初结转和结余</w:t>
            </w: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r>
              <w:rPr>
                <w:rFonts w:ascii="宋体" w:hAnsi="宋体" w:cs="宋体"/>
                <w:color w:val="000000"/>
                <w:sz w:val="16"/>
                <w:szCs w:val="16"/>
              </w:rPr>
              <w:t>150.56</w:t>
            </w: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年末结转和结余</w:t>
            </w: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r>
              <w:rPr>
                <w:rFonts w:ascii="宋体" w:hAnsi="宋体" w:cs="宋体"/>
                <w:color w:val="000000"/>
                <w:sz w:val="16"/>
                <w:szCs w:val="16"/>
              </w:rPr>
              <w:t>82.28</w:t>
            </w:r>
          </w:p>
        </w:tc>
      </w:tr>
      <w:tr w:rsidR="007000AC" w:rsidRPr="003E5861">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center"/>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7000AC" w:rsidRDefault="007000AC">
            <w:pPr>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7000AC" w:rsidRDefault="007000AC">
            <w:pPr>
              <w:rPr>
                <w:rFonts w:ascii="宋体" w:cs="宋体"/>
                <w:color w:val="000000"/>
                <w:sz w:val="16"/>
                <w:szCs w:val="16"/>
              </w:rPr>
            </w:pPr>
          </w:p>
        </w:tc>
      </w:tr>
      <w:tr w:rsidR="007000AC" w:rsidRPr="003E5861">
        <w:trPr>
          <w:trHeight w:val="300"/>
        </w:trPr>
        <w:tc>
          <w:tcPr>
            <w:tcW w:w="1995" w:type="dxa"/>
            <w:tcBorders>
              <w:top w:val="single" w:sz="4" w:space="0" w:color="000000"/>
              <w:left w:val="single" w:sz="12" w:space="0" w:color="000000"/>
              <w:bottom w:val="single" w:sz="12"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645" w:type="dxa"/>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b/>
                <w:color w:val="000000"/>
                <w:sz w:val="16"/>
                <w:szCs w:val="16"/>
              </w:rPr>
            </w:pPr>
            <w:r>
              <w:rPr>
                <w:rFonts w:ascii="宋体" w:hAnsi="宋体" w:cs="宋体"/>
                <w:b/>
                <w:color w:val="000000"/>
                <w:sz w:val="16"/>
                <w:szCs w:val="16"/>
              </w:rPr>
              <w:t>1407.74</w:t>
            </w:r>
          </w:p>
        </w:tc>
        <w:tc>
          <w:tcPr>
            <w:tcW w:w="2325" w:type="dxa"/>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95" w:type="dxa"/>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sz="4" w:space="0" w:color="000000"/>
              <w:left w:val="single" w:sz="4" w:space="0" w:color="000000"/>
              <w:bottom w:val="single" w:sz="12" w:space="0" w:color="000000"/>
              <w:right w:val="single" w:sz="12" w:space="0" w:color="000000"/>
            </w:tcBorders>
            <w:vAlign w:val="center"/>
          </w:tcPr>
          <w:p w:rsidR="007000AC" w:rsidRDefault="007000AC">
            <w:pPr>
              <w:jc w:val="right"/>
              <w:rPr>
                <w:rFonts w:ascii="宋体" w:cs="宋体"/>
                <w:b/>
                <w:color w:val="000000"/>
                <w:sz w:val="16"/>
                <w:szCs w:val="16"/>
              </w:rPr>
            </w:pPr>
            <w:r>
              <w:rPr>
                <w:rFonts w:ascii="宋体" w:hAnsi="宋体" w:cs="宋体"/>
                <w:b/>
                <w:color w:val="000000"/>
                <w:sz w:val="16"/>
                <w:szCs w:val="16"/>
              </w:rPr>
              <w:t>1407.74</w:t>
            </w:r>
          </w:p>
        </w:tc>
      </w:tr>
      <w:tr w:rsidR="007000AC" w:rsidRPr="003E5861">
        <w:trPr>
          <w:trHeight w:val="555"/>
        </w:trPr>
        <w:tc>
          <w:tcPr>
            <w:tcW w:w="10350" w:type="dxa"/>
            <w:gridSpan w:val="10"/>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注：本表反映部门本年度的总收支和年末结转结余情况。</w:t>
            </w:r>
          </w:p>
        </w:tc>
      </w:tr>
    </w:tbl>
    <w:p w:rsidR="007000AC" w:rsidRDefault="007000AC">
      <w:pPr>
        <w:spacing w:line="360" w:lineRule="auto"/>
        <w:rPr>
          <w:rFonts w:ascii="隶书" w:eastAsia="隶书" w:hAnsi="隶书" w:cs="隶书"/>
          <w:sz w:val="52"/>
          <w:szCs w:val="52"/>
        </w:rPr>
        <w:sectPr w:rsidR="007000AC">
          <w:pgSz w:w="11906" w:h="16838"/>
          <w:pgMar w:top="1440" w:right="1800" w:bottom="1440" w:left="1800" w:header="851" w:footer="992" w:gutter="0"/>
          <w:pgNumType w:fmt="numberInDash"/>
          <w:cols w:space="425"/>
          <w:docGrid w:type="lines" w:linePitch="312"/>
        </w:sectPr>
      </w:pPr>
    </w:p>
    <w:tbl>
      <w:tblPr>
        <w:tblW w:w="10337" w:type="dxa"/>
        <w:tblInd w:w="-827" w:type="dxa"/>
        <w:tblLayout w:type="fixed"/>
        <w:tblCellMar>
          <w:top w:w="15" w:type="dxa"/>
          <w:left w:w="15" w:type="dxa"/>
          <w:bottom w:w="15" w:type="dxa"/>
          <w:right w:w="15" w:type="dxa"/>
        </w:tblCellMar>
        <w:tblLook w:val="00A0"/>
      </w:tblPr>
      <w:tblGrid>
        <w:gridCol w:w="675"/>
        <w:gridCol w:w="962"/>
        <w:gridCol w:w="1036"/>
        <w:gridCol w:w="1094"/>
        <w:gridCol w:w="810"/>
        <w:gridCol w:w="284"/>
        <w:gridCol w:w="676"/>
        <w:gridCol w:w="418"/>
        <w:gridCol w:w="542"/>
        <w:gridCol w:w="552"/>
        <w:gridCol w:w="408"/>
        <w:gridCol w:w="686"/>
        <w:gridCol w:w="274"/>
        <w:gridCol w:w="820"/>
        <w:gridCol w:w="140"/>
        <w:gridCol w:w="960"/>
      </w:tblGrid>
      <w:tr w:rsidR="007000AC" w:rsidRPr="003E5861">
        <w:trPr>
          <w:trHeight w:val="375"/>
        </w:trPr>
        <w:tc>
          <w:tcPr>
            <w:tcW w:w="10337" w:type="dxa"/>
            <w:gridSpan w:val="16"/>
            <w:vAlign w:val="center"/>
          </w:tcPr>
          <w:p w:rsidR="007000AC" w:rsidRDefault="007000AC">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收入决算表</w:t>
            </w:r>
          </w:p>
        </w:tc>
      </w:tr>
      <w:tr w:rsidR="007000AC" w:rsidRPr="003E5861">
        <w:trPr>
          <w:trHeight w:val="285"/>
        </w:trPr>
        <w:tc>
          <w:tcPr>
            <w:tcW w:w="1637" w:type="dxa"/>
            <w:gridSpan w:val="2"/>
            <w:vAlign w:val="center"/>
          </w:tcPr>
          <w:p w:rsidR="007000AC" w:rsidRDefault="007000AC">
            <w:pPr>
              <w:rPr>
                <w:rFonts w:ascii="宋体" w:cs="宋体"/>
                <w:color w:val="000000"/>
                <w:sz w:val="16"/>
                <w:szCs w:val="16"/>
              </w:rPr>
            </w:pPr>
          </w:p>
        </w:tc>
        <w:tc>
          <w:tcPr>
            <w:tcW w:w="1036" w:type="dxa"/>
            <w:vAlign w:val="center"/>
          </w:tcPr>
          <w:p w:rsidR="007000AC" w:rsidRDefault="007000AC">
            <w:pPr>
              <w:rPr>
                <w:rFonts w:ascii="宋体" w:cs="宋体"/>
                <w:color w:val="000000"/>
                <w:sz w:val="16"/>
                <w:szCs w:val="16"/>
              </w:rPr>
            </w:pPr>
          </w:p>
        </w:tc>
        <w:tc>
          <w:tcPr>
            <w:tcW w:w="1904" w:type="dxa"/>
            <w:gridSpan w:val="2"/>
            <w:vAlign w:val="center"/>
          </w:tcPr>
          <w:p w:rsidR="007000AC" w:rsidRDefault="007000AC">
            <w:pPr>
              <w:rPr>
                <w:rFonts w:ascii="宋体" w:cs="宋体"/>
                <w:color w:val="000000"/>
                <w:sz w:val="16"/>
                <w:szCs w:val="16"/>
              </w:rPr>
            </w:pPr>
          </w:p>
        </w:tc>
        <w:tc>
          <w:tcPr>
            <w:tcW w:w="960" w:type="dxa"/>
            <w:gridSpan w:val="2"/>
            <w:vAlign w:val="center"/>
          </w:tcPr>
          <w:p w:rsidR="007000AC" w:rsidRDefault="007000AC">
            <w:pPr>
              <w:rPr>
                <w:rFonts w:ascii="宋体" w:cs="宋体"/>
                <w:color w:val="000000"/>
                <w:sz w:val="16"/>
                <w:szCs w:val="16"/>
              </w:rPr>
            </w:pPr>
          </w:p>
        </w:tc>
        <w:tc>
          <w:tcPr>
            <w:tcW w:w="960" w:type="dxa"/>
            <w:gridSpan w:val="2"/>
            <w:vAlign w:val="center"/>
          </w:tcPr>
          <w:p w:rsidR="007000AC" w:rsidRDefault="007000AC">
            <w:pPr>
              <w:rPr>
                <w:rFonts w:ascii="宋体" w:cs="宋体"/>
                <w:color w:val="000000"/>
                <w:sz w:val="16"/>
                <w:szCs w:val="16"/>
              </w:rPr>
            </w:pPr>
          </w:p>
        </w:tc>
        <w:tc>
          <w:tcPr>
            <w:tcW w:w="960" w:type="dxa"/>
            <w:gridSpan w:val="2"/>
            <w:vAlign w:val="center"/>
          </w:tcPr>
          <w:p w:rsidR="007000AC" w:rsidRDefault="007000AC">
            <w:pPr>
              <w:rPr>
                <w:rFonts w:ascii="宋体" w:cs="宋体"/>
                <w:color w:val="000000"/>
                <w:sz w:val="16"/>
                <w:szCs w:val="16"/>
              </w:rPr>
            </w:pPr>
          </w:p>
        </w:tc>
        <w:tc>
          <w:tcPr>
            <w:tcW w:w="960" w:type="dxa"/>
            <w:gridSpan w:val="2"/>
            <w:vAlign w:val="center"/>
          </w:tcPr>
          <w:p w:rsidR="007000AC" w:rsidRDefault="007000AC">
            <w:pPr>
              <w:rPr>
                <w:rFonts w:ascii="宋体" w:cs="宋体"/>
                <w:color w:val="000000"/>
                <w:sz w:val="16"/>
                <w:szCs w:val="16"/>
              </w:rPr>
            </w:pPr>
          </w:p>
        </w:tc>
        <w:tc>
          <w:tcPr>
            <w:tcW w:w="960" w:type="dxa"/>
            <w:gridSpan w:val="2"/>
            <w:vAlign w:val="center"/>
          </w:tcPr>
          <w:p w:rsidR="007000AC" w:rsidRDefault="007000AC">
            <w:pPr>
              <w:rPr>
                <w:rFonts w:ascii="宋体" w:cs="宋体"/>
                <w:color w:val="000000"/>
                <w:sz w:val="16"/>
                <w:szCs w:val="16"/>
              </w:rPr>
            </w:pPr>
          </w:p>
        </w:tc>
        <w:tc>
          <w:tcPr>
            <w:tcW w:w="960" w:type="dxa"/>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02</w:t>
            </w:r>
            <w:r>
              <w:rPr>
                <w:rFonts w:ascii="宋体" w:hAnsi="宋体" w:cs="宋体" w:hint="eastAsia"/>
                <w:color w:val="000000"/>
                <w:kern w:val="0"/>
                <w:sz w:val="16"/>
                <w:szCs w:val="16"/>
              </w:rPr>
              <w:t>表</w:t>
            </w:r>
          </w:p>
        </w:tc>
      </w:tr>
      <w:tr w:rsidR="007000AC" w:rsidRPr="003E5861">
        <w:trPr>
          <w:trHeight w:val="270"/>
        </w:trPr>
        <w:tc>
          <w:tcPr>
            <w:tcW w:w="1637" w:type="dxa"/>
            <w:gridSpan w:val="2"/>
            <w:vAlign w:val="center"/>
          </w:tcPr>
          <w:p w:rsidR="007000AC" w:rsidRDefault="007000AC">
            <w:pPr>
              <w:rPr>
                <w:rFonts w:ascii="宋体" w:cs="宋体"/>
                <w:color w:val="000000"/>
                <w:sz w:val="16"/>
                <w:szCs w:val="16"/>
              </w:rPr>
            </w:pPr>
          </w:p>
        </w:tc>
        <w:tc>
          <w:tcPr>
            <w:tcW w:w="1036" w:type="dxa"/>
            <w:vAlign w:val="center"/>
          </w:tcPr>
          <w:p w:rsidR="007000AC" w:rsidRDefault="007000AC">
            <w:pPr>
              <w:rPr>
                <w:rFonts w:ascii="宋体" w:cs="宋体"/>
                <w:color w:val="000000"/>
                <w:sz w:val="16"/>
                <w:szCs w:val="16"/>
              </w:rPr>
            </w:pPr>
          </w:p>
        </w:tc>
        <w:tc>
          <w:tcPr>
            <w:tcW w:w="1904" w:type="dxa"/>
            <w:gridSpan w:val="2"/>
            <w:vAlign w:val="center"/>
          </w:tcPr>
          <w:p w:rsidR="007000AC" w:rsidRDefault="007000AC">
            <w:pPr>
              <w:rPr>
                <w:rFonts w:ascii="宋体" w:cs="宋体"/>
                <w:color w:val="000000"/>
                <w:sz w:val="16"/>
                <w:szCs w:val="16"/>
              </w:rPr>
            </w:pPr>
          </w:p>
        </w:tc>
        <w:tc>
          <w:tcPr>
            <w:tcW w:w="960" w:type="dxa"/>
            <w:gridSpan w:val="2"/>
            <w:vAlign w:val="center"/>
          </w:tcPr>
          <w:p w:rsidR="007000AC" w:rsidRDefault="007000AC">
            <w:pPr>
              <w:rPr>
                <w:rFonts w:ascii="宋体" w:cs="宋体"/>
                <w:color w:val="000000"/>
                <w:sz w:val="16"/>
                <w:szCs w:val="16"/>
              </w:rPr>
            </w:pPr>
          </w:p>
        </w:tc>
        <w:tc>
          <w:tcPr>
            <w:tcW w:w="960" w:type="dxa"/>
            <w:gridSpan w:val="2"/>
            <w:vAlign w:val="center"/>
          </w:tcPr>
          <w:p w:rsidR="007000AC" w:rsidRDefault="007000AC">
            <w:pPr>
              <w:rPr>
                <w:rFonts w:ascii="宋体" w:cs="宋体"/>
                <w:color w:val="000000"/>
                <w:sz w:val="16"/>
                <w:szCs w:val="16"/>
              </w:rPr>
            </w:pPr>
          </w:p>
        </w:tc>
        <w:tc>
          <w:tcPr>
            <w:tcW w:w="960" w:type="dxa"/>
            <w:gridSpan w:val="2"/>
            <w:vAlign w:val="center"/>
          </w:tcPr>
          <w:p w:rsidR="007000AC" w:rsidRDefault="007000AC">
            <w:pPr>
              <w:rPr>
                <w:rFonts w:ascii="宋体" w:cs="宋体"/>
                <w:color w:val="000000"/>
                <w:sz w:val="16"/>
                <w:szCs w:val="16"/>
              </w:rPr>
            </w:pPr>
          </w:p>
        </w:tc>
        <w:tc>
          <w:tcPr>
            <w:tcW w:w="960" w:type="dxa"/>
            <w:gridSpan w:val="2"/>
            <w:vAlign w:val="center"/>
          </w:tcPr>
          <w:p w:rsidR="007000AC" w:rsidRDefault="007000AC">
            <w:pPr>
              <w:rPr>
                <w:rFonts w:ascii="宋体" w:cs="宋体"/>
                <w:color w:val="000000"/>
                <w:sz w:val="16"/>
                <w:szCs w:val="16"/>
              </w:rPr>
            </w:pPr>
          </w:p>
        </w:tc>
        <w:tc>
          <w:tcPr>
            <w:tcW w:w="960" w:type="dxa"/>
            <w:gridSpan w:val="2"/>
            <w:vAlign w:val="center"/>
          </w:tcPr>
          <w:p w:rsidR="007000AC" w:rsidRDefault="007000AC">
            <w:pPr>
              <w:rPr>
                <w:rFonts w:ascii="宋体" w:cs="宋体"/>
                <w:color w:val="000000"/>
                <w:sz w:val="16"/>
                <w:szCs w:val="16"/>
              </w:rPr>
            </w:pPr>
          </w:p>
        </w:tc>
        <w:tc>
          <w:tcPr>
            <w:tcW w:w="960" w:type="dxa"/>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000AC" w:rsidRPr="003E5861">
        <w:trPr>
          <w:trHeight w:val="285"/>
        </w:trPr>
        <w:tc>
          <w:tcPr>
            <w:tcW w:w="2673" w:type="dxa"/>
            <w:gridSpan w:val="3"/>
            <w:tcBorders>
              <w:top w:val="single" w:sz="12"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w:t>
            </w:r>
            <w:r>
              <w:rPr>
                <w:rFonts w:ascii="宋体" w:hAnsi="宋体" w:cs="宋体"/>
                <w:b/>
                <w:color w:val="000000"/>
                <w:kern w:val="0"/>
                <w:sz w:val="16"/>
                <w:szCs w:val="16"/>
              </w:rPr>
              <w:t xml:space="preserve"> </w:t>
            </w:r>
            <w:r>
              <w:rPr>
                <w:rFonts w:ascii="宋体" w:hAnsi="宋体" w:cs="宋体" w:hint="eastAsia"/>
                <w:b/>
                <w:color w:val="000000"/>
                <w:kern w:val="0"/>
                <w:sz w:val="16"/>
                <w:szCs w:val="16"/>
              </w:rPr>
              <w:t>目</w:t>
            </w:r>
          </w:p>
        </w:tc>
        <w:tc>
          <w:tcPr>
            <w:tcW w:w="1094" w:type="dxa"/>
            <w:vMerge w:val="restart"/>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财政拨款收入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上级补助收入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事业收入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附属单位</w:t>
            </w:r>
            <w:r>
              <w:rPr>
                <w:rFonts w:ascii="宋体" w:cs="宋体"/>
                <w:b/>
                <w:color w:val="000000"/>
                <w:kern w:val="0"/>
                <w:sz w:val="16"/>
                <w:szCs w:val="16"/>
              </w:rPr>
              <w:br/>
            </w:r>
            <w:r>
              <w:rPr>
                <w:rFonts w:ascii="宋体" w:hAnsi="宋体" w:cs="宋体" w:hint="eastAsia"/>
                <w:b/>
                <w:color w:val="000000"/>
                <w:kern w:val="0"/>
                <w:sz w:val="16"/>
                <w:szCs w:val="16"/>
              </w:rPr>
              <w:t>上缴收入</w:t>
            </w:r>
          </w:p>
        </w:tc>
        <w:tc>
          <w:tcPr>
            <w:tcW w:w="1100"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其他收入</w:t>
            </w:r>
          </w:p>
        </w:tc>
      </w:tr>
      <w:tr w:rsidR="007000AC" w:rsidRPr="003E5861">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094" w:type="dxa"/>
            <w:vMerge/>
            <w:tcBorders>
              <w:top w:val="single" w:sz="12"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1100" w:type="dxa"/>
            <w:gridSpan w:val="2"/>
            <w:vMerge/>
            <w:tcBorders>
              <w:top w:val="single" w:sz="12" w:space="0" w:color="000000"/>
              <w:left w:val="single" w:sz="4" w:space="0" w:color="000000"/>
              <w:bottom w:val="single" w:sz="4" w:space="0" w:color="000000"/>
              <w:right w:val="single" w:sz="12" w:space="0" w:color="000000"/>
            </w:tcBorders>
            <w:vAlign w:val="center"/>
          </w:tcPr>
          <w:p w:rsidR="007000AC" w:rsidRDefault="007000AC">
            <w:pPr>
              <w:jc w:val="center"/>
              <w:rPr>
                <w:rFonts w:ascii="宋体" w:cs="宋体"/>
                <w:b/>
                <w:color w:val="000000"/>
                <w:sz w:val="16"/>
                <w:szCs w:val="16"/>
              </w:rPr>
            </w:pPr>
          </w:p>
        </w:tc>
      </w:tr>
      <w:tr w:rsidR="007000AC" w:rsidRPr="003E5861">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094"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rsidR="007000AC" w:rsidRPr="003E5861">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094"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b/>
                <w:color w:val="000000"/>
                <w:sz w:val="16"/>
                <w:szCs w:val="16"/>
              </w:rPr>
            </w:pPr>
            <w:r>
              <w:rPr>
                <w:rFonts w:ascii="宋体" w:hAnsi="宋体" w:cs="宋体"/>
                <w:b/>
                <w:color w:val="000000"/>
                <w:sz w:val="16"/>
                <w:szCs w:val="16"/>
              </w:rPr>
              <w:t>1257.18</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b/>
                <w:color w:val="000000"/>
                <w:sz w:val="16"/>
                <w:szCs w:val="16"/>
              </w:rPr>
            </w:pPr>
            <w:r>
              <w:rPr>
                <w:rFonts w:ascii="宋体" w:hAnsi="宋体" w:cs="宋体"/>
                <w:b/>
                <w:color w:val="000000"/>
                <w:sz w:val="16"/>
                <w:szCs w:val="16"/>
              </w:rPr>
              <w:t>1257.18</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b/>
                <w:color w:val="000000"/>
                <w:sz w:val="16"/>
                <w:szCs w:val="16"/>
              </w:rPr>
            </w:pPr>
          </w:p>
        </w:tc>
      </w:tr>
      <w:tr w:rsidR="007000AC" w:rsidRPr="003E5861">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b/>
                <w:color w:val="000000"/>
                <w:sz w:val="16"/>
                <w:szCs w:val="16"/>
              </w:rPr>
            </w:pPr>
            <w:r>
              <w:rPr>
                <w:rFonts w:ascii="宋体" w:hAnsi="宋体" w:cs="宋体"/>
                <w:b/>
                <w:color w:val="000000"/>
                <w:sz w:val="16"/>
                <w:szCs w:val="16"/>
              </w:rPr>
              <w:t>1257.18</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b/>
                <w:color w:val="000000"/>
                <w:sz w:val="16"/>
                <w:szCs w:val="16"/>
              </w:rPr>
            </w:pPr>
            <w:r>
              <w:rPr>
                <w:rFonts w:ascii="宋体" w:hAnsi="宋体" w:cs="宋体"/>
                <w:b/>
                <w:color w:val="000000"/>
                <w:sz w:val="16"/>
                <w:szCs w:val="16"/>
              </w:rPr>
              <w:t>1257.18</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b/>
                <w:color w:val="000000"/>
                <w:sz w:val="16"/>
                <w:szCs w:val="16"/>
              </w:rPr>
            </w:pPr>
          </w:p>
        </w:tc>
      </w:tr>
      <w:tr w:rsidR="007000AC" w:rsidRPr="003E5861">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人大事务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1094"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机关服务</w:t>
            </w:r>
          </w:p>
        </w:tc>
        <w:tc>
          <w:tcPr>
            <w:tcW w:w="1094"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人大会议</w:t>
            </w:r>
          </w:p>
        </w:tc>
        <w:tc>
          <w:tcPr>
            <w:tcW w:w="1094"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2320303</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地方政府向国际组织借款付息支出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435"/>
        </w:trPr>
        <w:tc>
          <w:tcPr>
            <w:tcW w:w="675" w:type="dxa"/>
            <w:tcBorders>
              <w:top w:val="single" w:sz="4" w:space="0" w:color="000000"/>
              <w:left w:val="single" w:sz="12" w:space="0" w:color="000000"/>
              <w:bottom w:val="single" w:sz="12"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12"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285"/>
        </w:trPr>
        <w:tc>
          <w:tcPr>
            <w:tcW w:w="10337" w:type="dxa"/>
            <w:gridSpan w:val="16"/>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注：本表反映部门本年度取得的各项收入情况。</w:t>
            </w:r>
          </w:p>
        </w:tc>
      </w:tr>
    </w:tbl>
    <w:p w:rsidR="007000AC" w:rsidRDefault="007000AC">
      <w:pPr>
        <w:spacing w:line="360" w:lineRule="auto"/>
        <w:jc w:val="center"/>
        <w:rPr>
          <w:rFonts w:ascii="隶书" w:eastAsia="隶书" w:hAnsi="隶书" w:cs="隶书"/>
          <w:sz w:val="52"/>
          <w:szCs w:val="52"/>
        </w:rPr>
        <w:sectPr w:rsidR="007000AC">
          <w:pgSz w:w="11906" w:h="16838"/>
          <w:pgMar w:top="2098" w:right="1531" w:bottom="1984" w:left="1587" w:header="850" w:footer="992" w:gutter="0"/>
          <w:pgNumType w:fmt="numberInDash"/>
          <w:cols w:space="0"/>
          <w:docGrid w:type="lines" w:linePitch="317"/>
        </w:sectPr>
      </w:pPr>
    </w:p>
    <w:tbl>
      <w:tblPr>
        <w:tblW w:w="10350" w:type="dxa"/>
        <w:tblInd w:w="-821" w:type="dxa"/>
        <w:tblLayout w:type="fixed"/>
        <w:tblCellMar>
          <w:top w:w="15" w:type="dxa"/>
          <w:left w:w="15" w:type="dxa"/>
          <w:bottom w:w="15" w:type="dxa"/>
          <w:right w:w="15" w:type="dxa"/>
        </w:tblCellMar>
        <w:tblLook w:val="00A0"/>
      </w:tblPr>
      <w:tblGrid>
        <w:gridCol w:w="735"/>
        <w:gridCol w:w="747"/>
        <w:gridCol w:w="1638"/>
        <w:gridCol w:w="1042"/>
        <w:gridCol w:w="163"/>
        <w:gridCol w:w="836"/>
        <w:gridCol w:w="369"/>
        <w:gridCol w:w="630"/>
        <w:gridCol w:w="575"/>
        <w:gridCol w:w="424"/>
        <w:gridCol w:w="781"/>
        <w:gridCol w:w="218"/>
        <w:gridCol w:w="987"/>
        <w:gridCol w:w="1205"/>
      </w:tblGrid>
      <w:tr w:rsidR="007000AC" w:rsidRPr="003E5861">
        <w:trPr>
          <w:trHeight w:val="375"/>
        </w:trPr>
        <w:tc>
          <w:tcPr>
            <w:tcW w:w="10350" w:type="dxa"/>
            <w:gridSpan w:val="14"/>
            <w:vAlign w:val="center"/>
          </w:tcPr>
          <w:p w:rsidR="007000AC" w:rsidRDefault="007000AC">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支出决算表</w:t>
            </w:r>
          </w:p>
        </w:tc>
      </w:tr>
      <w:tr w:rsidR="007000AC" w:rsidRPr="003E5861">
        <w:trPr>
          <w:trHeight w:val="315"/>
        </w:trPr>
        <w:tc>
          <w:tcPr>
            <w:tcW w:w="1482" w:type="dxa"/>
            <w:gridSpan w:val="2"/>
            <w:vAlign w:val="center"/>
          </w:tcPr>
          <w:p w:rsidR="007000AC" w:rsidRDefault="007000AC">
            <w:pPr>
              <w:rPr>
                <w:rFonts w:ascii="宋体" w:cs="宋体"/>
                <w:color w:val="000000"/>
                <w:sz w:val="16"/>
                <w:szCs w:val="16"/>
              </w:rPr>
            </w:pPr>
          </w:p>
        </w:tc>
        <w:tc>
          <w:tcPr>
            <w:tcW w:w="1638" w:type="dxa"/>
            <w:vAlign w:val="center"/>
          </w:tcPr>
          <w:p w:rsidR="007000AC" w:rsidRDefault="007000AC">
            <w:pPr>
              <w:rPr>
                <w:rFonts w:ascii="宋体" w:cs="宋体"/>
                <w:color w:val="000000"/>
                <w:sz w:val="16"/>
                <w:szCs w:val="16"/>
              </w:rPr>
            </w:pPr>
          </w:p>
        </w:tc>
        <w:tc>
          <w:tcPr>
            <w:tcW w:w="1042" w:type="dxa"/>
            <w:vAlign w:val="center"/>
          </w:tcPr>
          <w:p w:rsidR="007000AC" w:rsidRDefault="007000AC">
            <w:pPr>
              <w:rPr>
                <w:rFonts w:ascii="宋体" w:cs="宋体"/>
                <w:color w:val="000000"/>
                <w:sz w:val="16"/>
                <w:szCs w:val="16"/>
              </w:rPr>
            </w:pPr>
          </w:p>
        </w:tc>
        <w:tc>
          <w:tcPr>
            <w:tcW w:w="999" w:type="dxa"/>
            <w:gridSpan w:val="2"/>
            <w:vAlign w:val="center"/>
          </w:tcPr>
          <w:p w:rsidR="007000AC" w:rsidRDefault="007000AC">
            <w:pPr>
              <w:rPr>
                <w:rFonts w:ascii="宋体" w:cs="宋体"/>
                <w:color w:val="000000"/>
                <w:sz w:val="16"/>
                <w:szCs w:val="16"/>
              </w:rPr>
            </w:pPr>
          </w:p>
        </w:tc>
        <w:tc>
          <w:tcPr>
            <w:tcW w:w="999" w:type="dxa"/>
            <w:gridSpan w:val="2"/>
            <w:vAlign w:val="center"/>
          </w:tcPr>
          <w:p w:rsidR="007000AC" w:rsidRDefault="007000AC">
            <w:pPr>
              <w:rPr>
                <w:rFonts w:ascii="宋体" w:cs="宋体"/>
                <w:color w:val="000000"/>
                <w:sz w:val="16"/>
                <w:szCs w:val="16"/>
              </w:rPr>
            </w:pPr>
          </w:p>
        </w:tc>
        <w:tc>
          <w:tcPr>
            <w:tcW w:w="999" w:type="dxa"/>
            <w:gridSpan w:val="2"/>
            <w:vAlign w:val="center"/>
          </w:tcPr>
          <w:p w:rsidR="007000AC" w:rsidRDefault="007000AC">
            <w:pPr>
              <w:rPr>
                <w:rFonts w:ascii="宋体" w:cs="宋体"/>
                <w:color w:val="000000"/>
                <w:sz w:val="16"/>
                <w:szCs w:val="16"/>
              </w:rPr>
            </w:pPr>
          </w:p>
        </w:tc>
        <w:tc>
          <w:tcPr>
            <w:tcW w:w="999" w:type="dxa"/>
            <w:gridSpan w:val="2"/>
            <w:vAlign w:val="center"/>
          </w:tcPr>
          <w:p w:rsidR="007000AC" w:rsidRDefault="007000AC">
            <w:pPr>
              <w:rPr>
                <w:rFonts w:ascii="宋体" w:cs="宋体"/>
                <w:color w:val="000000"/>
                <w:sz w:val="16"/>
                <w:szCs w:val="16"/>
              </w:rPr>
            </w:pPr>
          </w:p>
        </w:tc>
        <w:tc>
          <w:tcPr>
            <w:tcW w:w="2192" w:type="dxa"/>
            <w:gridSpan w:val="2"/>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03</w:t>
            </w:r>
            <w:r>
              <w:rPr>
                <w:rFonts w:ascii="宋体" w:hAnsi="宋体" w:cs="宋体" w:hint="eastAsia"/>
                <w:color w:val="000000"/>
                <w:kern w:val="0"/>
                <w:sz w:val="16"/>
                <w:szCs w:val="16"/>
              </w:rPr>
              <w:t>表</w:t>
            </w:r>
          </w:p>
        </w:tc>
      </w:tr>
      <w:tr w:rsidR="007000AC" w:rsidRPr="003E5861">
        <w:trPr>
          <w:trHeight w:val="315"/>
        </w:trPr>
        <w:tc>
          <w:tcPr>
            <w:tcW w:w="1482" w:type="dxa"/>
            <w:gridSpan w:val="2"/>
            <w:vAlign w:val="center"/>
          </w:tcPr>
          <w:p w:rsidR="007000AC" w:rsidRDefault="007000AC">
            <w:pPr>
              <w:rPr>
                <w:rFonts w:ascii="宋体" w:cs="宋体"/>
                <w:color w:val="000000"/>
                <w:sz w:val="16"/>
                <w:szCs w:val="16"/>
              </w:rPr>
            </w:pPr>
          </w:p>
        </w:tc>
        <w:tc>
          <w:tcPr>
            <w:tcW w:w="1638" w:type="dxa"/>
            <w:vAlign w:val="center"/>
          </w:tcPr>
          <w:p w:rsidR="007000AC" w:rsidRDefault="007000AC">
            <w:pPr>
              <w:rPr>
                <w:rFonts w:ascii="宋体" w:cs="宋体"/>
                <w:color w:val="000000"/>
                <w:sz w:val="16"/>
                <w:szCs w:val="16"/>
              </w:rPr>
            </w:pPr>
          </w:p>
        </w:tc>
        <w:tc>
          <w:tcPr>
            <w:tcW w:w="1042" w:type="dxa"/>
            <w:vAlign w:val="center"/>
          </w:tcPr>
          <w:p w:rsidR="007000AC" w:rsidRDefault="007000AC">
            <w:pPr>
              <w:rPr>
                <w:rFonts w:ascii="宋体" w:cs="宋体"/>
                <w:color w:val="000000"/>
                <w:sz w:val="16"/>
                <w:szCs w:val="16"/>
              </w:rPr>
            </w:pPr>
          </w:p>
        </w:tc>
        <w:tc>
          <w:tcPr>
            <w:tcW w:w="999" w:type="dxa"/>
            <w:gridSpan w:val="2"/>
            <w:vAlign w:val="center"/>
          </w:tcPr>
          <w:p w:rsidR="007000AC" w:rsidRDefault="007000AC">
            <w:pPr>
              <w:rPr>
                <w:rFonts w:ascii="宋体" w:cs="宋体"/>
                <w:color w:val="000000"/>
                <w:sz w:val="16"/>
                <w:szCs w:val="16"/>
              </w:rPr>
            </w:pPr>
          </w:p>
        </w:tc>
        <w:tc>
          <w:tcPr>
            <w:tcW w:w="999" w:type="dxa"/>
            <w:gridSpan w:val="2"/>
            <w:vAlign w:val="center"/>
          </w:tcPr>
          <w:p w:rsidR="007000AC" w:rsidRDefault="007000AC">
            <w:pPr>
              <w:rPr>
                <w:rFonts w:ascii="宋体" w:cs="宋体"/>
                <w:color w:val="000000"/>
                <w:sz w:val="16"/>
                <w:szCs w:val="16"/>
              </w:rPr>
            </w:pPr>
          </w:p>
        </w:tc>
        <w:tc>
          <w:tcPr>
            <w:tcW w:w="999" w:type="dxa"/>
            <w:gridSpan w:val="2"/>
            <w:vAlign w:val="center"/>
          </w:tcPr>
          <w:p w:rsidR="007000AC" w:rsidRDefault="007000AC">
            <w:pPr>
              <w:rPr>
                <w:rFonts w:ascii="宋体" w:cs="宋体"/>
                <w:color w:val="000000"/>
                <w:sz w:val="16"/>
                <w:szCs w:val="16"/>
              </w:rPr>
            </w:pPr>
          </w:p>
        </w:tc>
        <w:tc>
          <w:tcPr>
            <w:tcW w:w="999" w:type="dxa"/>
            <w:gridSpan w:val="2"/>
            <w:vAlign w:val="center"/>
          </w:tcPr>
          <w:p w:rsidR="007000AC" w:rsidRDefault="007000AC">
            <w:pPr>
              <w:rPr>
                <w:rFonts w:ascii="宋体" w:cs="宋体"/>
                <w:color w:val="000000"/>
                <w:sz w:val="16"/>
                <w:szCs w:val="16"/>
              </w:rPr>
            </w:pPr>
          </w:p>
        </w:tc>
        <w:tc>
          <w:tcPr>
            <w:tcW w:w="2192" w:type="dxa"/>
            <w:gridSpan w:val="2"/>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000AC" w:rsidRPr="003E5861">
        <w:trPr>
          <w:trHeight w:val="300"/>
        </w:trPr>
        <w:tc>
          <w:tcPr>
            <w:tcW w:w="3120" w:type="dxa"/>
            <w:gridSpan w:val="3"/>
            <w:tcBorders>
              <w:top w:val="single" w:sz="12"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上缴上级支出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经营支出</w:t>
            </w:r>
          </w:p>
        </w:tc>
        <w:tc>
          <w:tcPr>
            <w:tcW w:w="1205" w:type="dxa"/>
            <w:vMerge w:val="restart"/>
            <w:tcBorders>
              <w:top w:val="single" w:sz="12"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对附属单位</w:t>
            </w:r>
            <w:r>
              <w:rPr>
                <w:rFonts w:ascii="宋体" w:cs="宋体"/>
                <w:b/>
                <w:color w:val="000000"/>
                <w:kern w:val="0"/>
                <w:sz w:val="16"/>
                <w:szCs w:val="16"/>
              </w:rPr>
              <w:br/>
            </w:r>
            <w:r>
              <w:rPr>
                <w:rFonts w:ascii="宋体" w:hAnsi="宋体" w:cs="宋体" w:hint="eastAsia"/>
                <w:b/>
                <w:color w:val="000000"/>
                <w:kern w:val="0"/>
                <w:sz w:val="16"/>
                <w:szCs w:val="16"/>
              </w:rPr>
              <w:t>补助支出</w:t>
            </w:r>
          </w:p>
        </w:tc>
      </w:tr>
      <w:tr w:rsidR="007000AC" w:rsidRPr="003E5861">
        <w:trPr>
          <w:trHeight w:val="600"/>
        </w:trPr>
        <w:tc>
          <w:tcPr>
            <w:tcW w:w="73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1205" w:type="dxa"/>
            <w:vMerge/>
            <w:tcBorders>
              <w:top w:val="single" w:sz="12" w:space="0" w:color="000000"/>
              <w:left w:val="single" w:sz="4" w:space="0" w:color="000000"/>
              <w:bottom w:val="single" w:sz="4" w:space="0" w:color="000000"/>
              <w:right w:val="single" w:sz="12" w:space="0" w:color="000000"/>
            </w:tcBorders>
            <w:vAlign w:val="center"/>
          </w:tcPr>
          <w:p w:rsidR="007000AC" w:rsidRDefault="007000AC">
            <w:pPr>
              <w:jc w:val="center"/>
              <w:rPr>
                <w:rFonts w:ascii="宋体" w:cs="宋体"/>
                <w:b/>
                <w:color w:val="000000"/>
                <w:sz w:val="16"/>
                <w:szCs w:val="16"/>
              </w:rPr>
            </w:pPr>
          </w:p>
        </w:tc>
      </w:tr>
      <w:tr w:rsidR="007000AC" w:rsidRPr="003E5861">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7000AC" w:rsidRPr="003E5861">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1325.46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1325.46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000AC" w:rsidRPr="003E586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1325.46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1325.46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000AC" w:rsidRPr="003E586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人大事务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机关服务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人大会议</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2010105</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人大立法</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2010106</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人大监督</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2010107</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人大代表履职能力提升</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2320411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国有土地使用权出让金债务付息支出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kern w:val="0"/>
                <w:sz w:val="16"/>
                <w:szCs w:val="16"/>
              </w:rPr>
            </w:pPr>
          </w:p>
        </w:tc>
      </w:tr>
      <w:tr w:rsidR="007000AC" w:rsidRPr="003E586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kern w:val="0"/>
                <w:sz w:val="16"/>
                <w:szCs w:val="16"/>
              </w:rPr>
            </w:pPr>
          </w:p>
        </w:tc>
      </w:tr>
      <w:tr w:rsidR="007000AC" w:rsidRPr="003E5861">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kern w:val="0"/>
                <w:sz w:val="16"/>
                <w:szCs w:val="16"/>
              </w:rPr>
            </w:pPr>
          </w:p>
        </w:tc>
      </w:tr>
      <w:tr w:rsidR="007000AC" w:rsidRPr="003E5861">
        <w:trPr>
          <w:trHeight w:val="300"/>
        </w:trPr>
        <w:tc>
          <w:tcPr>
            <w:tcW w:w="735" w:type="dxa"/>
            <w:tcBorders>
              <w:top w:val="single" w:sz="4" w:space="0" w:color="000000"/>
              <w:left w:val="single" w:sz="12" w:space="0" w:color="000000"/>
              <w:bottom w:val="single" w:sz="12"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12"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p>
        </w:tc>
      </w:tr>
      <w:tr w:rsidR="007000AC" w:rsidRPr="003E5861">
        <w:trPr>
          <w:trHeight w:val="360"/>
        </w:trPr>
        <w:tc>
          <w:tcPr>
            <w:tcW w:w="10350" w:type="dxa"/>
            <w:gridSpan w:val="14"/>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注：本表反映部门本年度各项支出情况。</w:t>
            </w:r>
          </w:p>
        </w:tc>
      </w:tr>
    </w:tbl>
    <w:p w:rsidR="007000AC" w:rsidRDefault="007000AC">
      <w:pPr>
        <w:spacing w:line="360" w:lineRule="auto"/>
        <w:jc w:val="center"/>
        <w:rPr>
          <w:rFonts w:ascii="隶书" w:eastAsia="隶书" w:hAnsi="隶书" w:cs="隶书"/>
          <w:sz w:val="52"/>
          <w:szCs w:val="52"/>
        </w:rPr>
        <w:sectPr w:rsidR="007000AC">
          <w:pgSz w:w="11906" w:h="16838"/>
          <w:pgMar w:top="2098" w:right="1474" w:bottom="1984" w:left="1587" w:header="850" w:footer="992" w:gutter="0"/>
          <w:pgNumType w:fmt="numberInDash"/>
          <w:cols w:space="0"/>
          <w:docGrid w:type="lines" w:linePitch="318"/>
        </w:sectPr>
      </w:pPr>
    </w:p>
    <w:tbl>
      <w:tblPr>
        <w:tblW w:w="10425" w:type="dxa"/>
        <w:tblInd w:w="-887" w:type="dxa"/>
        <w:tblLayout w:type="fixed"/>
        <w:tblCellMar>
          <w:top w:w="15" w:type="dxa"/>
          <w:left w:w="15" w:type="dxa"/>
          <w:bottom w:w="15" w:type="dxa"/>
          <w:right w:w="15" w:type="dxa"/>
        </w:tblCellMar>
        <w:tblLook w:val="00A0"/>
      </w:tblPr>
      <w:tblGrid>
        <w:gridCol w:w="2145"/>
        <w:gridCol w:w="144"/>
        <w:gridCol w:w="261"/>
        <w:gridCol w:w="54"/>
        <w:gridCol w:w="1416"/>
        <w:gridCol w:w="1432"/>
        <w:gridCol w:w="316"/>
        <w:gridCol w:w="337"/>
        <w:gridCol w:w="420"/>
        <w:gridCol w:w="242"/>
        <w:gridCol w:w="999"/>
        <w:gridCol w:w="59"/>
        <w:gridCol w:w="1300"/>
        <w:gridCol w:w="1300"/>
      </w:tblGrid>
      <w:tr w:rsidR="007000AC" w:rsidRPr="003E5861">
        <w:trPr>
          <w:trHeight w:val="169"/>
        </w:trPr>
        <w:tc>
          <w:tcPr>
            <w:tcW w:w="10425" w:type="dxa"/>
            <w:gridSpan w:val="14"/>
            <w:vAlign w:val="bottom"/>
          </w:tcPr>
          <w:p w:rsidR="007000AC" w:rsidRDefault="007000AC">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财政拨款收入支出决算表</w:t>
            </w:r>
          </w:p>
        </w:tc>
      </w:tr>
      <w:tr w:rsidR="007000AC" w:rsidRPr="003E5861">
        <w:trPr>
          <w:trHeight w:val="107"/>
        </w:trPr>
        <w:tc>
          <w:tcPr>
            <w:tcW w:w="2289" w:type="dxa"/>
            <w:gridSpan w:val="2"/>
            <w:vAlign w:val="center"/>
          </w:tcPr>
          <w:p w:rsidR="007000AC" w:rsidRDefault="007000AC">
            <w:pPr>
              <w:rPr>
                <w:rFonts w:ascii="宋体" w:cs="宋体"/>
                <w:color w:val="000000"/>
                <w:sz w:val="16"/>
                <w:szCs w:val="16"/>
              </w:rPr>
            </w:pPr>
          </w:p>
        </w:tc>
        <w:tc>
          <w:tcPr>
            <w:tcW w:w="315" w:type="dxa"/>
            <w:gridSpan w:val="2"/>
            <w:vAlign w:val="center"/>
          </w:tcPr>
          <w:p w:rsidR="007000AC" w:rsidRDefault="007000AC">
            <w:pPr>
              <w:rPr>
                <w:rFonts w:ascii="宋体" w:cs="宋体"/>
                <w:color w:val="000000"/>
                <w:sz w:val="16"/>
                <w:szCs w:val="16"/>
              </w:rPr>
            </w:pPr>
          </w:p>
        </w:tc>
        <w:tc>
          <w:tcPr>
            <w:tcW w:w="1416" w:type="dxa"/>
            <w:vAlign w:val="center"/>
          </w:tcPr>
          <w:p w:rsidR="007000AC" w:rsidRDefault="007000AC">
            <w:pPr>
              <w:rPr>
                <w:rFonts w:ascii="宋体" w:cs="宋体"/>
                <w:color w:val="000000"/>
                <w:sz w:val="16"/>
                <w:szCs w:val="16"/>
              </w:rPr>
            </w:pPr>
          </w:p>
        </w:tc>
        <w:tc>
          <w:tcPr>
            <w:tcW w:w="1432" w:type="dxa"/>
            <w:vAlign w:val="center"/>
          </w:tcPr>
          <w:p w:rsidR="007000AC" w:rsidRDefault="007000AC">
            <w:pPr>
              <w:rPr>
                <w:rFonts w:ascii="宋体" w:cs="宋体"/>
                <w:color w:val="000000"/>
                <w:sz w:val="16"/>
                <w:szCs w:val="16"/>
              </w:rPr>
            </w:pPr>
          </w:p>
        </w:tc>
        <w:tc>
          <w:tcPr>
            <w:tcW w:w="316" w:type="dxa"/>
            <w:vAlign w:val="center"/>
          </w:tcPr>
          <w:p w:rsidR="007000AC" w:rsidRDefault="007000AC">
            <w:pPr>
              <w:rPr>
                <w:rFonts w:ascii="宋体" w:cs="宋体"/>
                <w:color w:val="000000"/>
                <w:sz w:val="16"/>
                <w:szCs w:val="16"/>
              </w:rPr>
            </w:pPr>
          </w:p>
        </w:tc>
        <w:tc>
          <w:tcPr>
            <w:tcW w:w="999" w:type="dxa"/>
            <w:gridSpan w:val="3"/>
            <w:vAlign w:val="center"/>
          </w:tcPr>
          <w:p w:rsidR="007000AC" w:rsidRDefault="007000AC">
            <w:pPr>
              <w:jc w:val="right"/>
              <w:rPr>
                <w:rFonts w:ascii="宋体" w:cs="宋体"/>
                <w:color w:val="000000"/>
                <w:sz w:val="16"/>
                <w:szCs w:val="16"/>
              </w:rPr>
            </w:pPr>
          </w:p>
        </w:tc>
        <w:tc>
          <w:tcPr>
            <w:tcW w:w="999" w:type="dxa"/>
            <w:vAlign w:val="center"/>
          </w:tcPr>
          <w:p w:rsidR="007000AC" w:rsidRDefault="007000AC">
            <w:pPr>
              <w:jc w:val="right"/>
              <w:rPr>
                <w:rFonts w:ascii="宋体" w:cs="宋体"/>
                <w:color w:val="000000"/>
                <w:sz w:val="16"/>
                <w:szCs w:val="16"/>
              </w:rPr>
            </w:pPr>
          </w:p>
        </w:tc>
        <w:tc>
          <w:tcPr>
            <w:tcW w:w="2659" w:type="dxa"/>
            <w:gridSpan w:val="3"/>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04</w:t>
            </w:r>
            <w:r>
              <w:rPr>
                <w:rFonts w:ascii="宋体" w:hAnsi="宋体" w:cs="宋体" w:hint="eastAsia"/>
                <w:color w:val="000000"/>
                <w:kern w:val="0"/>
                <w:sz w:val="16"/>
                <w:szCs w:val="16"/>
              </w:rPr>
              <w:t>表</w:t>
            </w:r>
          </w:p>
        </w:tc>
      </w:tr>
      <w:tr w:rsidR="007000AC" w:rsidRPr="003E5861">
        <w:trPr>
          <w:trHeight w:val="90"/>
        </w:trPr>
        <w:tc>
          <w:tcPr>
            <w:tcW w:w="2289" w:type="dxa"/>
            <w:gridSpan w:val="2"/>
            <w:vAlign w:val="center"/>
          </w:tcPr>
          <w:p w:rsidR="007000AC" w:rsidRDefault="007000AC">
            <w:pPr>
              <w:rPr>
                <w:rFonts w:ascii="宋体" w:cs="宋体"/>
                <w:color w:val="000000"/>
                <w:sz w:val="16"/>
                <w:szCs w:val="16"/>
              </w:rPr>
            </w:pPr>
          </w:p>
        </w:tc>
        <w:tc>
          <w:tcPr>
            <w:tcW w:w="315" w:type="dxa"/>
            <w:gridSpan w:val="2"/>
            <w:vAlign w:val="center"/>
          </w:tcPr>
          <w:p w:rsidR="007000AC" w:rsidRDefault="007000AC">
            <w:pPr>
              <w:rPr>
                <w:rFonts w:ascii="宋体" w:cs="宋体"/>
                <w:color w:val="000000"/>
                <w:sz w:val="16"/>
                <w:szCs w:val="16"/>
              </w:rPr>
            </w:pPr>
          </w:p>
        </w:tc>
        <w:tc>
          <w:tcPr>
            <w:tcW w:w="1416" w:type="dxa"/>
            <w:vAlign w:val="center"/>
          </w:tcPr>
          <w:p w:rsidR="007000AC" w:rsidRDefault="007000AC">
            <w:pPr>
              <w:rPr>
                <w:rFonts w:ascii="宋体" w:cs="宋体"/>
                <w:color w:val="000000"/>
                <w:sz w:val="16"/>
                <w:szCs w:val="16"/>
              </w:rPr>
            </w:pPr>
          </w:p>
        </w:tc>
        <w:tc>
          <w:tcPr>
            <w:tcW w:w="1432" w:type="dxa"/>
            <w:vAlign w:val="center"/>
          </w:tcPr>
          <w:p w:rsidR="007000AC" w:rsidRDefault="007000AC">
            <w:pPr>
              <w:rPr>
                <w:rFonts w:ascii="宋体" w:cs="宋体"/>
                <w:color w:val="000000"/>
                <w:sz w:val="16"/>
                <w:szCs w:val="16"/>
              </w:rPr>
            </w:pPr>
          </w:p>
        </w:tc>
        <w:tc>
          <w:tcPr>
            <w:tcW w:w="316" w:type="dxa"/>
            <w:vAlign w:val="center"/>
          </w:tcPr>
          <w:p w:rsidR="007000AC" w:rsidRDefault="007000AC">
            <w:pPr>
              <w:rPr>
                <w:rFonts w:ascii="宋体" w:cs="宋体"/>
                <w:color w:val="000000"/>
                <w:sz w:val="16"/>
                <w:szCs w:val="16"/>
              </w:rPr>
            </w:pPr>
          </w:p>
        </w:tc>
        <w:tc>
          <w:tcPr>
            <w:tcW w:w="999" w:type="dxa"/>
            <w:gridSpan w:val="3"/>
            <w:vAlign w:val="center"/>
          </w:tcPr>
          <w:p w:rsidR="007000AC" w:rsidRDefault="007000AC">
            <w:pPr>
              <w:jc w:val="right"/>
              <w:rPr>
                <w:rFonts w:ascii="宋体" w:cs="宋体"/>
                <w:color w:val="000000"/>
                <w:sz w:val="16"/>
                <w:szCs w:val="16"/>
              </w:rPr>
            </w:pPr>
          </w:p>
        </w:tc>
        <w:tc>
          <w:tcPr>
            <w:tcW w:w="999" w:type="dxa"/>
            <w:vAlign w:val="center"/>
          </w:tcPr>
          <w:p w:rsidR="007000AC" w:rsidRDefault="007000AC">
            <w:pPr>
              <w:jc w:val="right"/>
              <w:rPr>
                <w:rFonts w:ascii="宋体" w:cs="宋体"/>
                <w:color w:val="000000"/>
                <w:sz w:val="16"/>
                <w:szCs w:val="16"/>
              </w:rPr>
            </w:pPr>
          </w:p>
        </w:tc>
        <w:tc>
          <w:tcPr>
            <w:tcW w:w="2659" w:type="dxa"/>
            <w:gridSpan w:val="3"/>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000AC" w:rsidRPr="003E5861">
        <w:trPr>
          <w:trHeight w:val="285"/>
        </w:trPr>
        <w:tc>
          <w:tcPr>
            <w:tcW w:w="4020" w:type="dxa"/>
            <w:gridSpan w:val="5"/>
            <w:tcBorders>
              <w:top w:val="single" w:sz="12"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6405" w:type="dxa"/>
            <w:gridSpan w:val="9"/>
            <w:tcBorders>
              <w:top w:val="single" w:sz="12"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7000AC" w:rsidRPr="003E5861">
        <w:trPr>
          <w:trHeight w:val="480"/>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一般公共预算财政拨款</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政府性基金预算财政拨款</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w:t>
            </w:r>
            <w:r>
              <w:rPr>
                <w:rFonts w:ascii="宋体" w:hAnsi="宋体" w:cs="宋体"/>
                <w:b/>
                <w:color w:val="000000"/>
                <w:kern w:val="0"/>
                <w:sz w:val="16"/>
                <w:szCs w:val="16"/>
              </w:rPr>
              <w:t xml:space="preserve">    </w:t>
            </w:r>
            <w:r>
              <w:rPr>
                <w:rFonts w:ascii="宋体" w:hAnsi="宋体" w:cs="宋体" w:hint="eastAsia"/>
                <w:b/>
                <w:color w:val="000000"/>
                <w:kern w:val="0"/>
                <w:sz w:val="16"/>
                <w:szCs w:val="16"/>
              </w:rPr>
              <w:t>次</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1257.18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1325.46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1325.46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二、政府性基金预算财政拨款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1257.18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1325.46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1325.46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年初财政拨款结转和结余</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150.56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年末财政拨款结转和结余</w:t>
            </w: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82.28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82.28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150.56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jc w:val="right"/>
              <w:rPr>
                <w:rFonts w:ascii="宋体" w:cs="宋体"/>
                <w:color w:val="000000"/>
                <w:sz w:val="16"/>
                <w:szCs w:val="16"/>
              </w:rPr>
            </w:pPr>
          </w:p>
        </w:tc>
      </w:tr>
      <w:tr w:rsidR="007000AC" w:rsidRPr="003E586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90"/>
        </w:trPr>
        <w:tc>
          <w:tcPr>
            <w:tcW w:w="2145" w:type="dxa"/>
            <w:tcBorders>
              <w:top w:val="single" w:sz="4" w:space="0" w:color="000000"/>
              <w:left w:val="single" w:sz="12" w:space="0" w:color="000000"/>
              <w:bottom w:val="single" w:sz="12"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05"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1407.74 </w:t>
            </w:r>
          </w:p>
        </w:tc>
        <w:tc>
          <w:tcPr>
            <w:tcW w:w="2085" w:type="dxa"/>
            <w:gridSpan w:val="3"/>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20" w:type="dxa"/>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1407.74 </w:t>
            </w:r>
          </w:p>
        </w:tc>
        <w:tc>
          <w:tcPr>
            <w:tcW w:w="1300" w:type="dxa"/>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1407.74 </w:t>
            </w:r>
          </w:p>
        </w:tc>
        <w:tc>
          <w:tcPr>
            <w:tcW w:w="1300" w:type="dxa"/>
            <w:tcBorders>
              <w:top w:val="single" w:sz="4" w:space="0" w:color="000000"/>
              <w:left w:val="single" w:sz="4" w:space="0" w:color="000000"/>
              <w:bottom w:val="single" w:sz="12" w:space="0" w:color="000000"/>
              <w:right w:val="single" w:sz="12"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000AC" w:rsidRPr="003E5861">
        <w:trPr>
          <w:trHeight w:val="495"/>
        </w:trPr>
        <w:tc>
          <w:tcPr>
            <w:tcW w:w="10425" w:type="dxa"/>
            <w:gridSpan w:val="14"/>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rsidR="007000AC" w:rsidRDefault="007000AC">
      <w:pPr>
        <w:spacing w:line="360" w:lineRule="auto"/>
        <w:jc w:val="center"/>
        <w:rPr>
          <w:rFonts w:ascii="隶书" w:eastAsia="隶书" w:hAnsi="隶书" w:cs="隶书"/>
          <w:sz w:val="52"/>
          <w:szCs w:val="52"/>
        </w:rPr>
      </w:pPr>
      <w:r>
        <w:rPr>
          <w:rFonts w:ascii="隶书" w:eastAsia="隶书" w:hAnsi="隶书" w:cs="隶书"/>
          <w:sz w:val="52"/>
          <w:szCs w:val="52"/>
        </w:rPr>
        <w:br w:type="page"/>
      </w:r>
    </w:p>
    <w:tbl>
      <w:tblPr>
        <w:tblW w:w="10440" w:type="dxa"/>
        <w:tblInd w:w="-902" w:type="dxa"/>
        <w:tblLayout w:type="fixed"/>
        <w:tblCellMar>
          <w:top w:w="15" w:type="dxa"/>
          <w:left w:w="15" w:type="dxa"/>
          <w:bottom w:w="15" w:type="dxa"/>
          <w:right w:w="15" w:type="dxa"/>
        </w:tblCellMar>
        <w:tblLook w:val="00A0"/>
      </w:tblPr>
      <w:tblGrid>
        <w:gridCol w:w="1216"/>
        <w:gridCol w:w="675"/>
        <w:gridCol w:w="1800"/>
        <w:gridCol w:w="2249"/>
        <w:gridCol w:w="76"/>
        <w:gridCol w:w="1575"/>
        <w:gridCol w:w="598"/>
        <w:gridCol w:w="2251"/>
      </w:tblGrid>
      <w:tr w:rsidR="007000AC" w:rsidRPr="003E5861">
        <w:trPr>
          <w:trHeight w:val="375"/>
        </w:trPr>
        <w:tc>
          <w:tcPr>
            <w:tcW w:w="10440" w:type="dxa"/>
            <w:gridSpan w:val="8"/>
            <w:vAlign w:val="bottom"/>
          </w:tcPr>
          <w:p w:rsidR="007000AC" w:rsidRDefault="007000AC">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一般公共预算财政拨款支出决算表</w:t>
            </w:r>
          </w:p>
        </w:tc>
      </w:tr>
      <w:tr w:rsidR="007000AC" w:rsidRPr="003E5861">
        <w:trPr>
          <w:trHeight w:val="285"/>
        </w:trPr>
        <w:tc>
          <w:tcPr>
            <w:tcW w:w="1891" w:type="dxa"/>
            <w:gridSpan w:val="2"/>
            <w:vAlign w:val="center"/>
          </w:tcPr>
          <w:p w:rsidR="007000AC" w:rsidRDefault="007000AC">
            <w:pPr>
              <w:rPr>
                <w:rFonts w:ascii="宋体" w:cs="宋体"/>
                <w:color w:val="000000"/>
                <w:sz w:val="16"/>
                <w:szCs w:val="16"/>
              </w:rPr>
            </w:pPr>
          </w:p>
        </w:tc>
        <w:tc>
          <w:tcPr>
            <w:tcW w:w="1800" w:type="dxa"/>
            <w:vAlign w:val="center"/>
          </w:tcPr>
          <w:p w:rsidR="007000AC" w:rsidRDefault="007000AC">
            <w:pPr>
              <w:rPr>
                <w:rFonts w:ascii="宋体" w:cs="宋体"/>
                <w:color w:val="000000"/>
                <w:sz w:val="16"/>
                <w:szCs w:val="16"/>
              </w:rPr>
            </w:pPr>
          </w:p>
        </w:tc>
        <w:tc>
          <w:tcPr>
            <w:tcW w:w="2325" w:type="dxa"/>
            <w:gridSpan w:val="2"/>
            <w:vAlign w:val="center"/>
          </w:tcPr>
          <w:p w:rsidR="007000AC" w:rsidRDefault="007000AC">
            <w:pPr>
              <w:rPr>
                <w:rFonts w:ascii="宋体" w:cs="宋体"/>
                <w:color w:val="000000"/>
                <w:sz w:val="16"/>
                <w:szCs w:val="16"/>
              </w:rPr>
            </w:pPr>
          </w:p>
        </w:tc>
        <w:tc>
          <w:tcPr>
            <w:tcW w:w="1575" w:type="dxa"/>
            <w:vAlign w:val="center"/>
          </w:tcPr>
          <w:p w:rsidR="007000AC" w:rsidRDefault="007000AC">
            <w:pPr>
              <w:rPr>
                <w:rFonts w:ascii="宋体" w:cs="宋体"/>
                <w:color w:val="000000"/>
                <w:sz w:val="16"/>
                <w:szCs w:val="16"/>
              </w:rPr>
            </w:pPr>
          </w:p>
        </w:tc>
        <w:tc>
          <w:tcPr>
            <w:tcW w:w="2849" w:type="dxa"/>
            <w:gridSpan w:val="2"/>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05</w:t>
            </w:r>
            <w:r>
              <w:rPr>
                <w:rFonts w:ascii="宋体" w:hAnsi="宋体" w:cs="宋体" w:hint="eastAsia"/>
                <w:color w:val="000000"/>
                <w:kern w:val="0"/>
                <w:sz w:val="16"/>
                <w:szCs w:val="16"/>
              </w:rPr>
              <w:t>表</w:t>
            </w:r>
          </w:p>
        </w:tc>
      </w:tr>
      <w:tr w:rsidR="007000AC" w:rsidRPr="003E5861">
        <w:trPr>
          <w:trHeight w:val="270"/>
        </w:trPr>
        <w:tc>
          <w:tcPr>
            <w:tcW w:w="1891" w:type="dxa"/>
            <w:gridSpan w:val="2"/>
            <w:vAlign w:val="center"/>
          </w:tcPr>
          <w:p w:rsidR="007000AC" w:rsidRDefault="007000AC">
            <w:pPr>
              <w:rPr>
                <w:rFonts w:ascii="宋体" w:cs="宋体"/>
                <w:color w:val="000000"/>
                <w:sz w:val="16"/>
                <w:szCs w:val="16"/>
              </w:rPr>
            </w:pPr>
          </w:p>
        </w:tc>
        <w:tc>
          <w:tcPr>
            <w:tcW w:w="1800" w:type="dxa"/>
            <w:vAlign w:val="center"/>
          </w:tcPr>
          <w:p w:rsidR="007000AC" w:rsidRDefault="007000AC">
            <w:pPr>
              <w:rPr>
                <w:rFonts w:ascii="宋体" w:cs="宋体"/>
                <w:color w:val="000000"/>
                <w:sz w:val="16"/>
                <w:szCs w:val="16"/>
              </w:rPr>
            </w:pPr>
          </w:p>
        </w:tc>
        <w:tc>
          <w:tcPr>
            <w:tcW w:w="2325" w:type="dxa"/>
            <w:gridSpan w:val="2"/>
            <w:vAlign w:val="center"/>
          </w:tcPr>
          <w:p w:rsidR="007000AC" w:rsidRDefault="007000AC">
            <w:pPr>
              <w:rPr>
                <w:rFonts w:ascii="宋体" w:cs="宋体"/>
                <w:color w:val="000000"/>
                <w:sz w:val="16"/>
                <w:szCs w:val="16"/>
              </w:rPr>
            </w:pPr>
          </w:p>
        </w:tc>
        <w:tc>
          <w:tcPr>
            <w:tcW w:w="1575" w:type="dxa"/>
            <w:vAlign w:val="center"/>
          </w:tcPr>
          <w:p w:rsidR="007000AC" w:rsidRDefault="007000AC">
            <w:pPr>
              <w:rPr>
                <w:rFonts w:ascii="宋体" w:cs="宋体"/>
                <w:color w:val="000000"/>
                <w:sz w:val="16"/>
                <w:szCs w:val="16"/>
              </w:rPr>
            </w:pPr>
          </w:p>
        </w:tc>
        <w:tc>
          <w:tcPr>
            <w:tcW w:w="2849" w:type="dxa"/>
            <w:gridSpan w:val="2"/>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000AC" w:rsidRPr="003E5861">
        <w:trPr>
          <w:trHeight w:val="300"/>
        </w:trPr>
        <w:tc>
          <w:tcPr>
            <w:tcW w:w="3691" w:type="dxa"/>
            <w:gridSpan w:val="3"/>
            <w:tcBorders>
              <w:top w:val="single" w:sz="12"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w:t>
            </w:r>
          </w:p>
        </w:tc>
        <w:tc>
          <w:tcPr>
            <w:tcW w:w="2249" w:type="dxa"/>
            <w:vMerge w:val="restart"/>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2249" w:type="dxa"/>
            <w:gridSpan w:val="3"/>
            <w:vMerge w:val="restart"/>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2251" w:type="dxa"/>
            <w:vMerge w:val="restart"/>
            <w:tcBorders>
              <w:top w:val="single" w:sz="12"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r>
      <w:tr w:rsidR="007000AC" w:rsidRPr="003E5861">
        <w:trPr>
          <w:trHeight w:val="6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2249" w:type="dxa"/>
            <w:vMerge/>
            <w:tcBorders>
              <w:top w:val="single" w:sz="12"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2249" w:type="dxa"/>
            <w:gridSpan w:val="3"/>
            <w:vMerge/>
            <w:tcBorders>
              <w:top w:val="single" w:sz="12"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2251" w:type="dxa"/>
            <w:vMerge/>
            <w:tcBorders>
              <w:top w:val="single" w:sz="12" w:space="0" w:color="000000"/>
              <w:left w:val="single" w:sz="4" w:space="0" w:color="000000"/>
              <w:bottom w:val="single" w:sz="4" w:space="0" w:color="000000"/>
              <w:right w:val="single" w:sz="12" w:space="0" w:color="000000"/>
            </w:tcBorders>
            <w:vAlign w:val="center"/>
          </w:tcPr>
          <w:p w:rsidR="007000AC" w:rsidRDefault="007000AC">
            <w:pPr>
              <w:jc w:val="center"/>
              <w:rPr>
                <w:rFonts w:ascii="宋体" w:cs="宋体"/>
                <w:b/>
                <w:color w:val="000000"/>
                <w:sz w:val="16"/>
                <w:szCs w:val="16"/>
              </w:rPr>
            </w:pPr>
          </w:p>
        </w:tc>
      </w:tr>
      <w:tr w:rsidR="007000AC" w:rsidRPr="003E5861">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rsidR="007000AC" w:rsidRPr="003E5861">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1325.46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1325.46 </w:t>
            </w: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000AC" w:rsidRPr="003E586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1325.46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1325.46 </w:t>
            </w: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000AC" w:rsidRPr="003E586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人大事务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机关服务</w:t>
            </w: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人大会议</w:t>
            </w: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人大立法</w:t>
            </w: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2010106</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人大监督</w:t>
            </w: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2010107</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人大代表履职能力提升</w:t>
            </w: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代表工作</w:t>
            </w: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2010109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人大信访工作</w:t>
            </w: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2010150</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事业运行</w:t>
            </w: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p>
        </w:tc>
      </w:tr>
      <w:tr w:rsidR="007000AC" w:rsidRPr="003E586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p>
        </w:tc>
      </w:tr>
      <w:tr w:rsidR="007000AC" w:rsidRPr="003E5861">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p>
        </w:tc>
      </w:tr>
      <w:tr w:rsidR="007000AC" w:rsidRPr="003E5861">
        <w:trPr>
          <w:trHeight w:val="300"/>
        </w:trPr>
        <w:tc>
          <w:tcPr>
            <w:tcW w:w="1216" w:type="dxa"/>
            <w:tcBorders>
              <w:top w:val="single" w:sz="4" w:space="0" w:color="000000"/>
              <w:left w:val="single" w:sz="12" w:space="0" w:color="000000"/>
              <w:bottom w:val="single" w:sz="12"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12"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p>
        </w:tc>
      </w:tr>
      <w:tr w:rsidR="007000AC" w:rsidRPr="003E5861">
        <w:trPr>
          <w:trHeight w:val="600"/>
        </w:trPr>
        <w:tc>
          <w:tcPr>
            <w:tcW w:w="10440" w:type="dxa"/>
            <w:gridSpan w:val="8"/>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rsidR="007000AC" w:rsidRDefault="007000AC">
      <w:pPr>
        <w:spacing w:line="360" w:lineRule="auto"/>
        <w:jc w:val="center"/>
        <w:rPr>
          <w:rFonts w:ascii="隶书" w:eastAsia="隶书" w:hAnsi="隶书" w:cs="隶书"/>
          <w:sz w:val="52"/>
          <w:szCs w:val="52"/>
        </w:rPr>
        <w:sectPr w:rsidR="007000AC">
          <w:pgSz w:w="11906" w:h="16838"/>
          <w:pgMar w:top="1440" w:right="1531" w:bottom="1440" w:left="1587" w:header="850" w:footer="992" w:gutter="0"/>
          <w:pgNumType w:fmt="numberInDash"/>
          <w:cols w:space="0"/>
          <w:docGrid w:type="lines" w:linePitch="317"/>
        </w:sectPr>
      </w:pPr>
    </w:p>
    <w:tbl>
      <w:tblPr>
        <w:tblW w:w="10485" w:type="dxa"/>
        <w:tblInd w:w="-896" w:type="dxa"/>
        <w:tblLayout w:type="fixed"/>
        <w:tblCellMar>
          <w:top w:w="15" w:type="dxa"/>
          <w:left w:w="15" w:type="dxa"/>
          <w:bottom w:w="15" w:type="dxa"/>
          <w:right w:w="15" w:type="dxa"/>
        </w:tblCellMar>
        <w:tblLook w:val="00A0"/>
      </w:tblPr>
      <w:tblGrid>
        <w:gridCol w:w="715"/>
        <w:gridCol w:w="935"/>
        <w:gridCol w:w="1794"/>
        <w:gridCol w:w="1620"/>
        <w:gridCol w:w="754"/>
        <w:gridCol w:w="117"/>
        <w:gridCol w:w="1677"/>
        <w:gridCol w:w="1163"/>
        <w:gridCol w:w="1710"/>
      </w:tblGrid>
      <w:tr w:rsidR="007000AC" w:rsidRPr="003E5861">
        <w:trPr>
          <w:trHeight w:val="375"/>
        </w:trPr>
        <w:tc>
          <w:tcPr>
            <w:tcW w:w="10485" w:type="dxa"/>
            <w:gridSpan w:val="9"/>
            <w:vAlign w:val="bottom"/>
          </w:tcPr>
          <w:p w:rsidR="007000AC" w:rsidRDefault="007000AC">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一般公共预算财政拨款基本支出决算表</w:t>
            </w:r>
          </w:p>
        </w:tc>
      </w:tr>
      <w:tr w:rsidR="007000AC" w:rsidRPr="003E5861">
        <w:trPr>
          <w:trHeight w:val="285"/>
        </w:trPr>
        <w:tc>
          <w:tcPr>
            <w:tcW w:w="1650" w:type="dxa"/>
            <w:gridSpan w:val="2"/>
            <w:vAlign w:val="center"/>
          </w:tcPr>
          <w:p w:rsidR="007000AC" w:rsidRDefault="007000AC">
            <w:pPr>
              <w:rPr>
                <w:rFonts w:ascii="宋体" w:cs="宋体"/>
                <w:color w:val="000000"/>
                <w:sz w:val="16"/>
                <w:szCs w:val="16"/>
              </w:rPr>
            </w:pPr>
          </w:p>
        </w:tc>
        <w:tc>
          <w:tcPr>
            <w:tcW w:w="1794" w:type="dxa"/>
            <w:vAlign w:val="center"/>
          </w:tcPr>
          <w:p w:rsidR="007000AC" w:rsidRDefault="007000AC">
            <w:pPr>
              <w:rPr>
                <w:rFonts w:ascii="宋体" w:cs="宋体"/>
                <w:color w:val="000000"/>
                <w:sz w:val="16"/>
                <w:szCs w:val="16"/>
              </w:rPr>
            </w:pPr>
          </w:p>
        </w:tc>
        <w:tc>
          <w:tcPr>
            <w:tcW w:w="1620" w:type="dxa"/>
            <w:vAlign w:val="center"/>
          </w:tcPr>
          <w:p w:rsidR="007000AC" w:rsidRDefault="007000AC">
            <w:pPr>
              <w:rPr>
                <w:rFonts w:ascii="宋体" w:cs="宋体"/>
                <w:color w:val="000000"/>
                <w:sz w:val="16"/>
                <w:szCs w:val="16"/>
              </w:rPr>
            </w:pPr>
          </w:p>
        </w:tc>
        <w:tc>
          <w:tcPr>
            <w:tcW w:w="754" w:type="dxa"/>
            <w:vAlign w:val="center"/>
          </w:tcPr>
          <w:p w:rsidR="007000AC" w:rsidRDefault="007000AC">
            <w:pPr>
              <w:rPr>
                <w:rFonts w:ascii="宋体" w:cs="宋体"/>
                <w:color w:val="000000"/>
                <w:sz w:val="16"/>
                <w:szCs w:val="16"/>
              </w:rPr>
            </w:pPr>
          </w:p>
        </w:tc>
        <w:tc>
          <w:tcPr>
            <w:tcW w:w="1794" w:type="dxa"/>
            <w:gridSpan w:val="2"/>
            <w:vAlign w:val="center"/>
          </w:tcPr>
          <w:p w:rsidR="007000AC" w:rsidRDefault="007000AC">
            <w:pPr>
              <w:rPr>
                <w:rFonts w:ascii="宋体" w:cs="宋体"/>
                <w:color w:val="000000"/>
                <w:sz w:val="16"/>
                <w:szCs w:val="16"/>
              </w:rPr>
            </w:pPr>
          </w:p>
        </w:tc>
        <w:tc>
          <w:tcPr>
            <w:tcW w:w="2873" w:type="dxa"/>
            <w:gridSpan w:val="2"/>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06</w:t>
            </w:r>
            <w:r>
              <w:rPr>
                <w:rFonts w:ascii="宋体" w:hAnsi="宋体" w:cs="宋体" w:hint="eastAsia"/>
                <w:color w:val="000000"/>
                <w:kern w:val="0"/>
                <w:sz w:val="16"/>
                <w:szCs w:val="16"/>
              </w:rPr>
              <w:t>表</w:t>
            </w:r>
          </w:p>
        </w:tc>
      </w:tr>
      <w:tr w:rsidR="007000AC" w:rsidRPr="003E5861">
        <w:trPr>
          <w:trHeight w:val="270"/>
        </w:trPr>
        <w:tc>
          <w:tcPr>
            <w:tcW w:w="1650" w:type="dxa"/>
            <w:gridSpan w:val="2"/>
            <w:vAlign w:val="center"/>
          </w:tcPr>
          <w:p w:rsidR="007000AC" w:rsidRDefault="007000AC">
            <w:pPr>
              <w:rPr>
                <w:rFonts w:ascii="宋体" w:cs="宋体"/>
                <w:color w:val="000000"/>
                <w:sz w:val="16"/>
                <w:szCs w:val="16"/>
              </w:rPr>
            </w:pPr>
          </w:p>
        </w:tc>
        <w:tc>
          <w:tcPr>
            <w:tcW w:w="1794" w:type="dxa"/>
            <w:vAlign w:val="center"/>
          </w:tcPr>
          <w:p w:rsidR="007000AC" w:rsidRDefault="007000AC">
            <w:pPr>
              <w:rPr>
                <w:rFonts w:ascii="宋体" w:cs="宋体"/>
                <w:color w:val="000000"/>
                <w:sz w:val="16"/>
                <w:szCs w:val="16"/>
              </w:rPr>
            </w:pPr>
          </w:p>
        </w:tc>
        <w:tc>
          <w:tcPr>
            <w:tcW w:w="1620" w:type="dxa"/>
            <w:vAlign w:val="center"/>
          </w:tcPr>
          <w:p w:rsidR="007000AC" w:rsidRDefault="007000AC">
            <w:pPr>
              <w:rPr>
                <w:rFonts w:ascii="宋体" w:cs="宋体"/>
                <w:color w:val="000000"/>
                <w:sz w:val="16"/>
                <w:szCs w:val="16"/>
              </w:rPr>
            </w:pPr>
          </w:p>
        </w:tc>
        <w:tc>
          <w:tcPr>
            <w:tcW w:w="754" w:type="dxa"/>
            <w:vAlign w:val="center"/>
          </w:tcPr>
          <w:p w:rsidR="007000AC" w:rsidRDefault="007000AC">
            <w:pPr>
              <w:rPr>
                <w:rFonts w:ascii="宋体" w:cs="宋体"/>
                <w:color w:val="000000"/>
                <w:sz w:val="16"/>
                <w:szCs w:val="16"/>
              </w:rPr>
            </w:pPr>
          </w:p>
        </w:tc>
        <w:tc>
          <w:tcPr>
            <w:tcW w:w="1794" w:type="dxa"/>
            <w:gridSpan w:val="2"/>
            <w:vAlign w:val="center"/>
          </w:tcPr>
          <w:p w:rsidR="007000AC" w:rsidRDefault="007000AC">
            <w:pPr>
              <w:rPr>
                <w:rFonts w:ascii="宋体" w:cs="宋体"/>
                <w:color w:val="000000"/>
                <w:sz w:val="16"/>
                <w:szCs w:val="16"/>
              </w:rPr>
            </w:pPr>
          </w:p>
        </w:tc>
        <w:tc>
          <w:tcPr>
            <w:tcW w:w="2873" w:type="dxa"/>
            <w:gridSpan w:val="2"/>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000AC" w:rsidRPr="003E5861">
        <w:trPr>
          <w:trHeight w:val="300"/>
        </w:trPr>
        <w:tc>
          <w:tcPr>
            <w:tcW w:w="5064" w:type="dxa"/>
            <w:gridSpan w:val="4"/>
            <w:tcBorders>
              <w:top w:val="single" w:sz="12"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人员经费</w:t>
            </w:r>
          </w:p>
        </w:tc>
        <w:tc>
          <w:tcPr>
            <w:tcW w:w="5421" w:type="dxa"/>
            <w:gridSpan w:val="5"/>
            <w:tcBorders>
              <w:top w:val="single" w:sz="12"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公用经费</w:t>
            </w:r>
          </w:p>
        </w:tc>
      </w:tr>
      <w:tr w:rsidR="007000AC" w:rsidRPr="003E5861">
        <w:trPr>
          <w:trHeight w:val="6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1016.90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147.81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基本工资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336.24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13.79 </w:t>
            </w:r>
          </w:p>
        </w:tc>
      </w:tr>
      <w:tr w:rsidR="007000AC" w:rsidRPr="003E5861" w:rsidTr="006859BB">
        <w:trPr>
          <w:trHeight w:val="401"/>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津贴补贴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Pr="006859BB" w:rsidRDefault="007000AC" w:rsidP="006859BB">
            <w:pPr>
              <w:widowControl/>
              <w:jc w:val="right"/>
              <w:textAlignment w:val="center"/>
              <w:rPr>
                <w:rFonts w:ascii="宋体" w:cs="宋体"/>
                <w:color w:val="000000"/>
                <w:kern w:val="0"/>
                <w:sz w:val="16"/>
                <w:szCs w:val="16"/>
              </w:rPr>
            </w:pPr>
            <w:r>
              <w:rPr>
                <w:rFonts w:ascii="宋体" w:hAnsi="宋体" w:cs="宋体"/>
                <w:color w:val="000000"/>
                <w:kern w:val="0"/>
                <w:sz w:val="16"/>
                <w:szCs w:val="16"/>
              </w:rPr>
              <w:t xml:space="preserve">328.93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印刷费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0.24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奖金</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178.16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咨询费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其他社会保障缴费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41.29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手续费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伙食补助费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水费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0.08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绩效工资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117.07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3.52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机关事业单位基本养老保险缴费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15.21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邮电费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1.51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职业年金缴费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取暖费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物业管理费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对个人和家庭的补助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107.60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差旅费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0.86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离休费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因公出国</w:t>
            </w:r>
            <w:r>
              <w:rPr>
                <w:rFonts w:ascii="宋体" w:hAnsi="宋体" w:cs="宋体"/>
                <w:color w:val="000000"/>
                <w:kern w:val="0"/>
                <w:sz w:val="16"/>
                <w:szCs w:val="16"/>
              </w:rPr>
              <w:t>(</w:t>
            </w:r>
            <w:r>
              <w:rPr>
                <w:rFonts w:ascii="宋体" w:hAnsi="宋体" w:cs="宋体" w:hint="eastAsia"/>
                <w:color w:val="000000"/>
                <w:kern w:val="0"/>
                <w:sz w:val="16"/>
                <w:szCs w:val="16"/>
              </w:rPr>
              <w:t>境</w:t>
            </w:r>
            <w:r>
              <w:rPr>
                <w:rFonts w:ascii="宋体" w:hAnsi="宋体" w:cs="宋体"/>
                <w:color w:val="000000"/>
                <w:kern w:val="0"/>
                <w:sz w:val="16"/>
                <w:szCs w:val="16"/>
              </w:rPr>
              <w:t>)</w:t>
            </w:r>
            <w:r>
              <w:rPr>
                <w:rFonts w:ascii="宋体" w:hAnsi="宋体" w:cs="宋体" w:hint="eastAsia"/>
                <w:color w:val="000000"/>
                <w:kern w:val="0"/>
                <w:sz w:val="16"/>
                <w:szCs w:val="16"/>
              </w:rPr>
              <w:t>费用</w:t>
            </w:r>
            <w:r>
              <w:rPr>
                <w:rFonts w:ascii="宋体" w:hAnsi="宋体" w:cs="宋体"/>
                <w:color w:val="000000"/>
                <w:kern w:val="0"/>
                <w:sz w:val="16"/>
                <w:szCs w:val="16"/>
              </w:rPr>
              <w:t xml:space="preserve"> </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20.18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维修</w:t>
            </w:r>
            <w:r>
              <w:rPr>
                <w:rFonts w:ascii="宋体" w:hAnsi="宋体" w:cs="宋体"/>
                <w:color w:val="000000"/>
                <w:kern w:val="0"/>
                <w:sz w:val="16"/>
                <w:szCs w:val="16"/>
              </w:rPr>
              <w:t>(</w:t>
            </w:r>
            <w:r>
              <w:rPr>
                <w:rFonts w:ascii="宋体" w:hAnsi="宋体" w:cs="宋体" w:hint="eastAsia"/>
                <w:color w:val="000000"/>
                <w:kern w:val="0"/>
                <w:sz w:val="16"/>
                <w:szCs w:val="16"/>
              </w:rPr>
              <w:t>护</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11.70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退职</w:t>
            </w:r>
            <w:r>
              <w:rPr>
                <w:rFonts w:ascii="宋体" w:hAnsi="宋体" w:cs="宋体"/>
                <w:color w:val="000000"/>
                <w:kern w:val="0"/>
                <w:sz w:val="16"/>
                <w:szCs w:val="16"/>
              </w:rPr>
              <w:t>(</w:t>
            </w:r>
            <w:r>
              <w:rPr>
                <w:rFonts w:ascii="宋体" w:hAnsi="宋体" w:cs="宋体" w:hint="eastAsia"/>
                <w:color w:val="000000"/>
                <w:kern w:val="0"/>
                <w:sz w:val="16"/>
                <w:szCs w:val="16"/>
              </w:rPr>
              <w:t>役</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租赁费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抚恤金</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会议费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生活补助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3.37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培训费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0.43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救济费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公务接待费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10.70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医疗费</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4.25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专用材料费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助学金</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2.40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奖励金</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2.81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生产补贴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28.71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住房公积金</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73.49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提租补贴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购房补贴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采暖补贴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56.39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物业服务补贴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2.42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其他对个人和家庭的补助支出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3.49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15.06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b/>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b/>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b/>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其他资本性支出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53.16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房屋建筑物购建</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1.34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3.46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基础设施建设</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大型修缮</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信息网络及软件购置更新</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物资储备</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土地补偿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安置补助</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地上附着物和青苗补偿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拆迁补偿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48.36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其他交通工具购置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产权参股</w:t>
            </w:r>
          </w:p>
        </w:tc>
        <w:tc>
          <w:tcPr>
            <w:tcW w:w="171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300"/>
        </w:trPr>
        <w:tc>
          <w:tcPr>
            <w:tcW w:w="715" w:type="dxa"/>
            <w:tcBorders>
              <w:top w:val="single" w:sz="4" w:space="0" w:color="000000"/>
              <w:left w:val="single" w:sz="12" w:space="0" w:color="000000"/>
              <w:bottom w:val="single" w:sz="12" w:space="0" w:color="000000"/>
              <w:right w:val="single" w:sz="4" w:space="0" w:color="000000"/>
            </w:tcBorders>
            <w:vAlign w:val="center"/>
          </w:tcPr>
          <w:p w:rsidR="007000AC" w:rsidRDefault="007000AC">
            <w:pPr>
              <w:jc w:val="left"/>
              <w:rPr>
                <w:rFonts w:ascii="宋体" w:cs="宋体"/>
                <w:color w:val="000000"/>
                <w:sz w:val="16"/>
                <w:szCs w:val="16"/>
              </w:rPr>
            </w:pPr>
          </w:p>
        </w:tc>
        <w:tc>
          <w:tcPr>
            <w:tcW w:w="2729"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jc w:val="left"/>
              <w:rPr>
                <w:rFonts w:ascii="宋体" w:cs="宋体"/>
                <w:color w:val="000000"/>
                <w:sz w:val="16"/>
                <w:szCs w:val="16"/>
              </w:rPr>
            </w:pPr>
          </w:p>
        </w:tc>
        <w:tc>
          <w:tcPr>
            <w:tcW w:w="1620" w:type="dxa"/>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其他资本性支出</w:t>
            </w:r>
          </w:p>
        </w:tc>
        <w:tc>
          <w:tcPr>
            <w:tcW w:w="1710" w:type="dxa"/>
            <w:tcBorders>
              <w:top w:val="single" w:sz="4" w:space="0" w:color="000000"/>
              <w:left w:val="single" w:sz="4" w:space="0" w:color="000000"/>
              <w:bottom w:val="single" w:sz="12"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477"/>
        </w:trPr>
        <w:tc>
          <w:tcPr>
            <w:tcW w:w="10485" w:type="dxa"/>
            <w:gridSpan w:val="9"/>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注：本表反映部门本年度一般公共预算财政拨款基本支出明细情况。</w:t>
            </w:r>
          </w:p>
        </w:tc>
      </w:tr>
    </w:tbl>
    <w:p w:rsidR="007000AC" w:rsidRDefault="007000AC">
      <w:pPr>
        <w:spacing w:line="360" w:lineRule="auto"/>
        <w:jc w:val="center"/>
        <w:rPr>
          <w:rFonts w:ascii="隶书" w:eastAsia="隶书" w:hAnsi="隶书" w:cs="隶书"/>
          <w:sz w:val="52"/>
          <w:szCs w:val="52"/>
        </w:rPr>
        <w:sectPr w:rsidR="007000AC">
          <w:pgSz w:w="11906" w:h="16838"/>
          <w:pgMar w:top="1440" w:right="1531" w:bottom="1440" w:left="1587" w:header="850" w:footer="992" w:gutter="0"/>
          <w:pgNumType w:fmt="numberInDash"/>
          <w:cols w:space="0"/>
          <w:docGrid w:type="lines" w:linePitch="317"/>
        </w:sectPr>
      </w:pPr>
    </w:p>
    <w:tbl>
      <w:tblPr>
        <w:tblW w:w="10485" w:type="dxa"/>
        <w:tblInd w:w="-911" w:type="dxa"/>
        <w:tblLayout w:type="fixed"/>
        <w:tblCellMar>
          <w:top w:w="15" w:type="dxa"/>
          <w:left w:w="15" w:type="dxa"/>
          <w:bottom w:w="15" w:type="dxa"/>
          <w:right w:w="15" w:type="dxa"/>
        </w:tblCellMar>
        <w:tblLook w:val="00A0"/>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rsidR="007000AC" w:rsidRPr="003E5861">
        <w:trPr>
          <w:trHeight w:val="375"/>
        </w:trPr>
        <w:tc>
          <w:tcPr>
            <w:tcW w:w="10485" w:type="dxa"/>
            <w:gridSpan w:val="22"/>
            <w:vAlign w:val="bottom"/>
          </w:tcPr>
          <w:p w:rsidR="007000AC" w:rsidRDefault="007000AC">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一般公共预算财政拨款“三公”经费支出决算表</w:t>
            </w:r>
          </w:p>
        </w:tc>
      </w:tr>
      <w:tr w:rsidR="007000AC" w:rsidRPr="003E5861">
        <w:trPr>
          <w:trHeight w:val="285"/>
        </w:trPr>
        <w:tc>
          <w:tcPr>
            <w:tcW w:w="1783" w:type="dxa"/>
            <w:gridSpan w:val="2"/>
            <w:vAlign w:val="center"/>
          </w:tcPr>
          <w:p w:rsidR="007000AC" w:rsidRDefault="007000AC">
            <w:pPr>
              <w:rPr>
                <w:rFonts w:ascii="宋体" w:cs="宋体"/>
                <w:color w:val="000000"/>
                <w:sz w:val="16"/>
                <w:szCs w:val="16"/>
              </w:rPr>
            </w:pPr>
          </w:p>
        </w:tc>
        <w:tc>
          <w:tcPr>
            <w:tcW w:w="647" w:type="dxa"/>
            <w:gridSpan w:val="2"/>
            <w:vAlign w:val="center"/>
          </w:tcPr>
          <w:p w:rsidR="007000AC" w:rsidRDefault="007000AC">
            <w:pPr>
              <w:rPr>
                <w:rFonts w:ascii="宋体" w:cs="宋体"/>
                <w:color w:val="000000"/>
                <w:sz w:val="16"/>
                <w:szCs w:val="16"/>
              </w:rPr>
            </w:pPr>
          </w:p>
        </w:tc>
        <w:tc>
          <w:tcPr>
            <w:tcW w:w="629" w:type="dxa"/>
            <w:gridSpan w:val="2"/>
            <w:vAlign w:val="center"/>
          </w:tcPr>
          <w:p w:rsidR="007000AC" w:rsidRDefault="007000AC">
            <w:pPr>
              <w:rPr>
                <w:rFonts w:ascii="宋体" w:cs="宋体"/>
                <w:color w:val="000000"/>
                <w:sz w:val="16"/>
                <w:szCs w:val="16"/>
              </w:rPr>
            </w:pPr>
          </w:p>
        </w:tc>
        <w:tc>
          <w:tcPr>
            <w:tcW w:w="630" w:type="dxa"/>
            <w:gridSpan w:val="2"/>
            <w:vAlign w:val="center"/>
          </w:tcPr>
          <w:p w:rsidR="007000AC" w:rsidRDefault="007000AC">
            <w:pPr>
              <w:rPr>
                <w:rFonts w:ascii="宋体" w:cs="宋体"/>
                <w:color w:val="000000"/>
                <w:sz w:val="16"/>
                <w:szCs w:val="16"/>
              </w:rPr>
            </w:pPr>
          </w:p>
        </w:tc>
        <w:tc>
          <w:tcPr>
            <w:tcW w:w="629" w:type="dxa"/>
            <w:vAlign w:val="center"/>
          </w:tcPr>
          <w:p w:rsidR="007000AC" w:rsidRDefault="007000AC">
            <w:pPr>
              <w:rPr>
                <w:rFonts w:ascii="宋体" w:cs="宋体"/>
                <w:color w:val="000000"/>
                <w:sz w:val="16"/>
                <w:szCs w:val="16"/>
              </w:rPr>
            </w:pPr>
          </w:p>
        </w:tc>
        <w:tc>
          <w:tcPr>
            <w:tcW w:w="992" w:type="dxa"/>
            <w:gridSpan w:val="2"/>
            <w:vAlign w:val="center"/>
          </w:tcPr>
          <w:p w:rsidR="007000AC" w:rsidRDefault="007000AC">
            <w:pPr>
              <w:rPr>
                <w:rFonts w:ascii="宋体" w:cs="宋体"/>
                <w:color w:val="000000"/>
                <w:sz w:val="16"/>
                <w:szCs w:val="16"/>
              </w:rPr>
            </w:pPr>
          </w:p>
        </w:tc>
        <w:tc>
          <w:tcPr>
            <w:tcW w:w="509" w:type="dxa"/>
            <w:vAlign w:val="center"/>
          </w:tcPr>
          <w:p w:rsidR="007000AC" w:rsidRDefault="007000AC">
            <w:pPr>
              <w:rPr>
                <w:rFonts w:ascii="宋体" w:cs="宋体"/>
                <w:color w:val="000000"/>
                <w:sz w:val="16"/>
                <w:szCs w:val="16"/>
              </w:rPr>
            </w:pPr>
          </w:p>
        </w:tc>
        <w:tc>
          <w:tcPr>
            <w:tcW w:w="647" w:type="dxa"/>
            <w:gridSpan w:val="2"/>
            <w:vAlign w:val="center"/>
          </w:tcPr>
          <w:p w:rsidR="007000AC" w:rsidRDefault="007000AC">
            <w:pPr>
              <w:rPr>
                <w:rFonts w:ascii="宋体" w:cs="宋体"/>
                <w:color w:val="000000"/>
                <w:sz w:val="16"/>
                <w:szCs w:val="16"/>
              </w:rPr>
            </w:pPr>
          </w:p>
        </w:tc>
        <w:tc>
          <w:tcPr>
            <w:tcW w:w="630" w:type="dxa"/>
            <w:vAlign w:val="center"/>
          </w:tcPr>
          <w:p w:rsidR="007000AC" w:rsidRDefault="007000AC">
            <w:pPr>
              <w:rPr>
                <w:rFonts w:ascii="宋体" w:cs="宋体"/>
                <w:color w:val="000000"/>
                <w:sz w:val="16"/>
                <w:szCs w:val="16"/>
              </w:rPr>
            </w:pPr>
          </w:p>
        </w:tc>
        <w:tc>
          <w:tcPr>
            <w:tcW w:w="630" w:type="dxa"/>
            <w:gridSpan w:val="2"/>
            <w:vAlign w:val="center"/>
          </w:tcPr>
          <w:p w:rsidR="007000AC" w:rsidRDefault="007000AC">
            <w:pPr>
              <w:rPr>
                <w:rFonts w:ascii="宋体" w:cs="宋体"/>
                <w:color w:val="000000"/>
                <w:sz w:val="16"/>
                <w:szCs w:val="16"/>
              </w:rPr>
            </w:pPr>
          </w:p>
        </w:tc>
        <w:tc>
          <w:tcPr>
            <w:tcW w:w="630" w:type="dxa"/>
            <w:gridSpan w:val="2"/>
            <w:vAlign w:val="center"/>
          </w:tcPr>
          <w:p w:rsidR="007000AC" w:rsidRDefault="007000AC">
            <w:pPr>
              <w:rPr>
                <w:rFonts w:ascii="宋体" w:cs="宋体"/>
                <w:color w:val="000000"/>
                <w:sz w:val="16"/>
                <w:szCs w:val="16"/>
              </w:rPr>
            </w:pPr>
          </w:p>
        </w:tc>
        <w:tc>
          <w:tcPr>
            <w:tcW w:w="2129" w:type="dxa"/>
            <w:gridSpan w:val="3"/>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07</w:t>
            </w:r>
            <w:r>
              <w:rPr>
                <w:rFonts w:ascii="宋体" w:hAnsi="宋体" w:cs="宋体" w:hint="eastAsia"/>
                <w:color w:val="000000"/>
                <w:kern w:val="0"/>
                <w:sz w:val="16"/>
                <w:szCs w:val="16"/>
              </w:rPr>
              <w:t>表</w:t>
            </w:r>
          </w:p>
        </w:tc>
      </w:tr>
      <w:tr w:rsidR="007000AC" w:rsidRPr="003E5861">
        <w:trPr>
          <w:trHeight w:val="270"/>
        </w:trPr>
        <w:tc>
          <w:tcPr>
            <w:tcW w:w="1783" w:type="dxa"/>
            <w:gridSpan w:val="2"/>
            <w:vAlign w:val="center"/>
          </w:tcPr>
          <w:p w:rsidR="007000AC" w:rsidRDefault="007000AC">
            <w:pPr>
              <w:rPr>
                <w:rFonts w:ascii="宋体" w:cs="宋体"/>
                <w:color w:val="000000"/>
                <w:sz w:val="16"/>
                <w:szCs w:val="16"/>
              </w:rPr>
            </w:pPr>
          </w:p>
        </w:tc>
        <w:tc>
          <w:tcPr>
            <w:tcW w:w="647" w:type="dxa"/>
            <w:gridSpan w:val="2"/>
            <w:vAlign w:val="center"/>
          </w:tcPr>
          <w:p w:rsidR="007000AC" w:rsidRDefault="007000AC">
            <w:pPr>
              <w:rPr>
                <w:rFonts w:ascii="宋体" w:cs="宋体"/>
                <w:color w:val="000000"/>
                <w:sz w:val="16"/>
                <w:szCs w:val="16"/>
              </w:rPr>
            </w:pPr>
          </w:p>
        </w:tc>
        <w:tc>
          <w:tcPr>
            <w:tcW w:w="629" w:type="dxa"/>
            <w:gridSpan w:val="2"/>
            <w:vAlign w:val="center"/>
          </w:tcPr>
          <w:p w:rsidR="007000AC" w:rsidRDefault="007000AC">
            <w:pPr>
              <w:rPr>
                <w:rFonts w:ascii="宋体" w:cs="宋体"/>
                <w:color w:val="000000"/>
                <w:sz w:val="16"/>
                <w:szCs w:val="16"/>
              </w:rPr>
            </w:pPr>
          </w:p>
        </w:tc>
        <w:tc>
          <w:tcPr>
            <w:tcW w:w="630" w:type="dxa"/>
            <w:gridSpan w:val="2"/>
            <w:vAlign w:val="center"/>
          </w:tcPr>
          <w:p w:rsidR="007000AC" w:rsidRDefault="007000AC">
            <w:pPr>
              <w:rPr>
                <w:rFonts w:ascii="宋体" w:cs="宋体"/>
                <w:color w:val="000000"/>
                <w:sz w:val="16"/>
                <w:szCs w:val="16"/>
              </w:rPr>
            </w:pPr>
          </w:p>
        </w:tc>
        <w:tc>
          <w:tcPr>
            <w:tcW w:w="629" w:type="dxa"/>
            <w:vAlign w:val="center"/>
          </w:tcPr>
          <w:p w:rsidR="007000AC" w:rsidRDefault="007000AC">
            <w:pPr>
              <w:rPr>
                <w:rFonts w:ascii="宋体" w:cs="宋体"/>
                <w:color w:val="000000"/>
                <w:sz w:val="16"/>
                <w:szCs w:val="16"/>
              </w:rPr>
            </w:pPr>
          </w:p>
        </w:tc>
        <w:tc>
          <w:tcPr>
            <w:tcW w:w="992" w:type="dxa"/>
            <w:gridSpan w:val="2"/>
            <w:vAlign w:val="center"/>
          </w:tcPr>
          <w:p w:rsidR="007000AC" w:rsidRDefault="007000AC">
            <w:pPr>
              <w:rPr>
                <w:rFonts w:ascii="宋体" w:cs="宋体"/>
                <w:color w:val="000000"/>
                <w:sz w:val="16"/>
                <w:szCs w:val="16"/>
              </w:rPr>
            </w:pPr>
          </w:p>
        </w:tc>
        <w:tc>
          <w:tcPr>
            <w:tcW w:w="509" w:type="dxa"/>
            <w:vAlign w:val="center"/>
          </w:tcPr>
          <w:p w:rsidR="007000AC" w:rsidRDefault="007000AC">
            <w:pPr>
              <w:rPr>
                <w:rFonts w:ascii="宋体" w:cs="宋体"/>
                <w:color w:val="000000"/>
                <w:sz w:val="16"/>
                <w:szCs w:val="16"/>
              </w:rPr>
            </w:pPr>
          </w:p>
        </w:tc>
        <w:tc>
          <w:tcPr>
            <w:tcW w:w="647" w:type="dxa"/>
            <w:gridSpan w:val="2"/>
            <w:vAlign w:val="center"/>
          </w:tcPr>
          <w:p w:rsidR="007000AC" w:rsidRDefault="007000AC">
            <w:pPr>
              <w:rPr>
                <w:rFonts w:ascii="宋体" w:cs="宋体"/>
                <w:color w:val="000000"/>
                <w:sz w:val="16"/>
                <w:szCs w:val="16"/>
              </w:rPr>
            </w:pPr>
          </w:p>
        </w:tc>
        <w:tc>
          <w:tcPr>
            <w:tcW w:w="630" w:type="dxa"/>
            <w:vAlign w:val="center"/>
          </w:tcPr>
          <w:p w:rsidR="007000AC" w:rsidRDefault="007000AC">
            <w:pPr>
              <w:rPr>
                <w:rFonts w:ascii="宋体" w:cs="宋体"/>
                <w:color w:val="000000"/>
                <w:sz w:val="16"/>
                <w:szCs w:val="16"/>
              </w:rPr>
            </w:pPr>
          </w:p>
        </w:tc>
        <w:tc>
          <w:tcPr>
            <w:tcW w:w="630" w:type="dxa"/>
            <w:gridSpan w:val="2"/>
            <w:vAlign w:val="center"/>
          </w:tcPr>
          <w:p w:rsidR="007000AC" w:rsidRDefault="007000AC">
            <w:pPr>
              <w:rPr>
                <w:rFonts w:ascii="宋体" w:cs="宋体"/>
                <w:color w:val="000000"/>
                <w:sz w:val="16"/>
                <w:szCs w:val="16"/>
              </w:rPr>
            </w:pPr>
          </w:p>
        </w:tc>
        <w:tc>
          <w:tcPr>
            <w:tcW w:w="630" w:type="dxa"/>
            <w:gridSpan w:val="2"/>
            <w:vAlign w:val="center"/>
          </w:tcPr>
          <w:p w:rsidR="007000AC" w:rsidRDefault="007000AC">
            <w:pPr>
              <w:rPr>
                <w:rFonts w:ascii="宋体" w:cs="宋体"/>
                <w:color w:val="000000"/>
                <w:sz w:val="16"/>
                <w:szCs w:val="16"/>
              </w:rPr>
            </w:pPr>
          </w:p>
        </w:tc>
        <w:tc>
          <w:tcPr>
            <w:tcW w:w="2129" w:type="dxa"/>
            <w:gridSpan w:val="3"/>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000AC" w:rsidRPr="003E5861">
        <w:trPr>
          <w:trHeight w:val="300"/>
        </w:trPr>
        <w:tc>
          <w:tcPr>
            <w:tcW w:w="5310" w:type="dxa"/>
            <w:gridSpan w:val="11"/>
            <w:tcBorders>
              <w:top w:val="single" w:sz="12"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年度预算数</w:t>
            </w:r>
          </w:p>
        </w:tc>
        <w:tc>
          <w:tcPr>
            <w:tcW w:w="5175" w:type="dxa"/>
            <w:gridSpan w:val="11"/>
            <w:tcBorders>
              <w:top w:val="single" w:sz="12"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年度决算数</w:t>
            </w:r>
          </w:p>
        </w:tc>
      </w:tr>
      <w:tr w:rsidR="007000AC" w:rsidRPr="003E5861">
        <w:trPr>
          <w:trHeight w:val="600"/>
        </w:trPr>
        <w:tc>
          <w:tcPr>
            <w:tcW w:w="922" w:type="dxa"/>
            <w:vMerge w:val="restart"/>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2"/>
            <w:vMerge w:val="restart"/>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550" w:type="dxa"/>
            <w:gridSpan w:val="7"/>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c>
          <w:tcPr>
            <w:tcW w:w="922" w:type="dxa"/>
            <w:gridSpan w:val="2"/>
            <w:vMerge w:val="restart"/>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3"/>
            <w:vMerge w:val="restart"/>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460" w:type="dxa"/>
            <w:gridSpan w:val="5"/>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870" w:type="dxa"/>
            <w:vMerge w:val="restart"/>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r>
      <w:tr w:rsidR="007000AC" w:rsidRPr="003E5861">
        <w:trPr>
          <w:trHeight w:val="600"/>
        </w:trPr>
        <w:tc>
          <w:tcPr>
            <w:tcW w:w="922" w:type="dxa"/>
            <w:vMerge/>
            <w:tcBorders>
              <w:top w:val="single" w:sz="4" w:space="0" w:color="000000"/>
              <w:left w:val="single" w:sz="12"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923" w:type="dxa"/>
            <w:gridSpan w:val="2"/>
            <w:vMerge/>
            <w:tcBorders>
              <w:top w:val="single" w:sz="4"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915" w:type="dxa"/>
            <w:vMerge/>
            <w:tcBorders>
              <w:top w:val="single" w:sz="4"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922" w:type="dxa"/>
            <w:gridSpan w:val="2"/>
            <w:vMerge/>
            <w:tcBorders>
              <w:top w:val="single" w:sz="4"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923" w:type="dxa"/>
            <w:gridSpan w:val="3"/>
            <w:vMerge/>
            <w:tcBorders>
              <w:top w:val="single" w:sz="4"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8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870" w:type="dxa"/>
            <w:vMerge/>
            <w:tcBorders>
              <w:top w:val="single" w:sz="4" w:space="0" w:color="000000"/>
              <w:left w:val="single" w:sz="4" w:space="0" w:color="000000"/>
              <w:bottom w:val="single" w:sz="4" w:space="0" w:color="000000"/>
              <w:right w:val="single" w:sz="12" w:space="0" w:color="000000"/>
            </w:tcBorders>
            <w:vAlign w:val="center"/>
          </w:tcPr>
          <w:p w:rsidR="007000AC" w:rsidRDefault="007000AC">
            <w:pPr>
              <w:jc w:val="center"/>
              <w:rPr>
                <w:rFonts w:ascii="宋体" w:cs="宋体"/>
                <w:b/>
                <w:color w:val="000000"/>
                <w:sz w:val="16"/>
                <w:szCs w:val="16"/>
              </w:rPr>
            </w:pPr>
          </w:p>
        </w:tc>
      </w:tr>
      <w:tr w:rsidR="007000AC" w:rsidRPr="003E5861">
        <w:trPr>
          <w:trHeight w:val="300"/>
        </w:trPr>
        <w:tc>
          <w:tcPr>
            <w:tcW w:w="922"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rsidR="007000AC" w:rsidRPr="003E5861">
        <w:trPr>
          <w:trHeight w:val="600"/>
        </w:trPr>
        <w:tc>
          <w:tcPr>
            <w:tcW w:w="922" w:type="dxa"/>
            <w:tcBorders>
              <w:top w:val="single" w:sz="4" w:space="0" w:color="000000"/>
              <w:left w:val="single" w:sz="12" w:space="0" w:color="000000"/>
              <w:bottom w:val="single" w:sz="12" w:space="0" w:color="000000"/>
              <w:right w:val="single" w:sz="4" w:space="0" w:color="000000"/>
            </w:tcBorders>
            <w:vAlign w:val="center"/>
          </w:tcPr>
          <w:p w:rsidR="007000AC" w:rsidRDefault="007000AC">
            <w:pPr>
              <w:jc w:val="right"/>
              <w:rPr>
                <w:rFonts w:ascii="宋体" w:cs="宋体"/>
                <w:b/>
                <w:color w:val="000000"/>
                <w:sz w:val="16"/>
                <w:szCs w:val="16"/>
              </w:rPr>
            </w:pPr>
            <w:r>
              <w:rPr>
                <w:rFonts w:ascii="宋体" w:hAnsi="宋体" w:cs="宋体"/>
                <w:b/>
                <w:color w:val="000000"/>
                <w:sz w:val="16"/>
                <w:szCs w:val="16"/>
              </w:rPr>
              <w:t>131</w:t>
            </w:r>
          </w:p>
        </w:tc>
        <w:tc>
          <w:tcPr>
            <w:tcW w:w="923"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p>
        </w:tc>
        <w:tc>
          <w:tcPr>
            <w:tcW w:w="700"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r>
              <w:rPr>
                <w:rFonts w:ascii="宋体" w:hAnsi="宋体" w:cs="宋体"/>
                <w:color w:val="000000"/>
                <w:sz w:val="16"/>
                <w:szCs w:val="16"/>
              </w:rPr>
              <w:t>120</w:t>
            </w:r>
          </w:p>
        </w:tc>
        <w:tc>
          <w:tcPr>
            <w:tcW w:w="850"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r>
              <w:rPr>
                <w:rFonts w:ascii="宋体" w:hAnsi="宋体" w:cs="宋体"/>
                <w:color w:val="000000"/>
                <w:sz w:val="16"/>
                <w:szCs w:val="16"/>
              </w:rPr>
              <w:t>50</w:t>
            </w:r>
          </w:p>
        </w:tc>
        <w:tc>
          <w:tcPr>
            <w:tcW w:w="1000" w:type="dxa"/>
            <w:gridSpan w:val="3"/>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r>
              <w:rPr>
                <w:rFonts w:ascii="宋体" w:hAnsi="宋体" w:cs="宋体"/>
                <w:color w:val="000000"/>
                <w:sz w:val="16"/>
                <w:szCs w:val="16"/>
              </w:rPr>
              <w:t>70</w:t>
            </w:r>
          </w:p>
        </w:tc>
        <w:tc>
          <w:tcPr>
            <w:tcW w:w="915" w:type="dxa"/>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r>
              <w:rPr>
                <w:rFonts w:ascii="宋体" w:hAnsi="宋体" w:cs="宋体"/>
                <w:color w:val="000000"/>
                <w:sz w:val="16"/>
                <w:szCs w:val="16"/>
              </w:rPr>
              <w:t>11</w:t>
            </w:r>
          </w:p>
        </w:tc>
        <w:tc>
          <w:tcPr>
            <w:tcW w:w="922"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b/>
                <w:color w:val="000000"/>
                <w:sz w:val="16"/>
                <w:szCs w:val="16"/>
              </w:rPr>
            </w:pPr>
            <w:r>
              <w:rPr>
                <w:rFonts w:ascii="宋体" w:hAnsi="宋体" w:cs="宋体"/>
                <w:b/>
                <w:color w:val="000000"/>
                <w:sz w:val="16"/>
                <w:szCs w:val="16"/>
              </w:rPr>
              <w:t>115.45</w:t>
            </w:r>
          </w:p>
        </w:tc>
        <w:tc>
          <w:tcPr>
            <w:tcW w:w="923" w:type="dxa"/>
            <w:gridSpan w:val="3"/>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r>
              <w:rPr>
                <w:rFonts w:ascii="宋体" w:hAnsi="宋体" w:cs="宋体"/>
                <w:color w:val="000000"/>
                <w:sz w:val="16"/>
                <w:szCs w:val="16"/>
              </w:rPr>
              <w:t>104.75</w:t>
            </w: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r>
              <w:rPr>
                <w:rFonts w:ascii="宋体" w:hAnsi="宋体" w:cs="宋体"/>
                <w:color w:val="000000"/>
                <w:sz w:val="16"/>
                <w:szCs w:val="16"/>
              </w:rPr>
              <w:t>48.36</w:t>
            </w:r>
          </w:p>
        </w:tc>
        <w:tc>
          <w:tcPr>
            <w:tcW w:w="820" w:type="dxa"/>
            <w:tcBorders>
              <w:top w:val="single" w:sz="4" w:space="0" w:color="000000"/>
              <w:left w:val="single" w:sz="4" w:space="0" w:color="000000"/>
              <w:bottom w:val="single" w:sz="12" w:space="0" w:color="000000"/>
              <w:right w:val="single" w:sz="4" w:space="0" w:color="000000"/>
            </w:tcBorders>
            <w:vAlign w:val="center"/>
          </w:tcPr>
          <w:p w:rsidR="007000AC" w:rsidRDefault="007000AC">
            <w:pPr>
              <w:jc w:val="right"/>
              <w:rPr>
                <w:rFonts w:ascii="宋体" w:cs="宋体"/>
                <w:color w:val="000000"/>
                <w:sz w:val="16"/>
                <w:szCs w:val="16"/>
              </w:rPr>
            </w:pPr>
            <w:r>
              <w:rPr>
                <w:rFonts w:ascii="宋体" w:hAnsi="宋体" w:cs="宋体"/>
                <w:color w:val="000000"/>
                <w:sz w:val="16"/>
                <w:szCs w:val="16"/>
              </w:rPr>
              <w:t>56.39</w:t>
            </w:r>
          </w:p>
        </w:tc>
        <w:tc>
          <w:tcPr>
            <w:tcW w:w="870" w:type="dxa"/>
            <w:tcBorders>
              <w:top w:val="single" w:sz="4" w:space="0" w:color="000000"/>
              <w:left w:val="single" w:sz="4" w:space="0" w:color="000000"/>
              <w:bottom w:val="single" w:sz="12" w:space="0" w:color="000000"/>
              <w:right w:val="single" w:sz="12" w:space="0" w:color="000000"/>
            </w:tcBorders>
            <w:vAlign w:val="center"/>
          </w:tcPr>
          <w:p w:rsidR="007000AC" w:rsidRDefault="007000AC">
            <w:pPr>
              <w:jc w:val="right"/>
              <w:rPr>
                <w:rFonts w:ascii="宋体" w:cs="宋体"/>
                <w:color w:val="000000"/>
                <w:sz w:val="16"/>
                <w:szCs w:val="16"/>
              </w:rPr>
            </w:pPr>
            <w:r>
              <w:rPr>
                <w:rFonts w:ascii="宋体" w:hAnsi="宋体" w:cs="宋体"/>
                <w:color w:val="000000"/>
                <w:sz w:val="16"/>
                <w:szCs w:val="16"/>
              </w:rPr>
              <w:t>10.70</w:t>
            </w:r>
          </w:p>
        </w:tc>
      </w:tr>
      <w:tr w:rsidR="007000AC" w:rsidRPr="003E5861">
        <w:trPr>
          <w:trHeight w:val="600"/>
        </w:trPr>
        <w:tc>
          <w:tcPr>
            <w:tcW w:w="10485" w:type="dxa"/>
            <w:gridSpan w:val="22"/>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注：本表反映部门本年度“三公”经费支出预决算情况。其中，</w:t>
            </w:r>
            <w:r>
              <w:rPr>
                <w:rFonts w:ascii="宋体" w:hAnsi="宋体" w:cs="宋体"/>
                <w:color w:val="000000"/>
                <w:kern w:val="0"/>
                <w:sz w:val="16"/>
                <w:szCs w:val="16"/>
              </w:rPr>
              <w:t>2016</w:t>
            </w:r>
            <w:r>
              <w:rPr>
                <w:rFonts w:ascii="宋体" w:hAnsi="宋体" w:cs="宋体" w:hint="eastAsia"/>
                <w:color w:val="000000"/>
                <w:kern w:val="0"/>
                <w:sz w:val="16"/>
                <w:szCs w:val="16"/>
              </w:rPr>
              <w:t>年度预算数为“三公”经费年初预算数，决算数是包括当年一般公共预算财政拨款和以前年度结转资金安排的实际支出。</w:t>
            </w:r>
          </w:p>
        </w:tc>
      </w:tr>
    </w:tbl>
    <w:p w:rsidR="007000AC" w:rsidRDefault="007000AC">
      <w:pPr>
        <w:spacing w:line="360" w:lineRule="auto"/>
        <w:jc w:val="center"/>
        <w:rPr>
          <w:rFonts w:ascii="隶书" w:eastAsia="隶书" w:hAnsi="隶书" w:cs="隶书"/>
          <w:sz w:val="52"/>
          <w:szCs w:val="52"/>
        </w:rPr>
        <w:sectPr w:rsidR="007000AC">
          <w:pgSz w:w="11906" w:h="16838"/>
          <w:pgMar w:top="1440" w:right="1531" w:bottom="1440" w:left="1587" w:header="850" w:footer="992" w:gutter="0"/>
          <w:pgNumType w:fmt="numberInDash"/>
          <w:cols w:space="0"/>
          <w:docGrid w:type="lines" w:linePitch="317"/>
        </w:sectPr>
      </w:pPr>
    </w:p>
    <w:tbl>
      <w:tblPr>
        <w:tblW w:w="10500" w:type="dxa"/>
        <w:tblInd w:w="-902" w:type="dxa"/>
        <w:tblLayout w:type="fixed"/>
        <w:tblCellMar>
          <w:top w:w="15" w:type="dxa"/>
          <w:left w:w="15" w:type="dxa"/>
          <w:bottom w:w="15" w:type="dxa"/>
          <w:right w:w="15" w:type="dxa"/>
        </w:tblCellMar>
        <w:tblLook w:val="00A0"/>
      </w:tblPr>
      <w:tblGrid>
        <w:gridCol w:w="705"/>
        <w:gridCol w:w="886"/>
        <w:gridCol w:w="1436"/>
        <w:gridCol w:w="1166"/>
        <w:gridCol w:w="65"/>
        <w:gridCol w:w="1232"/>
        <w:gridCol w:w="751"/>
        <w:gridCol w:w="499"/>
        <w:gridCol w:w="500"/>
        <w:gridCol w:w="750"/>
        <w:gridCol w:w="1250"/>
        <w:gridCol w:w="1260"/>
      </w:tblGrid>
      <w:tr w:rsidR="007000AC" w:rsidRPr="003E5861">
        <w:trPr>
          <w:trHeight w:val="375"/>
        </w:trPr>
        <w:tc>
          <w:tcPr>
            <w:tcW w:w="10500" w:type="dxa"/>
            <w:gridSpan w:val="12"/>
            <w:vAlign w:val="bottom"/>
          </w:tcPr>
          <w:p w:rsidR="007000AC" w:rsidRDefault="007000AC">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政府性基金预算财政拨款收入支出决算表</w:t>
            </w:r>
          </w:p>
        </w:tc>
      </w:tr>
      <w:tr w:rsidR="007000AC" w:rsidRPr="003E5861">
        <w:trPr>
          <w:trHeight w:val="285"/>
        </w:trPr>
        <w:tc>
          <w:tcPr>
            <w:tcW w:w="1591" w:type="dxa"/>
            <w:gridSpan w:val="2"/>
            <w:vAlign w:val="center"/>
          </w:tcPr>
          <w:p w:rsidR="007000AC" w:rsidRDefault="007000AC">
            <w:pPr>
              <w:rPr>
                <w:rFonts w:ascii="宋体" w:cs="宋体"/>
                <w:color w:val="000000"/>
                <w:sz w:val="16"/>
                <w:szCs w:val="16"/>
              </w:rPr>
            </w:pPr>
          </w:p>
        </w:tc>
        <w:tc>
          <w:tcPr>
            <w:tcW w:w="1436" w:type="dxa"/>
            <w:vAlign w:val="center"/>
          </w:tcPr>
          <w:p w:rsidR="007000AC" w:rsidRDefault="007000AC">
            <w:pPr>
              <w:rPr>
                <w:rFonts w:ascii="宋体" w:cs="宋体"/>
                <w:color w:val="000000"/>
                <w:sz w:val="16"/>
                <w:szCs w:val="16"/>
              </w:rPr>
            </w:pPr>
          </w:p>
        </w:tc>
        <w:tc>
          <w:tcPr>
            <w:tcW w:w="1166" w:type="dxa"/>
            <w:vAlign w:val="center"/>
          </w:tcPr>
          <w:p w:rsidR="007000AC" w:rsidRDefault="007000AC">
            <w:pPr>
              <w:rPr>
                <w:rFonts w:ascii="宋体" w:cs="宋体"/>
                <w:color w:val="000000"/>
                <w:sz w:val="16"/>
                <w:szCs w:val="16"/>
              </w:rPr>
            </w:pPr>
          </w:p>
        </w:tc>
        <w:tc>
          <w:tcPr>
            <w:tcW w:w="1297" w:type="dxa"/>
            <w:gridSpan w:val="2"/>
            <w:vAlign w:val="center"/>
          </w:tcPr>
          <w:p w:rsidR="007000AC" w:rsidRDefault="007000AC">
            <w:pPr>
              <w:rPr>
                <w:rFonts w:ascii="宋体" w:cs="宋体"/>
                <w:color w:val="000000"/>
                <w:sz w:val="16"/>
                <w:szCs w:val="16"/>
              </w:rPr>
            </w:pPr>
          </w:p>
        </w:tc>
        <w:tc>
          <w:tcPr>
            <w:tcW w:w="751" w:type="dxa"/>
            <w:vAlign w:val="center"/>
          </w:tcPr>
          <w:p w:rsidR="007000AC" w:rsidRDefault="007000AC">
            <w:pPr>
              <w:rPr>
                <w:rFonts w:ascii="宋体" w:cs="宋体"/>
                <w:color w:val="000000"/>
                <w:sz w:val="16"/>
                <w:szCs w:val="16"/>
              </w:rPr>
            </w:pPr>
          </w:p>
        </w:tc>
        <w:tc>
          <w:tcPr>
            <w:tcW w:w="999" w:type="dxa"/>
            <w:gridSpan w:val="2"/>
            <w:vAlign w:val="center"/>
          </w:tcPr>
          <w:p w:rsidR="007000AC" w:rsidRDefault="007000AC">
            <w:pPr>
              <w:rPr>
                <w:rFonts w:ascii="宋体" w:cs="宋体"/>
                <w:color w:val="000000"/>
                <w:sz w:val="16"/>
                <w:szCs w:val="16"/>
              </w:rPr>
            </w:pPr>
          </w:p>
        </w:tc>
        <w:tc>
          <w:tcPr>
            <w:tcW w:w="2000" w:type="dxa"/>
            <w:gridSpan w:val="2"/>
            <w:vAlign w:val="center"/>
          </w:tcPr>
          <w:p w:rsidR="007000AC" w:rsidRDefault="007000AC">
            <w:pPr>
              <w:rPr>
                <w:rFonts w:ascii="宋体" w:cs="宋体"/>
                <w:color w:val="000000"/>
                <w:sz w:val="16"/>
                <w:szCs w:val="16"/>
              </w:rPr>
            </w:pPr>
          </w:p>
        </w:tc>
        <w:tc>
          <w:tcPr>
            <w:tcW w:w="1260" w:type="dxa"/>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08</w:t>
            </w:r>
            <w:r>
              <w:rPr>
                <w:rFonts w:ascii="宋体" w:hAnsi="宋体" w:cs="宋体" w:hint="eastAsia"/>
                <w:color w:val="000000"/>
                <w:kern w:val="0"/>
                <w:sz w:val="16"/>
                <w:szCs w:val="16"/>
              </w:rPr>
              <w:t>表</w:t>
            </w:r>
          </w:p>
        </w:tc>
      </w:tr>
      <w:tr w:rsidR="007000AC" w:rsidRPr="003E5861">
        <w:trPr>
          <w:trHeight w:val="270"/>
        </w:trPr>
        <w:tc>
          <w:tcPr>
            <w:tcW w:w="1591" w:type="dxa"/>
            <w:gridSpan w:val="2"/>
            <w:vAlign w:val="center"/>
          </w:tcPr>
          <w:p w:rsidR="007000AC" w:rsidRDefault="007000AC">
            <w:pPr>
              <w:rPr>
                <w:rFonts w:ascii="宋体" w:cs="宋体"/>
                <w:color w:val="000000"/>
                <w:sz w:val="16"/>
                <w:szCs w:val="16"/>
              </w:rPr>
            </w:pPr>
          </w:p>
        </w:tc>
        <w:tc>
          <w:tcPr>
            <w:tcW w:w="1436" w:type="dxa"/>
            <w:vAlign w:val="center"/>
          </w:tcPr>
          <w:p w:rsidR="007000AC" w:rsidRDefault="007000AC">
            <w:pPr>
              <w:rPr>
                <w:rFonts w:ascii="宋体" w:cs="宋体"/>
                <w:color w:val="000000"/>
                <w:sz w:val="16"/>
                <w:szCs w:val="16"/>
              </w:rPr>
            </w:pPr>
          </w:p>
        </w:tc>
        <w:tc>
          <w:tcPr>
            <w:tcW w:w="1166" w:type="dxa"/>
            <w:vAlign w:val="center"/>
          </w:tcPr>
          <w:p w:rsidR="007000AC" w:rsidRDefault="007000AC">
            <w:pPr>
              <w:rPr>
                <w:rFonts w:ascii="宋体" w:cs="宋体"/>
                <w:color w:val="000000"/>
                <w:sz w:val="16"/>
                <w:szCs w:val="16"/>
              </w:rPr>
            </w:pPr>
          </w:p>
        </w:tc>
        <w:tc>
          <w:tcPr>
            <w:tcW w:w="1297" w:type="dxa"/>
            <w:gridSpan w:val="2"/>
            <w:vAlign w:val="center"/>
          </w:tcPr>
          <w:p w:rsidR="007000AC" w:rsidRDefault="007000AC">
            <w:pPr>
              <w:rPr>
                <w:rFonts w:ascii="宋体" w:cs="宋体"/>
                <w:color w:val="000000"/>
                <w:sz w:val="16"/>
                <w:szCs w:val="16"/>
              </w:rPr>
            </w:pPr>
          </w:p>
        </w:tc>
        <w:tc>
          <w:tcPr>
            <w:tcW w:w="751" w:type="dxa"/>
            <w:vAlign w:val="center"/>
          </w:tcPr>
          <w:p w:rsidR="007000AC" w:rsidRDefault="007000AC">
            <w:pPr>
              <w:rPr>
                <w:rFonts w:ascii="宋体" w:cs="宋体"/>
                <w:color w:val="000000"/>
                <w:sz w:val="16"/>
                <w:szCs w:val="16"/>
              </w:rPr>
            </w:pPr>
          </w:p>
        </w:tc>
        <w:tc>
          <w:tcPr>
            <w:tcW w:w="999" w:type="dxa"/>
            <w:gridSpan w:val="2"/>
            <w:vAlign w:val="center"/>
          </w:tcPr>
          <w:p w:rsidR="007000AC" w:rsidRDefault="007000AC">
            <w:pPr>
              <w:rPr>
                <w:rFonts w:ascii="宋体" w:cs="宋体"/>
                <w:color w:val="000000"/>
                <w:sz w:val="16"/>
                <w:szCs w:val="16"/>
              </w:rPr>
            </w:pPr>
          </w:p>
        </w:tc>
        <w:tc>
          <w:tcPr>
            <w:tcW w:w="2000" w:type="dxa"/>
            <w:gridSpan w:val="2"/>
            <w:vAlign w:val="center"/>
          </w:tcPr>
          <w:p w:rsidR="007000AC" w:rsidRDefault="007000AC">
            <w:pPr>
              <w:rPr>
                <w:rFonts w:ascii="宋体" w:cs="宋体"/>
                <w:color w:val="000000"/>
                <w:sz w:val="16"/>
                <w:szCs w:val="16"/>
              </w:rPr>
            </w:pPr>
          </w:p>
        </w:tc>
        <w:tc>
          <w:tcPr>
            <w:tcW w:w="1260" w:type="dxa"/>
            <w:vAlign w:val="center"/>
          </w:tcPr>
          <w:p w:rsidR="007000AC" w:rsidRDefault="007000AC">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7000AC" w:rsidRPr="003E5861">
        <w:trPr>
          <w:trHeight w:val="285"/>
        </w:trPr>
        <w:tc>
          <w:tcPr>
            <w:tcW w:w="3027" w:type="dxa"/>
            <w:gridSpan w:val="3"/>
            <w:tcBorders>
              <w:top w:val="single" w:sz="12"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31" w:type="dxa"/>
            <w:gridSpan w:val="2"/>
            <w:vMerge w:val="restart"/>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年初结转和结余</w:t>
            </w:r>
          </w:p>
        </w:tc>
        <w:tc>
          <w:tcPr>
            <w:tcW w:w="1232" w:type="dxa"/>
            <w:vMerge w:val="restart"/>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w:t>
            </w:r>
          </w:p>
        </w:tc>
        <w:tc>
          <w:tcPr>
            <w:tcW w:w="3750" w:type="dxa"/>
            <w:gridSpan w:val="5"/>
            <w:tcBorders>
              <w:top w:val="single" w:sz="12"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w:t>
            </w:r>
          </w:p>
        </w:tc>
        <w:tc>
          <w:tcPr>
            <w:tcW w:w="1260" w:type="dxa"/>
            <w:vMerge w:val="restart"/>
            <w:tcBorders>
              <w:top w:val="single" w:sz="12"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年末结转和结余</w:t>
            </w:r>
          </w:p>
        </w:tc>
      </w:tr>
      <w:tr w:rsidR="007000AC" w:rsidRPr="003E5861">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31" w:type="dxa"/>
            <w:gridSpan w:val="2"/>
            <w:vMerge/>
            <w:tcBorders>
              <w:top w:val="single" w:sz="12"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1232" w:type="dxa"/>
            <w:vMerge/>
            <w:tcBorders>
              <w:top w:val="single" w:sz="12" w:space="0" w:color="000000"/>
              <w:left w:val="single" w:sz="4" w:space="0" w:color="000000"/>
              <w:bottom w:val="single" w:sz="4" w:space="0" w:color="000000"/>
              <w:right w:val="single" w:sz="4" w:space="0" w:color="000000"/>
            </w:tcBorders>
            <w:vAlign w:val="center"/>
          </w:tcPr>
          <w:p w:rsidR="007000AC" w:rsidRDefault="007000AC">
            <w:pPr>
              <w:jc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5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60" w:type="dxa"/>
            <w:vMerge/>
            <w:tcBorders>
              <w:top w:val="single" w:sz="12" w:space="0" w:color="000000"/>
              <w:left w:val="single" w:sz="4" w:space="0" w:color="000000"/>
              <w:bottom w:val="single" w:sz="4" w:space="0" w:color="000000"/>
              <w:right w:val="single" w:sz="12" w:space="0" w:color="000000"/>
            </w:tcBorders>
            <w:vAlign w:val="center"/>
          </w:tcPr>
          <w:p w:rsidR="007000AC" w:rsidRDefault="007000AC">
            <w:pPr>
              <w:jc w:val="center"/>
              <w:rPr>
                <w:rFonts w:ascii="宋体" w:cs="宋体"/>
                <w:b/>
                <w:color w:val="000000"/>
                <w:sz w:val="16"/>
                <w:szCs w:val="16"/>
              </w:rPr>
            </w:pPr>
          </w:p>
        </w:tc>
      </w:tr>
      <w:tr w:rsidR="007000AC" w:rsidRPr="003E5861">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7000AC" w:rsidRPr="003E5861">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000AC" w:rsidRPr="003E586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文化体育与传媒支出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000AC" w:rsidRPr="003E5861">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国家电影事业发展专项资金及对应专项债务收入安排的支出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资助国产影片放映</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资助城市影院</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资助少数民族电影译制</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其他国家电影事业发展专项资金支出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社会保障和就业支出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7000AC" w:rsidRPr="003E586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大中型水库移民后期扶持基金支出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7000AC" w:rsidRPr="003E586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kern w:val="0"/>
                <w:sz w:val="16"/>
                <w:szCs w:val="16"/>
              </w:rPr>
            </w:pPr>
          </w:p>
        </w:tc>
      </w:tr>
      <w:tr w:rsidR="007000AC" w:rsidRPr="003E586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kern w:val="0"/>
                <w:sz w:val="16"/>
                <w:szCs w:val="16"/>
              </w:rPr>
            </w:pPr>
          </w:p>
        </w:tc>
      </w:tr>
      <w:tr w:rsidR="007000AC" w:rsidRPr="003E5861">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7000AC" w:rsidRDefault="007000AC">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7000AC" w:rsidRDefault="007000AC">
            <w:pPr>
              <w:widowControl/>
              <w:jc w:val="right"/>
              <w:textAlignment w:val="center"/>
              <w:rPr>
                <w:rFonts w:ascii="宋体" w:cs="宋体"/>
                <w:color w:val="000000"/>
                <w:kern w:val="0"/>
                <w:sz w:val="16"/>
                <w:szCs w:val="16"/>
              </w:rPr>
            </w:pPr>
          </w:p>
        </w:tc>
      </w:tr>
      <w:tr w:rsidR="007000AC" w:rsidRPr="003E5861">
        <w:trPr>
          <w:trHeight w:val="270"/>
        </w:trPr>
        <w:tc>
          <w:tcPr>
            <w:tcW w:w="705" w:type="dxa"/>
            <w:tcBorders>
              <w:top w:val="single" w:sz="4" w:space="0" w:color="000000"/>
              <w:left w:val="single" w:sz="12" w:space="0" w:color="000000"/>
              <w:bottom w:val="single" w:sz="12"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12" w:space="0" w:color="000000"/>
              <w:right w:val="single" w:sz="4" w:space="0" w:color="000000"/>
            </w:tcBorders>
            <w:vAlign w:val="center"/>
          </w:tcPr>
          <w:p w:rsidR="007000AC" w:rsidRDefault="007000AC">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12" w:space="0" w:color="000000"/>
              <w:right w:val="single" w:sz="12" w:space="0" w:color="000000"/>
            </w:tcBorders>
            <w:vAlign w:val="center"/>
          </w:tcPr>
          <w:p w:rsidR="007000AC" w:rsidRDefault="007000AC">
            <w:pPr>
              <w:widowControl/>
              <w:jc w:val="right"/>
              <w:textAlignment w:val="center"/>
              <w:rPr>
                <w:rFonts w:ascii="宋体" w:cs="宋体"/>
                <w:color w:val="000000"/>
                <w:sz w:val="16"/>
                <w:szCs w:val="16"/>
              </w:rPr>
            </w:pPr>
          </w:p>
        </w:tc>
      </w:tr>
      <w:tr w:rsidR="007000AC" w:rsidRPr="003E5861">
        <w:trPr>
          <w:trHeight w:val="285"/>
        </w:trPr>
        <w:tc>
          <w:tcPr>
            <w:tcW w:w="10500" w:type="dxa"/>
            <w:gridSpan w:val="12"/>
            <w:vAlign w:val="center"/>
          </w:tcPr>
          <w:p w:rsidR="007000AC" w:rsidRDefault="007000AC">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注：本表反映部门本年度政府性基金预算财政拨款收入支出及结转和结余情况。</w:t>
            </w:r>
          </w:p>
        </w:tc>
      </w:tr>
    </w:tbl>
    <w:p w:rsidR="007000AC" w:rsidRPr="00EF2B68" w:rsidRDefault="007000AC" w:rsidP="00EF2B68">
      <w:pPr>
        <w:spacing w:line="360" w:lineRule="auto"/>
        <w:rPr>
          <w:rFonts w:ascii="隶书" w:eastAsia="隶书" w:hAnsi="隶书" w:cs="隶书"/>
          <w:sz w:val="30"/>
          <w:szCs w:val="30"/>
        </w:rPr>
        <w:sectPr w:rsidR="007000AC" w:rsidRPr="00EF2B68">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30"/>
          <w:szCs w:val="30"/>
        </w:rPr>
        <w:t>说明：卧龙区城市管理监察大队没有政府性基金收入，也没有使用政府性基金安排的支出，故本表无数据。</w:t>
      </w: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7000AC" w:rsidRDefault="007000AC">
      <w:pPr>
        <w:jc w:val="center"/>
        <w:rPr>
          <w:rFonts w:ascii="隶书" w:eastAsia="隶书" w:hAnsi="隶书" w:cs="隶书"/>
          <w:sz w:val="48"/>
          <w:szCs w:val="48"/>
        </w:rPr>
      </w:pPr>
      <w:r>
        <w:rPr>
          <w:rFonts w:ascii="隶书" w:eastAsia="隶书" w:hAnsi="隶书" w:cs="隶书" w:hint="eastAsia"/>
          <w:sz w:val="48"/>
          <w:szCs w:val="48"/>
        </w:rPr>
        <w:t>城管队</w:t>
      </w:r>
    </w:p>
    <w:p w:rsidR="007000AC" w:rsidRPr="00964DD6" w:rsidRDefault="007000AC" w:rsidP="00D1247E">
      <w:pPr>
        <w:pStyle w:val="ListParagraph"/>
        <w:ind w:firstLineChars="0" w:firstLine="0"/>
        <w:jc w:val="center"/>
        <w:rPr>
          <w:rFonts w:ascii="隶书" w:eastAsia="隶书" w:hAnsi="隶书" w:cs="隶书"/>
          <w:sz w:val="48"/>
          <w:szCs w:val="48"/>
        </w:rPr>
        <w:sectPr w:rsidR="007000AC" w:rsidRPr="00964DD6">
          <w:pgSz w:w="11906" w:h="16838"/>
          <w:pgMar w:top="1440" w:right="1531" w:bottom="1440" w:left="1587" w:header="850" w:footer="992" w:gutter="0"/>
          <w:pgNumType w:fmt="numberInDash"/>
          <w:cols w:space="0"/>
          <w:docGrid w:type="lines" w:linePitch="317"/>
        </w:sectPr>
      </w:pPr>
      <w:r w:rsidRPr="00964DD6">
        <w:rPr>
          <w:rFonts w:ascii="隶书" w:eastAsia="隶书" w:hAnsi="隶书" w:cs="隶书"/>
          <w:sz w:val="48"/>
          <w:szCs w:val="48"/>
        </w:rPr>
        <w:t>2016</w:t>
      </w:r>
      <w:r w:rsidRPr="00964DD6">
        <w:rPr>
          <w:rFonts w:ascii="隶书" w:eastAsia="隶书" w:hAnsi="隶书" w:cs="隶书" w:hint="eastAsia"/>
          <w:sz w:val="48"/>
          <w:szCs w:val="48"/>
        </w:rPr>
        <w:t>年度部门决算情况说明</w:t>
      </w:r>
    </w:p>
    <w:p w:rsidR="007000AC" w:rsidRPr="00964DD6" w:rsidRDefault="007000AC" w:rsidP="00964DD6">
      <w:pPr>
        <w:pStyle w:val="ListParagraph"/>
        <w:numPr>
          <w:ilvl w:val="0"/>
          <w:numId w:val="13"/>
        </w:numPr>
        <w:adjustRightInd w:val="0"/>
        <w:snapToGrid w:val="0"/>
        <w:spacing w:line="360" w:lineRule="auto"/>
        <w:ind w:firstLineChars="0"/>
        <w:outlineLvl w:val="1"/>
        <w:rPr>
          <w:rFonts w:ascii="黑体" w:eastAsia="黑体" w:hAnsi="黑体"/>
          <w:sz w:val="32"/>
          <w:szCs w:val="32"/>
        </w:rPr>
      </w:pPr>
      <w:r w:rsidRPr="00964DD6">
        <w:rPr>
          <w:rFonts w:ascii="黑体" w:eastAsia="黑体" w:hAnsi="黑体" w:hint="eastAsia"/>
          <w:sz w:val="32"/>
          <w:szCs w:val="32"/>
        </w:rPr>
        <w:t>关于收入支出决算总体情况说明</w:t>
      </w:r>
    </w:p>
    <w:p w:rsidR="007000AC" w:rsidRDefault="007000AC" w:rsidP="00B926E4">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年度收入总计</w:t>
      </w:r>
      <w:r>
        <w:rPr>
          <w:rFonts w:ascii="仿宋_GB2312" w:eastAsia="仿宋_GB2312" w:hAnsi="宋体" w:cs="Courier New"/>
          <w:sz w:val="32"/>
          <w:szCs w:val="32"/>
        </w:rPr>
        <w:t>1257.18</w:t>
      </w:r>
      <w:r>
        <w:rPr>
          <w:rFonts w:ascii="仿宋_GB2312" w:eastAsia="仿宋_GB2312" w:hAnsi="宋体" w:cs="Courier New" w:hint="eastAsia"/>
          <w:sz w:val="32"/>
          <w:szCs w:val="32"/>
        </w:rPr>
        <w:t>万元，支出总计</w:t>
      </w:r>
      <w:r>
        <w:rPr>
          <w:rFonts w:ascii="仿宋_GB2312" w:eastAsia="仿宋_GB2312" w:hAnsi="宋体" w:cs="Courier New"/>
          <w:sz w:val="32"/>
          <w:szCs w:val="32"/>
        </w:rPr>
        <w:t>1325.46</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年相比，收入总计增加</w:t>
      </w:r>
      <w:r>
        <w:rPr>
          <w:rFonts w:ascii="仿宋_GB2312" w:eastAsia="仿宋_GB2312" w:hAnsi="宋体" w:cs="Courier New"/>
          <w:sz w:val="32"/>
          <w:szCs w:val="32"/>
        </w:rPr>
        <w:t>68.62</w:t>
      </w:r>
      <w:r>
        <w:rPr>
          <w:rFonts w:ascii="仿宋_GB2312" w:eastAsia="仿宋_GB2312" w:hAnsi="宋体" w:cs="Courier New" w:hint="eastAsia"/>
          <w:sz w:val="32"/>
          <w:szCs w:val="32"/>
        </w:rPr>
        <w:t>万元，增长</w:t>
      </w:r>
      <w:r>
        <w:rPr>
          <w:rFonts w:ascii="仿宋_GB2312" w:eastAsia="仿宋_GB2312" w:hAnsi="宋体" w:cs="Courier New"/>
          <w:sz w:val="32"/>
          <w:szCs w:val="32"/>
        </w:rPr>
        <w:t>5.77%</w:t>
      </w:r>
      <w:r>
        <w:rPr>
          <w:rFonts w:ascii="仿宋_GB2312" w:eastAsia="仿宋_GB2312" w:hAnsi="宋体" w:cs="Courier New" w:hint="eastAsia"/>
          <w:sz w:val="32"/>
          <w:szCs w:val="32"/>
        </w:rPr>
        <w:t>，支出总计增加</w:t>
      </w:r>
      <w:r>
        <w:rPr>
          <w:rFonts w:ascii="仿宋_GB2312" w:eastAsia="仿宋_GB2312" w:hAnsi="宋体" w:cs="Courier New"/>
          <w:sz w:val="32"/>
          <w:szCs w:val="32"/>
        </w:rPr>
        <w:t>139.38</w:t>
      </w:r>
      <w:r>
        <w:rPr>
          <w:rFonts w:ascii="仿宋_GB2312" w:eastAsia="仿宋_GB2312" w:hAnsi="宋体" w:cs="Courier New" w:hint="eastAsia"/>
          <w:sz w:val="32"/>
          <w:szCs w:val="32"/>
        </w:rPr>
        <w:t>万元，增长</w:t>
      </w:r>
      <w:r>
        <w:rPr>
          <w:rFonts w:ascii="仿宋_GB2312" w:eastAsia="仿宋_GB2312" w:hAnsi="宋体" w:cs="Courier New"/>
          <w:sz w:val="32"/>
          <w:szCs w:val="32"/>
        </w:rPr>
        <w:t>11.75%</w:t>
      </w:r>
      <w:r>
        <w:rPr>
          <w:rFonts w:ascii="仿宋_GB2312" w:eastAsia="仿宋_GB2312" w:hAnsi="宋体" w:cs="Courier New" w:hint="eastAsia"/>
          <w:sz w:val="32"/>
          <w:szCs w:val="32"/>
        </w:rPr>
        <w:t>。</w:t>
      </w:r>
    </w:p>
    <w:p w:rsidR="007000AC" w:rsidRPr="00964DD6" w:rsidRDefault="007000AC" w:rsidP="00964DD6">
      <w:pPr>
        <w:pStyle w:val="ListParagraph"/>
        <w:numPr>
          <w:ilvl w:val="0"/>
          <w:numId w:val="18"/>
        </w:numPr>
        <w:adjustRightInd w:val="0"/>
        <w:snapToGrid w:val="0"/>
        <w:spacing w:line="360" w:lineRule="auto"/>
        <w:ind w:firstLineChars="0"/>
        <w:outlineLvl w:val="1"/>
        <w:rPr>
          <w:rFonts w:ascii="黑体" w:eastAsia="黑体" w:hAnsi="黑体"/>
          <w:sz w:val="32"/>
          <w:szCs w:val="32"/>
        </w:rPr>
      </w:pPr>
      <w:r w:rsidRPr="00964DD6">
        <w:rPr>
          <w:rFonts w:ascii="黑体" w:eastAsia="黑体" w:hAnsi="黑体" w:hint="eastAsia"/>
          <w:sz w:val="32"/>
          <w:szCs w:val="32"/>
        </w:rPr>
        <w:t>关于收入决算情况说明</w:t>
      </w:r>
    </w:p>
    <w:p w:rsidR="007000AC" w:rsidRDefault="007000AC" w:rsidP="00B926E4">
      <w:pPr>
        <w:adjustRightInd w:val="0"/>
        <w:snapToGrid w:val="0"/>
        <w:spacing w:line="360" w:lineRule="auto"/>
        <w:ind w:firstLineChars="200" w:firstLine="31680"/>
        <w:rPr>
          <w:rFonts w:ascii="仿宋_GB2312" w:eastAsia="仿宋_GB2312" w:hAnsi="Times New Roman"/>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w:t>
      </w:r>
      <w:r>
        <w:rPr>
          <w:rFonts w:ascii="仿宋_GB2312" w:eastAsia="仿宋_GB2312" w:hAnsi="Times New Roman" w:hint="eastAsia"/>
          <w:sz w:val="32"/>
          <w:szCs w:val="32"/>
        </w:rPr>
        <w:t>收入合计</w:t>
      </w:r>
      <w:r>
        <w:rPr>
          <w:rFonts w:ascii="仿宋_GB2312" w:eastAsia="仿宋_GB2312" w:hAnsi="Times New Roman"/>
          <w:sz w:val="32"/>
          <w:szCs w:val="32"/>
        </w:rPr>
        <w:t>1257.18</w:t>
      </w:r>
      <w:r>
        <w:rPr>
          <w:rFonts w:ascii="仿宋_GB2312" w:eastAsia="仿宋_GB2312" w:hAnsi="Times New Roman" w:hint="eastAsia"/>
          <w:sz w:val="32"/>
          <w:szCs w:val="32"/>
        </w:rPr>
        <w:t>万元，其中：财政拨款收入</w:t>
      </w:r>
      <w:r>
        <w:rPr>
          <w:rFonts w:ascii="仿宋_GB2312" w:eastAsia="仿宋_GB2312" w:hAnsi="Times New Roman"/>
          <w:sz w:val="32"/>
          <w:szCs w:val="32"/>
        </w:rPr>
        <w:t>1257.18</w:t>
      </w:r>
      <w:r>
        <w:rPr>
          <w:rFonts w:ascii="仿宋_GB2312" w:eastAsia="仿宋_GB2312" w:hAnsi="Times New Roman" w:hint="eastAsia"/>
          <w:sz w:val="32"/>
          <w:szCs w:val="32"/>
        </w:rPr>
        <w:t>万元，占</w:t>
      </w:r>
      <w:r>
        <w:rPr>
          <w:rFonts w:ascii="仿宋_GB2312" w:eastAsia="仿宋_GB2312" w:hAnsi="Times New Roman"/>
          <w:sz w:val="32"/>
          <w:szCs w:val="32"/>
        </w:rPr>
        <w:t>100%</w:t>
      </w:r>
      <w:r>
        <w:rPr>
          <w:rFonts w:ascii="仿宋_GB2312" w:eastAsia="仿宋_GB2312" w:hAnsi="Times New Roman" w:hint="eastAsia"/>
          <w:sz w:val="32"/>
          <w:szCs w:val="32"/>
        </w:rPr>
        <w:t>；事业收入</w:t>
      </w:r>
      <w:r>
        <w:rPr>
          <w:rFonts w:ascii="仿宋_GB2312" w:eastAsia="仿宋_GB2312" w:hAnsi="Times New Roman"/>
          <w:sz w:val="32"/>
          <w:szCs w:val="32"/>
        </w:rPr>
        <w:t>0</w:t>
      </w:r>
      <w:r>
        <w:rPr>
          <w:rFonts w:ascii="仿宋_GB2312" w:eastAsia="仿宋_GB2312" w:hAnsi="Times New Roman" w:hint="eastAsia"/>
          <w:sz w:val="32"/>
          <w:szCs w:val="32"/>
        </w:rPr>
        <w:t>万元，占</w:t>
      </w:r>
      <w:r>
        <w:rPr>
          <w:rFonts w:ascii="仿宋_GB2312" w:eastAsia="仿宋_GB2312" w:hAnsi="Times New Roman"/>
          <w:sz w:val="32"/>
          <w:szCs w:val="32"/>
        </w:rPr>
        <w:t>0%</w:t>
      </w:r>
      <w:r>
        <w:rPr>
          <w:rFonts w:ascii="仿宋_GB2312" w:eastAsia="仿宋_GB2312" w:hAnsi="Times New Roman" w:hint="eastAsia"/>
          <w:sz w:val="32"/>
          <w:szCs w:val="32"/>
        </w:rPr>
        <w:t>；经营收入</w:t>
      </w:r>
      <w:r>
        <w:rPr>
          <w:rFonts w:ascii="仿宋_GB2312" w:eastAsia="仿宋_GB2312" w:hAnsi="Times New Roman"/>
          <w:sz w:val="32"/>
          <w:szCs w:val="32"/>
        </w:rPr>
        <w:t>0</w:t>
      </w:r>
      <w:r>
        <w:rPr>
          <w:rFonts w:ascii="仿宋_GB2312" w:eastAsia="仿宋_GB2312" w:hAnsi="Times New Roman" w:hint="eastAsia"/>
          <w:sz w:val="32"/>
          <w:szCs w:val="32"/>
        </w:rPr>
        <w:t>万元，占</w:t>
      </w:r>
      <w:r>
        <w:rPr>
          <w:rFonts w:ascii="仿宋_GB2312" w:eastAsia="仿宋_GB2312" w:hAnsi="Times New Roman"/>
          <w:sz w:val="32"/>
          <w:szCs w:val="32"/>
        </w:rPr>
        <w:t>0%</w:t>
      </w:r>
      <w:r>
        <w:rPr>
          <w:rFonts w:ascii="仿宋_GB2312" w:eastAsia="仿宋_GB2312" w:hAnsi="Times New Roman" w:hint="eastAsia"/>
          <w:sz w:val="32"/>
          <w:szCs w:val="32"/>
        </w:rPr>
        <w:t>；其他收入</w:t>
      </w:r>
      <w:r>
        <w:rPr>
          <w:rFonts w:ascii="仿宋_GB2312" w:eastAsia="仿宋_GB2312" w:hAnsi="Times New Roman"/>
          <w:sz w:val="32"/>
          <w:szCs w:val="32"/>
        </w:rPr>
        <w:t>0</w:t>
      </w:r>
      <w:r>
        <w:rPr>
          <w:rFonts w:ascii="仿宋_GB2312" w:eastAsia="仿宋_GB2312" w:hAnsi="Times New Roman" w:hint="eastAsia"/>
          <w:sz w:val="32"/>
          <w:szCs w:val="32"/>
        </w:rPr>
        <w:t>万元，占</w:t>
      </w:r>
      <w:r>
        <w:rPr>
          <w:rFonts w:ascii="仿宋_GB2312" w:eastAsia="仿宋_GB2312" w:hAnsi="Times New Roman"/>
          <w:sz w:val="32"/>
          <w:szCs w:val="32"/>
        </w:rPr>
        <w:t>0%</w:t>
      </w:r>
      <w:r>
        <w:rPr>
          <w:rFonts w:ascii="仿宋_GB2312" w:eastAsia="仿宋_GB2312" w:hAnsi="Times New Roman" w:hint="eastAsia"/>
          <w:sz w:val="32"/>
          <w:szCs w:val="32"/>
        </w:rPr>
        <w:t>。</w:t>
      </w:r>
    </w:p>
    <w:p w:rsidR="007000AC" w:rsidRPr="00964DD6" w:rsidRDefault="007000AC" w:rsidP="00964DD6">
      <w:pPr>
        <w:adjustRightInd w:val="0"/>
        <w:snapToGrid w:val="0"/>
        <w:spacing w:line="360" w:lineRule="auto"/>
        <w:ind w:left="640"/>
        <w:outlineLvl w:val="1"/>
        <w:rPr>
          <w:rFonts w:ascii="黑体" w:eastAsia="黑体" w:hAnsi="黑体"/>
          <w:sz w:val="32"/>
          <w:szCs w:val="32"/>
        </w:rPr>
      </w:pPr>
      <w:r>
        <w:rPr>
          <w:rFonts w:ascii="黑体" w:eastAsia="黑体" w:hAnsi="黑体" w:hint="eastAsia"/>
          <w:sz w:val="32"/>
          <w:szCs w:val="32"/>
        </w:rPr>
        <w:t>三、</w:t>
      </w:r>
      <w:r w:rsidRPr="00964DD6">
        <w:rPr>
          <w:rFonts w:ascii="黑体" w:eastAsia="黑体" w:hAnsi="黑体" w:hint="eastAsia"/>
          <w:sz w:val="32"/>
          <w:szCs w:val="32"/>
        </w:rPr>
        <w:t>关于支出决算情况说明</w:t>
      </w:r>
    </w:p>
    <w:p w:rsidR="007000AC" w:rsidRDefault="007000AC" w:rsidP="00B926E4">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年度支出合计</w:t>
      </w:r>
      <w:r>
        <w:rPr>
          <w:rFonts w:ascii="仿宋_GB2312" w:eastAsia="仿宋_GB2312" w:hAnsi="宋体" w:cs="Courier New"/>
          <w:sz w:val="32"/>
          <w:szCs w:val="32"/>
        </w:rPr>
        <w:t>1325.46</w:t>
      </w:r>
      <w:r>
        <w:rPr>
          <w:rFonts w:ascii="仿宋_GB2312" w:eastAsia="仿宋_GB2312" w:hAnsi="宋体" w:cs="Courier New" w:hint="eastAsia"/>
          <w:sz w:val="32"/>
          <w:szCs w:val="32"/>
        </w:rPr>
        <w:t>万元，其中：基本支出</w:t>
      </w:r>
      <w:r>
        <w:rPr>
          <w:rFonts w:ascii="仿宋_GB2312" w:eastAsia="仿宋_GB2312" w:hAnsi="宋体" w:cs="Courier New"/>
          <w:sz w:val="32"/>
          <w:szCs w:val="32"/>
        </w:rPr>
        <w:t>1325.46</w:t>
      </w:r>
      <w:r>
        <w:rPr>
          <w:rFonts w:ascii="仿宋_GB2312" w:eastAsia="仿宋_GB2312" w:hAnsi="宋体" w:cs="Courier New" w:hint="eastAsia"/>
          <w:sz w:val="32"/>
          <w:szCs w:val="32"/>
        </w:rPr>
        <w:t>万元，占</w:t>
      </w:r>
      <w:r>
        <w:rPr>
          <w:rFonts w:ascii="仿宋_GB2312" w:eastAsia="仿宋_GB2312" w:hAnsi="宋体" w:cs="Courier New"/>
          <w:sz w:val="32"/>
          <w:szCs w:val="32"/>
        </w:rPr>
        <w:t>100%</w:t>
      </w:r>
      <w:r>
        <w:rPr>
          <w:rFonts w:ascii="仿宋_GB2312" w:eastAsia="仿宋_GB2312" w:hAnsi="宋体" w:cs="Courier New" w:hint="eastAsia"/>
          <w:sz w:val="32"/>
          <w:szCs w:val="32"/>
        </w:rPr>
        <w:t>；项目支出</w:t>
      </w:r>
      <w:r>
        <w:rPr>
          <w:rFonts w:ascii="仿宋_GB2312" w:eastAsia="仿宋_GB2312" w:hAnsi="宋体" w:cs="Courier New"/>
          <w:sz w:val="32"/>
          <w:szCs w:val="32"/>
        </w:rPr>
        <w:t>0</w:t>
      </w:r>
      <w:r>
        <w:rPr>
          <w:rFonts w:ascii="仿宋_GB2312" w:eastAsia="仿宋_GB2312" w:hAnsi="宋体" w:cs="Courier New" w:hint="eastAsia"/>
          <w:sz w:val="32"/>
          <w:szCs w:val="32"/>
        </w:rPr>
        <w:t>万元，占</w:t>
      </w:r>
      <w:r>
        <w:rPr>
          <w:rFonts w:ascii="仿宋_GB2312" w:eastAsia="仿宋_GB2312" w:hAnsi="宋体" w:cs="Courier New"/>
          <w:sz w:val="32"/>
          <w:szCs w:val="32"/>
        </w:rPr>
        <w:t>0%</w:t>
      </w:r>
      <w:r>
        <w:rPr>
          <w:rFonts w:ascii="仿宋_GB2312" w:eastAsia="仿宋_GB2312" w:hAnsi="宋体" w:cs="Courier New" w:hint="eastAsia"/>
          <w:sz w:val="32"/>
          <w:szCs w:val="32"/>
        </w:rPr>
        <w:t>；经营支出</w:t>
      </w:r>
      <w:r>
        <w:rPr>
          <w:rFonts w:ascii="仿宋_GB2312" w:eastAsia="仿宋_GB2312" w:hAnsi="宋体" w:cs="Courier New"/>
          <w:sz w:val="32"/>
          <w:szCs w:val="32"/>
        </w:rPr>
        <w:t>0</w:t>
      </w:r>
      <w:r>
        <w:rPr>
          <w:rFonts w:ascii="仿宋_GB2312" w:eastAsia="仿宋_GB2312" w:hAnsi="宋体" w:cs="Courier New" w:hint="eastAsia"/>
          <w:sz w:val="32"/>
          <w:szCs w:val="32"/>
        </w:rPr>
        <w:t>万元，占</w:t>
      </w:r>
      <w:r>
        <w:rPr>
          <w:rFonts w:ascii="仿宋_GB2312" w:eastAsia="仿宋_GB2312" w:hAnsi="宋体" w:cs="Courier New"/>
          <w:sz w:val="32"/>
          <w:szCs w:val="32"/>
        </w:rPr>
        <w:t>0%</w:t>
      </w:r>
      <w:r>
        <w:rPr>
          <w:rFonts w:ascii="仿宋_GB2312" w:eastAsia="仿宋_GB2312" w:hAnsi="宋体" w:cs="Courier New" w:hint="eastAsia"/>
          <w:sz w:val="32"/>
          <w:szCs w:val="32"/>
        </w:rPr>
        <w:t>。</w:t>
      </w:r>
    </w:p>
    <w:p w:rsidR="007000AC" w:rsidRPr="00964DD6" w:rsidRDefault="007000AC" w:rsidP="00B926E4">
      <w:p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四、</w:t>
      </w:r>
      <w:r w:rsidRPr="00964DD6">
        <w:rPr>
          <w:rFonts w:ascii="黑体" w:eastAsia="黑体" w:hAnsi="黑体" w:hint="eastAsia"/>
          <w:sz w:val="32"/>
          <w:szCs w:val="32"/>
        </w:rPr>
        <w:t>关于财政拨款收入支出决算总体情况说明</w:t>
      </w:r>
    </w:p>
    <w:p w:rsidR="007000AC" w:rsidRDefault="007000AC" w:rsidP="00B926E4">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年财政拨款收支总决算</w:t>
      </w:r>
      <w:r>
        <w:rPr>
          <w:rFonts w:ascii="仿宋_GB2312" w:eastAsia="仿宋_GB2312" w:hAnsi="宋体" w:cs="Courier New"/>
          <w:sz w:val="32"/>
          <w:szCs w:val="32"/>
        </w:rPr>
        <w:t>1407.74</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年相比，财政拨款收支总计增加</w:t>
      </w:r>
      <w:r>
        <w:rPr>
          <w:rFonts w:ascii="仿宋_GB2312" w:eastAsia="仿宋_GB2312" w:hAnsi="宋体" w:cs="Courier New"/>
          <w:sz w:val="32"/>
          <w:szCs w:val="32"/>
        </w:rPr>
        <w:t>209.79</w:t>
      </w:r>
      <w:r>
        <w:rPr>
          <w:rFonts w:ascii="仿宋_GB2312" w:eastAsia="仿宋_GB2312" w:hAnsi="宋体" w:cs="Courier New" w:hint="eastAsia"/>
          <w:sz w:val="32"/>
          <w:szCs w:val="32"/>
        </w:rPr>
        <w:t>万元，增长</w:t>
      </w:r>
      <w:r>
        <w:rPr>
          <w:rFonts w:ascii="仿宋_GB2312" w:eastAsia="仿宋_GB2312" w:hAnsi="宋体" w:cs="Courier New"/>
          <w:sz w:val="32"/>
          <w:szCs w:val="32"/>
        </w:rPr>
        <w:t>17.51%</w:t>
      </w:r>
      <w:r>
        <w:rPr>
          <w:rFonts w:ascii="仿宋_GB2312" w:eastAsia="仿宋_GB2312" w:hAnsi="宋体" w:cs="Courier New" w:hint="eastAsia"/>
          <w:sz w:val="32"/>
          <w:szCs w:val="32"/>
        </w:rPr>
        <w:t>。</w:t>
      </w:r>
    </w:p>
    <w:p w:rsidR="007000AC" w:rsidRPr="00964DD6" w:rsidRDefault="007000AC" w:rsidP="00964DD6">
      <w:pPr>
        <w:pStyle w:val="ListParagraph"/>
        <w:numPr>
          <w:ilvl w:val="0"/>
          <w:numId w:val="29"/>
        </w:numPr>
        <w:adjustRightInd w:val="0"/>
        <w:snapToGrid w:val="0"/>
        <w:spacing w:line="360" w:lineRule="auto"/>
        <w:ind w:firstLineChars="0"/>
        <w:outlineLvl w:val="1"/>
        <w:rPr>
          <w:rFonts w:ascii="黑体" w:eastAsia="黑体" w:hAnsi="黑体"/>
          <w:sz w:val="32"/>
          <w:szCs w:val="32"/>
        </w:rPr>
      </w:pPr>
      <w:r w:rsidRPr="00964DD6">
        <w:rPr>
          <w:rFonts w:ascii="黑体" w:eastAsia="黑体" w:hAnsi="黑体" w:hint="eastAsia"/>
          <w:sz w:val="32"/>
          <w:szCs w:val="32"/>
        </w:rPr>
        <w:t>关于一般公共预算财政拨款支出决算情况说明</w:t>
      </w:r>
    </w:p>
    <w:p w:rsidR="007000AC" w:rsidRDefault="007000AC" w:rsidP="00B926E4">
      <w:p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（一）财政拨款支出决算总体情况。</w:t>
      </w:r>
    </w:p>
    <w:p w:rsidR="007000AC" w:rsidRDefault="007000AC" w:rsidP="00B926E4">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年一般公共预算财政拨款支出</w:t>
      </w:r>
      <w:r>
        <w:rPr>
          <w:rFonts w:ascii="仿宋_GB2312" w:eastAsia="仿宋_GB2312" w:hAnsi="宋体" w:cs="Courier New"/>
          <w:sz w:val="32"/>
          <w:szCs w:val="32"/>
        </w:rPr>
        <w:t>1325.46</w:t>
      </w:r>
      <w:r>
        <w:rPr>
          <w:rFonts w:ascii="仿宋_GB2312" w:eastAsia="仿宋_GB2312" w:hAnsi="宋体" w:cs="Courier New" w:hint="eastAsia"/>
          <w:sz w:val="32"/>
          <w:szCs w:val="32"/>
        </w:rPr>
        <w:t>万元，占支出合计的</w:t>
      </w:r>
      <w:r>
        <w:rPr>
          <w:rFonts w:ascii="仿宋_GB2312" w:eastAsia="仿宋_GB2312" w:hAnsi="宋体" w:cs="Courier New"/>
          <w:sz w:val="32"/>
          <w:szCs w:val="32"/>
        </w:rPr>
        <w:t>100%</w:t>
      </w:r>
      <w:r>
        <w:rPr>
          <w:rFonts w:ascii="仿宋_GB2312" w:eastAsia="仿宋_GB2312" w:hAnsi="宋体" w:cs="Courier New" w:hint="eastAsia"/>
          <w:sz w:val="32"/>
          <w:szCs w:val="32"/>
        </w:rPr>
        <w:t>。与</w:t>
      </w:r>
      <w:r>
        <w:rPr>
          <w:rFonts w:ascii="仿宋_GB2312" w:eastAsia="仿宋_GB2312" w:hAnsi="宋体" w:cs="Courier New"/>
          <w:sz w:val="32"/>
          <w:szCs w:val="32"/>
        </w:rPr>
        <w:t>2015</w:t>
      </w:r>
      <w:r>
        <w:rPr>
          <w:rFonts w:ascii="仿宋_GB2312" w:eastAsia="仿宋_GB2312" w:hAnsi="宋体" w:cs="Courier New" w:hint="eastAsia"/>
          <w:sz w:val="32"/>
          <w:szCs w:val="32"/>
        </w:rPr>
        <w:t>年相比，一般公共预算财政拨款支出增加</w:t>
      </w:r>
      <w:r>
        <w:rPr>
          <w:rFonts w:ascii="仿宋_GB2312" w:eastAsia="仿宋_GB2312" w:hAnsi="宋体" w:cs="Courier New"/>
          <w:sz w:val="32"/>
          <w:szCs w:val="32"/>
        </w:rPr>
        <w:t>139.38</w:t>
      </w:r>
      <w:r>
        <w:rPr>
          <w:rFonts w:ascii="仿宋_GB2312" w:eastAsia="仿宋_GB2312" w:hAnsi="宋体" w:cs="Courier New" w:hint="eastAsia"/>
          <w:sz w:val="32"/>
          <w:szCs w:val="32"/>
        </w:rPr>
        <w:t>万元，增长</w:t>
      </w:r>
      <w:r>
        <w:rPr>
          <w:rFonts w:ascii="仿宋_GB2312" w:eastAsia="仿宋_GB2312" w:hAnsi="宋体" w:cs="Courier New"/>
          <w:sz w:val="32"/>
          <w:szCs w:val="32"/>
        </w:rPr>
        <w:t>11.75%</w:t>
      </w:r>
      <w:r>
        <w:rPr>
          <w:rFonts w:ascii="仿宋_GB2312" w:eastAsia="仿宋_GB2312" w:hAnsi="宋体" w:cs="Courier New" w:hint="eastAsia"/>
          <w:sz w:val="32"/>
          <w:szCs w:val="32"/>
        </w:rPr>
        <w:t>。</w:t>
      </w:r>
    </w:p>
    <w:p w:rsidR="007000AC" w:rsidRDefault="007000AC" w:rsidP="00B926E4">
      <w:p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（二）财政拨款支出决算结构情况。</w:t>
      </w:r>
    </w:p>
    <w:p w:rsidR="007000AC" w:rsidRDefault="007000AC" w:rsidP="00B926E4">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w:t>
      </w:r>
      <w:r>
        <w:rPr>
          <w:rFonts w:ascii="仿宋_GB2312" w:eastAsia="仿宋_GB2312" w:hAnsi="宋体" w:cs="Courier New"/>
          <w:sz w:val="32"/>
          <w:szCs w:val="32"/>
        </w:rPr>
        <w:t>1325.46</w:t>
      </w:r>
      <w:r>
        <w:rPr>
          <w:rFonts w:ascii="仿宋_GB2312" w:eastAsia="仿宋_GB2312" w:hAnsi="宋体" w:cs="Courier New" w:hint="eastAsia"/>
          <w:sz w:val="32"/>
          <w:szCs w:val="32"/>
        </w:rPr>
        <w:t>万元，主要用于以下方面：</w:t>
      </w:r>
      <w:r>
        <w:rPr>
          <w:rFonts w:ascii="仿宋_GB2312" w:eastAsia="仿宋_GB2312" w:hAnsi="宋体" w:cs="Courier New" w:hint="eastAsia"/>
          <w:b/>
          <w:bCs/>
          <w:sz w:val="32"/>
          <w:szCs w:val="32"/>
        </w:rPr>
        <w:t>一般公共服务（类）</w:t>
      </w:r>
      <w:r>
        <w:rPr>
          <w:rFonts w:ascii="仿宋_GB2312" w:eastAsia="仿宋_GB2312" w:hAnsi="宋体" w:cs="Courier New" w:hint="eastAsia"/>
          <w:sz w:val="32"/>
          <w:szCs w:val="32"/>
        </w:rPr>
        <w:t>支出</w:t>
      </w:r>
      <w:r>
        <w:rPr>
          <w:rFonts w:ascii="仿宋_GB2312" w:eastAsia="仿宋_GB2312" w:hAnsi="宋体" w:cs="Courier New"/>
          <w:sz w:val="32"/>
          <w:szCs w:val="32"/>
        </w:rPr>
        <w:t>1325.46</w:t>
      </w:r>
      <w:r>
        <w:rPr>
          <w:rFonts w:ascii="仿宋_GB2312" w:eastAsia="仿宋_GB2312" w:hAnsi="宋体" w:cs="Courier New" w:hint="eastAsia"/>
          <w:sz w:val="32"/>
          <w:szCs w:val="32"/>
        </w:rPr>
        <w:t>万元，占</w:t>
      </w:r>
      <w:r>
        <w:rPr>
          <w:rFonts w:ascii="仿宋_GB2312" w:eastAsia="仿宋_GB2312" w:hAnsi="宋体" w:cs="Courier New"/>
          <w:sz w:val="32"/>
          <w:szCs w:val="32"/>
        </w:rPr>
        <w:t>100%</w:t>
      </w:r>
      <w:r>
        <w:rPr>
          <w:rFonts w:ascii="仿宋_GB2312" w:eastAsia="仿宋_GB2312" w:hAnsi="宋体" w:cs="Courier New" w:hint="eastAsia"/>
          <w:sz w:val="32"/>
          <w:szCs w:val="32"/>
        </w:rPr>
        <w:t>；</w:t>
      </w:r>
      <w:r>
        <w:rPr>
          <w:rFonts w:ascii="仿宋_GB2312" w:eastAsia="仿宋_GB2312" w:hAnsi="宋体" w:cs="Courier New" w:hint="eastAsia"/>
          <w:b/>
          <w:bCs/>
          <w:sz w:val="32"/>
          <w:szCs w:val="32"/>
        </w:rPr>
        <w:t>外交（类）</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万元，占</w:t>
      </w:r>
      <w:r>
        <w:rPr>
          <w:rFonts w:ascii="仿宋_GB2312" w:eastAsia="仿宋_GB2312" w:hAnsi="宋体" w:cs="Courier New"/>
          <w:sz w:val="32"/>
          <w:szCs w:val="32"/>
        </w:rPr>
        <w:t>0%</w:t>
      </w:r>
      <w:r>
        <w:rPr>
          <w:rFonts w:ascii="仿宋_GB2312" w:eastAsia="仿宋_GB2312" w:hAnsi="宋体" w:cs="Courier New" w:hint="eastAsia"/>
          <w:sz w:val="32"/>
          <w:szCs w:val="32"/>
        </w:rPr>
        <w:t>。</w:t>
      </w:r>
    </w:p>
    <w:p w:rsidR="007000AC" w:rsidRDefault="007000AC" w:rsidP="00B926E4">
      <w:p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（三）财政拨款支出决算具体情况。</w:t>
      </w:r>
    </w:p>
    <w:p w:rsidR="007000AC" w:rsidRDefault="007000AC" w:rsidP="00B926E4">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年度一般公共预算财政拨款支出年初预算为</w:t>
      </w:r>
      <w:r>
        <w:rPr>
          <w:rFonts w:ascii="仿宋_GB2312" w:eastAsia="仿宋_GB2312" w:hAnsi="宋体" w:cs="Courier New"/>
          <w:sz w:val="32"/>
          <w:szCs w:val="32"/>
        </w:rPr>
        <w:t>1148.70</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1325.46</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115.39%</w:t>
      </w:r>
      <w:r>
        <w:rPr>
          <w:rFonts w:ascii="仿宋_GB2312" w:eastAsia="仿宋_GB2312" w:hAnsi="宋体" w:cs="Courier New" w:hint="eastAsia"/>
          <w:sz w:val="32"/>
          <w:szCs w:val="32"/>
        </w:rPr>
        <w:t>。决算数大于预算数的主要原因：人员增加、工资调标等。其中：</w:t>
      </w:r>
    </w:p>
    <w:p w:rsidR="007000AC" w:rsidRDefault="007000AC" w:rsidP="00B926E4">
      <w:pPr>
        <w:numPr>
          <w:ilvl w:val="0"/>
          <w:numId w:val="8"/>
        </w:numPr>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一般公共服务（类）财政事务（款）行政运行（项）。</w:t>
      </w:r>
      <w:r>
        <w:rPr>
          <w:rFonts w:ascii="仿宋_GB2312" w:eastAsia="仿宋_GB2312" w:hAnsi="宋体" w:cs="Courier New" w:hint="eastAsia"/>
          <w:sz w:val="32"/>
          <w:szCs w:val="32"/>
        </w:rPr>
        <w:t>年初预算为</w:t>
      </w:r>
      <w:r>
        <w:rPr>
          <w:rFonts w:ascii="仿宋_GB2312" w:eastAsia="仿宋_GB2312" w:hAnsi="宋体" w:cs="Courier New"/>
          <w:sz w:val="32"/>
          <w:szCs w:val="32"/>
        </w:rPr>
        <w:t>1148.7</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1325.46</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115.39%</w:t>
      </w:r>
      <w:r>
        <w:rPr>
          <w:rFonts w:ascii="仿宋_GB2312" w:eastAsia="仿宋_GB2312" w:hAnsi="宋体" w:cs="Courier New" w:hint="eastAsia"/>
          <w:sz w:val="32"/>
          <w:szCs w:val="32"/>
        </w:rPr>
        <w:t>。决算数大于（小于）预算数的主要原因是人员增加、工资调标等。</w:t>
      </w:r>
    </w:p>
    <w:p w:rsidR="007000AC" w:rsidRDefault="007000AC" w:rsidP="00B926E4">
      <w:pPr>
        <w:numPr>
          <w:ilvl w:val="0"/>
          <w:numId w:val="8"/>
        </w:numPr>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一般公共服务（类）财政事务（款）一般行政管理事务（项）。</w:t>
      </w:r>
      <w:r>
        <w:rPr>
          <w:rFonts w:ascii="仿宋_GB2312" w:eastAsia="仿宋_GB2312" w:hAnsi="宋体" w:cs="Courier New" w:hint="eastAsia"/>
          <w:sz w:val="32"/>
          <w:szCs w:val="32"/>
        </w:rPr>
        <w:t>年初预算为</w:t>
      </w:r>
      <w:r>
        <w:rPr>
          <w:rFonts w:ascii="仿宋_GB2312" w:eastAsia="仿宋_GB2312" w:hAnsi="宋体" w:cs="Courier New"/>
          <w:sz w:val="32"/>
          <w:szCs w:val="32"/>
        </w:rPr>
        <w:t>1148.7</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1325.46</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115.39%</w:t>
      </w:r>
      <w:r>
        <w:rPr>
          <w:rFonts w:ascii="仿宋_GB2312" w:eastAsia="仿宋_GB2312" w:hAnsi="宋体" w:cs="Courier New" w:hint="eastAsia"/>
          <w:sz w:val="32"/>
          <w:szCs w:val="32"/>
        </w:rPr>
        <w:t>。决算数大于（小于）预算数的主要原因是人员增加、工资调标等。</w:t>
      </w:r>
    </w:p>
    <w:p w:rsidR="007000AC" w:rsidRPr="00964DD6" w:rsidRDefault="007000AC" w:rsidP="00B926E4">
      <w:p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六、</w:t>
      </w:r>
      <w:r w:rsidRPr="00964DD6">
        <w:rPr>
          <w:rFonts w:ascii="黑体" w:eastAsia="黑体" w:hAnsi="黑体" w:hint="eastAsia"/>
          <w:sz w:val="32"/>
          <w:szCs w:val="32"/>
        </w:rPr>
        <w:t>关于一般公共预算财政拨款基本支出决算情况说明</w:t>
      </w:r>
    </w:p>
    <w:p w:rsidR="007000AC" w:rsidRDefault="007000AC" w:rsidP="00B926E4">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年一般公共预算财政拨款基本支出</w:t>
      </w:r>
      <w:r>
        <w:rPr>
          <w:rFonts w:ascii="仿宋_GB2312" w:eastAsia="仿宋_GB2312" w:hAnsi="宋体" w:cs="Courier New"/>
          <w:sz w:val="32"/>
          <w:szCs w:val="32"/>
        </w:rPr>
        <w:t>1325.46</w:t>
      </w:r>
      <w:r>
        <w:rPr>
          <w:rFonts w:ascii="仿宋_GB2312" w:eastAsia="仿宋_GB2312" w:hAnsi="宋体" w:cs="Courier New" w:hint="eastAsia"/>
          <w:sz w:val="32"/>
          <w:szCs w:val="32"/>
        </w:rPr>
        <w:t>万元，其中：</w:t>
      </w:r>
      <w:r>
        <w:rPr>
          <w:rFonts w:ascii="仿宋_GB2312" w:eastAsia="仿宋_GB2312" w:hAnsi="Times New Roman" w:cs="仿宋_GB2312" w:hint="eastAsia"/>
          <w:bCs/>
          <w:spacing w:val="-1"/>
          <w:kern w:val="0"/>
          <w:sz w:val="32"/>
          <w:szCs w:val="32"/>
        </w:rPr>
        <w:t>人员经费</w:t>
      </w:r>
      <w:r>
        <w:rPr>
          <w:rFonts w:ascii="仿宋_GB2312" w:eastAsia="仿宋_GB2312" w:hAnsi="Times New Roman" w:cs="仿宋_GB2312"/>
          <w:bCs/>
          <w:spacing w:val="-1"/>
          <w:kern w:val="0"/>
          <w:sz w:val="32"/>
          <w:szCs w:val="32"/>
        </w:rPr>
        <w:t>1124.5</w:t>
      </w:r>
      <w:r>
        <w:rPr>
          <w:rFonts w:ascii="仿宋_GB2312" w:eastAsia="仿宋_GB2312" w:hAnsi="Times New Roman" w:cs="仿宋_GB2312" w:hint="eastAsia"/>
          <w:bCs/>
          <w:spacing w:val="-1"/>
          <w:kern w:val="0"/>
          <w:sz w:val="32"/>
          <w:szCs w:val="32"/>
        </w:rPr>
        <w:t>万元</w:t>
      </w:r>
      <w:r>
        <w:rPr>
          <w:rFonts w:ascii="仿宋_GB2312" w:eastAsia="仿宋_GB2312" w:hAnsi="宋体" w:cs="Courier New" w:hint="eastAsia"/>
          <w:bCs/>
          <w:sz w:val="32"/>
          <w:szCs w:val="32"/>
        </w:rPr>
        <w:t>，</w:t>
      </w:r>
      <w:r>
        <w:rPr>
          <w:rFonts w:ascii="仿宋_GB2312" w:eastAsia="仿宋_GB2312" w:hAnsi="宋体" w:cs="Courier New" w:hint="eastAsia"/>
          <w:sz w:val="32"/>
          <w:szCs w:val="32"/>
        </w:rPr>
        <w:t>主要包括：基本工资、津贴补贴、伙食补助费、绩效工资、机关事业单位基本养老保险缴费、退休费、生活补助、医疗费、奖励金、住房公积金、其他对个人和家庭的补助支出等。</w:t>
      </w:r>
      <w:r>
        <w:rPr>
          <w:rFonts w:ascii="仿宋_GB2312" w:eastAsia="仿宋_GB2312" w:hAnsi="Times New Roman" w:cs="仿宋_GB2312" w:hint="eastAsia"/>
          <w:b/>
          <w:spacing w:val="-1"/>
          <w:kern w:val="0"/>
          <w:sz w:val="32"/>
          <w:szCs w:val="32"/>
        </w:rPr>
        <w:t>公用经费</w:t>
      </w:r>
      <w:r>
        <w:rPr>
          <w:rFonts w:ascii="仿宋_GB2312" w:eastAsia="仿宋_GB2312" w:hAnsi="Times New Roman" w:cs="仿宋_GB2312"/>
          <w:spacing w:val="-2"/>
          <w:kern w:val="0"/>
          <w:sz w:val="32"/>
          <w:szCs w:val="32"/>
        </w:rPr>
        <w:t>200.96</w:t>
      </w:r>
      <w:r>
        <w:rPr>
          <w:rFonts w:ascii="仿宋_GB2312" w:eastAsia="仿宋_GB2312" w:hAnsi="Times New Roman" w:cs="仿宋_GB2312" w:hint="eastAsia"/>
          <w:spacing w:val="-2"/>
          <w:kern w:val="0"/>
          <w:sz w:val="32"/>
          <w:szCs w:val="32"/>
        </w:rPr>
        <w:t>万元</w:t>
      </w:r>
      <w:r>
        <w:rPr>
          <w:rFonts w:ascii="仿宋_GB2312" w:eastAsia="仿宋_GB2312" w:hAnsi="宋体" w:cs="Courier New" w:hint="eastAsia"/>
          <w:sz w:val="32"/>
          <w:szCs w:val="32"/>
        </w:rPr>
        <w:t>，主要包括：办公费、印刷费、水费、电费、邮电费、维修（护）费、培训费、公务接待费、被装购置费、劳务费、公务用车运行维护费、其他交通费用、其他商服支出、办公设备购置、专用设备购置、公务用车购置。</w:t>
      </w:r>
    </w:p>
    <w:p w:rsidR="007000AC" w:rsidRDefault="007000AC" w:rsidP="00B926E4">
      <w:p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七、关于一般公共预算财政拨款“三公”经费支出决算情况说明</w:t>
      </w:r>
    </w:p>
    <w:p w:rsidR="007000AC" w:rsidRDefault="007000AC" w:rsidP="00B926E4">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“三公”经费财政拨款支出决算总体情况说明。</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年度“三公”经费财政拨款支出预算为</w:t>
      </w:r>
      <w:r>
        <w:rPr>
          <w:rFonts w:ascii="仿宋_GB2312" w:eastAsia="仿宋_GB2312" w:hAnsi="宋体" w:cs="Courier New"/>
          <w:sz w:val="32"/>
          <w:szCs w:val="32"/>
        </w:rPr>
        <w:t>131</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115.45</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88.13%</w:t>
      </w:r>
      <w:r>
        <w:rPr>
          <w:rFonts w:ascii="仿宋_GB2312" w:eastAsia="仿宋_GB2312" w:hAnsi="宋体" w:cs="Courier New" w:hint="eastAsia"/>
          <w:sz w:val="32"/>
          <w:szCs w:val="32"/>
        </w:rPr>
        <w:t>，其中：因公出国（境）费支出决算为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；公务用车购置及运行费支出决算为</w:t>
      </w:r>
      <w:r>
        <w:rPr>
          <w:rFonts w:ascii="仿宋_GB2312" w:eastAsia="仿宋_GB2312" w:hAnsi="宋体" w:cs="Courier New"/>
          <w:sz w:val="32"/>
          <w:szCs w:val="32"/>
        </w:rPr>
        <w:t>104.75</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87.29%</w:t>
      </w:r>
      <w:r>
        <w:rPr>
          <w:rFonts w:ascii="仿宋_GB2312" w:eastAsia="仿宋_GB2312" w:hAnsi="宋体" w:cs="Courier New" w:hint="eastAsia"/>
          <w:sz w:val="32"/>
          <w:szCs w:val="32"/>
        </w:rPr>
        <w:t>；公务接待费支出决算为</w:t>
      </w:r>
      <w:r>
        <w:rPr>
          <w:rFonts w:ascii="仿宋_GB2312" w:eastAsia="仿宋_GB2312" w:hAnsi="宋体" w:cs="Courier New"/>
          <w:sz w:val="32"/>
          <w:szCs w:val="32"/>
        </w:rPr>
        <w:t>10.70</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97.27%</w:t>
      </w:r>
      <w:r>
        <w:rPr>
          <w:rFonts w:ascii="仿宋_GB2312" w:eastAsia="仿宋_GB2312" w:hAnsi="宋体" w:cs="Courier New" w:hint="eastAsia"/>
          <w:sz w:val="32"/>
          <w:szCs w:val="32"/>
        </w:rPr>
        <w:t>。</w:t>
      </w: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年度“三公”经费支出决算数小于预算数的主要原因是节支，严格控制各项支出。</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年度“三公”经费财政拨款支出决算数比</w:t>
      </w:r>
      <w:r>
        <w:rPr>
          <w:rFonts w:ascii="仿宋_GB2312" w:eastAsia="仿宋_GB2312" w:hAnsi="宋体" w:cs="Courier New"/>
          <w:sz w:val="32"/>
          <w:szCs w:val="32"/>
        </w:rPr>
        <w:t>2015</w:t>
      </w:r>
      <w:r>
        <w:rPr>
          <w:rFonts w:ascii="仿宋_GB2312" w:eastAsia="仿宋_GB2312" w:hAnsi="宋体" w:cs="Courier New" w:hint="eastAsia"/>
          <w:sz w:val="32"/>
          <w:szCs w:val="32"/>
        </w:rPr>
        <w:t>年增加</w:t>
      </w:r>
      <w:r>
        <w:rPr>
          <w:rFonts w:ascii="仿宋_GB2312" w:eastAsia="仿宋_GB2312" w:hAnsi="宋体" w:cs="Courier New"/>
          <w:sz w:val="32"/>
          <w:szCs w:val="32"/>
        </w:rPr>
        <w:t>63.42</w:t>
      </w:r>
      <w:r>
        <w:rPr>
          <w:rFonts w:ascii="仿宋_GB2312" w:eastAsia="仿宋_GB2312" w:hAnsi="宋体" w:cs="Courier New" w:hint="eastAsia"/>
          <w:sz w:val="32"/>
          <w:szCs w:val="32"/>
        </w:rPr>
        <w:t>万元，增长</w:t>
      </w:r>
      <w:r>
        <w:rPr>
          <w:rFonts w:ascii="仿宋_GB2312" w:eastAsia="仿宋_GB2312" w:hAnsi="宋体" w:cs="Courier New"/>
          <w:sz w:val="32"/>
          <w:szCs w:val="32"/>
        </w:rPr>
        <w:t>121.89%</w:t>
      </w:r>
      <w:r>
        <w:rPr>
          <w:rFonts w:ascii="仿宋_GB2312" w:eastAsia="仿宋_GB2312" w:hAnsi="宋体" w:cs="Courier New" w:hint="eastAsia"/>
          <w:sz w:val="32"/>
          <w:szCs w:val="32"/>
        </w:rPr>
        <w:t>，其中：因公出国（境）费支出决算增加（减少）</w:t>
      </w:r>
      <w:r>
        <w:rPr>
          <w:rFonts w:ascii="仿宋_GB2312" w:eastAsia="仿宋_GB2312" w:hAnsi="宋体" w:cs="Courier New"/>
          <w:sz w:val="32"/>
          <w:szCs w:val="32"/>
        </w:rPr>
        <w:t>0</w:t>
      </w:r>
      <w:r>
        <w:rPr>
          <w:rFonts w:ascii="仿宋_GB2312" w:eastAsia="仿宋_GB2312" w:hAnsi="宋体" w:cs="Courier New" w:hint="eastAsia"/>
          <w:sz w:val="32"/>
          <w:szCs w:val="32"/>
        </w:rPr>
        <w:t>万元，增长（下降）</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；公务用车购置及运行费支出决算增加</w:t>
      </w:r>
      <w:r>
        <w:rPr>
          <w:rFonts w:ascii="仿宋_GB2312" w:eastAsia="仿宋_GB2312" w:hAnsi="宋体" w:cs="Courier New"/>
          <w:sz w:val="32"/>
          <w:szCs w:val="32"/>
        </w:rPr>
        <w:t>58.73</w:t>
      </w:r>
      <w:r>
        <w:rPr>
          <w:rFonts w:ascii="仿宋_GB2312" w:eastAsia="仿宋_GB2312" w:hAnsi="宋体" w:cs="Courier New" w:hint="eastAsia"/>
          <w:sz w:val="32"/>
          <w:szCs w:val="32"/>
        </w:rPr>
        <w:t>万元，增长</w:t>
      </w:r>
      <w:r>
        <w:rPr>
          <w:rFonts w:ascii="仿宋_GB2312" w:eastAsia="仿宋_GB2312" w:hAnsi="宋体" w:cs="Courier New"/>
          <w:sz w:val="32"/>
          <w:szCs w:val="32"/>
        </w:rPr>
        <w:t>127.62%</w:t>
      </w:r>
      <w:r>
        <w:rPr>
          <w:rFonts w:ascii="仿宋_GB2312" w:eastAsia="仿宋_GB2312" w:hAnsi="宋体" w:cs="Courier New" w:hint="eastAsia"/>
          <w:sz w:val="32"/>
          <w:szCs w:val="32"/>
        </w:rPr>
        <w:t>；公务接待费支出决算增加</w:t>
      </w:r>
      <w:r>
        <w:rPr>
          <w:rFonts w:ascii="仿宋_GB2312" w:eastAsia="仿宋_GB2312" w:hAnsi="宋体" w:cs="Courier New"/>
          <w:sz w:val="32"/>
          <w:szCs w:val="32"/>
        </w:rPr>
        <w:t>4.68</w:t>
      </w:r>
      <w:r>
        <w:rPr>
          <w:rFonts w:ascii="仿宋_GB2312" w:eastAsia="仿宋_GB2312" w:hAnsi="宋体" w:cs="Courier New" w:hint="eastAsia"/>
          <w:sz w:val="32"/>
          <w:szCs w:val="32"/>
        </w:rPr>
        <w:t>万元，增长</w:t>
      </w:r>
      <w:r>
        <w:rPr>
          <w:rFonts w:ascii="仿宋_GB2312" w:eastAsia="仿宋_GB2312" w:hAnsi="宋体" w:cs="Courier New"/>
          <w:sz w:val="32"/>
          <w:szCs w:val="32"/>
        </w:rPr>
        <w:t>77.74%</w:t>
      </w:r>
      <w:r>
        <w:rPr>
          <w:rFonts w:ascii="仿宋_GB2312" w:eastAsia="仿宋_GB2312" w:hAnsi="宋体" w:cs="Courier New" w:hint="eastAsia"/>
          <w:sz w:val="32"/>
          <w:szCs w:val="32"/>
        </w:rPr>
        <w:t>。因公出国（境）费支出增加（减少）的主要原因是</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；公务用车购置及运行费支出增加的主要原因是购置执法车辆，油费上涨等；公务接待费支出增加的主要原因是各种迎检加班餐费增多。</w:t>
      </w:r>
    </w:p>
    <w:p w:rsidR="007000AC" w:rsidRDefault="007000AC" w:rsidP="00B926E4">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年度“三公”经费财政拨款支出决算中，因公出国（境）费支出决算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万元，占</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w:t>
      </w:r>
      <w:r>
        <w:rPr>
          <w:rFonts w:ascii="仿宋_GB2312" w:eastAsia="仿宋_GB2312" w:hAnsi="宋体" w:cs="Courier New"/>
          <w:sz w:val="32"/>
          <w:szCs w:val="32"/>
        </w:rPr>
        <w:t>104.75</w:t>
      </w:r>
      <w:r>
        <w:rPr>
          <w:rFonts w:ascii="仿宋_GB2312" w:eastAsia="仿宋_GB2312" w:hAnsi="宋体" w:cs="Courier New" w:hint="eastAsia"/>
          <w:sz w:val="32"/>
          <w:szCs w:val="32"/>
        </w:rPr>
        <w:t>万元，占</w:t>
      </w:r>
      <w:r>
        <w:rPr>
          <w:rFonts w:ascii="仿宋_GB2312" w:eastAsia="仿宋_GB2312" w:hAnsi="宋体" w:cs="Courier New"/>
          <w:sz w:val="32"/>
          <w:szCs w:val="32"/>
        </w:rPr>
        <w:t>90.73%</w:t>
      </w:r>
      <w:r>
        <w:rPr>
          <w:rFonts w:ascii="仿宋_GB2312" w:eastAsia="仿宋_GB2312" w:hAnsi="宋体" w:cs="Courier New" w:hint="eastAsia"/>
          <w:sz w:val="32"/>
          <w:szCs w:val="32"/>
        </w:rPr>
        <w:t>；公务接待费支出决算</w:t>
      </w:r>
      <w:r>
        <w:rPr>
          <w:rFonts w:ascii="仿宋_GB2312" w:eastAsia="仿宋_GB2312" w:hAnsi="宋体" w:cs="Courier New"/>
          <w:sz w:val="32"/>
          <w:szCs w:val="32"/>
        </w:rPr>
        <w:t>10.7</w:t>
      </w:r>
      <w:r>
        <w:rPr>
          <w:rFonts w:ascii="仿宋_GB2312" w:eastAsia="仿宋_GB2312" w:hAnsi="宋体" w:cs="Courier New" w:hint="eastAsia"/>
          <w:sz w:val="32"/>
          <w:szCs w:val="32"/>
        </w:rPr>
        <w:t>万元，占</w:t>
      </w:r>
      <w:r>
        <w:rPr>
          <w:rFonts w:ascii="仿宋_GB2312" w:eastAsia="仿宋_GB2312" w:hAnsi="宋体" w:cs="Courier New"/>
          <w:sz w:val="32"/>
          <w:szCs w:val="32"/>
        </w:rPr>
        <w:t>9.27%</w:t>
      </w:r>
      <w:r>
        <w:rPr>
          <w:rFonts w:ascii="仿宋_GB2312" w:eastAsia="仿宋_GB2312" w:hAnsi="宋体" w:cs="Courier New" w:hint="eastAsia"/>
          <w:sz w:val="32"/>
          <w:szCs w:val="32"/>
        </w:rPr>
        <w:t>。具体情况如下：</w:t>
      </w:r>
    </w:p>
    <w:p w:rsidR="007000AC" w:rsidRDefault="007000AC">
      <w:pPr>
        <w:adjustRightInd w:val="0"/>
        <w:snapToGrid w:val="0"/>
        <w:spacing w:line="360" w:lineRule="auto"/>
        <w:jc w:val="center"/>
        <w:rPr>
          <w:rFonts w:ascii="宋体" w:cs="宋体"/>
          <w:sz w:val="24"/>
        </w:rPr>
      </w:pPr>
      <w:r>
        <w:rPr>
          <w:rFonts w:ascii="宋体" w:hAnsi="宋体" w:cs="宋体"/>
          <w:sz w:val="24"/>
        </w:rPr>
        <w:t xml:space="preserve"> </w:t>
      </w:r>
    </w:p>
    <w:p w:rsidR="007000AC" w:rsidRDefault="007000AC" w:rsidP="00B926E4">
      <w:pPr>
        <w:numPr>
          <w:ilvl w:val="0"/>
          <w:numId w:val="10"/>
        </w:num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因公出国（境）费</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万元。全年安排区城管大队因公出国（境）团组</w:t>
      </w:r>
      <w:r>
        <w:rPr>
          <w:rFonts w:ascii="仿宋_GB2312" w:eastAsia="仿宋_GB2312" w:hAnsi="宋体" w:cs="Courier New"/>
          <w:sz w:val="32"/>
          <w:szCs w:val="32"/>
        </w:rPr>
        <w:t>0</w:t>
      </w:r>
      <w:r>
        <w:rPr>
          <w:rFonts w:ascii="仿宋_GB2312" w:eastAsia="仿宋_GB2312" w:hAnsi="宋体" w:cs="Courier New" w:hint="eastAsia"/>
          <w:sz w:val="32"/>
          <w:szCs w:val="32"/>
        </w:rPr>
        <w:t>个，累计</w:t>
      </w:r>
      <w:r>
        <w:rPr>
          <w:rFonts w:ascii="仿宋_GB2312" w:eastAsia="仿宋_GB2312" w:hAnsi="宋体" w:cs="Courier New"/>
          <w:sz w:val="32"/>
          <w:szCs w:val="32"/>
        </w:rPr>
        <w:t>0</w:t>
      </w:r>
      <w:r>
        <w:rPr>
          <w:rFonts w:ascii="仿宋_GB2312" w:eastAsia="仿宋_GB2312" w:hAnsi="宋体" w:cs="Courier New" w:hint="eastAsia"/>
          <w:sz w:val="32"/>
          <w:szCs w:val="32"/>
        </w:rPr>
        <w:t>人次。开支内容包括：</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会议</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出国谈判、工作磋商</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境外业务培训</w:t>
      </w:r>
      <w:r>
        <w:rPr>
          <w:rFonts w:ascii="仿宋_GB2312" w:eastAsia="仿宋_GB2312" w:hAnsi="宋体" w:cs="Courier New" w:hint="eastAsia"/>
          <w:sz w:val="32"/>
          <w:szCs w:val="32"/>
        </w:rPr>
        <w:t>支出支出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7000AC" w:rsidRDefault="007000AC" w:rsidP="00B926E4">
      <w:pPr>
        <w:numPr>
          <w:ilvl w:val="0"/>
          <w:numId w:val="10"/>
        </w:num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公务用车购置及运行费</w:t>
      </w:r>
      <w:r>
        <w:rPr>
          <w:rFonts w:ascii="仿宋_GB2312" w:eastAsia="仿宋_GB2312" w:hAnsi="宋体" w:cs="Courier New" w:hint="eastAsia"/>
          <w:sz w:val="32"/>
          <w:szCs w:val="32"/>
        </w:rPr>
        <w:t>支出</w:t>
      </w:r>
      <w:r>
        <w:rPr>
          <w:rFonts w:ascii="仿宋_GB2312" w:eastAsia="仿宋_GB2312" w:hAnsi="宋体" w:cs="Courier New"/>
          <w:sz w:val="32"/>
          <w:szCs w:val="32"/>
        </w:rPr>
        <w:t>104.75</w:t>
      </w:r>
      <w:r>
        <w:rPr>
          <w:rFonts w:ascii="仿宋_GB2312" w:eastAsia="仿宋_GB2312" w:hAnsi="宋体" w:cs="Courier New" w:hint="eastAsia"/>
          <w:sz w:val="32"/>
          <w:szCs w:val="32"/>
        </w:rPr>
        <w:t>万元。其中：</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highlight w:val="yellow"/>
        </w:rPr>
      </w:pPr>
      <w:r>
        <w:rPr>
          <w:rFonts w:ascii="仿宋_GB2312" w:eastAsia="仿宋_GB2312" w:hAnsi="宋体" w:cs="Courier New" w:hint="eastAsia"/>
          <w:b/>
          <w:bCs/>
          <w:sz w:val="32"/>
          <w:szCs w:val="32"/>
        </w:rPr>
        <w:t>公务用车购置</w:t>
      </w:r>
      <w:r>
        <w:rPr>
          <w:rFonts w:ascii="仿宋_GB2312" w:eastAsia="仿宋_GB2312" w:hAnsi="宋体" w:cs="Courier New" w:hint="eastAsia"/>
          <w:sz w:val="32"/>
          <w:szCs w:val="32"/>
        </w:rPr>
        <w:t>支出为</w:t>
      </w:r>
      <w:r>
        <w:rPr>
          <w:rFonts w:ascii="仿宋_GB2312" w:eastAsia="仿宋_GB2312" w:hAnsi="宋体" w:cs="Courier New"/>
          <w:sz w:val="32"/>
          <w:szCs w:val="32"/>
        </w:rPr>
        <w:t>48.36</w:t>
      </w:r>
      <w:r>
        <w:rPr>
          <w:rFonts w:ascii="仿宋_GB2312" w:eastAsia="仿宋_GB2312" w:hAnsi="宋体" w:cs="Courier New" w:hint="eastAsia"/>
          <w:sz w:val="32"/>
          <w:szCs w:val="32"/>
        </w:rPr>
        <w:t>万元。主要用于</w:t>
      </w:r>
      <w:bookmarkStart w:id="0" w:name="_GoBack"/>
      <w:bookmarkEnd w:id="0"/>
      <w:r>
        <w:rPr>
          <w:rFonts w:ascii="仿宋_GB2312" w:eastAsia="仿宋_GB2312" w:hAnsi="宋体" w:cs="Courier New" w:hint="eastAsia"/>
          <w:sz w:val="32"/>
          <w:szCs w:val="32"/>
        </w:rPr>
        <w:t>购置执法车辆。</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公务用车运行</w:t>
      </w:r>
      <w:r>
        <w:rPr>
          <w:rFonts w:ascii="仿宋_GB2312" w:eastAsia="仿宋_GB2312" w:hAnsi="宋体" w:cs="Courier New" w:hint="eastAsia"/>
          <w:sz w:val="32"/>
          <w:szCs w:val="32"/>
        </w:rPr>
        <w:t>支出</w:t>
      </w:r>
      <w:r>
        <w:rPr>
          <w:rFonts w:ascii="仿宋_GB2312" w:eastAsia="仿宋_GB2312" w:hAnsi="宋体" w:cs="Courier New"/>
          <w:sz w:val="32"/>
          <w:szCs w:val="32"/>
        </w:rPr>
        <w:t>56.39</w:t>
      </w:r>
      <w:r>
        <w:rPr>
          <w:rFonts w:ascii="仿宋_GB2312" w:eastAsia="仿宋_GB2312" w:hAnsi="宋体" w:cs="Courier New" w:hint="eastAsia"/>
          <w:sz w:val="32"/>
          <w:szCs w:val="32"/>
        </w:rPr>
        <w:t>万元。主要用于燃油、维修、年检、保险等。</w:t>
      </w:r>
      <w:r>
        <w:rPr>
          <w:rFonts w:ascii="仿宋_GB2312" w:eastAsia="仿宋_GB2312" w:hAnsi="宋体" w:cs="Courier New"/>
          <w:sz w:val="32"/>
          <w:szCs w:val="32"/>
        </w:rPr>
        <w:t>2016</w:t>
      </w:r>
      <w:r>
        <w:rPr>
          <w:rFonts w:ascii="仿宋_GB2312" w:eastAsia="仿宋_GB2312" w:hAnsi="宋体" w:cs="Courier New" w:hint="eastAsia"/>
          <w:sz w:val="32"/>
          <w:szCs w:val="32"/>
        </w:rPr>
        <w:t>年期末，城管大队开支财政拨款的公务用车保有量为</w:t>
      </w:r>
      <w:r>
        <w:rPr>
          <w:rFonts w:ascii="仿宋_GB2312" w:eastAsia="仿宋_GB2312" w:hAnsi="宋体" w:cs="Courier New"/>
          <w:sz w:val="32"/>
          <w:szCs w:val="32"/>
        </w:rPr>
        <w:t>33</w:t>
      </w:r>
      <w:r>
        <w:rPr>
          <w:rFonts w:ascii="仿宋_GB2312" w:eastAsia="仿宋_GB2312" w:hAnsi="宋体" w:cs="Courier New" w:hint="eastAsia"/>
          <w:sz w:val="32"/>
          <w:szCs w:val="32"/>
        </w:rPr>
        <w:t>量。</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 xml:space="preserve"> 3.</w:t>
      </w:r>
      <w:r w:rsidRPr="00FB57CD">
        <w:rPr>
          <w:rFonts w:ascii="仿宋_GB2312" w:eastAsia="仿宋_GB2312" w:hAnsi="宋体" w:cs="Courier New" w:hint="eastAsia"/>
          <w:b/>
          <w:bCs/>
          <w:sz w:val="32"/>
          <w:szCs w:val="32"/>
        </w:rPr>
        <w:t>公务接待费支出</w:t>
      </w:r>
      <w:r w:rsidRPr="00FB57CD">
        <w:rPr>
          <w:rFonts w:ascii="仿宋_GB2312" w:eastAsia="仿宋_GB2312" w:hAnsi="宋体" w:cs="Courier New"/>
          <w:b/>
          <w:bCs/>
          <w:sz w:val="32"/>
          <w:szCs w:val="32"/>
        </w:rPr>
        <w:t>10.7</w:t>
      </w:r>
      <w:r w:rsidRPr="00FB57CD">
        <w:rPr>
          <w:rFonts w:ascii="仿宋_GB2312" w:eastAsia="仿宋_GB2312" w:hAnsi="宋体" w:cs="Courier New" w:hint="eastAsia"/>
          <w:b/>
          <w:bCs/>
          <w:sz w:val="32"/>
          <w:szCs w:val="32"/>
        </w:rPr>
        <w:t>万元。</w:t>
      </w:r>
      <w:r w:rsidRPr="00FB57CD">
        <w:rPr>
          <w:rFonts w:ascii="仿宋_GB2312" w:eastAsia="仿宋_GB2312" w:hAnsi="宋体" w:cs="Courier New" w:hint="eastAsia"/>
          <w:sz w:val="32"/>
          <w:szCs w:val="32"/>
        </w:rPr>
        <w:t>主要用于加班餐费</w:t>
      </w:r>
      <w:r>
        <w:rPr>
          <w:rFonts w:ascii="仿宋_GB2312" w:eastAsia="仿宋_GB2312" w:hAnsi="宋体" w:cs="Courier New" w:hint="eastAsia"/>
          <w:sz w:val="32"/>
          <w:szCs w:val="32"/>
        </w:rPr>
        <w:t>卧龙区城管大队</w:t>
      </w:r>
      <w:r>
        <w:rPr>
          <w:rFonts w:ascii="仿宋_GB2312" w:eastAsia="仿宋_GB2312" w:hAnsi="宋体" w:cs="Courier New"/>
          <w:sz w:val="32"/>
          <w:szCs w:val="32"/>
        </w:rPr>
        <w:t>2016</w:t>
      </w:r>
      <w:r>
        <w:rPr>
          <w:rFonts w:ascii="仿宋_GB2312" w:eastAsia="仿宋_GB2312" w:hAnsi="宋体" w:cs="Courier New" w:hint="eastAsia"/>
          <w:sz w:val="32"/>
          <w:szCs w:val="32"/>
        </w:rPr>
        <w:t>年度发生大规模加班</w:t>
      </w:r>
      <w:r>
        <w:rPr>
          <w:rFonts w:ascii="仿宋_GB2312" w:eastAsia="仿宋_GB2312" w:hAnsi="宋体" w:cs="Courier New"/>
          <w:sz w:val="32"/>
          <w:szCs w:val="32"/>
        </w:rPr>
        <w:t>66</w:t>
      </w:r>
      <w:r>
        <w:rPr>
          <w:rFonts w:ascii="仿宋_GB2312" w:eastAsia="仿宋_GB2312" w:hAnsi="宋体" w:cs="Courier New" w:hint="eastAsia"/>
          <w:sz w:val="32"/>
          <w:szCs w:val="32"/>
        </w:rPr>
        <w:t>次，加班人员计</w:t>
      </w:r>
      <w:r>
        <w:rPr>
          <w:rFonts w:ascii="仿宋_GB2312" w:eastAsia="仿宋_GB2312" w:hAnsi="宋体" w:cs="Courier New"/>
          <w:sz w:val="32"/>
          <w:szCs w:val="32"/>
        </w:rPr>
        <w:t>3057</w:t>
      </w:r>
      <w:r>
        <w:rPr>
          <w:rFonts w:ascii="仿宋_GB2312" w:eastAsia="仿宋_GB2312" w:hAnsi="宋体" w:cs="Courier New" w:hint="eastAsia"/>
          <w:sz w:val="32"/>
          <w:szCs w:val="32"/>
        </w:rPr>
        <w:t>人次。公务接待费支出决算比</w:t>
      </w:r>
      <w:r>
        <w:rPr>
          <w:rFonts w:ascii="仿宋_GB2312" w:eastAsia="仿宋_GB2312" w:hAnsi="宋体" w:cs="Courier New"/>
          <w:sz w:val="32"/>
          <w:szCs w:val="32"/>
        </w:rPr>
        <w:t>2015</w:t>
      </w:r>
      <w:r>
        <w:rPr>
          <w:rFonts w:ascii="仿宋_GB2312" w:eastAsia="仿宋_GB2312" w:hAnsi="宋体" w:cs="Courier New" w:hint="eastAsia"/>
          <w:sz w:val="32"/>
          <w:szCs w:val="32"/>
        </w:rPr>
        <w:t>年增加</w:t>
      </w:r>
      <w:r>
        <w:rPr>
          <w:rFonts w:ascii="仿宋_GB2312" w:eastAsia="仿宋_GB2312" w:hAnsi="宋体" w:cs="Courier New"/>
          <w:sz w:val="32"/>
          <w:szCs w:val="32"/>
        </w:rPr>
        <w:t>4.68</w:t>
      </w:r>
      <w:r>
        <w:rPr>
          <w:rFonts w:ascii="仿宋_GB2312" w:eastAsia="仿宋_GB2312" w:hAnsi="宋体" w:cs="Courier New" w:hint="eastAsia"/>
          <w:sz w:val="32"/>
          <w:szCs w:val="32"/>
        </w:rPr>
        <w:t>万元，增长</w:t>
      </w:r>
      <w:r>
        <w:rPr>
          <w:rFonts w:ascii="仿宋_GB2312" w:eastAsia="仿宋_GB2312" w:hAnsi="宋体" w:cs="Courier New"/>
          <w:sz w:val="32"/>
          <w:szCs w:val="32"/>
        </w:rPr>
        <w:t>77.74%</w:t>
      </w:r>
      <w:r>
        <w:rPr>
          <w:rFonts w:ascii="仿宋_GB2312" w:eastAsia="仿宋_GB2312" w:hAnsi="宋体" w:cs="Courier New" w:hint="eastAsia"/>
          <w:sz w:val="32"/>
          <w:szCs w:val="32"/>
        </w:rPr>
        <w:t>。公务接待费支出增加的主要原因是各种迎检、整治增多，加班餐费增多。</w:t>
      </w:r>
    </w:p>
    <w:p w:rsidR="007000AC" w:rsidRPr="00FB57CD" w:rsidRDefault="007000AC" w:rsidP="00B926E4">
      <w:pPr>
        <w:kinsoku w:val="0"/>
        <w:overflowPunct w:val="0"/>
        <w:autoSpaceDE w:val="0"/>
        <w:autoSpaceDN w:val="0"/>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八、</w:t>
      </w:r>
      <w:r w:rsidRPr="00FB57CD">
        <w:rPr>
          <w:rFonts w:ascii="黑体" w:eastAsia="黑体" w:hAnsi="黑体" w:hint="eastAsia"/>
          <w:sz w:val="32"/>
          <w:szCs w:val="32"/>
        </w:rPr>
        <w:t>关于预算绩效情况说明</w:t>
      </w:r>
      <w:r>
        <w:rPr>
          <w:rFonts w:ascii="黑体" w:eastAsia="黑体" w:hAnsi="黑体" w:hint="eastAsia"/>
          <w:sz w:val="32"/>
          <w:szCs w:val="32"/>
        </w:rPr>
        <w:t>（单位无此项目）</w:t>
      </w:r>
    </w:p>
    <w:p w:rsidR="007000AC" w:rsidRDefault="007000AC" w:rsidP="00FB57CD">
      <w:pPr>
        <w:pStyle w:val="ListParagraph"/>
        <w:numPr>
          <w:ilvl w:val="0"/>
          <w:numId w:val="16"/>
        </w:numPr>
        <w:adjustRightInd w:val="0"/>
        <w:snapToGrid w:val="0"/>
        <w:spacing w:line="360" w:lineRule="auto"/>
        <w:ind w:firstLineChars="0"/>
        <w:outlineLvl w:val="1"/>
        <w:rPr>
          <w:rFonts w:ascii="黑体" w:eastAsia="黑体" w:hAnsi="黑体"/>
          <w:sz w:val="32"/>
          <w:szCs w:val="32"/>
        </w:rPr>
      </w:pPr>
      <w:r w:rsidRPr="00FB57CD">
        <w:rPr>
          <w:rFonts w:ascii="黑体" w:eastAsia="黑体" w:hAnsi="黑体" w:hint="eastAsia"/>
          <w:sz w:val="32"/>
          <w:szCs w:val="32"/>
        </w:rPr>
        <w:t>关于政府性基金预算财政拨款支出决算情况说明</w:t>
      </w:r>
      <w:r>
        <w:rPr>
          <w:rFonts w:ascii="黑体" w:eastAsia="黑体" w:hAnsi="黑体" w:hint="eastAsia"/>
          <w:sz w:val="32"/>
          <w:szCs w:val="32"/>
        </w:rPr>
        <w:t>（单</w:t>
      </w:r>
    </w:p>
    <w:p w:rsidR="007000AC" w:rsidRPr="00964DD6" w:rsidRDefault="007000AC" w:rsidP="00964DD6">
      <w:pPr>
        <w:adjustRightInd w:val="0"/>
        <w:snapToGrid w:val="0"/>
        <w:spacing w:line="360" w:lineRule="auto"/>
        <w:outlineLvl w:val="1"/>
        <w:rPr>
          <w:rFonts w:ascii="黑体" w:eastAsia="黑体" w:hAnsi="黑体"/>
          <w:sz w:val="32"/>
          <w:szCs w:val="32"/>
        </w:rPr>
      </w:pPr>
      <w:r w:rsidRPr="00964DD6">
        <w:rPr>
          <w:rFonts w:ascii="黑体" w:eastAsia="黑体" w:hAnsi="黑体" w:hint="eastAsia"/>
          <w:sz w:val="32"/>
          <w:szCs w:val="32"/>
        </w:rPr>
        <w:t>位无此项目）</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年度政府性基金预算财政拨款支出年初预算为</w:t>
      </w:r>
      <w:r>
        <w:rPr>
          <w:rFonts w:ascii="仿宋_GB2312" w:eastAsia="仿宋_GB2312" w:hAnsi="宋体" w:cs="Courier New"/>
          <w:sz w:val="32"/>
          <w:szCs w:val="32"/>
        </w:rPr>
        <w:t>0</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0%</w:t>
      </w:r>
      <w:r>
        <w:rPr>
          <w:rFonts w:ascii="仿宋_GB2312" w:eastAsia="仿宋_GB2312" w:hAnsi="宋体" w:cs="Courier New" w:hint="eastAsia"/>
          <w:sz w:val="32"/>
          <w:szCs w:val="32"/>
        </w:rPr>
        <w:t>。</w:t>
      </w:r>
    </w:p>
    <w:p w:rsidR="007000AC" w:rsidRPr="00FB57CD" w:rsidRDefault="007000AC" w:rsidP="00FB57CD">
      <w:pPr>
        <w:pStyle w:val="ListParagraph"/>
        <w:numPr>
          <w:ilvl w:val="0"/>
          <w:numId w:val="16"/>
        </w:numPr>
        <w:adjustRightInd w:val="0"/>
        <w:snapToGrid w:val="0"/>
        <w:spacing w:line="360" w:lineRule="auto"/>
        <w:ind w:firstLineChars="0"/>
        <w:outlineLvl w:val="1"/>
        <w:rPr>
          <w:rFonts w:ascii="黑体" w:eastAsia="黑体" w:hAnsi="黑体"/>
          <w:sz w:val="32"/>
          <w:szCs w:val="32"/>
        </w:rPr>
      </w:pPr>
      <w:r w:rsidRPr="00FB57CD">
        <w:rPr>
          <w:rFonts w:ascii="黑体" w:eastAsia="黑体" w:hAnsi="黑体" w:hint="eastAsia"/>
          <w:sz w:val="32"/>
          <w:szCs w:val="32"/>
        </w:rPr>
        <w:t>其他重要事项的情况说明</w:t>
      </w:r>
    </w:p>
    <w:p w:rsidR="007000AC" w:rsidRDefault="007000AC" w:rsidP="00B926E4">
      <w:pPr>
        <w:numPr>
          <w:ilvl w:val="0"/>
          <w:numId w:val="12"/>
        </w:numPr>
        <w:kinsoku w:val="0"/>
        <w:overflowPunct w:val="0"/>
        <w:autoSpaceDE w:val="0"/>
        <w:autoSpaceDN w:val="0"/>
        <w:adjustRightInd w:val="0"/>
        <w:snapToGrid w:val="0"/>
        <w:spacing w:line="360" w:lineRule="auto"/>
        <w:ind w:firstLineChars="200" w:firstLine="31680"/>
        <w:rPr>
          <w:rFonts w:ascii="楷体_GB2312" w:eastAsia="楷体_GB2312" w:hAnsi="Times New Roman" w:cs="黑体"/>
          <w:bCs/>
          <w:kern w:val="0"/>
          <w:sz w:val="32"/>
          <w:szCs w:val="32"/>
        </w:rPr>
      </w:pPr>
      <w:r>
        <w:rPr>
          <w:rFonts w:ascii="楷体_GB2312" w:eastAsia="楷体_GB2312" w:hAnsi="Times New Roman" w:cs="仿宋_GB2312" w:hint="eastAsia"/>
          <w:bCs/>
          <w:kern w:val="0"/>
          <w:sz w:val="32"/>
          <w:szCs w:val="32"/>
        </w:rPr>
        <w:t>机关运行经费支出情况。</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年度机关运行经费支出</w:t>
      </w:r>
      <w:r>
        <w:rPr>
          <w:rFonts w:ascii="仿宋_GB2312" w:eastAsia="仿宋_GB2312" w:hAnsi="宋体" w:cs="Courier New"/>
          <w:sz w:val="32"/>
          <w:szCs w:val="32"/>
        </w:rPr>
        <w:t>200.96</w:t>
      </w:r>
      <w:r>
        <w:rPr>
          <w:rFonts w:ascii="仿宋_GB2312" w:eastAsia="仿宋_GB2312" w:hAnsi="宋体" w:cs="Courier New" w:hint="eastAsia"/>
          <w:sz w:val="32"/>
          <w:szCs w:val="32"/>
        </w:rPr>
        <w:t>万元，比</w:t>
      </w:r>
      <w:r>
        <w:rPr>
          <w:rFonts w:ascii="仿宋_GB2312" w:eastAsia="仿宋_GB2312" w:hAnsi="宋体" w:cs="Courier New"/>
          <w:sz w:val="32"/>
          <w:szCs w:val="32"/>
        </w:rPr>
        <w:t>2015</w:t>
      </w:r>
      <w:r>
        <w:rPr>
          <w:rFonts w:ascii="仿宋_GB2312" w:eastAsia="仿宋_GB2312" w:hAnsi="宋体" w:cs="Courier New" w:hint="eastAsia"/>
          <w:sz w:val="32"/>
          <w:szCs w:val="32"/>
        </w:rPr>
        <w:t>年增加</w:t>
      </w:r>
      <w:r>
        <w:rPr>
          <w:rFonts w:ascii="仿宋_GB2312" w:eastAsia="仿宋_GB2312" w:hAnsi="宋体" w:cs="Courier New"/>
          <w:sz w:val="32"/>
          <w:szCs w:val="32"/>
        </w:rPr>
        <w:t>63.62</w:t>
      </w:r>
      <w:r>
        <w:rPr>
          <w:rFonts w:ascii="仿宋_GB2312" w:eastAsia="仿宋_GB2312" w:hAnsi="宋体" w:cs="Courier New" w:hint="eastAsia"/>
          <w:sz w:val="32"/>
          <w:szCs w:val="32"/>
        </w:rPr>
        <w:t>万元，增长</w:t>
      </w:r>
      <w:r>
        <w:rPr>
          <w:rFonts w:ascii="仿宋_GB2312" w:eastAsia="仿宋_GB2312" w:hAnsi="宋体" w:cs="Courier New"/>
          <w:sz w:val="32"/>
          <w:szCs w:val="32"/>
        </w:rPr>
        <w:t>46.32%</w:t>
      </w:r>
      <w:r>
        <w:rPr>
          <w:rFonts w:ascii="仿宋_GB2312" w:eastAsia="仿宋_GB2312" w:hAnsi="宋体" w:cs="Courier New" w:hint="eastAsia"/>
          <w:sz w:val="32"/>
          <w:szCs w:val="32"/>
        </w:rPr>
        <w:t>。</w:t>
      </w:r>
    </w:p>
    <w:p w:rsidR="007000AC" w:rsidRDefault="007000AC" w:rsidP="00B926E4">
      <w:pPr>
        <w:numPr>
          <w:ilvl w:val="0"/>
          <w:numId w:val="12"/>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政府采购支出情况。</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年度政府采购支出总额</w:t>
      </w:r>
      <w:r>
        <w:rPr>
          <w:rFonts w:ascii="仿宋_GB2312" w:eastAsia="仿宋_GB2312" w:hAnsi="宋体" w:cs="Courier New"/>
          <w:sz w:val="32"/>
          <w:szCs w:val="32"/>
        </w:rPr>
        <w:t>61.56</w:t>
      </w:r>
      <w:r>
        <w:rPr>
          <w:rFonts w:ascii="仿宋_GB2312" w:eastAsia="仿宋_GB2312" w:hAnsi="宋体" w:cs="Courier New" w:hint="eastAsia"/>
          <w:sz w:val="32"/>
          <w:szCs w:val="32"/>
        </w:rPr>
        <w:t>万元，其中：政府采购货物支出</w:t>
      </w:r>
      <w:r>
        <w:rPr>
          <w:rFonts w:ascii="仿宋_GB2312" w:eastAsia="仿宋_GB2312" w:hAnsi="宋体" w:cs="Courier New"/>
          <w:sz w:val="32"/>
          <w:szCs w:val="32"/>
        </w:rPr>
        <w:t>51.82</w:t>
      </w:r>
      <w:r>
        <w:rPr>
          <w:rFonts w:ascii="仿宋_GB2312" w:eastAsia="仿宋_GB2312" w:hAnsi="宋体" w:cs="Courier New" w:hint="eastAsia"/>
          <w:sz w:val="32"/>
          <w:szCs w:val="32"/>
        </w:rPr>
        <w:t>万元，政府采购工程支出</w:t>
      </w:r>
      <w:r>
        <w:rPr>
          <w:rFonts w:ascii="仿宋_GB2312" w:eastAsia="仿宋_GB2312" w:hAnsi="宋体" w:cs="Courier New"/>
          <w:sz w:val="32"/>
          <w:szCs w:val="32"/>
        </w:rPr>
        <w:t>0</w:t>
      </w:r>
      <w:r>
        <w:rPr>
          <w:rFonts w:ascii="仿宋_GB2312" w:eastAsia="仿宋_GB2312" w:hAnsi="宋体" w:cs="Courier New" w:hint="eastAsia"/>
          <w:sz w:val="32"/>
          <w:szCs w:val="32"/>
        </w:rPr>
        <w:t>万元，政府采购服务支出</w:t>
      </w:r>
      <w:r>
        <w:rPr>
          <w:rFonts w:ascii="仿宋_GB2312" w:eastAsia="仿宋_GB2312" w:hAnsi="宋体" w:cs="Courier New"/>
          <w:sz w:val="32"/>
          <w:szCs w:val="32"/>
        </w:rPr>
        <w:t>9.74</w:t>
      </w:r>
      <w:r>
        <w:rPr>
          <w:rFonts w:ascii="仿宋_GB2312" w:eastAsia="仿宋_GB2312" w:hAnsi="宋体" w:cs="Courier New" w:hint="eastAsia"/>
          <w:sz w:val="32"/>
          <w:szCs w:val="32"/>
        </w:rPr>
        <w:t>万元。授予中小企业合同金额</w:t>
      </w:r>
      <w:r>
        <w:rPr>
          <w:rFonts w:ascii="仿宋_GB2312" w:eastAsia="仿宋_GB2312" w:hAnsi="宋体" w:cs="Courier New"/>
          <w:sz w:val="32"/>
          <w:szCs w:val="32"/>
        </w:rPr>
        <w:t>61.56</w:t>
      </w:r>
      <w:r>
        <w:rPr>
          <w:rFonts w:ascii="仿宋_GB2312" w:eastAsia="仿宋_GB2312" w:hAnsi="宋体" w:cs="Courier New" w:hint="eastAsia"/>
          <w:sz w:val="32"/>
          <w:szCs w:val="32"/>
        </w:rPr>
        <w:t>万元，占政府采购支出总额的</w:t>
      </w:r>
      <w:r>
        <w:rPr>
          <w:rFonts w:ascii="仿宋_GB2312" w:eastAsia="仿宋_GB2312" w:hAnsi="宋体" w:cs="Courier New"/>
          <w:sz w:val="32"/>
          <w:szCs w:val="32"/>
        </w:rPr>
        <w:t>100%</w:t>
      </w:r>
      <w:r>
        <w:rPr>
          <w:rFonts w:ascii="仿宋_GB2312" w:eastAsia="仿宋_GB2312" w:hAnsi="宋体" w:cs="Courier New" w:hint="eastAsia"/>
          <w:sz w:val="32"/>
          <w:szCs w:val="32"/>
        </w:rPr>
        <w:t>，其中：授予小微企业合同金额</w:t>
      </w:r>
      <w:r>
        <w:rPr>
          <w:rFonts w:ascii="仿宋_GB2312" w:eastAsia="仿宋_GB2312" w:hAnsi="宋体" w:cs="Courier New"/>
          <w:sz w:val="32"/>
          <w:szCs w:val="32"/>
        </w:rPr>
        <w:t>0</w:t>
      </w:r>
      <w:r>
        <w:rPr>
          <w:rFonts w:ascii="仿宋_GB2312" w:eastAsia="仿宋_GB2312" w:hAnsi="宋体" w:cs="Courier New" w:hint="eastAsia"/>
          <w:sz w:val="32"/>
          <w:szCs w:val="32"/>
        </w:rPr>
        <w:t>万元，占政府采购支出总额的</w:t>
      </w:r>
      <w:r>
        <w:rPr>
          <w:rFonts w:ascii="仿宋_GB2312" w:eastAsia="仿宋_GB2312" w:hAnsi="宋体" w:cs="Courier New"/>
          <w:sz w:val="32"/>
          <w:szCs w:val="32"/>
        </w:rPr>
        <w:t>0%</w:t>
      </w:r>
      <w:r>
        <w:rPr>
          <w:rFonts w:ascii="仿宋_GB2312" w:eastAsia="仿宋_GB2312" w:hAnsi="宋体" w:cs="Courier New" w:hint="eastAsia"/>
          <w:sz w:val="32"/>
          <w:szCs w:val="32"/>
        </w:rPr>
        <w:t>。</w:t>
      </w:r>
    </w:p>
    <w:p w:rsidR="007000AC" w:rsidRDefault="007000AC" w:rsidP="00B926E4">
      <w:pPr>
        <w:numPr>
          <w:ilvl w:val="0"/>
          <w:numId w:val="12"/>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国有资产占用情况。</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年期末，城管大队共有车辆</w:t>
      </w:r>
      <w:r>
        <w:rPr>
          <w:rFonts w:ascii="仿宋_GB2312" w:eastAsia="仿宋_GB2312" w:hAnsi="宋体" w:cs="Courier New"/>
          <w:sz w:val="32"/>
          <w:szCs w:val="32"/>
        </w:rPr>
        <w:t>33</w:t>
      </w:r>
      <w:r>
        <w:rPr>
          <w:rFonts w:ascii="仿宋_GB2312" w:eastAsia="仿宋_GB2312" w:hAnsi="宋体" w:cs="Courier New" w:hint="eastAsia"/>
          <w:sz w:val="32"/>
          <w:szCs w:val="32"/>
        </w:rPr>
        <w:t>辆，其中：一般公务用车</w:t>
      </w:r>
      <w:r>
        <w:rPr>
          <w:rFonts w:ascii="仿宋_GB2312" w:eastAsia="仿宋_GB2312" w:hAnsi="宋体" w:cs="Courier New"/>
          <w:sz w:val="32"/>
          <w:szCs w:val="32"/>
        </w:rPr>
        <w:t>1</w:t>
      </w:r>
      <w:r>
        <w:rPr>
          <w:rFonts w:ascii="仿宋_GB2312" w:eastAsia="仿宋_GB2312" w:hAnsi="宋体" w:cs="Courier New" w:hint="eastAsia"/>
          <w:sz w:val="32"/>
          <w:szCs w:val="32"/>
        </w:rPr>
        <w:t>辆、一般执法执勤用车</w:t>
      </w:r>
      <w:r>
        <w:rPr>
          <w:rFonts w:ascii="仿宋_GB2312" w:eastAsia="仿宋_GB2312" w:hAnsi="宋体" w:cs="Courier New"/>
          <w:sz w:val="32"/>
          <w:szCs w:val="32"/>
        </w:rPr>
        <w:t>32</w:t>
      </w:r>
      <w:r>
        <w:rPr>
          <w:rFonts w:ascii="仿宋_GB2312" w:eastAsia="仿宋_GB2312" w:hAnsi="宋体" w:cs="Courier New" w:hint="eastAsia"/>
          <w:sz w:val="32"/>
          <w:szCs w:val="32"/>
        </w:rPr>
        <w:t>辆、特种专业技术用车</w:t>
      </w:r>
      <w:r>
        <w:rPr>
          <w:rFonts w:ascii="仿宋_GB2312" w:eastAsia="仿宋_GB2312" w:hAnsi="宋体" w:cs="Courier New"/>
          <w:sz w:val="32"/>
          <w:szCs w:val="32"/>
        </w:rPr>
        <w:t>0</w:t>
      </w:r>
      <w:r>
        <w:rPr>
          <w:rFonts w:ascii="仿宋_GB2312" w:eastAsia="仿宋_GB2312" w:hAnsi="宋体" w:cs="Courier New" w:hint="eastAsia"/>
          <w:sz w:val="32"/>
          <w:szCs w:val="32"/>
        </w:rPr>
        <w:t>辆，其他用车</w:t>
      </w:r>
      <w:r>
        <w:rPr>
          <w:rFonts w:ascii="仿宋_GB2312" w:eastAsia="仿宋_GB2312" w:hAnsi="宋体" w:cs="Courier New"/>
          <w:sz w:val="32"/>
          <w:szCs w:val="32"/>
        </w:rPr>
        <w:t>0</w:t>
      </w:r>
      <w:r>
        <w:rPr>
          <w:rFonts w:ascii="仿宋_GB2312" w:eastAsia="仿宋_GB2312" w:hAnsi="宋体" w:cs="Courier New" w:hint="eastAsia"/>
          <w:sz w:val="32"/>
          <w:szCs w:val="32"/>
        </w:rPr>
        <w:t>辆；单价</w:t>
      </w:r>
      <w:r>
        <w:rPr>
          <w:rFonts w:ascii="仿宋_GB2312" w:eastAsia="仿宋_GB2312" w:hAnsi="宋体" w:cs="Courier New"/>
          <w:sz w:val="32"/>
          <w:szCs w:val="32"/>
        </w:rPr>
        <w:t>50</w:t>
      </w:r>
      <w:r>
        <w:rPr>
          <w:rFonts w:ascii="仿宋_GB2312" w:eastAsia="仿宋_GB2312" w:hAnsi="宋体" w:cs="Courier New" w:hint="eastAsia"/>
          <w:sz w:val="32"/>
          <w:szCs w:val="32"/>
        </w:rPr>
        <w:t>万元以上通用设备</w:t>
      </w:r>
      <w:r>
        <w:rPr>
          <w:rFonts w:ascii="仿宋_GB2312" w:eastAsia="仿宋_GB2312" w:hAnsi="宋体" w:cs="Courier New"/>
          <w:sz w:val="32"/>
          <w:szCs w:val="32"/>
        </w:rPr>
        <w:t>0</w:t>
      </w:r>
      <w:r>
        <w:rPr>
          <w:rFonts w:ascii="仿宋_GB2312" w:eastAsia="仿宋_GB2312" w:hAnsi="宋体" w:cs="Courier New" w:hint="eastAsia"/>
          <w:sz w:val="32"/>
          <w:szCs w:val="32"/>
        </w:rPr>
        <w:t>台（套），单位价值</w:t>
      </w:r>
      <w:r>
        <w:rPr>
          <w:rFonts w:ascii="仿宋_GB2312" w:eastAsia="仿宋_GB2312" w:hAnsi="宋体" w:cs="Courier New"/>
          <w:sz w:val="32"/>
          <w:szCs w:val="32"/>
        </w:rPr>
        <w:t>100</w:t>
      </w:r>
      <w:r>
        <w:rPr>
          <w:rFonts w:ascii="仿宋_GB2312" w:eastAsia="仿宋_GB2312" w:hAnsi="宋体" w:cs="Courier New" w:hint="eastAsia"/>
          <w:sz w:val="32"/>
          <w:szCs w:val="32"/>
        </w:rPr>
        <w:t>万元以上专用设备</w:t>
      </w:r>
      <w:r>
        <w:rPr>
          <w:rFonts w:ascii="仿宋_GB2312" w:eastAsia="仿宋_GB2312" w:hAnsi="宋体" w:cs="Courier New"/>
          <w:sz w:val="32"/>
          <w:szCs w:val="32"/>
        </w:rPr>
        <w:t>0</w:t>
      </w:r>
      <w:r>
        <w:rPr>
          <w:rFonts w:ascii="仿宋_GB2312" w:eastAsia="仿宋_GB2312" w:hAnsi="宋体" w:cs="Courier New" w:hint="eastAsia"/>
          <w:sz w:val="32"/>
          <w:szCs w:val="32"/>
        </w:rPr>
        <w:t>台（套）。</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sectPr w:rsidR="007000AC">
          <w:pgSz w:w="11906" w:h="16838"/>
          <w:pgMar w:top="1440" w:right="1531" w:bottom="1440" w:left="1587" w:header="850" w:footer="992" w:gutter="0"/>
          <w:pgNumType w:fmt="numberInDash"/>
          <w:cols w:space="0"/>
          <w:docGrid w:type="lines" w:linePitch="317"/>
        </w:sect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left"/>
        <w:rPr>
          <w:rFonts w:ascii="黑体" w:eastAsia="黑体" w:hAnsi="黑体" w:cs="黑体"/>
          <w:sz w:val="32"/>
          <w:szCs w:val="32"/>
        </w:rPr>
      </w:pPr>
    </w:p>
    <w:p w:rsidR="007000AC" w:rsidRDefault="007000AC">
      <w:pPr>
        <w:jc w:val="center"/>
        <w:outlineLvl w:val="0"/>
        <w:rPr>
          <w:rFonts w:ascii="隶书" w:eastAsia="隶书" w:hAnsi="隶书" w:cs="隶书"/>
          <w:sz w:val="48"/>
          <w:szCs w:val="48"/>
        </w:rPr>
        <w:sectPr w:rsidR="007000AC">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第四部分　　名词解释</w:t>
      </w:r>
    </w:p>
    <w:p w:rsidR="007000AC" w:rsidRPr="00E147F3" w:rsidRDefault="007000AC" w:rsidP="00E147F3">
      <w:pPr>
        <w:kinsoku w:val="0"/>
        <w:overflowPunct w:val="0"/>
        <w:autoSpaceDE w:val="0"/>
        <w:autoSpaceDN w:val="0"/>
        <w:adjustRightInd w:val="0"/>
        <w:snapToGrid w:val="0"/>
        <w:spacing w:line="360" w:lineRule="auto"/>
        <w:rPr>
          <w:rFonts w:ascii="仿宋_GB2312" w:eastAsia="仿宋_GB2312" w:hAnsi="宋体" w:cs="Courier New"/>
          <w:b/>
          <w:bCs/>
          <w:sz w:val="32"/>
          <w:szCs w:val="32"/>
          <w:highlight w:val="yellow"/>
        </w:rPr>
      </w:pP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一、财政拨款收入：</w:t>
      </w:r>
      <w:r>
        <w:rPr>
          <w:rFonts w:ascii="仿宋_GB2312" w:eastAsia="仿宋_GB2312" w:hAnsi="宋体" w:cs="Courier New" w:hint="eastAsia"/>
          <w:sz w:val="32"/>
          <w:szCs w:val="32"/>
        </w:rPr>
        <w:t>指区级财政当年拨付的资金。</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二、年末结转和结余：</w:t>
      </w:r>
      <w:r>
        <w:rPr>
          <w:rFonts w:ascii="仿宋_GB2312" w:eastAsia="仿宋_GB2312" w:hAnsi="宋体" w:cs="Courier New" w:hint="eastAsia"/>
          <w:sz w:val="32"/>
          <w:szCs w:val="32"/>
        </w:rPr>
        <w:t>指本年度或以前年度预算安排、因客观条件发生变化无法按原计划实施，需延迟到以后年度按有关规定继续使用的资金。</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三、基本支出：</w:t>
      </w:r>
      <w:r>
        <w:rPr>
          <w:rFonts w:ascii="仿宋_GB2312" w:eastAsia="仿宋_GB2312" w:hAnsi="宋体" w:cs="Courier New" w:hint="eastAsia"/>
          <w:sz w:val="32"/>
          <w:szCs w:val="32"/>
        </w:rPr>
        <w:t>指为保障机构正常运转、完成日常工作任务而发生的人员支出</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四、“三公”经费：</w:t>
      </w:r>
      <w:r>
        <w:rPr>
          <w:rFonts w:ascii="仿宋_GB2312" w:eastAsia="仿宋_GB2312" w:hAnsi="宋体" w:cs="Courier New" w:hint="eastAsia"/>
          <w:sz w:val="32"/>
          <w:szCs w:val="32"/>
        </w:rPr>
        <w:t>纳入省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五、机关运行经费：</w:t>
      </w:r>
      <w:r>
        <w:rPr>
          <w:rFonts w:ascii="仿宋_GB2312" w:eastAsia="仿宋_GB2312" w:hAnsi="宋体" w:cs="Courier New"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7000AC" w:rsidRDefault="007000AC" w:rsidP="00B926E4">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7000AC" w:rsidRDefault="007000AC">
      <w:pPr>
        <w:kinsoku w:val="0"/>
        <w:overflowPunct w:val="0"/>
        <w:autoSpaceDE w:val="0"/>
        <w:autoSpaceDN w:val="0"/>
        <w:adjustRightInd w:val="0"/>
        <w:snapToGrid w:val="0"/>
        <w:spacing w:line="360" w:lineRule="auto"/>
        <w:rPr>
          <w:rFonts w:ascii="仿宋_GB2312" w:eastAsia="仿宋_GB2312" w:hAnsi="宋体" w:cs="Courier New"/>
          <w:sz w:val="52"/>
          <w:szCs w:val="52"/>
          <w:highlight w:val="yellow"/>
        </w:rPr>
      </w:pPr>
    </w:p>
    <w:sectPr w:rsidR="007000AC" w:rsidSect="00075CBA">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0AC" w:rsidRDefault="007000AC" w:rsidP="00075CBA">
      <w:r>
        <w:separator/>
      </w:r>
    </w:p>
  </w:endnote>
  <w:endnote w:type="continuationSeparator" w:id="0">
    <w:p w:rsidR="007000AC" w:rsidRDefault="007000AC" w:rsidP="00075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微软雅黑"/>
    <w:panose1 w:val="00000000000000000000"/>
    <w:charset w:val="86"/>
    <w:family w:val="moder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隶书">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0AC" w:rsidRDefault="007000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0AC" w:rsidRDefault="007000AC">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7000AC" w:rsidRDefault="007000AC">
                <w:pPr>
                  <w:snapToGrid w:val="0"/>
                  <w:rPr>
                    <w:sz w:val="18"/>
                  </w:rPr>
                </w:pPr>
                <w:fldSimple w:instr=" PAGE  \* MERGEFORMAT ">
                  <w:r w:rsidRPr="00B926E4">
                    <w:rPr>
                      <w:noProof/>
                      <w:sz w:val="18"/>
                    </w:rPr>
                    <w:t>- 14 -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0AC" w:rsidRDefault="007000AC" w:rsidP="00075CBA">
      <w:r>
        <w:separator/>
      </w:r>
    </w:p>
  </w:footnote>
  <w:footnote w:type="continuationSeparator" w:id="0">
    <w:p w:rsidR="007000AC" w:rsidRDefault="007000AC" w:rsidP="00075C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456"/>
    <w:multiLevelType w:val="multilevel"/>
    <w:tmpl w:val="8CAAF23A"/>
    <w:lvl w:ilvl="0">
      <w:start w:val="4"/>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
    <w:nsid w:val="0CC91E86"/>
    <w:multiLevelType w:val="multilevel"/>
    <w:tmpl w:val="A2D8B23E"/>
    <w:lvl w:ilvl="0">
      <w:start w:val="2"/>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
    <w:nsid w:val="0E7143E4"/>
    <w:multiLevelType w:val="multilevel"/>
    <w:tmpl w:val="9D869928"/>
    <w:lvl w:ilvl="0">
      <w:start w:val="5"/>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nsid w:val="0EAF11FE"/>
    <w:multiLevelType w:val="hybridMultilevel"/>
    <w:tmpl w:val="B0DC5978"/>
    <w:lvl w:ilvl="0" w:tplc="630A1472">
      <w:start w:val="9"/>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3DA37AA"/>
    <w:multiLevelType w:val="hybridMultilevel"/>
    <w:tmpl w:val="B0369C38"/>
    <w:lvl w:ilvl="0" w:tplc="51881DA6">
      <w:start w:val="5"/>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5">
    <w:nsid w:val="219A5861"/>
    <w:multiLevelType w:val="multilevel"/>
    <w:tmpl w:val="888C0052"/>
    <w:lvl w:ilvl="0">
      <w:start w:val="2"/>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6">
    <w:nsid w:val="2B6B7460"/>
    <w:multiLevelType w:val="hybridMultilevel"/>
    <w:tmpl w:val="01A09EE4"/>
    <w:lvl w:ilvl="0" w:tplc="8018B840">
      <w:start w:val="5"/>
      <w:numFmt w:val="japaneseCounting"/>
      <w:lvlText w:val="%1、"/>
      <w:lvlJc w:val="left"/>
      <w:pPr>
        <w:ind w:left="1360" w:hanging="720"/>
      </w:pPr>
      <w:rPr>
        <w:rFonts w:ascii="仿宋_GB2312" w:eastAsia="仿宋_GB2312" w:hAnsi="宋体" w:cs="Courier New"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7">
    <w:nsid w:val="414D5613"/>
    <w:multiLevelType w:val="hybridMultilevel"/>
    <w:tmpl w:val="9BF46FEA"/>
    <w:lvl w:ilvl="0" w:tplc="14E4C942">
      <w:start w:val="5"/>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8">
    <w:nsid w:val="4B025FA2"/>
    <w:multiLevelType w:val="hybridMultilevel"/>
    <w:tmpl w:val="A2D8B23E"/>
    <w:lvl w:ilvl="0" w:tplc="62B40EEA">
      <w:start w:val="2"/>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9">
    <w:nsid w:val="4EDB5B78"/>
    <w:multiLevelType w:val="hybridMultilevel"/>
    <w:tmpl w:val="ED767CB4"/>
    <w:lvl w:ilvl="0" w:tplc="F67EEA16">
      <w:start w:val="5"/>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51783578"/>
    <w:multiLevelType w:val="hybridMultilevel"/>
    <w:tmpl w:val="8CAAF23A"/>
    <w:lvl w:ilvl="0" w:tplc="E722C9C2">
      <w:start w:val="4"/>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1">
    <w:nsid w:val="56750774"/>
    <w:multiLevelType w:val="hybridMultilevel"/>
    <w:tmpl w:val="8BAA8E7A"/>
    <w:lvl w:ilvl="0" w:tplc="AA16BF8A">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5971BE17"/>
    <w:multiLevelType w:val="singleLevel"/>
    <w:tmpl w:val="5971BE17"/>
    <w:lvl w:ilvl="0">
      <w:start w:val="1"/>
      <w:numFmt w:val="chineseCounting"/>
      <w:suff w:val="nothing"/>
      <w:lvlText w:val="%1、"/>
      <w:lvlJc w:val="left"/>
      <w:rPr>
        <w:rFonts w:cs="Times New Roman"/>
      </w:rPr>
    </w:lvl>
  </w:abstractNum>
  <w:abstractNum w:abstractNumId="13">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14">
    <w:nsid w:val="5971BF7C"/>
    <w:multiLevelType w:val="singleLevel"/>
    <w:tmpl w:val="5971BF7C"/>
    <w:lvl w:ilvl="0">
      <w:start w:val="1"/>
      <w:numFmt w:val="chineseCounting"/>
      <w:suff w:val="nothing"/>
      <w:lvlText w:val="（%1）"/>
      <w:lvlJc w:val="left"/>
      <w:pPr>
        <w:ind w:firstLine="420"/>
      </w:pPr>
      <w:rPr>
        <w:rFonts w:cs="Times New Roman" w:hint="eastAsia"/>
      </w:rPr>
    </w:lvl>
  </w:abstractNum>
  <w:abstractNum w:abstractNumId="15">
    <w:nsid w:val="5971C193"/>
    <w:multiLevelType w:val="singleLevel"/>
    <w:tmpl w:val="5971C193"/>
    <w:lvl w:ilvl="0">
      <w:start w:val="2"/>
      <w:numFmt w:val="chineseCounting"/>
      <w:suff w:val="nothing"/>
      <w:lvlText w:val="%1、"/>
      <w:lvlJc w:val="left"/>
      <w:rPr>
        <w:rFonts w:cs="Times New Roman"/>
      </w:rPr>
    </w:lvl>
  </w:abstractNum>
  <w:abstractNum w:abstractNumId="16">
    <w:nsid w:val="5971C2CF"/>
    <w:multiLevelType w:val="singleLevel"/>
    <w:tmpl w:val="5971C2CF"/>
    <w:lvl w:ilvl="0">
      <w:start w:val="1"/>
      <w:numFmt w:val="decimal"/>
      <w:suff w:val="nothing"/>
      <w:lvlText w:val="%1．"/>
      <w:lvlJc w:val="left"/>
      <w:pPr>
        <w:ind w:firstLine="400"/>
      </w:pPr>
      <w:rPr>
        <w:rFonts w:cs="Times New Roman" w:hint="default"/>
      </w:rPr>
    </w:lvl>
  </w:abstractNum>
  <w:abstractNum w:abstractNumId="17">
    <w:nsid w:val="5971DAC2"/>
    <w:multiLevelType w:val="singleLevel"/>
    <w:tmpl w:val="5971DAC2"/>
    <w:lvl w:ilvl="0">
      <w:start w:val="1"/>
      <w:numFmt w:val="chineseCounting"/>
      <w:suff w:val="nothing"/>
      <w:lvlText w:val="%1、"/>
      <w:lvlJc w:val="left"/>
      <w:pPr>
        <w:ind w:left="2415" w:firstLine="420"/>
      </w:pPr>
      <w:rPr>
        <w:rFonts w:cs="Times New Roman" w:hint="eastAsia"/>
      </w:rPr>
    </w:lvl>
  </w:abstractNum>
  <w:abstractNum w:abstractNumId="18">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19">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20">
    <w:nsid w:val="5971E093"/>
    <w:multiLevelType w:val="singleLevel"/>
    <w:tmpl w:val="BCBC3308"/>
    <w:lvl w:ilvl="0">
      <w:start w:val="1"/>
      <w:numFmt w:val="chineseCounting"/>
      <w:suff w:val="nothing"/>
      <w:lvlText w:val="（%1）"/>
      <w:lvlJc w:val="left"/>
      <w:pPr>
        <w:ind w:firstLine="420"/>
      </w:pPr>
      <w:rPr>
        <w:rFonts w:cs="Times New Roman" w:hint="eastAsia"/>
      </w:rPr>
    </w:lvl>
  </w:abstractNum>
  <w:abstractNum w:abstractNumId="21">
    <w:nsid w:val="5971E2D2"/>
    <w:multiLevelType w:val="singleLevel"/>
    <w:tmpl w:val="5971E2D2"/>
    <w:lvl w:ilvl="0">
      <w:start w:val="1"/>
      <w:numFmt w:val="decimal"/>
      <w:suff w:val="nothing"/>
      <w:lvlText w:val="%1．"/>
      <w:lvlJc w:val="left"/>
      <w:pPr>
        <w:ind w:firstLine="400"/>
      </w:pPr>
      <w:rPr>
        <w:rFonts w:cs="Times New Roman" w:hint="default"/>
      </w:rPr>
    </w:lvl>
  </w:abstractNum>
  <w:abstractNum w:abstractNumId="22">
    <w:nsid w:val="5971E776"/>
    <w:multiLevelType w:val="singleLevel"/>
    <w:tmpl w:val="5971E776"/>
    <w:lvl w:ilvl="0">
      <w:start w:val="1"/>
      <w:numFmt w:val="chineseCounting"/>
      <w:suff w:val="nothing"/>
      <w:lvlText w:val="（%1）"/>
      <w:lvlJc w:val="left"/>
      <w:pPr>
        <w:ind w:firstLine="420"/>
      </w:pPr>
      <w:rPr>
        <w:rFonts w:cs="Times New Roman" w:hint="eastAsia"/>
      </w:rPr>
    </w:lvl>
  </w:abstractNum>
  <w:abstractNum w:abstractNumId="23">
    <w:nsid w:val="5971EDEF"/>
    <w:multiLevelType w:val="singleLevel"/>
    <w:tmpl w:val="5971EDEF"/>
    <w:lvl w:ilvl="0">
      <w:start w:val="1"/>
      <w:numFmt w:val="chineseCounting"/>
      <w:suff w:val="nothing"/>
      <w:lvlText w:val="（%1）"/>
      <w:lvlJc w:val="left"/>
      <w:pPr>
        <w:ind w:firstLine="420"/>
      </w:pPr>
      <w:rPr>
        <w:rFonts w:cs="Times New Roman" w:hint="eastAsia"/>
      </w:rPr>
    </w:lvl>
  </w:abstractNum>
  <w:abstractNum w:abstractNumId="24">
    <w:nsid w:val="61F30446"/>
    <w:multiLevelType w:val="hybridMultilevel"/>
    <w:tmpl w:val="0360F836"/>
    <w:lvl w:ilvl="0" w:tplc="7BBEC7C4">
      <w:start w:val="1"/>
      <w:numFmt w:val="none"/>
      <w:lvlText w:val="一、"/>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5">
    <w:nsid w:val="669248FF"/>
    <w:multiLevelType w:val="hybridMultilevel"/>
    <w:tmpl w:val="8C04FD80"/>
    <w:lvl w:ilvl="0" w:tplc="0409001B">
      <w:start w:val="1"/>
      <w:numFmt w:val="lowerRoman"/>
      <w:lvlText w:val="%1."/>
      <w:lvlJc w:val="righ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6">
    <w:nsid w:val="70CB5C72"/>
    <w:multiLevelType w:val="hybridMultilevel"/>
    <w:tmpl w:val="B7B66F20"/>
    <w:lvl w:ilvl="0" w:tplc="651C7736">
      <w:start w:val="5"/>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7">
    <w:nsid w:val="71E94E8B"/>
    <w:multiLevelType w:val="hybridMultilevel"/>
    <w:tmpl w:val="F39E8652"/>
    <w:lvl w:ilvl="0" w:tplc="3A7C1506">
      <w:start w:val="9"/>
      <w:numFmt w:val="japaneseCounting"/>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8">
    <w:nsid w:val="7ECF172B"/>
    <w:multiLevelType w:val="hybridMultilevel"/>
    <w:tmpl w:val="F5204C54"/>
    <w:lvl w:ilvl="0" w:tplc="056C4058">
      <w:start w:val="9"/>
      <w:numFmt w:val="japaneseCounting"/>
      <w:lvlText w:val="%1、"/>
      <w:lvlJc w:val="left"/>
      <w:pPr>
        <w:ind w:left="3555" w:hanging="720"/>
      </w:pPr>
      <w:rPr>
        <w:rFonts w:cs="Times New Roman" w:hint="default"/>
      </w:rPr>
    </w:lvl>
    <w:lvl w:ilvl="1" w:tplc="04090019" w:tentative="1">
      <w:start w:val="1"/>
      <w:numFmt w:val="lowerLetter"/>
      <w:lvlText w:val="%2)"/>
      <w:lvlJc w:val="left"/>
      <w:pPr>
        <w:ind w:left="3675" w:hanging="420"/>
      </w:pPr>
      <w:rPr>
        <w:rFonts w:cs="Times New Roman"/>
      </w:rPr>
    </w:lvl>
    <w:lvl w:ilvl="2" w:tplc="0409001B" w:tentative="1">
      <w:start w:val="1"/>
      <w:numFmt w:val="lowerRoman"/>
      <w:lvlText w:val="%3."/>
      <w:lvlJc w:val="right"/>
      <w:pPr>
        <w:ind w:left="4095" w:hanging="420"/>
      </w:pPr>
      <w:rPr>
        <w:rFonts w:cs="Times New Roman"/>
      </w:rPr>
    </w:lvl>
    <w:lvl w:ilvl="3" w:tplc="0409000F" w:tentative="1">
      <w:start w:val="1"/>
      <w:numFmt w:val="decimal"/>
      <w:lvlText w:val="%4."/>
      <w:lvlJc w:val="left"/>
      <w:pPr>
        <w:ind w:left="4515" w:hanging="420"/>
      </w:pPr>
      <w:rPr>
        <w:rFonts w:cs="Times New Roman"/>
      </w:rPr>
    </w:lvl>
    <w:lvl w:ilvl="4" w:tplc="04090019" w:tentative="1">
      <w:start w:val="1"/>
      <w:numFmt w:val="lowerLetter"/>
      <w:lvlText w:val="%5)"/>
      <w:lvlJc w:val="left"/>
      <w:pPr>
        <w:ind w:left="4935" w:hanging="420"/>
      </w:pPr>
      <w:rPr>
        <w:rFonts w:cs="Times New Roman"/>
      </w:rPr>
    </w:lvl>
    <w:lvl w:ilvl="5" w:tplc="0409001B" w:tentative="1">
      <w:start w:val="1"/>
      <w:numFmt w:val="lowerRoman"/>
      <w:lvlText w:val="%6."/>
      <w:lvlJc w:val="right"/>
      <w:pPr>
        <w:ind w:left="5355" w:hanging="420"/>
      </w:pPr>
      <w:rPr>
        <w:rFonts w:cs="Times New Roman"/>
      </w:rPr>
    </w:lvl>
    <w:lvl w:ilvl="6" w:tplc="0409000F" w:tentative="1">
      <w:start w:val="1"/>
      <w:numFmt w:val="decimal"/>
      <w:lvlText w:val="%7."/>
      <w:lvlJc w:val="left"/>
      <w:pPr>
        <w:ind w:left="5775" w:hanging="420"/>
      </w:pPr>
      <w:rPr>
        <w:rFonts w:cs="Times New Roman"/>
      </w:rPr>
    </w:lvl>
    <w:lvl w:ilvl="7" w:tplc="04090019" w:tentative="1">
      <w:start w:val="1"/>
      <w:numFmt w:val="lowerLetter"/>
      <w:lvlText w:val="%8)"/>
      <w:lvlJc w:val="left"/>
      <w:pPr>
        <w:ind w:left="6195" w:hanging="420"/>
      </w:pPr>
      <w:rPr>
        <w:rFonts w:cs="Times New Roman"/>
      </w:rPr>
    </w:lvl>
    <w:lvl w:ilvl="8" w:tplc="0409001B" w:tentative="1">
      <w:start w:val="1"/>
      <w:numFmt w:val="lowerRoman"/>
      <w:lvlText w:val="%9."/>
      <w:lvlJc w:val="right"/>
      <w:pPr>
        <w:ind w:left="6615" w:hanging="420"/>
      </w:pPr>
      <w:rPr>
        <w:rFonts w:cs="Times New Roman"/>
      </w:rPr>
    </w:lvl>
  </w:abstractNum>
  <w:num w:numId="1">
    <w:abstractNumId w:val="12"/>
  </w:num>
  <w:num w:numId="2">
    <w:abstractNumId w:val="13"/>
  </w:num>
  <w:num w:numId="3">
    <w:abstractNumId w:val="14"/>
  </w:num>
  <w:num w:numId="4">
    <w:abstractNumId w:val="15"/>
  </w:num>
  <w:num w:numId="5">
    <w:abstractNumId w:val="16"/>
  </w:num>
  <w:num w:numId="6">
    <w:abstractNumId w:val="17"/>
  </w:num>
  <w:num w:numId="7">
    <w:abstractNumId w:val="18"/>
  </w:num>
  <w:num w:numId="8">
    <w:abstractNumId w:val="19"/>
  </w:num>
  <w:num w:numId="9">
    <w:abstractNumId w:val="20"/>
  </w:num>
  <w:num w:numId="10">
    <w:abstractNumId w:val="21"/>
  </w:num>
  <w:num w:numId="11">
    <w:abstractNumId w:val="22"/>
  </w:num>
  <w:num w:numId="12">
    <w:abstractNumId w:val="23"/>
  </w:num>
  <w:num w:numId="13">
    <w:abstractNumId w:val="24"/>
  </w:num>
  <w:num w:numId="14">
    <w:abstractNumId w:val="28"/>
  </w:num>
  <w:num w:numId="15">
    <w:abstractNumId w:val="3"/>
  </w:num>
  <w:num w:numId="16">
    <w:abstractNumId w:val="27"/>
  </w:num>
  <w:num w:numId="17">
    <w:abstractNumId w:val="11"/>
  </w:num>
  <w:num w:numId="18">
    <w:abstractNumId w:val="8"/>
  </w:num>
  <w:num w:numId="19">
    <w:abstractNumId w:val="5"/>
  </w:num>
  <w:num w:numId="20">
    <w:abstractNumId w:val="10"/>
  </w:num>
  <w:num w:numId="21">
    <w:abstractNumId w:val="0"/>
  </w:num>
  <w:num w:numId="22">
    <w:abstractNumId w:val="25"/>
  </w:num>
  <w:num w:numId="23">
    <w:abstractNumId w:val="1"/>
  </w:num>
  <w:num w:numId="24">
    <w:abstractNumId w:val="2"/>
  </w:num>
  <w:num w:numId="25">
    <w:abstractNumId w:val="9"/>
  </w:num>
  <w:num w:numId="26">
    <w:abstractNumId w:val="4"/>
  </w:num>
  <w:num w:numId="27">
    <w:abstractNumId w:val="7"/>
  </w:num>
  <w:num w:numId="28">
    <w:abstractNumId w:val="6"/>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159"/>
  <w:displayVerticalDrawingGridEvery w:val="2"/>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62F07"/>
    <w:rsid w:val="00075CBA"/>
    <w:rsid w:val="000A14E5"/>
    <w:rsid w:val="000B5A03"/>
    <w:rsid w:val="000E76B4"/>
    <w:rsid w:val="001150B0"/>
    <w:rsid w:val="00172A27"/>
    <w:rsid w:val="00197747"/>
    <w:rsid w:val="001A0C56"/>
    <w:rsid w:val="001F25E4"/>
    <w:rsid w:val="002141BD"/>
    <w:rsid w:val="00217AA0"/>
    <w:rsid w:val="002578CD"/>
    <w:rsid w:val="002929B4"/>
    <w:rsid w:val="0036608E"/>
    <w:rsid w:val="003E5861"/>
    <w:rsid w:val="004128AE"/>
    <w:rsid w:val="004332B5"/>
    <w:rsid w:val="00443A84"/>
    <w:rsid w:val="00481AD9"/>
    <w:rsid w:val="005C48B2"/>
    <w:rsid w:val="006859BB"/>
    <w:rsid w:val="007000AC"/>
    <w:rsid w:val="00716106"/>
    <w:rsid w:val="007552A1"/>
    <w:rsid w:val="00762533"/>
    <w:rsid w:val="0083258E"/>
    <w:rsid w:val="00855F0E"/>
    <w:rsid w:val="0086013A"/>
    <w:rsid w:val="00873DD7"/>
    <w:rsid w:val="008B2650"/>
    <w:rsid w:val="008F06F0"/>
    <w:rsid w:val="009108DE"/>
    <w:rsid w:val="00926B76"/>
    <w:rsid w:val="009320DF"/>
    <w:rsid w:val="00964DD6"/>
    <w:rsid w:val="009A06BD"/>
    <w:rsid w:val="00A026FF"/>
    <w:rsid w:val="00A228E3"/>
    <w:rsid w:val="00AD60E0"/>
    <w:rsid w:val="00AE31EA"/>
    <w:rsid w:val="00B458CF"/>
    <w:rsid w:val="00B526ED"/>
    <w:rsid w:val="00B926E4"/>
    <w:rsid w:val="00C14A9E"/>
    <w:rsid w:val="00C705BA"/>
    <w:rsid w:val="00CB529F"/>
    <w:rsid w:val="00CD71F9"/>
    <w:rsid w:val="00CF5FF2"/>
    <w:rsid w:val="00D1247E"/>
    <w:rsid w:val="00D21B1C"/>
    <w:rsid w:val="00D819E0"/>
    <w:rsid w:val="00DA56C6"/>
    <w:rsid w:val="00DD1C8D"/>
    <w:rsid w:val="00DE5818"/>
    <w:rsid w:val="00E147F3"/>
    <w:rsid w:val="00E40037"/>
    <w:rsid w:val="00E41D9A"/>
    <w:rsid w:val="00E6532D"/>
    <w:rsid w:val="00EB331F"/>
    <w:rsid w:val="00EB6FA9"/>
    <w:rsid w:val="00EC6AEF"/>
    <w:rsid w:val="00EF2B68"/>
    <w:rsid w:val="00F3215B"/>
    <w:rsid w:val="00F43F65"/>
    <w:rsid w:val="00FB57CD"/>
    <w:rsid w:val="00FC23C4"/>
    <w:rsid w:val="00FD1FE2"/>
    <w:rsid w:val="00FF1C59"/>
    <w:rsid w:val="04453648"/>
    <w:rsid w:val="05DB00B9"/>
    <w:rsid w:val="09BB2134"/>
    <w:rsid w:val="0CA434B9"/>
    <w:rsid w:val="0E4C156E"/>
    <w:rsid w:val="10BD4691"/>
    <w:rsid w:val="11585E8B"/>
    <w:rsid w:val="15492582"/>
    <w:rsid w:val="18F44D57"/>
    <w:rsid w:val="1D415527"/>
    <w:rsid w:val="1E7D3B34"/>
    <w:rsid w:val="22A51050"/>
    <w:rsid w:val="283D43BA"/>
    <w:rsid w:val="29B70F08"/>
    <w:rsid w:val="2BA4769A"/>
    <w:rsid w:val="2CD06EF4"/>
    <w:rsid w:val="2F335194"/>
    <w:rsid w:val="30963758"/>
    <w:rsid w:val="32EF40CE"/>
    <w:rsid w:val="34920D5F"/>
    <w:rsid w:val="35AB7798"/>
    <w:rsid w:val="372974AC"/>
    <w:rsid w:val="37515EC2"/>
    <w:rsid w:val="3949702E"/>
    <w:rsid w:val="3BE408BA"/>
    <w:rsid w:val="3C7F703B"/>
    <w:rsid w:val="3D70189E"/>
    <w:rsid w:val="42271DDB"/>
    <w:rsid w:val="43910C0D"/>
    <w:rsid w:val="48B52937"/>
    <w:rsid w:val="48EE3EF3"/>
    <w:rsid w:val="4C1E2F28"/>
    <w:rsid w:val="4CFC29CC"/>
    <w:rsid w:val="4D6E1856"/>
    <w:rsid w:val="502C04C1"/>
    <w:rsid w:val="51DE24AB"/>
    <w:rsid w:val="5651051D"/>
    <w:rsid w:val="56EC004A"/>
    <w:rsid w:val="57E961A8"/>
    <w:rsid w:val="581E77CF"/>
    <w:rsid w:val="58B06254"/>
    <w:rsid w:val="5AF25131"/>
    <w:rsid w:val="600176AC"/>
    <w:rsid w:val="65332BB8"/>
    <w:rsid w:val="664A46E0"/>
    <w:rsid w:val="66755D81"/>
    <w:rsid w:val="68A121F7"/>
    <w:rsid w:val="68A9241E"/>
    <w:rsid w:val="6B6D695A"/>
    <w:rsid w:val="6FD41D7F"/>
    <w:rsid w:val="72416639"/>
    <w:rsid w:val="738C1FE2"/>
    <w:rsid w:val="75531EF6"/>
    <w:rsid w:val="75D0003D"/>
    <w:rsid w:val="764F7877"/>
    <w:rsid w:val="7AA141FF"/>
    <w:rsid w:val="7C445B57"/>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5CBA"/>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5CBA"/>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Header">
    <w:name w:val="header"/>
    <w:basedOn w:val="Normal"/>
    <w:link w:val="HeaderChar"/>
    <w:uiPriority w:val="99"/>
    <w:rsid w:val="00075CB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character" w:customStyle="1" w:styleId="font31">
    <w:name w:val="font31"/>
    <w:basedOn w:val="DefaultParagraphFont"/>
    <w:uiPriority w:val="99"/>
    <w:rsid w:val="00075CBA"/>
    <w:rPr>
      <w:rFonts w:ascii="Arial" w:hAnsi="Arial" w:cs="Arial"/>
      <w:color w:val="000000"/>
      <w:sz w:val="16"/>
      <w:szCs w:val="16"/>
      <w:u w:val="none"/>
    </w:rPr>
  </w:style>
  <w:style w:type="character" w:customStyle="1" w:styleId="font01">
    <w:name w:val="font01"/>
    <w:basedOn w:val="DefaultParagraphFont"/>
    <w:uiPriority w:val="99"/>
    <w:rsid w:val="00075CBA"/>
    <w:rPr>
      <w:rFonts w:ascii="Arial" w:hAnsi="Arial" w:cs="Arial"/>
      <w:color w:val="000000"/>
      <w:sz w:val="16"/>
      <w:szCs w:val="16"/>
      <w:u w:val="none"/>
    </w:rPr>
  </w:style>
  <w:style w:type="character" w:customStyle="1" w:styleId="font41">
    <w:name w:val="font41"/>
    <w:basedOn w:val="DefaultParagraphFont"/>
    <w:uiPriority w:val="99"/>
    <w:rsid w:val="00075CBA"/>
    <w:rPr>
      <w:rFonts w:ascii="宋体" w:eastAsia="宋体" w:hAnsi="宋体" w:cs="宋体"/>
      <w:color w:val="000000"/>
      <w:sz w:val="16"/>
      <w:szCs w:val="16"/>
      <w:u w:val="none"/>
    </w:rPr>
  </w:style>
  <w:style w:type="paragraph" w:styleId="ListParagraph">
    <w:name w:val="List Paragraph"/>
    <w:basedOn w:val="Normal"/>
    <w:uiPriority w:val="99"/>
    <w:qFormat/>
    <w:rsid w:val="00E40037"/>
    <w:pPr>
      <w:ind w:firstLineChars="200" w:firstLine="420"/>
    </w:pPr>
  </w:style>
  <w:style w:type="paragraph" w:styleId="BodyText">
    <w:name w:val="Body Text"/>
    <w:basedOn w:val="Normal"/>
    <w:link w:val="BodyTextChar"/>
    <w:uiPriority w:val="99"/>
    <w:rsid w:val="00E40037"/>
    <w:pPr>
      <w:autoSpaceDE w:val="0"/>
      <w:autoSpaceDN w:val="0"/>
      <w:adjustRightInd w:val="0"/>
      <w:ind w:left="761"/>
      <w:jc w:val="left"/>
    </w:pPr>
    <w:rPr>
      <w:rFonts w:ascii="仿宋_GB2312" w:eastAsia="仿宋_GB2312" w:hAnsi="Times New Roman" w:cs="仿宋_GB2312"/>
      <w:kern w:val="0"/>
      <w:sz w:val="32"/>
      <w:szCs w:val="32"/>
    </w:rPr>
  </w:style>
  <w:style w:type="character" w:customStyle="1" w:styleId="BodyTextChar">
    <w:name w:val="Body Text Char"/>
    <w:basedOn w:val="DefaultParagraphFont"/>
    <w:link w:val="BodyText"/>
    <w:uiPriority w:val="99"/>
    <w:locked/>
    <w:rsid w:val="00E40037"/>
    <w:rPr>
      <w:rFonts w:ascii="仿宋_GB2312" w:eastAsia="仿宋_GB2312" w:cs="仿宋_GB231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257</TotalTime>
  <Pages>24</Pages>
  <Words>1422</Words>
  <Characters>8109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AutoBVT</cp:lastModifiedBy>
  <cp:revision>31</cp:revision>
  <cp:lastPrinted>2017-07-25T02:47:00Z</cp:lastPrinted>
  <dcterms:created xsi:type="dcterms:W3CDTF">2014-10-29T12:08:00Z</dcterms:created>
  <dcterms:modified xsi:type="dcterms:W3CDTF">2017-11-06T02:50:00Z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