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FB" w:rsidRDefault="00D060FB">
      <w:pPr>
        <w:rPr>
          <w:rFonts w:ascii="方正小标宋简体" w:eastAsia="方正小标宋简体" w:hAnsi="方正小标宋简体" w:cs="方正小标宋简体"/>
          <w:sz w:val="52"/>
          <w:szCs w:val="52"/>
        </w:rPr>
      </w:pPr>
    </w:p>
    <w:p w:rsidR="00D060FB" w:rsidRDefault="00D060FB">
      <w:pPr>
        <w:jc w:val="center"/>
        <w:rPr>
          <w:rFonts w:ascii="方正小标宋简体" w:eastAsia="方正小标宋简体" w:hAnsi="方正小标宋简体" w:cs="方正小标宋简体"/>
          <w:sz w:val="52"/>
          <w:szCs w:val="52"/>
        </w:rPr>
      </w:pPr>
    </w:p>
    <w:p w:rsidR="00D060FB" w:rsidRDefault="00D060FB">
      <w:pPr>
        <w:jc w:val="center"/>
        <w:rPr>
          <w:rFonts w:ascii="黑体" w:eastAsia="黑体" w:hAnsi="黑体"/>
          <w:sz w:val="52"/>
          <w:szCs w:val="52"/>
        </w:rPr>
      </w:pPr>
      <w:r>
        <w:rPr>
          <w:rFonts w:ascii="隶书" w:eastAsia="隶书" w:hAnsi="隶书" w:cs="隶书" w:hint="eastAsia"/>
          <w:sz w:val="52"/>
          <w:szCs w:val="52"/>
        </w:rPr>
        <w:t>上海交通大学南阳市卧龙区培训中心</w:t>
      </w:r>
    </w:p>
    <w:p w:rsidR="00D060FB" w:rsidRDefault="00D060FB">
      <w:pPr>
        <w:jc w:val="center"/>
        <w:rPr>
          <w:rFonts w:ascii="隶书" w:eastAsia="隶书" w:hAnsi="隶书" w:cs="隶书"/>
          <w:sz w:val="52"/>
          <w:szCs w:val="52"/>
        </w:rPr>
        <w:sectPr w:rsidR="00D060FB">
          <w:pgSz w:w="11906" w:h="16838"/>
          <w:pgMar w:top="1440" w:right="1531" w:bottom="1440" w:left="1587" w:header="850" w:footer="992" w:gutter="0"/>
          <w:pgNumType w:fmt="numberInDash" w:start="1"/>
          <w:cols w:space="72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D060FB" w:rsidRDefault="00D060FB">
      <w:pPr>
        <w:jc w:val="center"/>
        <w:rPr>
          <w:rFonts w:ascii="黑体" w:eastAsia="黑体" w:hAnsi="黑体"/>
          <w:sz w:val="36"/>
          <w:szCs w:val="36"/>
        </w:rPr>
      </w:pPr>
      <w:r>
        <w:rPr>
          <w:rFonts w:ascii="黑体" w:eastAsia="黑体" w:hAnsi="黑体" w:hint="eastAsia"/>
          <w:sz w:val="36"/>
          <w:szCs w:val="36"/>
        </w:rPr>
        <w:t>目　　录</w:t>
      </w:r>
    </w:p>
    <w:p w:rsidR="00D060FB" w:rsidRDefault="00D060FB">
      <w:pPr>
        <w:jc w:val="left"/>
        <w:rPr>
          <w:rFonts w:ascii="黑体" w:eastAsia="黑体" w:hAnsi="黑体"/>
          <w:sz w:val="32"/>
          <w:szCs w:val="32"/>
        </w:rPr>
      </w:pPr>
      <w:r>
        <w:rPr>
          <w:rFonts w:ascii="黑体" w:eastAsia="黑体" w:hAnsi="黑体" w:hint="eastAsia"/>
          <w:sz w:val="32"/>
          <w:szCs w:val="32"/>
        </w:rPr>
        <w:t>第一部分　　上海交通大学南阳市卧龙区培训中心概况</w:t>
      </w:r>
    </w:p>
    <w:p w:rsidR="00D060FB" w:rsidRDefault="00D060FB">
      <w:pPr>
        <w:numPr>
          <w:ilvl w:val="0"/>
          <w:numId w:val="1"/>
        </w:numPr>
        <w:jc w:val="left"/>
        <w:rPr>
          <w:rFonts w:ascii="宋体" w:cs="宋体"/>
          <w:sz w:val="32"/>
          <w:szCs w:val="32"/>
        </w:rPr>
      </w:pPr>
      <w:r>
        <w:rPr>
          <w:rFonts w:ascii="宋体" w:hAnsi="宋体" w:cs="宋体" w:hint="eastAsia"/>
          <w:sz w:val="32"/>
          <w:szCs w:val="32"/>
        </w:rPr>
        <w:t>主要职责</w:t>
      </w:r>
    </w:p>
    <w:p w:rsidR="00D060FB" w:rsidRDefault="00D060FB">
      <w:pPr>
        <w:numPr>
          <w:ilvl w:val="0"/>
          <w:numId w:val="1"/>
        </w:numPr>
        <w:jc w:val="left"/>
        <w:rPr>
          <w:rFonts w:ascii="宋体" w:cs="宋体"/>
          <w:sz w:val="32"/>
          <w:szCs w:val="32"/>
        </w:rPr>
      </w:pPr>
      <w:r>
        <w:rPr>
          <w:rFonts w:ascii="宋体" w:hAnsi="宋体" w:cs="宋体" w:hint="eastAsia"/>
          <w:sz w:val="32"/>
          <w:szCs w:val="32"/>
        </w:rPr>
        <w:t>部门决算单位构成</w:t>
      </w:r>
    </w:p>
    <w:p w:rsidR="00D060FB" w:rsidRDefault="00D060FB">
      <w:pPr>
        <w:jc w:val="left"/>
        <w:rPr>
          <w:rFonts w:ascii="黑体" w:eastAsia="黑体" w:hAnsi="黑体"/>
          <w:sz w:val="32"/>
          <w:szCs w:val="32"/>
        </w:rPr>
      </w:pPr>
      <w:r>
        <w:rPr>
          <w:rFonts w:ascii="黑体" w:eastAsia="黑体" w:hAnsi="黑体" w:hint="eastAsia"/>
          <w:sz w:val="32"/>
          <w:szCs w:val="32"/>
        </w:rPr>
        <w:t>第二部分　　上海交通大学南阳市卧龙区培训中心</w:t>
      </w:r>
      <w:r>
        <w:rPr>
          <w:rFonts w:ascii="黑体" w:eastAsia="黑体" w:hAnsi="黑体"/>
          <w:sz w:val="32"/>
          <w:szCs w:val="32"/>
        </w:rPr>
        <w:t>2016</w:t>
      </w:r>
      <w:r>
        <w:rPr>
          <w:rFonts w:ascii="黑体" w:eastAsia="黑体" w:hAnsi="黑体" w:hint="eastAsia"/>
          <w:sz w:val="32"/>
          <w:szCs w:val="32"/>
        </w:rPr>
        <w:t>年度部门决算表</w:t>
      </w:r>
    </w:p>
    <w:p w:rsidR="00D060FB" w:rsidRDefault="00D060FB">
      <w:pPr>
        <w:jc w:val="left"/>
        <w:rPr>
          <w:rFonts w:ascii="宋体" w:cs="宋体"/>
          <w:sz w:val="32"/>
          <w:szCs w:val="32"/>
        </w:rPr>
      </w:pPr>
      <w:r>
        <w:rPr>
          <w:rFonts w:ascii="宋体" w:hAnsi="宋体" w:cs="宋体" w:hint="eastAsia"/>
          <w:sz w:val="32"/>
          <w:szCs w:val="32"/>
        </w:rPr>
        <w:t>一、收入支出决算总表</w:t>
      </w:r>
    </w:p>
    <w:p w:rsidR="00D060FB" w:rsidRDefault="00D060FB">
      <w:pPr>
        <w:jc w:val="left"/>
        <w:rPr>
          <w:rFonts w:ascii="宋体" w:cs="宋体"/>
          <w:sz w:val="32"/>
          <w:szCs w:val="32"/>
        </w:rPr>
      </w:pPr>
      <w:r>
        <w:rPr>
          <w:rFonts w:ascii="宋体" w:hAnsi="宋体" w:cs="宋体" w:hint="eastAsia"/>
          <w:sz w:val="32"/>
          <w:szCs w:val="32"/>
        </w:rPr>
        <w:t>二、收入决算表</w:t>
      </w:r>
    </w:p>
    <w:p w:rsidR="00D060FB" w:rsidRDefault="00D060FB">
      <w:pPr>
        <w:jc w:val="left"/>
        <w:rPr>
          <w:rFonts w:ascii="宋体" w:cs="宋体"/>
          <w:sz w:val="32"/>
          <w:szCs w:val="32"/>
        </w:rPr>
      </w:pPr>
      <w:r>
        <w:rPr>
          <w:rFonts w:ascii="宋体" w:hAnsi="宋体" w:cs="宋体" w:hint="eastAsia"/>
          <w:sz w:val="32"/>
          <w:szCs w:val="32"/>
        </w:rPr>
        <w:t>三、支出决算表</w:t>
      </w:r>
    </w:p>
    <w:p w:rsidR="00D060FB" w:rsidRDefault="00D060FB">
      <w:pPr>
        <w:jc w:val="left"/>
        <w:rPr>
          <w:rFonts w:ascii="宋体" w:cs="宋体"/>
          <w:sz w:val="32"/>
          <w:szCs w:val="32"/>
        </w:rPr>
      </w:pPr>
      <w:r>
        <w:rPr>
          <w:rFonts w:ascii="宋体" w:hAnsi="宋体" w:cs="宋体" w:hint="eastAsia"/>
          <w:sz w:val="32"/>
          <w:szCs w:val="32"/>
        </w:rPr>
        <w:t>四、财政拨款收入支出决算总表</w:t>
      </w:r>
    </w:p>
    <w:p w:rsidR="00D060FB" w:rsidRDefault="00D060FB">
      <w:pPr>
        <w:jc w:val="left"/>
        <w:rPr>
          <w:rFonts w:ascii="宋体" w:cs="宋体"/>
          <w:sz w:val="32"/>
          <w:szCs w:val="32"/>
        </w:rPr>
      </w:pPr>
      <w:r>
        <w:rPr>
          <w:rFonts w:ascii="宋体" w:hAnsi="宋体" w:cs="宋体" w:hint="eastAsia"/>
          <w:sz w:val="32"/>
          <w:szCs w:val="32"/>
        </w:rPr>
        <w:t>五、一般公共预算财政拨款支出决算表</w:t>
      </w:r>
    </w:p>
    <w:p w:rsidR="00D060FB" w:rsidRDefault="00D060FB">
      <w:pPr>
        <w:jc w:val="left"/>
        <w:rPr>
          <w:rFonts w:ascii="宋体" w:cs="宋体"/>
          <w:sz w:val="32"/>
          <w:szCs w:val="32"/>
        </w:rPr>
      </w:pPr>
      <w:r>
        <w:rPr>
          <w:rFonts w:ascii="宋体" w:hAnsi="宋体" w:cs="宋体" w:hint="eastAsia"/>
          <w:sz w:val="32"/>
          <w:szCs w:val="32"/>
        </w:rPr>
        <w:t>六、一般公共预算财政拨款基本支出决算表</w:t>
      </w:r>
    </w:p>
    <w:p w:rsidR="00D060FB" w:rsidRDefault="00D060FB">
      <w:pPr>
        <w:jc w:val="left"/>
        <w:rPr>
          <w:rFonts w:ascii="宋体" w:cs="宋体"/>
          <w:sz w:val="32"/>
          <w:szCs w:val="32"/>
        </w:rPr>
      </w:pPr>
      <w:r>
        <w:rPr>
          <w:rFonts w:ascii="宋体" w:hAnsi="宋体" w:cs="宋体" w:hint="eastAsia"/>
          <w:sz w:val="32"/>
          <w:szCs w:val="32"/>
        </w:rPr>
        <w:t>七、一般公共预算财政拨款“三公”经费支出决算表</w:t>
      </w:r>
    </w:p>
    <w:p w:rsidR="00D060FB" w:rsidRDefault="00D060FB">
      <w:pPr>
        <w:jc w:val="left"/>
        <w:rPr>
          <w:rFonts w:ascii="宋体" w:cs="宋体"/>
          <w:sz w:val="32"/>
          <w:szCs w:val="32"/>
        </w:rPr>
      </w:pPr>
      <w:r>
        <w:rPr>
          <w:rFonts w:ascii="宋体" w:hAnsi="宋体" w:cs="宋体" w:hint="eastAsia"/>
          <w:sz w:val="32"/>
          <w:szCs w:val="32"/>
        </w:rPr>
        <w:t>八、政府性基金预算财政拨款收入支出决算表</w:t>
      </w:r>
    </w:p>
    <w:p w:rsidR="00D060FB" w:rsidRDefault="00D060FB">
      <w:pPr>
        <w:jc w:val="left"/>
        <w:rPr>
          <w:rFonts w:ascii="黑体" w:eastAsia="黑体" w:hAnsi="黑体"/>
          <w:sz w:val="32"/>
          <w:szCs w:val="32"/>
        </w:rPr>
      </w:pPr>
      <w:r>
        <w:rPr>
          <w:rFonts w:ascii="黑体" w:eastAsia="黑体" w:hAnsi="黑体" w:hint="eastAsia"/>
          <w:sz w:val="32"/>
          <w:szCs w:val="32"/>
        </w:rPr>
        <w:t>第三部分　　上海交通大学南阳市卧龙区培训中心</w:t>
      </w:r>
      <w:r>
        <w:rPr>
          <w:rFonts w:ascii="黑体" w:eastAsia="黑体" w:hAnsi="黑体"/>
          <w:sz w:val="32"/>
          <w:szCs w:val="32"/>
        </w:rPr>
        <w:t>2016</w:t>
      </w:r>
      <w:r>
        <w:rPr>
          <w:rFonts w:ascii="黑体" w:eastAsia="黑体" w:hAnsi="黑体" w:hint="eastAsia"/>
          <w:sz w:val="32"/>
          <w:szCs w:val="32"/>
        </w:rPr>
        <w:t>年度部门决算情况说明</w:t>
      </w:r>
    </w:p>
    <w:p w:rsidR="00D060FB" w:rsidRDefault="00D060FB">
      <w:pPr>
        <w:jc w:val="left"/>
        <w:rPr>
          <w:rFonts w:ascii="黑体" w:eastAsia="黑体" w:hAnsi="黑体"/>
          <w:sz w:val="32"/>
          <w:szCs w:val="32"/>
        </w:rPr>
        <w:sectPr w:rsidR="00D060FB">
          <w:footerReference w:type="default" r:id="rId7"/>
          <w:pgSz w:w="11906" w:h="16838"/>
          <w:pgMar w:top="1440" w:right="1531" w:bottom="1440" w:left="1587" w:header="850" w:footer="992" w:gutter="0"/>
          <w:pgNumType w:fmt="numberInDash"/>
          <w:cols w:space="720"/>
          <w:docGrid w:type="lines" w:linePitch="317"/>
        </w:sectPr>
      </w:pPr>
      <w:r>
        <w:rPr>
          <w:rFonts w:ascii="黑体" w:eastAsia="黑体" w:hAnsi="黑体" w:hint="eastAsia"/>
          <w:sz w:val="32"/>
          <w:szCs w:val="32"/>
        </w:rPr>
        <w:t>第四部分　　名词解释</w:t>
      </w: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center"/>
        <w:outlineLvl w:val="0"/>
        <w:rPr>
          <w:rFonts w:ascii="隶书" w:eastAsia="隶书" w:hAnsi="隶书" w:cs="隶书"/>
          <w:sz w:val="48"/>
          <w:szCs w:val="48"/>
        </w:rPr>
        <w:sectPr w:rsidR="00D060FB">
          <w:footerReference w:type="default" r:id="rId8"/>
          <w:pgSz w:w="11906" w:h="16838"/>
          <w:pgMar w:top="1440" w:right="1531" w:bottom="1440" w:left="1587" w:header="850" w:footer="992" w:gutter="0"/>
          <w:pgNumType w:fmt="numberInDash" w:start="1"/>
          <w:cols w:space="720"/>
          <w:docGrid w:type="lines" w:linePitch="317"/>
        </w:sectPr>
      </w:pPr>
      <w:r>
        <w:rPr>
          <w:rFonts w:ascii="隶书" w:eastAsia="隶书" w:hAnsi="隶书" w:cs="隶书" w:hint="eastAsia"/>
          <w:sz w:val="48"/>
          <w:szCs w:val="48"/>
        </w:rPr>
        <w:t>第一部分　上海交通大学南阳市卧龙区</w:t>
      </w:r>
      <w:r>
        <w:rPr>
          <w:rFonts w:ascii="隶书" w:eastAsia="隶书" w:hAnsi="隶书" w:cs="隶书"/>
          <w:sz w:val="48"/>
          <w:szCs w:val="48"/>
        </w:rPr>
        <w:t xml:space="preserve"> </w:t>
      </w:r>
      <w:r>
        <w:rPr>
          <w:rFonts w:ascii="隶书" w:eastAsia="隶书" w:hAnsi="隶书" w:cs="隶书" w:hint="eastAsia"/>
          <w:sz w:val="48"/>
          <w:szCs w:val="48"/>
        </w:rPr>
        <w:t>培训中心概况</w:t>
      </w:r>
    </w:p>
    <w:p w:rsidR="00D060FB" w:rsidRDefault="00D060FB" w:rsidP="00BF2984">
      <w:pPr>
        <w:numPr>
          <w:ilvl w:val="0"/>
          <w:numId w:val="2"/>
        </w:numPr>
        <w:spacing w:line="360" w:lineRule="auto"/>
        <w:ind w:firstLineChars="200" w:firstLine="31680"/>
        <w:jc w:val="left"/>
        <w:outlineLvl w:val="1"/>
        <w:rPr>
          <w:rFonts w:ascii="黑体" w:eastAsia="黑体" w:hAnsi="黑体"/>
          <w:sz w:val="32"/>
          <w:szCs w:val="32"/>
        </w:rPr>
      </w:pPr>
      <w:r>
        <w:rPr>
          <w:rFonts w:ascii="黑体" w:eastAsia="黑体" w:hAnsi="黑体" w:hint="eastAsia"/>
          <w:sz w:val="32"/>
          <w:szCs w:val="32"/>
        </w:rPr>
        <w:t>主要职责</w:t>
      </w:r>
    </w:p>
    <w:p w:rsidR="00D060FB" w:rsidRDefault="00D060FB" w:rsidP="00BF2984">
      <w:pPr>
        <w:spacing w:line="360" w:lineRule="auto"/>
        <w:ind w:leftChars="200" w:left="31680" w:firstLineChars="200" w:firstLine="31680"/>
        <w:jc w:val="left"/>
        <w:rPr>
          <w:rFonts w:ascii="楷体_GB2312" w:eastAsia="楷体_GB2312" w:hAnsi="楷体_GB2312" w:cs="楷体_GB2312"/>
          <w:sz w:val="32"/>
          <w:szCs w:val="32"/>
        </w:rPr>
      </w:pPr>
      <w:r>
        <w:rPr>
          <w:rFonts w:ascii="仿宋_GB2312" w:eastAsia="仿宋_GB2312" w:hAnsi="仿宋_GB2312" w:cs="仿宋_GB2312" w:hint="eastAsia"/>
          <w:color w:val="3F3F3F"/>
          <w:sz w:val="32"/>
          <w:szCs w:val="32"/>
        </w:rPr>
        <w:t>我单位成立于</w:t>
      </w:r>
      <w:r>
        <w:rPr>
          <w:rFonts w:ascii="仿宋_GB2312" w:eastAsia="仿宋_GB2312" w:hAnsi="仿宋_GB2312" w:cs="仿宋_GB2312"/>
          <w:color w:val="3F3F3F"/>
          <w:sz w:val="32"/>
          <w:szCs w:val="32"/>
        </w:rPr>
        <w:t>1989</w:t>
      </w:r>
      <w:r>
        <w:rPr>
          <w:rFonts w:ascii="仿宋_GB2312" w:eastAsia="仿宋_GB2312" w:hAnsi="仿宋_GB2312" w:cs="仿宋_GB2312" w:hint="eastAsia"/>
          <w:color w:val="3F3F3F"/>
          <w:sz w:val="32"/>
          <w:szCs w:val="32"/>
        </w:rPr>
        <w:t>年</w:t>
      </w:r>
      <w:r>
        <w:rPr>
          <w:rFonts w:ascii="仿宋_GB2312" w:eastAsia="仿宋_GB2312" w:hAnsi="仿宋_GB2312" w:cs="仿宋_GB2312"/>
          <w:color w:val="3F3F3F"/>
          <w:sz w:val="32"/>
          <w:szCs w:val="32"/>
        </w:rPr>
        <w:t>12</w:t>
      </w:r>
      <w:r>
        <w:rPr>
          <w:rFonts w:ascii="仿宋_GB2312" w:eastAsia="仿宋_GB2312" w:hAnsi="仿宋_GB2312" w:cs="仿宋_GB2312" w:hint="eastAsia"/>
          <w:color w:val="3F3F3F"/>
          <w:sz w:val="32"/>
          <w:szCs w:val="32"/>
        </w:rPr>
        <w:t>月，是南阳市卧龙区人力资源和社会保障局下属正科级事业单位，单位主要职能是</w:t>
      </w:r>
      <w:r>
        <w:rPr>
          <w:rFonts w:ascii="仿宋_GB2312" w:eastAsia="仿宋_GB2312" w:hAnsi="仿宋_GB2312" w:cs="仿宋_GB2312"/>
          <w:color w:val="3F3F3F"/>
          <w:sz w:val="32"/>
          <w:szCs w:val="32"/>
        </w:rPr>
        <w:t>1.</w:t>
      </w:r>
      <w:r>
        <w:rPr>
          <w:rFonts w:ascii="仿宋_GB2312" w:eastAsia="仿宋_GB2312" w:hAnsi="仿宋_GB2312" w:cs="仿宋_GB2312" w:hint="eastAsia"/>
          <w:color w:val="3F3F3F"/>
          <w:sz w:val="32"/>
          <w:szCs w:val="32"/>
        </w:rPr>
        <w:t>利用上海交大的资源为我市经济建设培养中、高级实用型落地人才。</w:t>
      </w:r>
      <w:r>
        <w:rPr>
          <w:rFonts w:ascii="仿宋_GB2312" w:eastAsia="仿宋_GB2312" w:hAnsi="仿宋_GB2312" w:cs="仿宋_GB2312"/>
          <w:color w:val="3F3F3F"/>
          <w:sz w:val="32"/>
          <w:szCs w:val="32"/>
        </w:rPr>
        <w:t>2.</w:t>
      </w:r>
      <w:r>
        <w:rPr>
          <w:rFonts w:ascii="仿宋_GB2312" w:eastAsia="仿宋_GB2312" w:hAnsi="仿宋_GB2312" w:cs="仿宋_GB2312" w:hint="eastAsia"/>
          <w:color w:val="3F3F3F"/>
          <w:sz w:val="32"/>
          <w:szCs w:val="32"/>
        </w:rPr>
        <w:t>为待业人员提供岗前培训。</w:t>
      </w:r>
      <w:r>
        <w:rPr>
          <w:rFonts w:ascii="仿宋_GB2312" w:eastAsia="仿宋_GB2312" w:hAnsi="仿宋_GB2312" w:cs="仿宋_GB2312"/>
          <w:color w:val="3F3F3F"/>
          <w:sz w:val="32"/>
          <w:szCs w:val="32"/>
        </w:rPr>
        <w:t>3.</w:t>
      </w:r>
      <w:r>
        <w:rPr>
          <w:rFonts w:ascii="仿宋_GB2312" w:eastAsia="仿宋_GB2312" w:hAnsi="仿宋_GB2312" w:cs="仿宋_GB2312" w:hint="eastAsia"/>
          <w:color w:val="3F3F3F"/>
          <w:sz w:val="32"/>
          <w:szCs w:val="32"/>
        </w:rPr>
        <w:t>为下岗、失业人员提供技能培训和创业培训。是独立的核算的二级单位，执行事业单位会计制度，人员编制</w:t>
      </w:r>
      <w:r>
        <w:rPr>
          <w:rFonts w:ascii="仿宋_GB2312" w:eastAsia="仿宋_GB2312" w:hAnsi="仿宋_GB2312" w:cs="仿宋_GB2312"/>
          <w:color w:val="3F3F3F"/>
          <w:sz w:val="32"/>
          <w:szCs w:val="32"/>
        </w:rPr>
        <w:t>25</w:t>
      </w:r>
      <w:r>
        <w:rPr>
          <w:rFonts w:ascii="仿宋_GB2312" w:eastAsia="仿宋_GB2312" w:hAnsi="仿宋_GB2312" w:cs="仿宋_GB2312" w:hint="eastAsia"/>
          <w:color w:val="3F3F3F"/>
          <w:sz w:val="32"/>
          <w:szCs w:val="32"/>
        </w:rPr>
        <w:t>人，在职</w:t>
      </w:r>
      <w:r>
        <w:rPr>
          <w:rFonts w:ascii="仿宋_GB2312" w:eastAsia="仿宋_GB2312" w:hAnsi="仿宋_GB2312" w:cs="仿宋_GB2312"/>
          <w:color w:val="3F3F3F"/>
          <w:sz w:val="32"/>
          <w:szCs w:val="32"/>
        </w:rPr>
        <w:t>24</w:t>
      </w:r>
      <w:r>
        <w:rPr>
          <w:rFonts w:ascii="仿宋_GB2312" w:eastAsia="仿宋_GB2312" w:hAnsi="仿宋_GB2312" w:cs="仿宋_GB2312" w:hint="eastAsia"/>
          <w:color w:val="3F3F3F"/>
          <w:sz w:val="32"/>
          <w:szCs w:val="32"/>
        </w:rPr>
        <w:t>人，离退休</w:t>
      </w:r>
      <w:r>
        <w:rPr>
          <w:rFonts w:ascii="仿宋_GB2312" w:eastAsia="仿宋_GB2312" w:hAnsi="仿宋_GB2312" w:cs="仿宋_GB2312"/>
          <w:color w:val="3F3F3F"/>
          <w:sz w:val="32"/>
          <w:szCs w:val="32"/>
        </w:rPr>
        <w:t>6</w:t>
      </w:r>
      <w:r>
        <w:rPr>
          <w:rFonts w:ascii="仿宋_GB2312" w:eastAsia="仿宋_GB2312" w:hAnsi="仿宋_GB2312" w:cs="仿宋_GB2312" w:hint="eastAsia"/>
          <w:color w:val="3F3F3F"/>
          <w:sz w:val="32"/>
          <w:szCs w:val="32"/>
        </w:rPr>
        <w:t>人；其中管理</w:t>
      </w:r>
      <w:r>
        <w:rPr>
          <w:rFonts w:ascii="仿宋_GB2312" w:eastAsia="仿宋_GB2312" w:hAnsi="仿宋_GB2312" w:cs="仿宋_GB2312"/>
          <w:color w:val="3F3F3F"/>
          <w:sz w:val="32"/>
          <w:szCs w:val="32"/>
        </w:rPr>
        <w:t>9</w:t>
      </w:r>
      <w:r>
        <w:rPr>
          <w:rFonts w:ascii="仿宋_GB2312" w:eastAsia="仿宋_GB2312" w:hAnsi="仿宋_GB2312" w:cs="仿宋_GB2312" w:hint="eastAsia"/>
          <w:color w:val="3F3F3F"/>
          <w:sz w:val="32"/>
          <w:szCs w:val="32"/>
        </w:rPr>
        <w:t>人，专技</w:t>
      </w:r>
      <w:r>
        <w:rPr>
          <w:rFonts w:ascii="仿宋_GB2312" w:eastAsia="仿宋_GB2312" w:hAnsi="仿宋_GB2312" w:cs="仿宋_GB2312"/>
          <w:color w:val="3F3F3F"/>
          <w:sz w:val="32"/>
          <w:szCs w:val="32"/>
        </w:rPr>
        <w:t>7</w:t>
      </w:r>
      <w:r>
        <w:rPr>
          <w:rFonts w:ascii="仿宋_GB2312" w:eastAsia="仿宋_GB2312" w:hAnsi="仿宋_GB2312" w:cs="仿宋_GB2312" w:hint="eastAsia"/>
          <w:color w:val="3F3F3F"/>
          <w:sz w:val="32"/>
          <w:szCs w:val="32"/>
        </w:rPr>
        <w:t>人，工人</w:t>
      </w:r>
      <w:r>
        <w:rPr>
          <w:rFonts w:ascii="仿宋_GB2312" w:eastAsia="仿宋_GB2312" w:hAnsi="仿宋_GB2312" w:cs="仿宋_GB2312"/>
          <w:color w:val="3F3F3F"/>
          <w:sz w:val="32"/>
          <w:szCs w:val="32"/>
        </w:rPr>
        <w:t>5</w:t>
      </w:r>
      <w:r>
        <w:rPr>
          <w:rFonts w:ascii="仿宋_GB2312" w:eastAsia="仿宋_GB2312" w:hAnsi="仿宋_GB2312" w:cs="仿宋_GB2312" w:hint="eastAsia"/>
          <w:color w:val="3F3F3F"/>
          <w:sz w:val="32"/>
          <w:szCs w:val="32"/>
        </w:rPr>
        <w:t>人，副科</w:t>
      </w:r>
      <w:r>
        <w:rPr>
          <w:rFonts w:ascii="仿宋_GB2312" w:eastAsia="仿宋_GB2312" w:hAnsi="仿宋_GB2312" w:cs="仿宋_GB2312"/>
          <w:color w:val="3F3F3F"/>
          <w:sz w:val="32"/>
          <w:szCs w:val="32"/>
        </w:rPr>
        <w:t>3</w:t>
      </w:r>
      <w:r>
        <w:rPr>
          <w:rFonts w:ascii="仿宋_GB2312" w:eastAsia="仿宋_GB2312" w:hAnsi="仿宋_GB2312" w:cs="仿宋_GB2312" w:hint="eastAsia"/>
          <w:color w:val="3F3F3F"/>
          <w:sz w:val="32"/>
          <w:szCs w:val="32"/>
        </w:rPr>
        <w:t>人。</w:t>
      </w:r>
    </w:p>
    <w:p w:rsidR="00D060FB" w:rsidRDefault="00D060FB" w:rsidP="00BF2984">
      <w:pPr>
        <w:numPr>
          <w:ilvl w:val="0"/>
          <w:numId w:val="3"/>
        </w:numPr>
        <w:spacing w:line="360" w:lineRule="auto"/>
        <w:ind w:firstLineChars="200" w:firstLine="31680"/>
        <w:jc w:val="left"/>
        <w:outlineLvl w:val="1"/>
        <w:rPr>
          <w:rFonts w:ascii="黑体" w:eastAsia="黑体" w:hAnsi="黑体"/>
          <w:sz w:val="32"/>
          <w:szCs w:val="32"/>
        </w:rPr>
      </w:pPr>
      <w:r>
        <w:rPr>
          <w:rFonts w:ascii="黑体" w:eastAsia="黑体" w:hAnsi="黑体" w:hint="eastAsia"/>
          <w:sz w:val="32"/>
          <w:szCs w:val="32"/>
        </w:rPr>
        <w:t>部门决算单位构成</w:t>
      </w:r>
    </w:p>
    <w:p w:rsidR="00D060FB" w:rsidRDefault="00D060FB" w:rsidP="00BF2984">
      <w:p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纳入上海交通大学南阳市卧龙区培训中心</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年度部门决算编制范围的单位包括：</w:t>
      </w:r>
    </w:p>
    <w:p w:rsidR="00D060FB" w:rsidRDefault="00D060FB" w:rsidP="00BF2984">
      <w:pPr>
        <w:numPr>
          <w:ilvl w:val="0"/>
          <w:numId w:val="4"/>
        </w:numPr>
        <w:spacing w:line="360" w:lineRule="auto"/>
        <w:ind w:firstLineChars="200" w:firstLine="31680"/>
        <w:jc w:val="left"/>
        <w:rPr>
          <w:rFonts w:ascii="黑体" w:eastAsia="黑体" w:hAnsi="黑体"/>
          <w:sz w:val="32"/>
          <w:szCs w:val="32"/>
        </w:rPr>
      </w:pPr>
      <w:r>
        <w:rPr>
          <w:rFonts w:ascii="仿宋_GB2312" w:eastAsia="仿宋_GB2312" w:hAnsi="仿宋_GB2312" w:cs="仿宋_GB2312" w:hint="eastAsia"/>
          <w:sz w:val="32"/>
          <w:szCs w:val="32"/>
        </w:rPr>
        <w:t>上海交通大学南阳市卧龙区培训中心</w:t>
      </w: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rsidP="00BF2984">
      <w:pPr>
        <w:ind w:firstLineChars="700" w:firstLine="31680"/>
        <w:outlineLvl w:val="0"/>
        <w:rPr>
          <w:rFonts w:ascii="隶书" w:eastAsia="隶书" w:hAnsi="隶书" w:cs="隶书"/>
          <w:sz w:val="48"/>
          <w:szCs w:val="48"/>
        </w:rPr>
      </w:pPr>
      <w:r>
        <w:rPr>
          <w:rFonts w:ascii="隶书" w:eastAsia="隶书" w:hAnsi="隶书" w:cs="隶书" w:hint="eastAsia"/>
          <w:sz w:val="48"/>
          <w:szCs w:val="48"/>
        </w:rPr>
        <w:t>第二部分</w:t>
      </w:r>
    </w:p>
    <w:p w:rsidR="00D060FB" w:rsidRDefault="00D060FB">
      <w:pPr>
        <w:jc w:val="center"/>
        <w:rPr>
          <w:rFonts w:ascii="隶书" w:eastAsia="隶书" w:hAnsi="隶书" w:cs="隶书"/>
          <w:sz w:val="48"/>
          <w:szCs w:val="48"/>
        </w:rPr>
        <w:sectPr w:rsidR="00D060FB">
          <w:pgSz w:w="11906" w:h="16838"/>
          <w:pgMar w:top="1440" w:right="1531" w:bottom="1440" w:left="1587" w:header="850" w:footer="992" w:gutter="0"/>
          <w:pgNumType w:fmt="numberInDash"/>
          <w:cols w:space="720"/>
          <w:docGrid w:type="lines" w:linePitch="317"/>
        </w:sectPr>
      </w:pPr>
      <w:r>
        <w:rPr>
          <w:rFonts w:ascii="隶书" w:eastAsia="隶书" w:hAnsi="隶书" w:cs="隶书" w:hint="eastAsia"/>
          <w:sz w:val="48"/>
          <w:szCs w:val="48"/>
        </w:rPr>
        <w:t>上海交通大学南阳市卧龙区培训中心</w:t>
      </w:r>
      <w:r>
        <w:rPr>
          <w:rFonts w:ascii="隶书" w:eastAsia="隶书" w:hAnsi="隶书" w:cs="隶书"/>
          <w:sz w:val="48"/>
          <w:szCs w:val="48"/>
        </w:rPr>
        <w:t>2016</w:t>
      </w:r>
      <w:r>
        <w:rPr>
          <w:rFonts w:ascii="隶书" w:eastAsia="隶书" w:hAnsi="隶书" w:cs="隶书" w:hint="eastAsia"/>
          <w:sz w:val="48"/>
          <w:szCs w:val="48"/>
        </w:rPr>
        <w:t>年度部门决算表</w:t>
      </w:r>
    </w:p>
    <w:tbl>
      <w:tblPr>
        <w:tblW w:w="10350" w:type="dxa"/>
        <w:tblInd w:w="-1040" w:type="dxa"/>
        <w:tblLayout w:type="fixed"/>
        <w:tblCellMar>
          <w:top w:w="15" w:type="dxa"/>
          <w:left w:w="15" w:type="dxa"/>
          <w:bottom w:w="15" w:type="dxa"/>
          <w:right w:w="15" w:type="dxa"/>
        </w:tblCellMar>
        <w:tblLook w:val="0000"/>
      </w:tblPr>
      <w:tblGrid>
        <w:gridCol w:w="1995"/>
        <w:gridCol w:w="645"/>
        <w:gridCol w:w="642"/>
        <w:gridCol w:w="472"/>
        <w:gridCol w:w="1316"/>
        <w:gridCol w:w="2325"/>
        <w:gridCol w:w="495"/>
        <w:gridCol w:w="324"/>
        <w:gridCol w:w="527"/>
        <w:gridCol w:w="1609"/>
      </w:tblGrid>
      <w:tr w:rsidR="00D060FB">
        <w:trPr>
          <w:trHeight w:val="375"/>
        </w:trPr>
        <w:tc>
          <w:tcPr>
            <w:tcW w:w="10350" w:type="dxa"/>
            <w:gridSpan w:val="10"/>
            <w:vAlign w:val="center"/>
          </w:tcPr>
          <w:p w:rsidR="00D060FB" w:rsidRDefault="00D060FB">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收入支出决算总表</w:t>
            </w:r>
          </w:p>
        </w:tc>
      </w:tr>
      <w:tr w:rsidR="00D060FB">
        <w:trPr>
          <w:trHeight w:val="315"/>
        </w:trPr>
        <w:tc>
          <w:tcPr>
            <w:tcW w:w="3282" w:type="dxa"/>
            <w:gridSpan w:val="3"/>
            <w:vAlign w:val="center"/>
          </w:tcPr>
          <w:p w:rsidR="00D060FB" w:rsidRDefault="00D060FB">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rsidR="00D060FB" w:rsidRDefault="00D060FB">
            <w:pPr>
              <w:rPr>
                <w:rFonts w:ascii="宋体" w:cs="宋体"/>
                <w:color w:val="000000"/>
                <w:sz w:val="16"/>
                <w:szCs w:val="16"/>
              </w:rPr>
            </w:pPr>
          </w:p>
        </w:tc>
        <w:tc>
          <w:tcPr>
            <w:tcW w:w="1316" w:type="dxa"/>
            <w:vAlign w:val="center"/>
          </w:tcPr>
          <w:p w:rsidR="00D060FB" w:rsidRDefault="00D060FB">
            <w:pPr>
              <w:rPr>
                <w:rFonts w:ascii="宋体" w:cs="宋体"/>
                <w:color w:val="000000"/>
                <w:sz w:val="16"/>
                <w:szCs w:val="16"/>
              </w:rPr>
            </w:pPr>
          </w:p>
        </w:tc>
        <w:tc>
          <w:tcPr>
            <w:tcW w:w="3144" w:type="dxa"/>
            <w:gridSpan w:val="3"/>
            <w:vAlign w:val="center"/>
          </w:tcPr>
          <w:p w:rsidR="00D060FB" w:rsidRDefault="00D060FB">
            <w:pPr>
              <w:rPr>
                <w:rFonts w:ascii="宋体" w:cs="宋体"/>
                <w:color w:val="000000"/>
                <w:sz w:val="16"/>
                <w:szCs w:val="16"/>
              </w:rPr>
            </w:pPr>
          </w:p>
        </w:tc>
        <w:tc>
          <w:tcPr>
            <w:tcW w:w="527" w:type="dxa"/>
            <w:vAlign w:val="center"/>
          </w:tcPr>
          <w:p w:rsidR="00D060FB" w:rsidRDefault="00D060FB">
            <w:pPr>
              <w:rPr>
                <w:rFonts w:ascii="宋体" w:cs="宋体"/>
                <w:color w:val="000000"/>
                <w:sz w:val="16"/>
                <w:szCs w:val="16"/>
              </w:rPr>
            </w:pPr>
          </w:p>
        </w:tc>
        <w:tc>
          <w:tcPr>
            <w:tcW w:w="1609" w:type="dxa"/>
            <w:vAlign w:val="center"/>
          </w:tcPr>
          <w:p w:rsidR="00D060FB" w:rsidRDefault="00D060F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01</w:t>
            </w:r>
            <w:r>
              <w:rPr>
                <w:rFonts w:ascii="宋体" w:hAnsi="宋体" w:cs="宋体" w:hint="eastAsia"/>
                <w:color w:val="000000"/>
                <w:kern w:val="0"/>
                <w:sz w:val="16"/>
                <w:szCs w:val="16"/>
              </w:rPr>
              <w:t>表</w:t>
            </w:r>
          </w:p>
        </w:tc>
      </w:tr>
      <w:tr w:rsidR="00D060FB">
        <w:trPr>
          <w:trHeight w:val="315"/>
        </w:trPr>
        <w:tc>
          <w:tcPr>
            <w:tcW w:w="3282" w:type="dxa"/>
            <w:gridSpan w:val="3"/>
            <w:vAlign w:val="center"/>
          </w:tcPr>
          <w:p w:rsidR="00D060FB" w:rsidRDefault="00D060FB">
            <w:pPr>
              <w:rPr>
                <w:rFonts w:ascii="宋体" w:cs="宋体"/>
                <w:color w:val="000000"/>
                <w:sz w:val="16"/>
                <w:szCs w:val="16"/>
              </w:rPr>
            </w:pPr>
          </w:p>
        </w:tc>
        <w:tc>
          <w:tcPr>
            <w:tcW w:w="472" w:type="dxa"/>
            <w:vAlign w:val="center"/>
          </w:tcPr>
          <w:p w:rsidR="00D060FB" w:rsidRDefault="00D060FB">
            <w:pPr>
              <w:rPr>
                <w:rFonts w:ascii="宋体" w:cs="宋体"/>
                <w:color w:val="000000"/>
                <w:sz w:val="16"/>
                <w:szCs w:val="16"/>
              </w:rPr>
            </w:pPr>
          </w:p>
        </w:tc>
        <w:tc>
          <w:tcPr>
            <w:tcW w:w="1316" w:type="dxa"/>
            <w:vAlign w:val="center"/>
          </w:tcPr>
          <w:p w:rsidR="00D060FB" w:rsidRDefault="00D060FB">
            <w:pPr>
              <w:rPr>
                <w:rFonts w:ascii="宋体" w:cs="宋体"/>
                <w:color w:val="000000"/>
                <w:sz w:val="16"/>
                <w:szCs w:val="16"/>
              </w:rPr>
            </w:pPr>
          </w:p>
        </w:tc>
        <w:tc>
          <w:tcPr>
            <w:tcW w:w="3144" w:type="dxa"/>
            <w:gridSpan w:val="3"/>
            <w:vAlign w:val="center"/>
          </w:tcPr>
          <w:p w:rsidR="00D060FB" w:rsidRDefault="00D060FB">
            <w:pPr>
              <w:rPr>
                <w:rFonts w:ascii="宋体" w:cs="宋体"/>
                <w:color w:val="000000"/>
                <w:sz w:val="16"/>
                <w:szCs w:val="16"/>
              </w:rPr>
            </w:pPr>
          </w:p>
        </w:tc>
        <w:tc>
          <w:tcPr>
            <w:tcW w:w="527" w:type="dxa"/>
            <w:vAlign w:val="center"/>
          </w:tcPr>
          <w:p w:rsidR="00D060FB" w:rsidRDefault="00D060FB">
            <w:pPr>
              <w:rPr>
                <w:rFonts w:ascii="宋体" w:cs="宋体"/>
                <w:color w:val="000000"/>
                <w:sz w:val="16"/>
                <w:szCs w:val="16"/>
              </w:rPr>
            </w:pPr>
          </w:p>
        </w:tc>
        <w:tc>
          <w:tcPr>
            <w:tcW w:w="1609" w:type="dxa"/>
            <w:vAlign w:val="center"/>
          </w:tcPr>
          <w:p w:rsidR="00D060FB" w:rsidRDefault="00D060F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060FB">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color w:val="000000"/>
                <w:sz w:val="16"/>
                <w:szCs w:val="16"/>
              </w:rPr>
            </w:pPr>
            <w:r>
              <w:rPr>
                <w:rFonts w:ascii="宋体" w:hAnsi="宋体" w:cs="宋体"/>
                <w:color w:val="000000"/>
                <w:sz w:val="16"/>
                <w:szCs w:val="16"/>
              </w:rPr>
              <w:t>128.99</w:t>
            </w: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hAnsi="宋体" w:cs="宋体"/>
                <w:color w:val="000000"/>
                <w:sz w:val="16"/>
                <w:szCs w:val="16"/>
              </w:rPr>
              <w:t>101.94</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hAnsi="宋体" w:cs="宋体"/>
                <w:color w:val="000000"/>
                <w:sz w:val="16"/>
                <w:szCs w:val="16"/>
              </w:rPr>
              <w:t>17.04</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b/>
                <w:color w:val="000000"/>
                <w:sz w:val="16"/>
                <w:szCs w:val="16"/>
              </w:rPr>
            </w:pPr>
            <w:r>
              <w:rPr>
                <w:rFonts w:ascii="宋体" w:hAnsi="宋体" w:cs="宋体"/>
                <w:color w:val="000000"/>
                <w:sz w:val="16"/>
                <w:szCs w:val="16"/>
              </w:rPr>
              <w:t>128.99</w:t>
            </w: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b/>
                <w:color w:val="000000"/>
                <w:sz w:val="16"/>
                <w:szCs w:val="16"/>
              </w:rPr>
            </w:pPr>
            <w:r>
              <w:rPr>
                <w:rFonts w:ascii="宋体" w:hAnsi="宋体" w:cs="宋体"/>
                <w:b/>
                <w:color w:val="000000"/>
                <w:sz w:val="16"/>
                <w:szCs w:val="16"/>
              </w:rPr>
              <w:t>118.98</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hAnsi="宋体" w:cs="宋体"/>
                <w:color w:val="000000"/>
                <w:sz w:val="16"/>
                <w:szCs w:val="16"/>
              </w:rPr>
              <w:t>10.01</w:t>
            </w:r>
          </w:p>
        </w:tc>
      </w:tr>
      <w:tr w:rsidR="00D060F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center"/>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060FB" w:rsidRDefault="00D060FB">
            <w:pPr>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060FB" w:rsidRDefault="00D060FB">
            <w:pPr>
              <w:rPr>
                <w:rFonts w:ascii="宋体" w:cs="宋体"/>
                <w:color w:val="000000"/>
                <w:sz w:val="16"/>
                <w:szCs w:val="16"/>
              </w:rPr>
            </w:pPr>
          </w:p>
        </w:tc>
      </w:tr>
      <w:tr w:rsidR="00D060FB">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b/>
                <w:color w:val="000000"/>
                <w:sz w:val="16"/>
                <w:szCs w:val="16"/>
              </w:rPr>
            </w:pPr>
            <w:r>
              <w:rPr>
                <w:rFonts w:ascii="宋体" w:hAnsi="宋体" w:cs="宋体"/>
                <w:color w:val="000000"/>
                <w:sz w:val="16"/>
                <w:szCs w:val="16"/>
              </w:rPr>
              <w:t>128.99</w:t>
            </w:r>
          </w:p>
        </w:tc>
        <w:tc>
          <w:tcPr>
            <w:tcW w:w="2325" w:type="dxa"/>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D060FB" w:rsidRDefault="00D060FB">
            <w:pPr>
              <w:jc w:val="right"/>
              <w:rPr>
                <w:rFonts w:ascii="宋体" w:cs="宋体"/>
                <w:b/>
                <w:color w:val="000000"/>
                <w:sz w:val="16"/>
                <w:szCs w:val="16"/>
              </w:rPr>
            </w:pPr>
            <w:r>
              <w:rPr>
                <w:rFonts w:ascii="宋体" w:hAnsi="宋体" w:cs="宋体"/>
                <w:b/>
                <w:color w:val="000000"/>
                <w:sz w:val="16"/>
                <w:szCs w:val="16"/>
              </w:rPr>
              <w:t>128.99</w:t>
            </w:r>
          </w:p>
        </w:tc>
      </w:tr>
      <w:tr w:rsidR="00D060FB">
        <w:trPr>
          <w:trHeight w:val="555"/>
        </w:trPr>
        <w:tc>
          <w:tcPr>
            <w:tcW w:w="10350" w:type="dxa"/>
            <w:gridSpan w:val="10"/>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D060FB" w:rsidRDefault="00D060FB">
      <w:pPr>
        <w:spacing w:line="360" w:lineRule="auto"/>
        <w:rPr>
          <w:rFonts w:ascii="隶书" w:eastAsia="隶书" w:hAnsi="隶书" w:cs="隶书"/>
          <w:sz w:val="52"/>
          <w:szCs w:val="52"/>
        </w:rPr>
        <w:sectPr w:rsidR="00D060FB">
          <w:pgSz w:w="11906" w:h="16838"/>
          <w:pgMar w:top="1440" w:right="1800" w:bottom="1440" w:left="1800" w:header="851" w:footer="992" w:gutter="0"/>
          <w:pgNumType w:fmt="numberInDash"/>
          <w:cols w:space="720"/>
          <w:docGrid w:type="lines" w:linePitch="312"/>
        </w:sectPr>
      </w:pPr>
    </w:p>
    <w:tbl>
      <w:tblPr>
        <w:tblW w:w="10337" w:type="dxa"/>
        <w:tblInd w:w="-827" w:type="dxa"/>
        <w:tblLayout w:type="fixed"/>
        <w:tblCellMar>
          <w:top w:w="15" w:type="dxa"/>
          <w:left w:w="15" w:type="dxa"/>
          <w:bottom w:w="15" w:type="dxa"/>
          <w:right w:w="15" w:type="dxa"/>
        </w:tblCellMar>
        <w:tblLook w:val="0000"/>
      </w:tblPr>
      <w:tblGrid>
        <w:gridCol w:w="675"/>
        <w:gridCol w:w="962"/>
        <w:gridCol w:w="1036"/>
        <w:gridCol w:w="1094"/>
        <w:gridCol w:w="810"/>
        <w:gridCol w:w="284"/>
        <w:gridCol w:w="676"/>
        <w:gridCol w:w="418"/>
        <w:gridCol w:w="542"/>
        <w:gridCol w:w="552"/>
        <w:gridCol w:w="408"/>
        <w:gridCol w:w="686"/>
        <w:gridCol w:w="274"/>
        <w:gridCol w:w="820"/>
        <w:gridCol w:w="140"/>
        <w:gridCol w:w="960"/>
      </w:tblGrid>
      <w:tr w:rsidR="00D060FB">
        <w:trPr>
          <w:trHeight w:val="375"/>
        </w:trPr>
        <w:tc>
          <w:tcPr>
            <w:tcW w:w="10337" w:type="dxa"/>
            <w:gridSpan w:val="16"/>
            <w:vAlign w:val="center"/>
          </w:tcPr>
          <w:p w:rsidR="00D060FB" w:rsidRDefault="00D060FB">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收入决算表</w:t>
            </w:r>
          </w:p>
        </w:tc>
      </w:tr>
      <w:tr w:rsidR="00D060FB">
        <w:trPr>
          <w:trHeight w:val="285"/>
        </w:trPr>
        <w:tc>
          <w:tcPr>
            <w:tcW w:w="1637" w:type="dxa"/>
            <w:gridSpan w:val="2"/>
            <w:vAlign w:val="center"/>
          </w:tcPr>
          <w:p w:rsidR="00D060FB" w:rsidRDefault="00D060FB">
            <w:pPr>
              <w:rPr>
                <w:rFonts w:ascii="宋体" w:cs="宋体"/>
                <w:color w:val="000000"/>
                <w:sz w:val="16"/>
                <w:szCs w:val="16"/>
              </w:rPr>
            </w:pPr>
          </w:p>
        </w:tc>
        <w:tc>
          <w:tcPr>
            <w:tcW w:w="1036" w:type="dxa"/>
            <w:vAlign w:val="center"/>
          </w:tcPr>
          <w:p w:rsidR="00D060FB" w:rsidRDefault="00D060FB">
            <w:pPr>
              <w:rPr>
                <w:rFonts w:ascii="宋体" w:cs="宋体"/>
                <w:color w:val="000000"/>
                <w:sz w:val="16"/>
                <w:szCs w:val="16"/>
              </w:rPr>
            </w:pPr>
          </w:p>
        </w:tc>
        <w:tc>
          <w:tcPr>
            <w:tcW w:w="1904" w:type="dxa"/>
            <w:gridSpan w:val="2"/>
            <w:vAlign w:val="center"/>
          </w:tcPr>
          <w:p w:rsidR="00D060FB" w:rsidRDefault="00D060FB">
            <w:pPr>
              <w:rPr>
                <w:rFonts w:ascii="宋体" w:cs="宋体"/>
                <w:color w:val="000000"/>
                <w:sz w:val="16"/>
                <w:szCs w:val="16"/>
              </w:rPr>
            </w:pPr>
          </w:p>
        </w:tc>
        <w:tc>
          <w:tcPr>
            <w:tcW w:w="960" w:type="dxa"/>
            <w:gridSpan w:val="2"/>
            <w:vAlign w:val="center"/>
          </w:tcPr>
          <w:p w:rsidR="00D060FB" w:rsidRDefault="00D060FB">
            <w:pPr>
              <w:rPr>
                <w:rFonts w:ascii="宋体" w:cs="宋体"/>
                <w:color w:val="000000"/>
                <w:sz w:val="16"/>
                <w:szCs w:val="16"/>
              </w:rPr>
            </w:pPr>
          </w:p>
        </w:tc>
        <w:tc>
          <w:tcPr>
            <w:tcW w:w="960" w:type="dxa"/>
            <w:gridSpan w:val="2"/>
            <w:vAlign w:val="center"/>
          </w:tcPr>
          <w:p w:rsidR="00D060FB" w:rsidRDefault="00D060FB">
            <w:pPr>
              <w:rPr>
                <w:rFonts w:ascii="宋体" w:cs="宋体"/>
                <w:color w:val="000000"/>
                <w:sz w:val="16"/>
                <w:szCs w:val="16"/>
              </w:rPr>
            </w:pPr>
          </w:p>
        </w:tc>
        <w:tc>
          <w:tcPr>
            <w:tcW w:w="960" w:type="dxa"/>
            <w:gridSpan w:val="2"/>
            <w:vAlign w:val="center"/>
          </w:tcPr>
          <w:p w:rsidR="00D060FB" w:rsidRDefault="00D060FB">
            <w:pPr>
              <w:rPr>
                <w:rFonts w:ascii="宋体" w:cs="宋体"/>
                <w:color w:val="000000"/>
                <w:sz w:val="16"/>
                <w:szCs w:val="16"/>
              </w:rPr>
            </w:pPr>
          </w:p>
        </w:tc>
        <w:tc>
          <w:tcPr>
            <w:tcW w:w="960" w:type="dxa"/>
            <w:gridSpan w:val="2"/>
            <w:vAlign w:val="center"/>
          </w:tcPr>
          <w:p w:rsidR="00D060FB" w:rsidRDefault="00D060FB">
            <w:pPr>
              <w:rPr>
                <w:rFonts w:ascii="宋体" w:cs="宋体"/>
                <w:color w:val="000000"/>
                <w:sz w:val="16"/>
                <w:szCs w:val="16"/>
              </w:rPr>
            </w:pPr>
          </w:p>
        </w:tc>
        <w:tc>
          <w:tcPr>
            <w:tcW w:w="960" w:type="dxa"/>
            <w:gridSpan w:val="2"/>
            <w:vAlign w:val="center"/>
          </w:tcPr>
          <w:p w:rsidR="00D060FB" w:rsidRDefault="00D060FB">
            <w:pPr>
              <w:rPr>
                <w:rFonts w:ascii="宋体" w:cs="宋体"/>
                <w:color w:val="000000"/>
                <w:sz w:val="16"/>
                <w:szCs w:val="16"/>
              </w:rPr>
            </w:pPr>
          </w:p>
        </w:tc>
        <w:tc>
          <w:tcPr>
            <w:tcW w:w="960" w:type="dxa"/>
            <w:vAlign w:val="center"/>
          </w:tcPr>
          <w:p w:rsidR="00D060FB" w:rsidRDefault="00D060F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D060FB">
        <w:trPr>
          <w:trHeight w:val="270"/>
        </w:trPr>
        <w:tc>
          <w:tcPr>
            <w:tcW w:w="1637" w:type="dxa"/>
            <w:gridSpan w:val="2"/>
            <w:vAlign w:val="center"/>
          </w:tcPr>
          <w:p w:rsidR="00D060FB" w:rsidRDefault="00D060FB">
            <w:pPr>
              <w:rPr>
                <w:rFonts w:ascii="宋体" w:cs="宋体"/>
                <w:color w:val="000000"/>
                <w:sz w:val="16"/>
                <w:szCs w:val="16"/>
              </w:rPr>
            </w:pPr>
          </w:p>
        </w:tc>
        <w:tc>
          <w:tcPr>
            <w:tcW w:w="1036" w:type="dxa"/>
            <w:vAlign w:val="center"/>
          </w:tcPr>
          <w:p w:rsidR="00D060FB" w:rsidRDefault="00D060FB">
            <w:pPr>
              <w:rPr>
                <w:rFonts w:ascii="宋体" w:cs="宋体"/>
                <w:color w:val="000000"/>
                <w:sz w:val="16"/>
                <w:szCs w:val="16"/>
              </w:rPr>
            </w:pPr>
          </w:p>
        </w:tc>
        <w:tc>
          <w:tcPr>
            <w:tcW w:w="1904" w:type="dxa"/>
            <w:gridSpan w:val="2"/>
            <w:vAlign w:val="center"/>
          </w:tcPr>
          <w:p w:rsidR="00D060FB" w:rsidRDefault="00D060FB">
            <w:pPr>
              <w:rPr>
                <w:rFonts w:ascii="宋体" w:cs="宋体"/>
                <w:color w:val="000000"/>
                <w:sz w:val="16"/>
                <w:szCs w:val="16"/>
              </w:rPr>
            </w:pPr>
          </w:p>
        </w:tc>
        <w:tc>
          <w:tcPr>
            <w:tcW w:w="960" w:type="dxa"/>
            <w:gridSpan w:val="2"/>
            <w:vAlign w:val="center"/>
          </w:tcPr>
          <w:p w:rsidR="00D060FB" w:rsidRDefault="00D060FB">
            <w:pPr>
              <w:rPr>
                <w:rFonts w:ascii="宋体" w:cs="宋体"/>
                <w:color w:val="000000"/>
                <w:sz w:val="16"/>
                <w:szCs w:val="16"/>
              </w:rPr>
            </w:pPr>
          </w:p>
        </w:tc>
        <w:tc>
          <w:tcPr>
            <w:tcW w:w="960" w:type="dxa"/>
            <w:gridSpan w:val="2"/>
            <w:vAlign w:val="center"/>
          </w:tcPr>
          <w:p w:rsidR="00D060FB" w:rsidRDefault="00D060FB">
            <w:pPr>
              <w:rPr>
                <w:rFonts w:ascii="宋体" w:cs="宋体"/>
                <w:color w:val="000000"/>
                <w:sz w:val="16"/>
                <w:szCs w:val="16"/>
              </w:rPr>
            </w:pPr>
          </w:p>
        </w:tc>
        <w:tc>
          <w:tcPr>
            <w:tcW w:w="960" w:type="dxa"/>
            <w:gridSpan w:val="2"/>
            <w:vAlign w:val="center"/>
          </w:tcPr>
          <w:p w:rsidR="00D060FB" w:rsidRDefault="00D060FB">
            <w:pPr>
              <w:rPr>
                <w:rFonts w:ascii="宋体" w:cs="宋体"/>
                <w:color w:val="000000"/>
                <w:sz w:val="16"/>
                <w:szCs w:val="16"/>
              </w:rPr>
            </w:pPr>
          </w:p>
        </w:tc>
        <w:tc>
          <w:tcPr>
            <w:tcW w:w="960" w:type="dxa"/>
            <w:gridSpan w:val="2"/>
            <w:vAlign w:val="center"/>
          </w:tcPr>
          <w:p w:rsidR="00D060FB" w:rsidRDefault="00D060FB">
            <w:pPr>
              <w:rPr>
                <w:rFonts w:ascii="宋体" w:cs="宋体"/>
                <w:color w:val="000000"/>
                <w:sz w:val="16"/>
                <w:szCs w:val="16"/>
              </w:rPr>
            </w:pPr>
          </w:p>
        </w:tc>
        <w:tc>
          <w:tcPr>
            <w:tcW w:w="960" w:type="dxa"/>
            <w:gridSpan w:val="2"/>
            <w:vAlign w:val="center"/>
          </w:tcPr>
          <w:p w:rsidR="00D060FB" w:rsidRDefault="00D060FB">
            <w:pPr>
              <w:rPr>
                <w:rFonts w:ascii="宋体" w:cs="宋体"/>
                <w:color w:val="000000"/>
                <w:sz w:val="16"/>
                <w:szCs w:val="16"/>
              </w:rPr>
            </w:pPr>
          </w:p>
        </w:tc>
        <w:tc>
          <w:tcPr>
            <w:tcW w:w="960" w:type="dxa"/>
            <w:vAlign w:val="center"/>
          </w:tcPr>
          <w:p w:rsidR="00D060FB" w:rsidRDefault="00D060F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060FB">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w:t>
            </w:r>
            <w:r>
              <w:rPr>
                <w:rFonts w:ascii="宋体" w:hAnsi="宋体" w:cs="宋体"/>
                <w:b/>
                <w:color w:val="000000"/>
                <w:kern w:val="0"/>
                <w:sz w:val="16"/>
                <w:szCs w:val="16"/>
              </w:rPr>
              <w:t xml:space="preserve"> </w:t>
            </w:r>
            <w:r>
              <w:rPr>
                <w:rFonts w:ascii="宋体" w:hAnsi="宋体" w:cs="宋体" w:hint="eastAsia"/>
                <w:b/>
                <w:color w:val="000000"/>
                <w:kern w:val="0"/>
                <w:sz w:val="16"/>
                <w:szCs w:val="16"/>
              </w:rPr>
              <w:t>目</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附属单位</w:t>
            </w:r>
            <w:r>
              <w:rPr>
                <w:rFonts w:ascii="宋体" w:cs="宋体"/>
                <w:b/>
                <w:color w:val="000000"/>
                <w:kern w:val="0"/>
                <w:sz w:val="16"/>
                <w:szCs w:val="16"/>
              </w:rPr>
              <w:br/>
            </w:r>
            <w:r>
              <w:rPr>
                <w:rFonts w:ascii="宋体" w:hAnsi="宋体" w:cs="宋体" w:hint="eastAsia"/>
                <w:b/>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其他收入</w:t>
            </w:r>
          </w:p>
        </w:tc>
      </w:tr>
      <w:tr w:rsidR="00D060F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D060FB" w:rsidRDefault="00D060FB">
            <w:pPr>
              <w:jc w:val="center"/>
              <w:rPr>
                <w:rFonts w:ascii="宋体" w:cs="宋体"/>
                <w:b/>
                <w:color w:val="000000"/>
                <w:sz w:val="16"/>
                <w:szCs w:val="16"/>
              </w:rPr>
            </w:pPr>
          </w:p>
        </w:tc>
      </w:tr>
      <w:tr w:rsidR="00D060FB">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rsidR="00D060FB">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b/>
                <w:color w:val="000000"/>
                <w:sz w:val="16"/>
                <w:szCs w:val="16"/>
              </w:rPr>
            </w:pPr>
            <w:r>
              <w:rPr>
                <w:rFonts w:ascii="宋体" w:hAnsi="宋体" w:cs="宋体"/>
                <w:b/>
                <w:color w:val="000000"/>
                <w:sz w:val="16"/>
                <w:szCs w:val="16"/>
              </w:rPr>
              <w:t>128.99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b/>
                <w:color w:val="000000"/>
                <w:sz w:val="16"/>
                <w:szCs w:val="16"/>
              </w:rPr>
            </w:pPr>
            <w:r>
              <w:rPr>
                <w:rFonts w:ascii="宋体" w:hAnsi="宋体" w:cs="宋体"/>
                <w:b/>
                <w:color w:val="000000"/>
                <w:sz w:val="16"/>
                <w:szCs w:val="16"/>
              </w:rPr>
              <w:t>128.99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b/>
                <w:color w:val="000000"/>
                <w:sz w:val="16"/>
                <w:szCs w:val="16"/>
              </w:rPr>
            </w:pPr>
            <w:r>
              <w:rPr>
                <w:rFonts w:ascii="宋体" w:cs="宋体"/>
                <w:b/>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b/>
                <w:color w:val="000000"/>
                <w:sz w:val="16"/>
                <w:szCs w:val="16"/>
              </w:rPr>
            </w:pPr>
            <w:r>
              <w:rPr>
                <w:rFonts w:ascii="宋体" w:cs="宋体"/>
                <w:b/>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b/>
                <w:color w:val="000000"/>
                <w:sz w:val="16"/>
                <w:szCs w:val="16"/>
              </w:rPr>
            </w:pPr>
            <w:r>
              <w:rPr>
                <w:rFonts w:ascii="宋体" w:cs="宋体"/>
                <w:b/>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b/>
                <w:color w:val="000000"/>
                <w:sz w:val="16"/>
                <w:szCs w:val="16"/>
              </w:rPr>
            </w:pPr>
            <w:r>
              <w:rPr>
                <w:rFonts w:ascii="宋体" w:cs="宋体"/>
                <w:b/>
                <w:color w:val="000000"/>
                <w:sz w:val="16"/>
                <w:szCs w:val="16"/>
              </w:rPr>
              <w:t>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b/>
                <w:color w:val="000000"/>
                <w:sz w:val="16"/>
                <w:szCs w:val="16"/>
              </w:rPr>
            </w:pPr>
            <w:r>
              <w:rPr>
                <w:rFonts w:ascii="宋体" w:cs="宋体"/>
                <w:b/>
                <w:color w:val="000000"/>
                <w:sz w:val="16"/>
                <w:szCs w:val="16"/>
              </w:rPr>
              <w:t>0</w:t>
            </w:r>
          </w:p>
        </w:tc>
      </w:tr>
      <w:tr w:rsidR="00D060F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b/>
                <w:color w:val="000000"/>
                <w:sz w:val="16"/>
                <w:szCs w:val="16"/>
              </w:rPr>
            </w:pPr>
            <w:r>
              <w:rPr>
                <w:rFonts w:ascii="宋体" w:hAnsi="宋体" w:cs="宋体"/>
                <w:b/>
                <w:color w:val="000000"/>
                <w:sz w:val="16"/>
                <w:szCs w:val="16"/>
              </w:rPr>
              <w:t>111.96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b/>
                <w:color w:val="000000"/>
                <w:sz w:val="16"/>
                <w:szCs w:val="16"/>
              </w:rPr>
            </w:pPr>
            <w:r>
              <w:rPr>
                <w:rFonts w:ascii="宋体" w:hAnsi="宋体" w:cs="宋体"/>
                <w:b/>
                <w:color w:val="000000"/>
                <w:sz w:val="16"/>
                <w:szCs w:val="16"/>
              </w:rPr>
              <w:t>111.96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b/>
                <w:color w:val="000000"/>
                <w:sz w:val="16"/>
                <w:szCs w:val="16"/>
              </w:rPr>
            </w:pPr>
            <w:r>
              <w:rPr>
                <w:rFonts w:ascii="宋体" w:cs="宋体"/>
                <w:b/>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b/>
                <w:color w:val="000000"/>
                <w:sz w:val="16"/>
                <w:szCs w:val="16"/>
              </w:rPr>
            </w:pPr>
            <w:r>
              <w:rPr>
                <w:rFonts w:ascii="宋体" w:cs="宋体"/>
                <w:b/>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b/>
                <w:color w:val="000000"/>
                <w:sz w:val="16"/>
                <w:szCs w:val="16"/>
              </w:rPr>
            </w:pPr>
            <w:r>
              <w:rPr>
                <w:rFonts w:ascii="宋体" w:cs="宋体"/>
                <w:b/>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b/>
                <w:color w:val="000000"/>
                <w:sz w:val="16"/>
                <w:szCs w:val="16"/>
              </w:rPr>
            </w:pPr>
            <w:r>
              <w:rPr>
                <w:rFonts w:ascii="宋体" w:cs="宋体"/>
                <w:b/>
                <w:color w:val="000000"/>
                <w:sz w:val="16"/>
                <w:szCs w:val="16"/>
              </w:rPr>
              <w:t>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b/>
                <w:color w:val="000000"/>
                <w:sz w:val="16"/>
                <w:szCs w:val="16"/>
              </w:rPr>
            </w:pPr>
            <w:r>
              <w:rPr>
                <w:rFonts w:ascii="宋体" w:cs="宋体"/>
                <w:b/>
                <w:color w:val="000000"/>
                <w:sz w:val="16"/>
                <w:szCs w:val="16"/>
              </w:rPr>
              <w:t>0</w:t>
            </w:r>
          </w:p>
        </w:tc>
      </w:tr>
      <w:tr w:rsidR="00D060F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20103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政府办公厅（室）及相关机构事务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hAnsi="宋体" w:cs="宋体"/>
                <w:color w:val="000000"/>
                <w:sz w:val="16"/>
                <w:szCs w:val="16"/>
              </w:rPr>
              <w:t>111.96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hAnsi="宋体" w:cs="宋体"/>
                <w:color w:val="000000"/>
                <w:sz w:val="16"/>
                <w:szCs w:val="16"/>
              </w:rPr>
              <w:t>111.96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2010301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hAnsi="宋体" w:cs="宋体"/>
                <w:color w:val="000000"/>
                <w:sz w:val="16"/>
                <w:szCs w:val="16"/>
              </w:rPr>
              <w:t>111.96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hAnsi="宋体" w:cs="宋体"/>
                <w:color w:val="000000"/>
                <w:sz w:val="16"/>
                <w:szCs w:val="16"/>
              </w:rPr>
              <w:t>111.96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社会保障和就业支出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hAnsi="宋体" w:cs="宋体"/>
                <w:color w:val="000000"/>
                <w:sz w:val="16"/>
                <w:szCs w:val="16"/>
              </w:rPr>
              <w:t>17.04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hAnsi="宋体" w:cs="宋体"/>
                <w:color w:val="000000"/>
                <w:sz w:val="16"/>
                <w:szCs w:val="16"/>
              </w:rPr>
              <w:t>17.04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20805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行政事业单位离退休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hAnsi="宋体" w:cs="宋体"/>
                <w:color w:val="000000"/>
                <w:sz w:val="16"/>
                <w:szCs w:val="16"/>
              </w:rPr>
              <w:t>17.04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hAnsi="宋体" w:cs="宋体"/>
                <w:color w:val="000000"/>
                <w:sz w:val="16"/>
                <w:szCs w:val="16"/>
              </w:rPr>
              <w:t>17.04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2080502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hAnsi="宋体" w:cs="宋体"/>
                <w:color w:val="000000"/>
                <w:sz w:val="16"/>
                <w:szCs w:val="16"/>
              </w:rPr>
              <w:t>17.04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hAnsi="宋体" w:cs="宋体"/>
                <w:color w:val="000000"/>
                <w:sz w:val="16"/>
                <w:szCs w:val="16"/>
              </w:rPr>
              <w:t>17.04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r>
      <w:tr w:rsidR="00D060F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1094"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p>
        </w:tc>
      </w:tr>
      <w:tr w:rsidR="00D060F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p>
        </w:tc>
      </w:tr>
      <w:tr w:rsidR="00D060F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p>
        </w:tc>
      </w:tr>
      <w:tr w:rsidR="00D060F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p>
        </w:tc>
      </w:tr>
      <w:tr w:rsidR="00D060FB">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D060FB" w:rsidRDefault="00D060FB">
            <w:pPr>
              <w:jc w:val="right"/>
              <w:rPr>
                <w:rFonts w:ascii="宋体" w:cs="宋体"/>
                <w:color w:val="000000"/>
                <w:sz w:val="16"/>
                <w:szCs w:val="16"/>
              </w:rPr>
            </w:pPr>
          </w:p>
        </w:tc>
      </w:tr>
      <w:tr w:rsidR="00D060FB">
        <w:trPr>
          <w:trHeight w:val="285"/>
        </w:trPr>
        <w:tc>
          <w:tcPr>
            <w:tcW w:w="10337" w:type="dxa"/>
            <w:gridSpan w:val="16"/>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D060FB" w:rsidRDefault="00D060FB">
      <w:pPr>
        <w:spacing w:line="360" w:lineRule="auto"/>
        <w:jc w:val="center"/>
        <w:rPr>
          <w:rFonts w:ascii="隶书" w:eastAsia="隶书" w:hAnsi="隶书" w:cs="隶书"/>
          <w:sz w:val="52"/>
          <w:szCs w:val="52"/>
        </w:rPr>
        <w:sectPr w:rsidR="00D060FB">
          <w:pgSz w:w="11906" w:h="16838"/>
          <w:pgMar w:top="2098" w:right="1531" w:bottom="1984" w:left="1587" w:header="850" w:footer="992" w:gutter="0"/>
          <w:pgNumType w:fmt="numberInDash"/>
          <w:cols w:space="720"/>
          <w:docGrid w:type="lines" w:linePitch="317"/>
        </w:sectPr>
      </w:pPr>
    </w:p>
    <w:tbl>
      <w:tblPr>
        <w:tblW w:w="10350" w:type="dxa"/>
        <w:tblInd w:w="-821" w:type="dxa"/>
        <w:tblLayout w:type="fixed"/>
        <w:tblCellMar>
          <w:top w:w="15" w:type="dxa"/>
          <w:left w:w="15" w:type="dxa"/>
          <w:bottom w:w="15" w:type="dxa"/>
          <w:right w:w="15" w:type="dxa"/>
        </w:tblCellMar>
        <w:tblLook w:val="0000"/>
      </w:tblPr>
      <w:tblGrid>
        <w:gridCol w:w="735"/>
        <w:gridCol w:w="747"/>
        <w:gridCol w:w="1638"/>
        <w:gridCol w:w="1042"/>
        <w:gridCol w:w="163"/>
        <w:gridCol w:w="836"/>
        <w:gridCol w:w="369"/>
        <w:gridCol w:w="630"/>
        <w:gridCol w:w="575"/>
        <w:gridCol w:w="424"/>
        <w:gridCol w:w="781"/>
        <w:gridCol w:w="218"/>
        <w:gridCol w:w="987"/>
        <w:gridCol w:w="1205"/>
      </w:tblGrid>
      <w:tr w:rsidR="00D060FB">
        <w:trPr>
          <w:trHeight w:val="375"/>
        </w:trPr>
        <w:tc>
          <w:tcPr>
            <w:tcW w:w="10350" w:type="dxa"/>
            <w:gridSpan w:val="14"/>
            <w:vAlign w:val="center"/>
          </w:tcPr>
          <w:p w:rsidR="00D060FB" w:rsidRDefault="00D060FB">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支出决算表</w:t>
            </w:r>
          </w:p>
        </w:tc>
      </w:tr>
      <w:tr w:rsidR="00D060FB">
        <w:trPr>
          <w:trHeight w:val="315"/>
        </w:trPr>
        <w:tc>
          <w:tcPr>
            <w:tcW w:w="1482" w:type="dxa"/>
            <w:gridSpan w:val="2"/>
            <w:vAlign w:val="center"/>
          </w:tcPr>
          <w:p w:rsidR="00D060FB" w:rsidRDefault="00D060FB">
            <w:pPr>
              <w:rPr>
                <w:rFonts w:ascii="宋体" w:cs="宋体"/>
                <w:color w:val="000000"/>
                <w:sz w:val="16"/>
                <w:szCs w:val="16"/>
              </w:rPr>
            </w:pPr>
          </w:p>
        </w:tc>
        <w:tc>
          <w:tcPr>
            <w:tcW w:w="1638" w:type="dxa"/>
            <w:vAlign w:val="center"/>
          </w:tcPr>
          <w:p w:rsidR="00D060FB" w:rsidRDefault="00D060FB">
            <w:pPr>
              <w:rPr>
                <w:rFonts w:ascii="宋体" w:cs="宋体"/>
                <w:color w:val="000000"/>
                <w:sz w:val="16"/>
                <w:szCs w:val="16"/>
              </w:rPr>
            </w:pPr>
          </w:p>
        </w:tc>
        <w:tc>
          <w:tcPr>
            <w:tcW w:w="1042" w:type="dxa"/>
            <w:vAlign w:val="center"/>
          </w:tcPr>
          <w:p w:rsidR="00D060FB" w:rsidRDefault="00D060FB">
            <w:pPr>
              <w:rPr>
                <w:rFonts w:ascii="宋体" w:cs="宋体"/>
                <w:color w:val="000000"/>
                <w:sz w:val="16"/>
                <w:szCs w:val="16"/>
              </w:rPr>
            </w:pPr>
          </w:p>
        </w:tc>
        <w:tc>
          <w:tcPr>
            <w:tcW w:w="999" w:type="dxa"/>
            <w:gridSpan w:val="2"/>
            <w:vAlign w:val="center"/>
          </w:tcPr>
          <w:p w:rsidR="00D060FB" w:rsidRDefault="00D060FB">
            <w:pPr>
              <w:rPr>
                <w:rFonts w:ascii="宋体" w:cs="宋体"/>
                <w:color w:val="000000"/>
                <w:sz w:val="16"/>
                <w:szCs w:val="16"/>
              </w:rPr>
            </w:pPr>
          </w:p>
        </w:tc>
        <w:tc>
          <w:tcPr>
            <w:tcW w:w="999" w:type="dxa"/>
            <w:gridSpan w:val="2"/>
            <w:vAlign w:val="center"/>
          </w:tcPr>
          <w:p w:rsidR="00D060FB" w:rsidRDefault="00D060FB">
            <w:pPr>
              <w:rPr>
                <w:rFonts w:ascii="宋体" w:cs="宋体"/>
                <w:color w:val="000000"/>
                <w:sz w:val="16"/>
                <w:szCs w:val="16"/>
              </w:rPr>
            </w:pPr>
          </w:p>
        </w:tc>
        <w:tc>
          <w:tcPr>
            <w:tcW w:w="999" w:type="dxa"/>
            <w:gridSpan w:val="2"/>
            <w:vAlign w:val="center"/>
          </w:tcPr>
          <w:p w:rsidR="00D060FB" w:rsidRDefault="00D060FB">
            <w:pPr>
              <w:rPr>
                <w:rFonts w:ascii="宋体" w:cs="宋体"/>
                <w:color w:val="000000"/>
                <w:sz w:val="16"/>
                <w:szCs w:val="16"/>
              </w:rPr>
            </w:pPr>
          </w:p>
        </w:tc>
        <w:tc>
          <w:tcPr>
            <w:tcW w:w="999" w:type="dxa"/>
            <w:gridSpan w:val="2"/>
            <w:vAlign w:val="center"/>
          </w:tcPr>
          <w:p w:rsidR="00D060FB" w:rsidRDefault="00D060FB">
            <w:pPr>
              <w:rPr>
                <w:rFonts w:ascii="宋体" w:cs="宋体"/>
                <w:color w:val="000000"/>
                <w:sz w:val="16"/>
                <w:szCs w:val="16"/>
              </w:rPr>
            </w:pPr>
          </w:p>
        </w:tc>
        <w:tc>
          <w:tcPr>
            <w:tcW w:w="2192" w:type="dxa"/>
            <w:gridSpan w:val="2"/>
            <w:vAlign w:val="center"/>
          </w:tcPr>
          <w:p w:rsidR="00D060FB" w:rsidRDefault="00D060F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D060FB">
        <w:trPr>
          <w:trHeight w:val="315"/>
        </w:trPr>
        <w:tc>
          <w:tcPr>
            <w:tcW w:w="1482" w:type="dxa"/>
            <w:gridSpan w:val="2"/>
            <w:vAlign w:val="center"/>
          </w:tcPr>
          <w:p w:rsidR="00D060FB" w:rsidRDefault="00D060FB">
            <w:pPr>
              <w:rPr>
                <w:rFonts w:ascii="宋体" w:cs="宋体"/>
                <w:color w:val="000000"/>
                <w:sz w:val="16"/>
                <w:szCs w:val="16"/>
              </w:rPr>
            </w:pPr>
          </w:p>
        </w:tc>
        <w:tc>
          <w:tcPr>
            <w:tcW w:w="1638" w:type="dxa"/>
            <w:vAlign w:val="center"/>
          </w:tcPr>
          <w:p w:rsidR="00D060FB" w:rsidRDefault="00D060FB">
            <w:pPr>
              <w:rPr>
                <w:rFonts w:ascii="宋体" w:cs="宋体"/>
                <w:color w:val="000000"/>
                <w:sz w:val="16"/>
                <w:szCs w:val="16"/>
              </w:rPr>
            </w:pPr>
          </w:p>
        </w:tc>
        <w:tc>
          <w:tcPr>
            <w:tcW w:w="1042" w:type="dxa"/>
            <w:vAlign w:val="center"/>
          </w:tcPr>
          <w:p w:rsidR="00D060FB" w:rsidRDefault="00D060FB">
            <w:pPr>
              <w:rPr>
                <w:rFonts w:ascii="宋体" w:cs="宋体"/>
                <w:color w:val="000000"/>
                <w:sz w:val="16"/>
                <w:szCs w:val="16"/>
              </w:rPr>
            </w:pPr>
          </w:p>
        </w:tc>
        <w:tc>
          <w:tcPr>
            <w:tcW w:w="999" w:type="dxa"/>
            <w:gridSpan w:val="2"/>
            <w:vAlign w:val="center"/>
          </w:tcPr>
          <w:p w:rsidR="00D060FB" w:rsidRDefault="00D060FB">
            <w:pPr>
              <w:rPr>
                <w:rFonts w:ascii="宋体" w:cs="宋体"/>
                <w:color w:val="000000"/>
                <w:sz w:val="16"/>
                <w:szCs w:val="16"/>
              </w:rPr>
            </w:pPr>
          </w:p>
        </w:tc>
        <w:tc>
          <w:tcPr>
            <w:tcW w:w="999" w:type="dxa"/>
            <w:gridSpan w:val="2"/>
            <w:vAlign w:val="center"/>
          </w:tcPr>
          <w:p w:rsidR="00D060FB" w:rsidRDefault="00D060FB">
            <w:pPr>
              <w:rPr>
                <w:rFonts w:ascii="宋体" w:cs="宋体"/>
                <w:color w:val="000000"/>
                <w:sz w:val="16"/>
                <w:szCs w:val="16"/>
              </w:rPr>
            </w:pPr>
          </w:p>
        </w:tc>
        <w:tc>
          <w:tcPr>
            <w:tcW w:w="999" w:type="dxa"/>
            <w:gridSpan w:val="2"/>
            <w:vAlign w:val="center"/>
          </w:tcPr>
          <w:p w:rsidR="00D060FB" w:rsidRDefault="00D060FB">
            <w:pPr>
              <w:rPr>
                <w:rFonts w:ascii="宋体" w:cs="宋体"/>
                <w:color w:val="000000"/>
                <w:sz w:val="16"/>
                <w:szCs w:val="16"/>
              </w:rPr>
            </w:pPr>
          </w:p>
        </w:tc>
        <w:tc>
          <w:tcPr>
            <w:tcW w:w="999" w:type="dxa"/>
            <w:gridSpan w:val="2"/>
            <w:vAlign w:val="center"/>
          </w:tcPr>
          <w:p w:rsidR="00D060FB" w:rsidRDefault="00D060FB">
            <w:pPr>
              <w:rPr>
                <w:rFonts w:ascii="宋体" w:cs="宋体"/>
                <w:color w:val="000000"/>
                <w:sz w:val="16"/>
                <w:szCs w:val="16"/>
              </w:rPr>
            </w:pPr>
          </w:p>
        </w:tc>
        <w:tc>
          <w:tcPr>
            <w:tcW w:w="2192" w:type="dxa"/>
            <w:gridSpan w:val="2"/>
            <w:vAlign w:val="center"/>
          </w:tcPr>
          <w:p w:rsidR="00D060FB" w:rsidRDefault="00D060F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060FB">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对附属单位</w:t>
            </w:r>
            <w:r>
              <w:rPr>
                <w:rFonts w:ascii="宋体" w:cs="宋体"/>
                <w:b/>
                <w:color w:val="000000"/>
                <w:kern w:val="0"/>
                <w:sz w:val="16"/>
                <w:szCs w:val="16"/>
              </w:rPr>
              <w:br/>
            </w:r>
            <w:r>
              <w:rPr>
                <w:rFonts w:ascii="宋体" w:hAnsi="宋体" w:cs="宋体" w:hint="eastAsia"/>
                <w:b/>
                <w:color w:val="000000"/>
                <w:kern w:val="0"/>
                <w:sz w:val="16"/>
                <w:szCs w:val="16"/>
              </w:rPr>
              <w:t>补助支出</w:t>
            </w:r>
          </w:p>
        </w:tc>
      </w:tr>
      <w:tr w:rsidR="00D060FB">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D060FB" w:rsidRDefault="00D060FB">
            <w:pPr>
              <w:jc w:val="center"/>
              <w:rPr>
                <w:rFonts w:ascii="宋体" w:cs="宋体"/>
                <w:b/>
                <w:color w:val="000000"/>
                <w:sz w:val="16"/>
                <w:szCs w:val="16"/>
              </w:rPr>
            </w:pPr>
          </w:p>
        </w:tc>
      </w:tr>
      <w:tr w:rsidR="00D060FB">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D060FB">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118.98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118.98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0</w:t>
            </w:r>
          </w:p>
        </w:tc>
        <w:tc>
          <w:tcPr>
            <w:tcW w:w="1205"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b/>
                <w:color w:val="000000"/>
                <w:sz w:val="16"/>
                <w:szCs w:val="16"/>
              </w:rPr>
            </w:pPr>
            <w:r>
              <w:rPr>
                <w:rFonts w:ascii="宋体" w:cs="宋体"/>
                <w:b/>
                <w:color w:val="000000"/>
                <w:kern w:val="0"/>
                <w:sz w:val="16"/>
                <w:szCs w:val="16"/>
              </w:rPr>
              <w:t>0</w:t>
            </w:r>
            <w:r>
              <w:rPr>
                <w:rFonts w:ascii="宋体" w:hAnsi="宋体" w:cs="宋体"/>
                <w:b/>
                <w:color w:val="000000"/>
                <w:kern w:val="0"/>
                <w:sz w:val="16"/>
                <w:szCs w:val="16"/>
              </w:rPr>
              <w:t xml:space="preserve"> </w:t>
            </w:r>
          </w:p>
        </w:tc>
      </w:tr>
      <w:tr w:rsidR="00D060F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101.95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101.95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cs="宋体"/>
                <w:b/>
                <w:color w:val="000000"/>
                <w:kern w:val="0"/>
                <w:sz w:val="16"/>
                <w:szCs w:val="16"/>
              </w:rPr>
              <w:t>0</w:t>
            </w: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cs="宋体"/>
                <w:b/>
                <w:color w:val="000000"/>
                <w:kern w:val="0"/>
                <w:sz w:val="16"/>
                <w:szCs w:val="16"/>
              </w:rPr>
              <w:t>0</w:t>
            </w: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cs="宋体"/>
                <w:b/>
                <w:color w:val="000000"/>
                <w:kern w:val="0"/>
                <w:sz w:val="16"/>
                <w:szCs w:val="16"/>
              </w:rPr>
              <w:t>0</w:t>
            </w: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b/>
                <w:color w:val="000000"/>
                <w:sz w:val="16"/>
                <w:szCs w:val="16"/>
              </w:rPr>
            </w:pPr>
            <w:r>
              <w:rPr>
                <w:rFonts w:ascii="宋体" w:cs="宋体"/>
                <w:b/>
                <w:color w:val="000000"/>
                <w:kern w:val="0"/>
                <w:sz w:val="16"/>
                <w:szCs w:val="16"/>
              </w:rPr>
              <w:t>0</w:t>
            </w:r>
            <w:r>
              <w:rPr>
                <w:rFonts w:ascii="宋体" w:hAnsi="宋体" w:cs="宋体"/>
                <w:b/>
                <w:color w:val="000000"/>
                <w:kern w:val="0"/>
                <w:sz w:val="16"/>
                <w:szCs w:val="16"/>
              </w:rPr>
              <w:t xml:space="preserve"> </w:t>
            </w:r>
          </w:p>
        </w:tc>
      </w:tr>
      <w:tr w:rsidR="00D060F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20103</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政府办公厅（室）及相关机构事务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b/>
                <w:color w:val="000000"/>
                <w:kern w:val="0"/>
                <w:sz w:val="16"/>
                <w:szCs w:val="16"/>
              </w:rPr>
              <w:t>101.95</w:t>
            </w: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b/>
                <w:color w:val="000000"/>
                <w:kern w:val="0"/>
                <w:sz w:val="16"/>
                <w:szCs w:val="16"/>
              </w:rPr>
              <w:t>101.95</w:t>
            </w: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2010301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b/>
                <w:color w:val="000000"/>
                <w:kern w:val="0"/>
                <w:sz w:val="16"/>
                <w:szCs w:val="16"/>
              </w:rPr>
              <w:t>101.95</w:t>
            </w: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b/>
                <w:color w:val="000000"/>
                <w:kern w:val="0"/>
                <w:sz w:val="16"/>
                <w:szCs w:val="16"/>
              </w:rPr>
              <w:t>101.95</w:t>
            </w: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17.04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17.04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sz w:val="16"/>
                <w:szCs w:val="16"/>
              </w:rPr>
              <w:t>20805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17.04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17.04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sz w:val="16"/>
                <w:szCs w:val="16"/>
              </w:rPr>
              <w:t>2080502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17.04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17.04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kern w:val="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kern w:val="0"/>
                <w:sz w:val="16"/>
                <w:szCs w:val="16"/>
              </w:rPr>
            </w:pPr>
          </w:p>
        </w:tc>
      </w:tr>
      <w:tr w:rsidR="00D060F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kern w:val="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kern w:val="0"/>
                <w:sz w:val="16"/>
                <w:szCs w:val="16"/>
              </w:rPr>
            </w:pPr>
          </w:p>
        </w:tc>
      </w:tr>
      <w:tr w:rsidR="00D060F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kern w:val="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kern w:val="0"/>
                <w:sz w:val="16"/>
                <w:szCs w:val="16"/>
              </w:rPr>
            </w:pPr>
          </w:p>
        </w:tc>
      </w:tr>
      <w:tr w:rsidR="00D060FB">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p>
        </w:tc>
      </w:tr>
      <w:tr w:rsidR="00D060FB">
        <w:trPr>
          <w:trHeight w:val="360"/>
        </w:trPr>
        <w:tc>
          <w:tcPr>
            <w:tcW w:w="10350" w:type="dxa"/>
            <w:gridSpan w:val="14"/>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注：本表反映部门本年度各项支出情况。</w:t>
            </w:r>
          </w:p>
        </w:tc>
      </w:tr>
    </w:tbl>
    <w:p w:rsidR="00D060FB" w:rsidRDefault="00D060FB">
      <w:pPr>
        <w:spacing w:line="360" w:lineRule="auto"/>
        <w:jc w:val="center"/>
        <w:rPr>
          <w:rFonts w:ascii="隶书" w:eastAsia="隶书" w:hAnsi="隶书" w:cs="隶书"/>
          <w:sz w:val="52"/>
          <w:szCs w:val="52"/>
        </w:rPr>
        <w:sectPr w:rsidR="00D060FB">
          <w:pgSz w:w="11906" w:h="16838"/>
          <w:pgMar w:top="2098" w:right="1474" w:bottom="1984" w:left="1587" w:header="850" w:footer="992" w:gutter="0"/>
          <w:pgNumType w:fmt="numberInDash"/>
          <w:cols w:space="720"/>
          <w:docGrid w:type="lines" w:linePitch="318"/>
        </w:sectPr>
      </w:pPr>
    </w:p>
    <w:tbl>
      <w:tblPr>
        <w:tblW w:w="10425" w:type="dxa"/>
        <w:tblInd w:w="-887" w:type="dxa"/>
        <w:tblLayout w:type="fixed"/>
        <w:tblCellMar>
          <w:top w:w="15" w:type="dxa"/>
          <w:left w:w="15" w:type="dxa"/>
          <w:bottom w:w="15" w:type="dxa"/>
          <w:right w:w="15" w:type="dxa"/>
        </w:tblCellMar>
        <w:tblLook w:val="0000"/>
      </w:tblPr>
      <w:tblGrid>
        <w:gridCol w:w="2145"/>
        <w:gridCol w:w="144"/>
        <w:gridCol w:w="261"/>
        <w:gridCol w:w="54"/>
        <w:gridCol w:w="1416"/>
        <w:gridCol w:w="1432"/>
        <w:gridCol w:w="316"/>
        <w:gridCol w:w="337"/>
        <w:gridCol w:w="420"/>
        <w:gridCol w:w="242"/>
        <w:gridCol w:w="999"/>
        <w:gridCol w:w="59"/>
        <w:gridCol w:w="1300"/>
        <w:gridCol w:w="1300"/>
      </w:tblGrid>
      <w:tr w:rsidR="00D060FB">
        <w:trPr>
          <w:trHeight w:val="169"/>
        </w:trPr>
        <w:tc>
          <w:tcPr>
            <w:tcW w:w="10425" w:type="dxa"/>
            <w:gridSpan w:val="14"/>
            <w:vAlign w:val="bottom"/>
          </w:tcPr>
          <w:p w:rsidR="00D060FB" w:rsidRDefault="00D060FB">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财政拨款收入支出决算表</w:t>
            </w:r>
          </w:p>
        </w:tc>
      </w:tr>
      <w:tr w:rsidR="00D060FB">
        <w:trPr>
          <w:trHeight w:val="107"/>
        </w:trPr>
        <w:tc>
          <w:tcPr>
            <w:tcW w:w="2289" w:type="dxa"/>
            <w:gridSpan w:val="2"/>
            <w:vAlign w:val="center"/>
          </w:tcPr>
          <w:p w:rsidR="00D060FB" w:rsidRDefault="00D060FB">
            <w:pPr>
              <w:rPr>
                <w:rFonts w:ascii="宋体" w:cs="宋体"/>
                <w:color w:val="000000"/>
                <w:sz w:val="16"/>
                <w:szCs w:val="16"/>
              </w:rPr>
            </w:pPr>
          </w:p>
        </w:tc>
        <w:tc>
          <w:tcPr>
            <w:tcW w:w="315" w:type="dxa"/>
            <w:gridSpan w:val="2"/>
            <w:vAlign w:val="center"/>
          </w:tcPr>
          <w:p w:rsidR="00D060FB" w:rsidRDefault="00D060FB">
            <w:pPr>
              <w:rPr>
                <w:rFonts w:ascii="宋体" w:cs="宋体"/>
                <w:color w:val="000000"/>
                <w:sz w:val="16"/>
                <w:szCs w:val="16"/>
              </w:rPr>
            </w:pPr>
          </w:p>
        </w:tc>
        <w:tc>
          <w:tcPr>
            <w:tcW w:w="1416" w:type="dxa"/>
            <w:vAlign w:val="center"/>
          </w:tcPr>
          <w:p w:rsidR="00D060FB" w:rsidRDefault="00D060FB">
            <w:pPr>
              <w:rPr>
                <w:rFonts w:ascii="宋体" w:cs="宋体"/>
                <w:color w:val="000000"/>
                <w:sz w:val="16"/>
                <w:szCs w:val="16"/>
              </w:rPr>
            </w:pPr>
          </w:p>
        </w:tc>
        <w:tc>
          <w:tcPr>
            <w:tcW w:w="1432" w:type="dxa"/>
            <w:vAlign w:val="center"/>
          </w:tcPr>
          <w:p w:rsidR="00D060FB" w:rsidRDefault="00D060FB">
            <w:pPr>
              <w:rPr>
                <w:rFonts w:ascii="宋体" w:cs="宋体"/>
                <w:color w:val="000000"/>
                <w:sz w:val="16"/>
                <w:szCs w:val="16"/>
              </w:rPr>
            </w:pPr>
          </w:p>
        </w:tc>
        <w:tc>
          <w:tcPr>
            <w:tcW w:w="316" w:type="dxa"/>
            <w:vAlign w:val="center"/>
          </w:tcPr>
          <w:p w:rsidR="00D060FB" w:rsidRDefault="00D060FB">
            <w:pPr>
              <w:rPr>
                <w:rFonts w:ascii="宋体" w:cs="宋体"/>
                <w:color w:val="000000"/>
                <w:sz w:val="16"/>
                <w:szCs w:val="16"/>
              </w:rPr>
            </w:pPr>
          </w:p>
        </w:tc>
        <w:tc>
          <w:tcPr>
            <w:tcW w:w="999" w:type="dxa"/>
            <w:gridSpan w:val="3"/>
            <w:vAlign w:val="center"/>
          </w:tcPr>
          <w:p w:rsidR="00D060FB" w:rsidRDefault="00D060FB">
            <w:pPr>
              <w:jc w:val="right"/>
              <w:rPr>
                <w:rFonts w:ascii="宋体" w:cs="宋体"/>
                <w:color w:val="000000"/>
                <w:sz w:val="16"/>
                <w:szCs w:val="16"/>
              </w:rPr>
            </w:pPr>
          </w:p>
        </w:tc>
        <w:tc>
          <w:tcPr>
            <w:tcW w:w="999" w:type="dxa"/>
            <w:vAlign w:val="center"/>
          </w:tcPr>
          <w:p w:rsidR="00D060FB" w:rsidRDefault="00D060FB">
            <w:pPr>
              <w:jc w:val="right"/>
              <w:rPr>
                <w:rFonts w:ascii="宋体" w:cs="宋体"/>
                <w:color w:val="000000"/>
                <w:sz w:val="16"/>
                <w:szCs w:val="16"/>
              </w:rPr>
            </w:pPr>
          </w:p>
        </w:tc>
        <w:tc>
          <w:tcPr>
            <w:tcW w:w="2659" w:type="dxa"/>
            <w:gridSpan w:val="3"/>
            <w:vAlign w:val="center"/>
          </w:tcPr>
          <w:p w:rsidR="00D060FB" w:rsidRDefault="00D060F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D060FB">
        <w:trPr>
          <w:trHeight w:val="90"/>
        </w:trPr>
        <w:tc>
          <w:tcPr>
            <w:tcW w:w="2289" w:type="dxa"/>
            <w:gridSpan w:val="2"/>
            <w:vAlign w:val="center"/>
          </w:tcPr>
          <w:p w:rsidR="00D060FB" w:rsidRDefault="00D060FB">
            <w:pPr>
              <w:rPr>
                <w:rFonts w:ascii="宋体" w:cs="宋体"/>
                <w:color w:val="000000"/>
                <w:sz w:val="16"/>
                <w:szCs w:val="16"/>
              </w:rPr>
            </w:pPr>
          </w:p>
        </w:tc>
        <w:tc>
          <w:tcPr>
            <w:tcW w:w="315" w:type="dxa"/>
            <w:gridSpan w:val="2"/>
            <w:vAlign w:val="center"/>
          </w:tcPr>
          <w:p w:rsidR="00D060FB" w:rsidRDefault="00D060FB">
            <w:pPr>
              <w:rPr>
                <w:rFonts w:ascii="宋体" w:cs="宋体"/>
                <w:color w:val="000000"/>
                <w:sz w:val="16"/>
                <w:szCs w:val="16"/>
              </w:rPr>
            </w:pPr>
          </w:p>
        </w:tc>
        <w:tc>
          <w:tcPr>
            <w:tcW w:w="1416" w:type="dxa"/>
            <w:vAlign w:val="center"/>
          </w:tcPr>
          <w:p w:rsidR="00D060FB" w:rsidRDefault="00D060FB">
            <w:pPr>
              <w:rPr>
                <w:rFonts w:ascii="宋体" w:cs="宋体"/>
                <w:color w:val="000000"/>
                <w:sz w:val="16"/>
                <w:szCs w:val="16"/>
              </w:rPr>
            </w:pPr>
          </w:p>
        </w:tc>
        <w:tc>
          <w:tcPr>
            <w:tcW w:w="1432" w:type="dxa"/>
            <w:vAlign w:val="center"/>
          </w:tcPr>
          <w:p w:rsidR="00D060FB" w:rsidRDefault="00D060FB">
            <w:pPr>
              <w:rPr>
                <w:rFonts w:ascii="宋体" w:cs="宋体"/>
                <w:color w:val="000000"/>
                <w:sz w:val="16"/>
                <w:szCs w:val="16"/>
              </w:rPr>
            </w:pPr>
          </w:p>
        </w:tc>
        <w:tc>
          <w:tcPr>
            <w:tcW w:w="316" w:type="dxa"/>
            <w:vAlign w:val="center"/>
          </w:tcPr>
          <w:p w:rsidR="00D060FB" w:rsidRDefault="00D060FB">
            <w:pPr>
              <w:rPr>
                <w:rFonts w:ascii="宋体" w:cs="宋体"/>
                <w:color w:val="000000"/>
                <w:sz w:val="16"/>
                <w:szCs w:val="16"/>
              </w:rPr>
            </w:pPr>
          </w:p>
        </w:tc>
        <w:tc>
          <w:tcPr>
            <w:tcW w:w="999" w:type="dxa"/>
            <w:gridSpan w:val="3"/>
            <w:vAlign w:val="center"/>
          </w:tcPr>
          <w:p w:rsidR="00D060FB" w:rsidRDefault="00D060FB">
            <w:pPr>
              <w:jc w:val="right"/>
              <w:rPr>
                <w:rFonts w:ascii="宋体" w:cs="宋体"/>
                <w:color w:val="000000"/>
                <w:sz w:val="16"/>
                <w:szCs w:val="16"/>
              </w:rPr>
            </w:pPr>
          </w:p>
        </w:tc>
        <w:tc>
          <w:tcPr>
            <w:tcW w:w="999" w:type="dxa"/>
            <w:vAlign w:val="center"/>
          </w:tcPr>
          <w:p w:rsidR="00D060FB" w:rsidRDefault="00D060FB">
            <w:pPr>
              <w:jc w:val="right"/>
              <w:rPr>
                <w:rFonts w:ascii="宋体" w:cs="宋体"/>
                <w:color w:val="000000"/>
                <w:sz w:val="16"/>
                <w:szCs w:val="16"/>
              </w:rPr>
            </w:pPr>
          </w:p>
        </w:tc>
        <w:tc>
          <w:tcPr>
            <w:tcW w:w="2659" w:type="dxa"/>
            <w:gridSpan w:val="3"/>
            <w:vAlign w:val="center"/>
          </w:tcPr>
          <w:p w:rsidR="00D060FB" w:rsidRDefault="00D060F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060FB">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D060FB">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政府性基金预算财政拨款</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w:t>
            </w:r>
            <w:r>
              <w:rPr>
                <w:rFonts w:ascii="宋体" w:hAnsi="宋体" w:cs="宋体"/>
                <w:b/>
                <w:color w:val="000000"/>
                <w:kern w:val="0"/>
                <w:sz w:val="16"/>
                <w:szCs w:val="16"/>
              </w:rPr>
              <w:t xml:space="preserve">    </w:t>
            </w:r>
            <w:r>
              <w:rPr>
                <w:rFonts w:ascii="宋体" w:hAnsi="宋体" w:cs="宋体" w:hint="eastAsia"/>
                <w:b/>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128.99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101.95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101.95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17.04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17.04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128.99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118.98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118.98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b/>
                <w:color w:val="000000"/>
                <w:sz w:val="16"/>
                <w:szCs w:val="16"/>
              </w:rPr>
            </w:pPr>
            <w:r>
              <w:rPr>
                <w:rFonts w:ascii="宋体" w:cs="宋体"/>
                <w:b/>
                <w:color w:val="000000"/>
                <w:kern w:val="0"/>
                <w:sz w:val="16"/>
                <w:szCs w:val="16"/>
              </w:rPr>
              <w:t>0</w:t>
            </w:r>
            <w:r>
              <w:rPr>
                <w:rFonts w:ascii="宋体" w:hAnsi="宋体" w:cs="宋体"/>
                <w:b/>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10.01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10.01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jc w:val="right"/>
              <w:rPr>
                <w:rFonts w:ascii="宋体" w:cs="宋体"/>
                <w:color w:val="000000"/>
                <w:sz w:val="16"/>
                <w:szCs w:val="16"/>
              </w:rPr>
            </w:pPr>
          </w:p>
        </w:tc>
      </w:tr>
      <w:tr w:rsidR="00D060F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128.99 </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128.99 </w:t>
            </w:r>
          </w:p>
        </w:tc>
        <w:tc>
          <w:tcPr>
            <w:tcW w:w="1300" w:type="dxa"/>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128.99 </w:t>
            </w:r>
          </w:p>
        </w:tc>
        <w:tc>
          <w:tcPr>
            <w:tcW w:w="1300" w:type="dxa"/>
            <w:tcBorders>
              <w:top w:val="single" w:sz="4" w:space="0" w:color="000000"/>
              <w:left w:val="single" w:sz="4" w:space="0" w:color="000000"/>
              <w:bottom w:val="single" w:sz="12" w:space="0" w:color="000000"/>
              <w:right w:val="single" w:sz="12" w:space="0" w:color="000000"/>
            </w:tcBorders>
            <w:vAlign w:val="center"/>
          </w:tcPr>
          <w:p w:rsidR="00D060FB" w:rsidRDefault="00D060FB">
            <w:pPr>
              <w:widowControl/>
              <w:jc w:val="right"/>
              <w:textAlignment w:val="center"/>
              <w:rPr>
                <w:rFonts w:ascii="宋体" w:cs="宋体"/>
                <w:b/>
                <w:color w:val="000000"/>
                <w:sz w:val="16"/>
                <w:szCs w:val="16"/>
              </w:rPr>
            </w:pPr>
            <w:r>
              <w:rPr>
                <w:rFonts w:ascii="宋体" w:cs="宋体"/>
                <w:b/>
                <w:color w:val="000000"/>
                <w:kern w:val="0"/>
                <w:sz w:val="16"/>
                <w:szCs w:val="16"/>
              </w:rPr>
              <w:t>0</w:t>
            </w:r>
            <w:r>
              <w:rPr>
                <w:rFonts w:ascii="宋体" w:hAnsi="宋体" w:cs="宋体"/>
                <w:b/>
                <w:color w:val="000000"/>
                <w:kern w:val="0"/>
                <w:sz w:val="16"/>
                <w:szCs w:val="16"/>
              </w:rPr>
              <w:t xml:space="preserve"> </w:t>
            </w:r>
          </w:p>
        </w:tc>
      </w:tr>
      <w:tr w:rsidR="00D060FB">
        <w:trPr>
          <w:trHeight w:val="495"/>
        </w:trPr>
        <w:tc>
          <w:tcPr>
            <w:tcW w:w="10425" w:type="dxa"/>
            <w:gridSpan w:val="14"/>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rsidR="00D060FB" w:rsidRDefault="00D060FB">
      <w:pPr>
        <w:spacing w:line="360" w:lineRule="auto"/>
        <w:jc w:val="center"/>
        <w:rPr>
          <w:rFonts w:ascii="隶书" w:eastAsia="隶书" w:hAnsi="隶书" w:cs="隶书"/>
          <w:sz w:val="52"/>
          <w:szCs w:val="52"/>
        </w:rPr>
      </w:pPr>
      <w:r>
        <w:rPr>
          <w:rFonts w:ascii="隶书" w:eastAsia="隶书" w:hAnsi="隶书" w:cs="隶书"/>
          <w:sz w:val="52"/>
          <w:szCs w:val="52"/>
        </w:rPr>
        <w:br w:type="page"/>
      </w:r>
    </w:p>
    <w:tbl>
      <w:tblPr>
        <w:tblW w:w="10440" w:type="dxa"/>
        <w:tblInd w:w="-902" w:type="dxa"/>
        <w:tblLayout w:type="fixed"/>
        <w:tblCellMar>
          <w:top w:w="15" w:type="dxa"/>
          <w:left w:w="15" w:type="dxa"/>
          <w:bottom w:w="15" w:type="dxa"/>
          <w:right w:w="15" w:type="dxa"/>
        </w:tblCellMar>
        <w:tblLook w:val="0000"/>
      </w:tblPr>
      <w:tblGrid>
        <w:gridCol w:w="1216"/>
        <w:gridCol w:w="675"/>
        <w:gridCol w:w="1800"/>
        <w:gridCol w:w="2249"/>
        <w:gridCol w:w="76"/>
        <w:gridCol w:w="1575"/>
        <w:gridCol w:w="598"/>
        <w:gridCol w:w="2251"/>
      </w:tblGrid>
      <w:tr w:rsidR="00D060FB">
        <w:trPr>
          <w:trHeight w:val="375"/>
        </w:trPr>
        <w:tc>
          <w:tcPr>
            <w:tcW w:w="10440" w:type="dxa"/>
            <w:gridSpan w:val="8"/>
            <w:vAlign w:val="bottom"/>
          </w:tcPr>
          <w:p w:rsidR="00D060FB" w:rsidRDefault="00D060FB">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一般公共预算财政拨款支出决算表</w:t>
            </w:r>
          </w:p>
        </w:tc>
      </w:tr>
      <w:tr w:rsidR="00D060FB">
        <w:trPr>
          <w:trHeight w:val="285"/>
        </w:trPr>
        <w:tc>
          <w:tcPr>
            <w:tcW w:w="1891" w:type="dxa"/>
            <w:gridSpan w:val="2"/>
            <w:vAlign w:val="center"/>
          </w:tcPr>
          <w:p w:rsidR="00D060FB" w:rsidRDefault="00D060FB">
            <w:pPr>
              <w:rPr>
                <w:rFonts w:ascii="宋体" w:cs="宋体"/>
                <w:color w:val="000000"/>
                <w:sz w:val="16"/>
                <w:szCs w:val="16"/>
              </w:rPr>
            </w:pPr>
          </w:p>
        </w:tc>
        <w:tc>
          <w:tcPr>
            <w:tcW w:w="1800" w:type="dxa"/>
            <w:vAlign w:val="center"/>
          </w:tcPr>
          <w:p w:rsidR="00D060FB" w:rsidRDefault="00D060FB">
            <w:pPr>
              <w:rPr>
                <w:rFonts w:ascii="宋体" w:cs="宋体"/>
                <w:color w:val="000000"/>
                <w:sz w:val="16"/>
                <w:szCs w:val="16"/>
              </w:rPr>
            </w:pPr>
          </w:p>
        </w:tc>
        <w:tc>
          <w:tcPr>
            <w:tcW w:w="2325" w:type="dxa"/>
            <w:gridSpan w:val="2"/>
            <w:vAlign w:val="center"/>
          </w:tcPr>
          <w:p w:rsidR="00D060FB" w:rsidRDefault="00D060FB">
            <w:pPr>
              <w:rPr>
                <w:rFonts w:ascii="宋体" w:cs="宋体"/>
                <w:color w:val="000000"/>
                <w:sz w:val="16"/>
                <w:szCs w:val="16"/>
              </w:rPr>
            </w:pPr>
          </w:p>
        </w:tc>
        <w:tc>
          <w:tcPr>
            <w:tcW w:w="1575" w:type="dxa"/>
            <w:vAlign w:val="center"/>
          </w:tcPr>
          <w:p w:rsidR="00D060FB" w:rsidRDefault="00D060FB">
            <w:pPr>
              <w:rPr>
                <w:rFonts w:ascii="宋体" w:cs="宋体"/>
                <w:color w:val="000000"/>
                <w:sz w:val="16"/>
                <w:szCs w:val="16"/>
              </w:rPr>
            </w:pPr>
          </w:p>
        </w:tc>
        <w:tc>
          <w:tcPr>
            <w:tcW w:w="2849" w:type="dxa"/>
            <w:gridSpan w:val="2"/>
            <w:vAlign w:val="center"/>
          </w:tcPr>
          <w:p w:rsidR="00D060FB" w:rsidRDefault="00D060F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D060FB">
        <w:trPr>
          <w:trHeight w:val="270"/>
        </w:trPr>
        <w:tc>
          <w:tcPr>
            <w:tcW w:w="1891" w:type="dxa"/>
            <w:gridSpan w:val="2"/>
            <w:vAlign w:val="center"/>
          </w:tcPr>
          <w:p w:rsidR="00D060FB" w:rsidRDefault="00D060FB">
            <w:pPr>
              <w:rPr>
                <w:rFonts w:ascii="宋体" w:cs="宋体"/>
                <w:color w:val="000000"/>
                <w:sz w:val="16"/>
                <w:szCs w:val="16"/>
              </w:rPr>
            </w:pPr>
          </w:p>
        </w:tc>
        <w:tc>
          <w:tcPr>
            <w:tcW w:w="1800" w:type="dxa"/>
            <w:vAlign w:val="center"/>
          </w:tcPr>
          <w:p w:rsidR="00D060FB" w:rsidRDefault="00D060FB">
            <w:pPr>
              <w:rPr>
                <w:rFonts w:ascii="宋体" w:cs="宋体"/>
                <w:color w:val="000000"/>
                <w:sz w:val="16"/>
                <w:szCs w:val="16"/>
              </w:rPr>
            </w:pPr>
          </w:p>
        </w:tc>
        <w:tc>
          <w:tcPr>
            <w:tcW w:w="2325" w:type="dxa"/>
            <w:gridSpan w:val="2"/>
            <w:vAlign w:val="center"/>
          </w:tcPr>
          <w:p w:rsidR="00D060FB" w:rsidRDefault="00D060FB">
            <w:pPr>
              <w:rPr>
                <w:rFonts w:ascii="宋体" w:cs="宋体"/>
                <w:color w:val="000000"/>
                <w:sz w:val="16"/>
                <w:szCs w:val="16"/>
              </w:rPr>
            </w:pPr>
          </w:p>
        </w:tc>
        <w:tc>
          <w:tcPr>
            <w:tcW w:w="1575" w:type="dxa"/>
            <w:vAlign w:val="center"/>
          </w:tcPr>
          <w:p w:rsidR="00D060FB" w:rsidRDefault="00D060FB">
            <w:pPr>
              <w:rPr>
                <w:rFonts w:ascii="宋体" w:cs="宋体"/>
                <w:color w:val="000000"/>
                <w:sz w:val="16"/>
                <w:szCs w:val="16"/>
              </w:rPr>
            </w:pPr>
          </w:p>
        </w:tc>
        <w:tc>
          <w:tcPr>
            <w:tcW w:w="2849" w:type="dxa"/>
            <w:gridSpan w:val="2"/>
            <w:vAlign w:val="center"/>
          </w:tcPr>
          <w:p w:rsidR="00D060FB" w:rsidRDefault="00D060F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060FB">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r>
      <w:tr w:rsidR="00D060FB">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D060FB" w:rsidRDefault="00D060FB">
            <w:pPr>
              <w:jc w:val="center"/>
              <w:rPr>
                <w:rFonts w:ascii="宋体" w:cs="宋体"/>
                <w:b/>
                <w:color w:val="000000"/>
                <w:sz w:val="16"/>
                <w:szCs w:val="16"/>
              </w:rPr>
            </w:pPr>
          </w:p>
        </w:tc>
      </w:tr>
      <w:tr w:rsidR="00D060FB">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rsidR="00D060FB">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118.98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118.98 </w:t>
            </w: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b/>
                <w:color w:val="000000"/>
                <w:sz w:val="16"/>
                <w:szCs w:val="16"/>
              </w:rPr>
            </w:pPr>
            <w:r>
              <w:rPr>
                <w:rFonts w:ascii="宋体" w:cs="宋体"/>
                <w:b/>
                <w:color w:val="000000"/>
                <w:kern w:val="0"/>
                <w:sz w:val="16"/>
                <w:szCs w:val="16"/>
              </w:rPr>
              <w:t>0</w:t>
            </w:r>
            <w:r>
              <w:rPr>
                <w:rFonts w:ascii="宋体" w:hAnsi="宋体" w:cs="宋体"/>
                <w:b/>
                <w:color w:val="000000"/>
                <w:kern w:val="0"/>
                <w:sz w:val="16"/>
                <w:szCs w:val="16"/>
              </w:rPr>
              <w:t xml:space="preserve"> </w:t>
            </w:r>
          </w:p>
        </w:tc>
      </w:tr>
      <w:tr w:rsidR="00D060F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101.95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101.95 </w:t>
            </w: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b/>
                <w:color w:val="000000"/>
                <w:sz w:val="16"/>
                <w:szCs w:val="16"/>
              </w:rPr>
            </w:pPr>
            <w:r>
              <w:rPr>
                <w:rFonts w:ascii="宋体" w:cs="宋体"/>
                <w:b/>
                <w:color w:val="000000"/>
                <w:kern w:val="0"/>
                <w:sz w:val="16"/>
                <w:szCs w:val="16"/>
              </w:rPr>
              <w:t>0</w:t>
            </w:r>
            <w:r>
              <w:rPr>
                <w:rFonts w:ascii="宋体" w:hAnsi="宋体" w:cs="宋体"/>
                <w:b/>
                <w:color w:val="000000"/>
                <w:kern w:val="0"/>
                <w:sz w:val="16"/>
                <w:szCs w:val="16"/>
              </w:rPr>
              <w:t xml:space="preserve"> </w:t>
            </w:r>
          </w:p>
        </w:tc>
      </w:tr>
      <w:tr w:rsidR="00D060F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20103</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政府办公厅（室）及相关机构事务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b/>
                <w:color w:val="000000"/>
                <w:kern w:val="0"/>
                <w:sz w:val="16"/>
                <w:szCs w:val="16"/>
              </w:rPr>
              <w:t>101.95</w:t>
            </w: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b/>
                <w:color w:val="000000"/>
                <w:kern w:val="0"/>
                <w:sz w:val="16"/>
                <w:szCs w:val="16"/>
              </w:rPr>
              <w:t>101.95</w:t>
            </w: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2010301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b/>
                <w:color w:val="000000"/>
                <w:kern w:val="0"/>
                <w:sz w:val="16"/>
                <w:szCs w:val="16"/>
              </w:rPr>
              <w:t>101.95</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b/>
                <w:color w:val="000000"/>
                <w:kern w:val="0"/>
                <w:sz w:val="16"/>
                <w:szCs w:val="16"/>
              </w:rPr>
              <w:t>101.95</w:t>
            </w: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17.04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17.04  </w:t>
            </w: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sz w:val="16"/>
                <w:szCs w:val="16"/>
              </w:rPr>
              <w:t>20805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17.04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17.04 </w:t>
            </w: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sz w:val="16"/>
                <w:szCs w:val="16"/>
              </w:rPr>
              <w:t>2080502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17.04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17.04  </w:t>
            </w: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p>
        </w:tc>
      </w:tr>
      <w:tr w:rsidR="00D060F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p>
        </w:tc>
      </w:tr>
      <w:tr w:rsidR="00D060F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p>
        </w:tc>
      </w:tr>
      <w:tr w:rsidR="00D060FB">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p>
        </w:tc>
      </w:tr>
      <w:tr w:rsidR="00D060FB">
        <w:trPr>
          <w:trHeight w:val="600"/>
        </w:trPr>
        <w:tc>
          <w:tcPr>
            <w:tcW w:w="10440" w:type="dxa"/>
            <w:gridSpan w:val="8"/>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D060FB" w:rsidRDefault="00D060FB">
      <w:pPr>
        <w:spacing w:line="360" w:lineRule="auto"/>
        <w:jc w:val="center"/>
        <w:rPr>
          <w:rFonts w:ascii="隶书" w:eastAsia="隶书" w:hAnsi="隶书" w:cs="隶书"/>
          <w:sz w:val="52"/>
          <w:szCs w:val="52"/>
        </w:rPr>
        <w:sectPr w:rsidR="00D060FB">
          <w:pgSz w:w="11906" w:h="16838"/>
          <w:pgMar w:top="1440" w:right="1531" w:bottom="1440" w:left="1587" w:header="850" w:footer="992" w:gutter="0"/>
          <w:pgNumType w:fmt="numberInDash"/>
          <w:cols w:space="720"/>
          <w:docGrid w:type="lines" w:linePitch="317"/>
        </w:sectPr>
      </w:pPr>
    </w:p>
    <w:tbl>
      <w:tblPr>
        <w:tblW w:w="10485" w:type="dxa"/>
        <w:tblInd w:w="-896" w:type="dxa"/>
        <w:tblLayout w:type="fixed"/>
        <w:tblCellMar>
          <w:top w:w="15" w:type="dxa"/>
          <w:left w:w="15" w:type="dxa"/>
          <w:bottom w:w="15" w:type="dxa"/>
          <w:right w:w="15" w:type="dxa"/>
        </w:tblCellMar>
        <w:tblLook w:val="0000"/>
      </w:tblPr>
      <w:tblGrid>
        <w:gridCol w:w="715"/>
        <w:gridCol w:w="935"/>
        <w:gridCol w:w="1794"/>
        <w:gridCol w:w="1620"/>
        <w:gridCol w:w="754"/>
        <w:gridCol w:w="117"/>
        <w:gridCol w:w="1677"/>
        <w:gridCol w:w="1163"/>
        <w:gridCol w:w="1710"/>
      </w:tblGrid>
      <w:tr w:rsidR="00D060FB">
        <w:trPr>
          <w:trHeight w:val="375"/>
        </w:trPr>
        <w:tc>
          <w:tcPr>
            <w:tcW w:w="10485" w:type="dxa"/>
            <w:gridSpan w:val="9"/>
            <w:vAlign w:val="bottom"/>
          </w:tcPr>
          <w:p w:rsidR="00D060FB" w:rsidRDefault="00D060FB">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一般公共预算财政拨款基本支出决算表</w:t>
            </w:r>
          </w:p>
        </w:tc>
      </w:tr>
      <w:tr w:rsidR="00D060FB">
        <w:trPr>
          <w:trHeight w:val="285"/>
        </w:trPr>
        <w:tc>
          <w:tcPr>
            <w:tcW w:w="1650" w:type="dxa"/>
            <w:gridSpan w:val="2"/>
            <w:vAlign w:val="center"/>
          </w:tcPr>
          <w:p w:rsidR="00D060FB" w:rsidRDefault="00D060FB">
            <w:pPr>
              <w:rPr>
                <w:rFonts w:ascii="宋体" w:cs="宋体"/>
                <w:color w:val="000000"/>
                <w:sz w:val="16"/>
                <w:szCs w:val="16"/>
              </w:rPr>
            </w:pPr>
          </w:p>
        </w:tc>
        <w:tc>
          <w:tcPr>
            <w:tcW w:w="1794" w:type="dxa"/>
            <w:vAlign w:val="center"/>
          </w:tcPr>
          <w:p w:rsidR="00D060FB" w:rsidRDefault="00D060FB">
            <w:pPr>
              <w:rPr>
                <w:rFonts w:ascii="宋体" w:cs="宋体"/>
                <w:color w:val="000000"/>
                <w:sz w:val="16"/>
                <w:szCs w:val="16"/>
              </w:rPr>
            </w:pPr>
          </w:p>
        </w:tc>
        <w:tc>
          <w:tcPr>
            <w:tcW w:w="1620" w:type="dxa"/>
            <w:vAlign w:val="center"/>
          </w:tcPr>
          <w:p w:rsidR="00D060FB" w:rsidRDefault="00D060FB">
            <w:pPr>
              <w:rPr>
                <w:rFonts w:ascii="宋体" w:cs="宋体"/>
                <w:color w:val="000000"/>
                <w:sz w:val="16"/>
                <w:szCs w:val="16"/>
              </w:rPr>
            </w:pPr>
          </w:p>
        </w:tc>
        <w:tc>
          <w:tcPr>
            <w:tcW w:w="754" w:type="dxa"/>
            <w:vAlign w:val="center"/>
          </w:tcPr>
          <w:p w:rsidR="00D060FB" w:rsidRDefault="00D060FB">
            <w:pPr>
              <w:rPr>
                <w:rFonts w:ascii="宋体" w:cs="宋体"/>
                <w:color w:val="000000"/>
                <w:sz w:val="16"/>
                <w:szCs w:val="16"/>
              </w:rPr>
            </w:pPr>
          </w:p>
        </w:tc>
        <w:tc>
          <w:tcPr>
            <w:tcW w:w="1794" w:type="dxa"/>
            <w:gridSpan w:val="2"/>
            <w:vAlign w:val="center"/>
          </w:tcPr>
          <w:p w:rsidR="00D060FB" w:rsidRDefault="00D060FB">
            <w:pPr>
              <w:rPr>
                <w:rFonts w:ascii="宋体" w:cs="宋体"/>
                <w:color w:val="000000"/>
                <w:sz w:val="16"/>
                <w:szCs w:val="16"/>
              </w:rPr>
            </w:pPr>
          </w:p>
        </w:tc>
        <w:tc>
          <w:tcPr>
            <w:tcW w:w="2873" w:type="dxa"/>
            <w:gridSpan w:val="2"/>
            <w:vAlign w:val="center"/>
          </w:tcPr>
          <w:p w:rsidR="00D060FB" w:rsidRDefault="00D060F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D060FB">
        <w:trPr>
          <w:trHeight w:val="270"/>
        </w:trPr>
        <w:tc>
          <w:tcPr>
            <w:tcW w:w="1650" w:type="dxa"/>
            <w:gridSpan w:val="2"/>
            <w:vAlign w:val="center"/>
          </w:tcPr>
          <w:p w:rsidR="00D060FB" w:rsidRDefault="00D060FB">
            <w:pPr>
              <w:rPr>
                <w:rFonts w:ascii="宋体" w:cs="宋体"/>
                <w:color w:val="000000"/>
                <w:sz w:val="16"/>
                <w:szCs w:val="16"/>
              </w:rPr>
            </w:pPr>
          </w:p>
        </w:tc>
        <w:tc>
          <w:tcPr>
            <w:tcW w:w="1794" w:type="dxa"/>
            <w:vAlign w:val="center"/>
          </w:tcPr>
          <w:p w:rsidR="00D060FB" w:rsidRDefault="00D060FB">
            <w:pPr>
              <w:rPr>
                <w:rFonts w:ascii="宋体" w:cs="宋体"/>
                <w:color w:val="000000"/>
                <w:sz w:val="16"/>
                <w:szCs w:val="16"/>
              </w:rPr>
            </w:pPr>
          </w:p>
        </w:tc>
        <w:tc>
          <w:tcPr>
            <w:tcW w:w="1620" w:type="dxa"/>
            <w:vAlign w:val="center"/>
          </w:tcPr>
          <w:p w:rsidR="00D060FB" w:rsidRDefault="00D060FB">
            <w:pPr>
              <w:rPr>
                <w:rFonts w:ascii="宋体" w:cs="宋体"/>
                <w:color w:val="000000"/>
                <w:sz w:val="16"/>
                <w:szCs w:val="16"/>
              </w:rPr>
            </w:pPr>
          </w:p>
        </w:tc>
        <w:tc>
          <w:tcPr>
            <w:tcW w:w="754" w:type="dxa"/>
            <w:vAlign w:val="center"/>
          </w:tcPr>
          <w:p w:rsidR="00D060FB" w:rsidRDefault="00D060FB">
            <w:pPr>
              <w:rPr>
                <w:rFonts w:ascii="宋体" w:cs="宋体"/>
                <w:color w:val="000000"/>
                <w:sz w:val="16"/>
                <w:szCs w:val="16"/>
              </w:rPr>
            </w:pPr>
          </w:p>
        </w:tc>
        <w:tc>
          <w:tcPr>
            <w:tcW w:w="1794" w:type="dxa"/>
            <w:gridSpan w:val="2"/>
            <w:vAlign w:val="center"/>
          </w:tcPr>
          <w:p w:rsidR="00D060FB" w:rsidRDefault="00D060FB">
            <w:pPr>
              <w:rPr>
                <w:rFonts w:ascii="宋体" w:cs="宋体"/>
                <w:color w:val="000000"/>
                <w:sz w:val="16"/>
                <w:szCs w:val="16"/>
              </w:rPr>
            </w:pPr>
          </w:p>
        </w:tc>
        <w:tc>
          <w:tcPr>
            <w:tcW w:w="2873" w:type="dxa"/>
            <w:gridSpan w:val="2"/>
            <w:vAlign w:val="center"/>
          </w:tcPr>
          <w:p w:rsidR="00D060FB" w:rsidRDefault="00D060F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060FB">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公用经费</w:t>
            </w:r>
          </w:p>
        </w:tc>
      </w:tr>
      <w:tr w:rsidR="00D060FB">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87.01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14.94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29.33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0.86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5.41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2.73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9.96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39.57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0.62</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textAlignment w:val="center"/>
              <w:rPr>
                <w:rFonts w:ascii="宋体" w:cs="宋体"/>
                <w:color w:val="000000"/>
                <w:sz w:val="16"/>
                <w:szCs w:val="16"/>
              </w:rPr>
            </w:pPr>
            <w:r>
              <w:rPr>
                <w:rFonts w:ascii="宋体" w:hAnsi="宋体" w:cs="宋体"/>
                <w:color w:val="000000"/>
                <w:kern w:val="0"/>
                <w:sz w:val="16"/>
                <w:szCs w:val="16"/>
              </w:rPr>
              <w:t xml:space="preserve">                 0.22</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17.04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rsidP="00D060FB">
            <w:pPr>
              <w:widowControl/>
              <w:ind w:firstLineChars="800" w:firstLine="31680"/>
              <w:textAlignment w:val="center"/>
              <w:rPr>
                <w:rFonts w:ascii="宋体" w:cs="宋体"/>
                <w:color w:val="000000"/>
                <w:sz w:val="16"/>
                <w:szCs w:val="16"/>
              </w:rPr>
            </w:pPr>
            <w:r>
              <w:rPr>
                <w:rFonts w:ascii="宋体" w:hAnsi="宋体" w:cs="宋体"/>
                <w:color w:val="000000"/>
                <w:kern w:val="0"/>
                <w:sz w:val="16"/>
                <w:szCs w:val="16"/>
              </w:rPr>
              <w:t xml:space="preserve"> 1.39</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color w:val="000000"/>
                <w:kern w:val="0"/>
                <w:sz w:val="16"/>
                <w:szCs w:val="16"/>
              </w:rPr>
              <w:t>(</w:t>
            </w:r>
            <w:r>
              <w:rPr>
                <w:rFonts w:ascii="宋体" w:hAnsi="宋体" w:cs="宋体" w:hint="eastAsia"/>
                <w:color w:val="000000"/>
                <w:kern w:val="0"/>
                <w:sz w:val="16"/>
                <w:szCs w:val="16"/>
              </w:rPr>
              <w:t>境</w:t>
            </w:r>
            <w:r>
              <w:rPr>
                <w:rFonts w:ascii="宋体" w:hAnsi="宋体" w:cs="宋体"/>
                <w:color w:val="000000"/>
                <w:kern w:val="0"/>
                <w:sz w:val="16"/>
                <w:szCs w:val="16"/>
              </w:rPr>
              <w:t>)</w:t>
            </w:r>
            <w:r>
              <w:rPr>
                <w:rFonts w:ascii="宋体" w:hAnsi="宋体" w:cs="宋体" w:hint="eastAsia"/>
                <w:color w:val="000000"/>
                <w:kern w:val="0"/>
                <w:sz w:val="16"/>
                <w:szCs w:val="16"/>
              </w:rPr>
              <w:t>费用</w:t>
            </w:r>
            <w:r>
              <w:rPr>
                <w:rFonts w:ascii="宋体" w:hAnsi="宋体"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16.04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w:t>
            </w:r>
            <w:r>
              <w:rPr>
                <w:rFonts w:ascii="宋体" w:hAnsi="宋体" w:cs="宋体"/>
                <w:color w:val="000000"/>
                <w:kern w:val="0"/>
                <w:sz w:val="16"/>
                <w:szCs w:val="16"/>
              </w:rPr>
              <w:t>(</w:t>
            </w:r>
            <w:r>
              <w:rPr>
                <w:rFonts w:ascii="宋体" w:hAnsi="宋体" w:cs="宋体" w:hint="eastAsia"/>
                <w:color w:val="000000"/>
                <w:kern w:val="0"/>
                <w:sz w:val="16"/>
                <w:szCs w:val="16"/>
              </w:rPr>
              <w:t>护</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10.4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w:t>
            </w:r>
            <w:r>
              <w:rPr>
                <w:rFonts w:ascii="宋体" w:hAnsi="宋体" w:cs="宋体"/>
                <w:color w:val="000000"/>
                <w:kern w:val="0"/>
                <w:sz w:val="16"/>
                <w:szCs w:val="16"/>
              </w:rPr>
              <w:t>(</w:t>
            </w:r>
            <w:r>
              <w:rPr>
                <w:rFonts w:ascii="宋体" w:hAnsi="宋体" w:cs="宋体" w:hint="eastAsia"/>
                <w:color w:val="000000"/>
                <w:kern w:val="0"/>
                <w:sz w:val="16"/>
                <w:szCs w:val="16"/>
              </w:rPr>
              <w:t>役</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0.78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0.21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0.01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0.22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0.54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0.7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b/>
                <w:color w:val="000000"/>
                <w:sz w:val="16"/>
                <w:szCs w:val="16"/>
              </w:rPr>
            </w:pPr>
            <w:r>
              <w:rPr>
                <w:rFonts w:ascii="宋体" w:cs="宋体"/>
                <w:b/>
                <w:color w:val="000000"/>
                <w:kern w:val="0"/>
                <w:sz w:val="16"/>
                <w:szCs w:val="16"/>
              </w:rPr>
              <w:t>0</w:t>
            </w:r>
            <w:r>
              <w:rPr>
                <w:rFonts w:ascii="宋体" w:hAnsi="宋体" w:cs="宋体"/>
                <w:b/>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D060FB" w:rsidRDefault="00D060F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 </w:t>
            </w:r>
          </w:p>
        </w:tc>
      </w:tr>
      <w:tr w:rsidR="00D060FB">
        <w:trPr>
          <w:trHeight w:val="477"/>
        </w:trPr>
        <w:tc>
          <w:tcPr>
            <w:tcW w:w="10485" w:type="dxa"/>
            <w:gridSpan w:val="9"/>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D060FB" w:rsidRDefault="00D060FB">
      <w:pPr>
        <w:spacing w:line="360" w:lineRule="auto"/>
        <w:jc w:val="center"/>
        <w:rPr>
          <w:rFonts w:ascii="隶书" w:eastAsia="隶书" w:hAnsi="隶书" w:cs="隶书"/>
          <w:sz w:val="52"/>
          <w:szCs w:val="52"/>
        </w:rPr>
        <w:sectPr w:rsidR="00D060FB">
          <w:pgSz w:w="11906" w:h="16838"/>
          <w:pgMar w:top="1440" w:right="1531" w:bottom="1440" w:left="1587" w:header="850" w:footer="992" w:gutter="0"/>
          <w:pgNumType w:fmt="numberInDash"/>
          <w:cols w:space="720"/>
          <w:docGrid w:type="lines" w:linePitch="317"/>
        </w:sectPr>
      </w:pPr>
    </w:p>
    <w:tbl>
      <w:tblPr>
        <w:tblW w:w="10485" w:type="dxa"/>
        <w:tblInd w:w="-911" w:type="dxa"/>
        <w:tblLayout w:type="fixed"/>
        <w:tblCellMar>
          <w:top w:w="15" w:type="dxa"/>
          <w:left w:w="15" w:type="dxa"/>
          <w:bottom w:w="15" w:type="dxa"/>
          <w:right w:w="15" w:type="dxa"/>
        </w:tblCellMar>
        <w:tblLook w:val="000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D060FB">
        <w:trPr>
          <w:trHeight w:val="375"/>
        </w:trPr>
        <w:tc>
          <w:tcPr>
            <w:tcW w:w="10485" w:type="dxa"/>
            <w:gridSpan w:val="22"/>
            <w:vAlign w:val="bottom"/>
          </w:tcPr>
          <w:p w:rsidR="00D060FB" w:rsidRDefault="00D060FB">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一般公共预算财政拨款“三公”经费支出决算表</w:t>
            </w:r>
          </w:p>
        </w:tc>
      </w:tr>
      <w:tr w:rsidR="00D060FB">
        <w:trPr>
          <w:trHeight w:val="285"/>
        </w:trPr>
        <w:tc>
          <w:tcPr>
            <w:tcW w:w="1783" w:type="dxa"/>
            <w:gridSpan w:val="2"/>
            <w:vAlign w:val="center"/>
          </w:tcPr>
          <w:p w:rsidR="00D060FB" w:rsidRDefault="00D060FB">
            <w:pPr>
              <w:rPr>
                <w:rFonts w:ascii="宋体" w:cs="宋体"/>
                <w:color w:val="000000"/>
                <w:sz w:val="16"/>
                <w:szCs w:val="16"/>
              </w:rPr>
            </w:pPr>
          </w:p>
        </w:tc>
        <w:tc>
          <w:tcPr>
            <w:tcW w:w="647" w:type="dxa"/>
            <w:gridSpan w:val="2"/>
            <w:vAlign w:val="center"/>
          </w:tcPr>
          <w:p w:rsidR="00D060FB" w:rsidRDefault="00D060FB">
            <w:pPr>
              <w:rPr>
                <w:rFonts w:ascii="宋体" w:cs="宋体"/>
                <w:color w:val="000000"/>
                <w:sz w:val="16"/>
                <w:szCs w:val="16"/>
              </w:rPr>
            </w:pPr>
          </w:p>
        </w:tc>
        <w:tc>
          <w:tcPr>
            <w:tcW w:w="629" w:type="dxa"/>
            <w:gridSpan w:val="2"/>
            <w:vAlign w:val="center"/>
          </w:tcPr>
          <w:p w:rsidR="00D060FB" w:rsidRDefault="00D060FB">
            <w:pPr>
              <w:rPr>
                <w:rFonts w:ascii="宋体" w:cs="宋体"/>
                <w:color w:val="000000"/>
                <w:sz w:val="16"/>
                <w:szCs w:val="16"/>
              </w:rPr>
            </w:pPr>
          </w:p>
        </w:tc>
        <w:tc>
          <w:tcPr>
            <w:tcW w:w="630" w:type="dxa"/>
            <w:gridSpan w:val="2"/>
            <w:vAlign w:val="center"/>
          </w:tcPr>
          <w:p w:rsidR="00D060FB" w:rsidRDefault="00D060FB">
            <w:pPr>
              <w:rPr>
                <w:rFonts w:ascii="宋体" w:cs="宋体"/>
                <w:color w:val="000000"/>
                <w:sz w:val="16"/>
                <w:szCs w:val="16"/>
              </w:rPr>
            </w:pPr>
          </w:p>
        </w:tc>
        <w:tc>
          <w:tcPr>
            <w:tcW w:w="629" w:type="dxa"/>
            <w:vAlign w:val="center"/>
          </w:tcPr>
          <w:p w:rsidR="00D060FB" w:rsidRDefault="00D060FB">
            <w:pPr>
              <w:rPr>
                <w:rFonts w:ascii="宋体" w:cs="宋体"/>
                <w:color w:val="000000"/>
                <w:sz w:val="16"/>
                <w:szCs w:val="16"/>
              </w:rPr>
            </w:pPr>
          </w:p>
        </w:tc>
        <w:tc>
          <w:tcPr>
            <w:tcW w:w="992" w:type="dxa"/>
            <w:gridSpan w:val="2"/>
            <w:vAlign w:val="center"/>
          </w:tcPr>
          <w:p w:rsidR="00D060FB" w:rsidRDefault="00D060FB">
            <w:pPr>
              <w:rPr>
                <w:rFonts w:ascii="宋体" w:cs="宋体"/>
                <w:color w:val="000000"/>
                <w:sz w:val="16"/>
                <w:szCs w:val="16"/>
              </w:rPr>
            </w:pPr>
          </w:p>
        </w:tc>
        <w:tc>
          <w:tcPr>
            <w:tcW w:w="509" w:type="dxa"/>
            <w:vAlign w:val="center"/>
          </w:tcPr>
          <w:p w:rsidR="00D060FB" w:rsidRDefault="00D060FB">
            <w:pPr>
              <w:rPr>
                <w:rFonts w:ascii="宋体" w:cs="宋体"/>
                <w:color w:val="000000"/>
                <w:sz w:val="16"/>
                <w:szCs w:val="16"/>
              </w:rPr>
            </w:pPr>
          </w:p>
        </w:tc>
        <w:tc>
          <w:tcPr>
            <w:tcW w:w="647" w:type="dxa"/>
            <w:gridSpan w:val="2"/>
            <w:vAlign w:val="center"/>
          </w:tcPr>
          <w:p w:rsidR="00D060FB" w:rsidRDefault="00D060FB">
            <w:pPr>
              <w:rPr>
                <w:rFonts w:ascii="宋体" w:cs="宋体"/>
                <w:color w:val="000000"/>
                <w:sz w:val="16"/>
                <w:szCs w:val="16"/>
              </w:rPr>
            </w:pPr>
          </w:p>
        </w:tc>
        <w:tc>
          <w:tcPr>
            <w:tcW w:w="630" w:type="dxa"/>
            <w:vAlign w:val="center"/>
          </w:tcPr>
          <w:p w:rsidR="00D060FB" w:rsidRDefault="00D060FB">
            <w:pPr>
              <w:rPr>
                <w:rFonts w:ascii="宋体" w:cs="宋体"/>
                <w:color w:val="000000"/>
                <w:sz w:val="16"/>
                <w:szCs w:val="16"/>
              </w:rPr>
            </w:pPr>
          </w:p>
        </w:tc>
        <w:tc>
          <w:tcPr>
            <w:tcW w:w="630" w:type="dxa"/>
            <w:gridSpan w:val="2"/>
            <w:vAlign w:val="center"/>
          </w:tcPr>
          <w:p w:rsidR="00D060FB" w:rsidRDefault="00D060FB">
            <w:pPr>
              <w:rPr>
                <w:rFonts w:ascii="宋体" w:cs="宋体"/>
                <w:color w:val="000000"/>
                <w:sz w:val="16"/>
                <w:szCs w:val="16"/>
              </w:rPr>
            </w:pPr>
          </w:p>
        </w:tc>
        <w:tc>
          <w:tcPr>
            <w:tcW w:w="630" w:type="dxa"/>
            <w:gridSpan w:val="2"/>
            <w:vAlign w:val="center"/>
          </w:tcPr>
          <w:p w:rsidR="00D060FB" w:rsidRDefault="00D060FB">
            <w:pPr>
              <w:rPr>
                <w:rFonts w:ascii="宋体" w:cs="宋体"/>
                <w:color w:val="000000"/>
                <w:sz w:val="16"/>
                <w:szCs w:val="16"/>
              </w:rPr>
            </w:pPr>
          </w:p>
        </w:tc>
        <w:tc>
          <w:tcPr>
            <w:tcW w:w="2129" w:type="dxa"/>
            <w:gridSpan w:val="3"/>
            <w:vAlign w:val="center"/>
          </w:tcPr>
          <w:p w:rsidR="00D060FB" w:rsidRDefault="00D060F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r>
      <w:tr w:rsidR="00D060FB">
        <w:trPr>
          <w:trHeight w:val="270"/>
        </w:trPr>
        <w:tc>
          <w:tcPr>
            <w:tcW w:w="1783" w:type="dxa"/>
            <w:gridSpan w:val="2"/>
            <w:vAlign w:val="center"/>
          </w:tcPr>
          <w:p w:rsidR="00D060FB" w:rsidRDefault="00D060FB">
            <w:pPr>
              <w:rPr>
                <w:rFonts w:ascii="宋体" w:cs="宋体"/>
                <w:color w:val="000000"/>
                <w:sz w:val="16"/>
                <w:szCs w:val="16"/>
              </w:rPr>
            </w:pPr>
          </w:p>
        </w:tc>
        <w:tc>
          <w:tcPr>
            <w:tcW w:w="647" w:type="dxa"/>
            <w:gridSpan w:val="2"/>
            <w:vAlign w:val="center"/>
          </w:tcPr>
          <w:p w:rsidR="00D060FB" w:rsidRDefault="00D060FB">
            <w:pPr>
              <w:rPr>
                <w:rFonts w:ascii="宋体" w:cs="宋体"/>
                <w:color w:val="000000"/>
                <w:sz w:val="16"/>
                <w:szCs w:val="16"/>
              </w:rPr>
            </w:pPr>
          </w:p>
        </w:tc>
        <w:tc>
          <w:tcPr>
            <w:tcW w:w="629" w:type="dxa"/>
            <w:gridSpan w:val="2"/>
            <w:vAlign w:val="center"/>
          </w:tcPr>
          <w:p w:rsidR="00D060FB" w:rsidRDefault="00D060FB">
            <w:pPr>
              <w:rPr>
                <w:rFonts w:ascii="宋体" w:cs="宋体"/>
                <w:color w:val="000000"/>
                <w:sz w:val="16"/>
                <w:szCs w:val="16"/>
              </w:rPr>
            </w:pPr>
          </w:p>
        </w:tc>
        <w:tc>
          <w:tcPr>
            <w:tcW w:w="630" w:type="dxa"/>
            <w:gridSpan w:val="2"/>
            <w:vAlign w:val="center"/>
          </w:tcPr>
          <w:p w:rsidR="00D060FB" w:rsidRDefault="00D060FB">
            <w:pPr>
              <w:rPr>
                <w:rFonts w:ascii="宋体" w:cs="宋体"/>
                <w:color w:val="000000"/>
                <w:sz w:val="16"/>
                <w:szCs w:val="16"/>
              </w:rPr>
            </w:pPr>
          </w:p>
        </w:tc>
        <w:tc>
          <w:tcPr>
            <w:tcW w:w="629" w:type="dxa"/>
            <w:vAlign w:val="center"/>
          </w:tcPr>
          <w:p w:rsidR="00D060FB" w:rsidRDefault="00D060FB">
            <w:pPr>
              <w:rPr>
                <w:rFonts w:ascii="宋体" w:cs="宋体"/>
                <w:color w:val="000000"/>
                <w:sz w:val="16"/>
                <w:szCs w:val="16"/>
              </w:rPr>
            </w:pPr>
          </w:p>
        </w:tc>
        <w:tc>
          <w:tcPr>
            <w:tcW w:w="992" w:type="dxa"/>
            <w:gridSpan w:val="2"/>
            <w:vAlign w:val="center"/>
          </w:tcPr>
          <w:p w:rsidR="00D060FB" w:rsidRDefault="00D060FB">
            <w:pPr>
              <w:rPr>
                <w:rFonts w:ascii="宋体" w:cs="宋体"/>
                <w:color w:val="000000"/>
                <w:sz w:val="16"/>
                <w:szCs w:val="16"/>
              </w:rPr>
            </w:pPr>
          </w:p>
        </w:tc>
        <w:tc>
          <w:tcPr>
            <w:tcW w:w="509" w:type="dxa"/>
            <w:vAlign w:val="center"/>
          </w:tcPr>
          <w:p w:rsidR="00D060FB" w:rsidRDefault="00D060FB">
            <w:pPr>
              <w:rPr>
                <w:rFonts w:ascii="宋体" w:cs="宋体"/>
                <w:color w:val="000000"/>
                <w:sz w:val="16"/>
                <w:szCs w:val="16"/>
              </w:rPr>
            </w:pPr>
          </w:p>
        </w:tc>
        <w:tc>
          <w:tcPr>
            <w:tcW w:w="647" w:type="dxa"/>
            <w:gridSpan w:val="2"/>
            <w:vAlign w:val="center"/>
          </w:tcPr>
          <w:p w:rsidR="00D060FB" w:rsidRDefault="00D060FB">
            <w:pPr>
              <w:rPr>
                <w:rFonts w:ascii="宋体" w:cs="宋体"/>
                <w:color w:val="000000"/>
                <w:sz w:val="16"/>
                <w:szCs w:val="16"/>
              </w:rPr>
            </w:pPr>
          </w:p>
        </w:tc>
        <w:tc>
          <w:tcPr>
            <w:tcW w:w="630" w:type="dxa"/>
            <w:vAlign w:val="center"/>
          </w:tcPr>
          <w:p w:rsidR="00D060FB" w:rsidRDefault="00D060FB">
            <w:pPr>
              <w:rPr>
                <w:rFonts w:ascii="宋体" w:cs="宋体"/>
                <w:color w:val="000000"/>
                <w:sz w:val="16"/>
                <w:szCs w:val="16"/>
              </w:rPr>
            </w:pPr>
          </w:p>
        </w:tc>
        <w:tc>
          <w:tcPr>
            <w:tcW w:w="630" w:type="dxa"/>
            <w:gridSpan w:val="2"/>
            <w:vAlign w:val="center"/>
          </w:tcPr>
          <w:p w:rsidR="00D060FB" w:rsidRDefault="00D060FB">
            <w:pPr>
              <w:rPr>
                <w:rFonts w:ascii="宋体" w:cs="宋体"/>
                <w:color w:val="000000"/>
                <w:sz w:val="16"/>
                <w:szCs w:val="16"/>
              </w:rPr>
            </w:pPr>
          </w:p>
        </w:tc>
        <w:tc>
          <w:tcPr>
            <w:tcW w:w="630" w:type="dxa"/>
            <w:gridSpan w:val="2"/>
            <w:vAlign w:val="center"/>
          </w:tcPr>
          <w:p w:rsidR="00D060FB" w:rsidRDefault="00D060FB">
            <w:pPr>
              <w:rPr>
                <w:rFonts w:ascii="宋体" w:cs="宋体"/>
                <w:color w:val="000000"/>
                <w:sz w:val="16"/>
                <w:szCs w:val="16"/>
              </w:rPr>
            </w:pPr>
          </w:p>
        </w:tc>
        <w:tc>
          <w:tcPr>
            <w:tcW w:w="2129" w:type="dxa"/>
            <w:gridSpan w:val="3"/>
            <w:vAlign w:val="center"/>
          </w:tcPr>
          <w:p w:rsidR="00D060FB" w:rsidRDefault="00D060F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060FB">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年度决算数</w:t>
            </w:r>
          </w:p>
        </w:tc>
      </w:tr>
      <w:tr w:rsidR="00D060FB">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r>
      <w:tr w:rsidR="00D060FB">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D060FB" w:rsidRDefault="00D060FB">
            <w:pPr>
              <w:jc w:val="center"/>
              <w:rPr>
                <w:rFonts w:ascii="宋体" w:cs="宋体"/>
                <w:b/>
                <w:color w:val="000000"/>
                <w:sz w:val="16"/>
                <w:szCs w:val="16"/>
              </w:rPr>
            </w:pPr>
          </w:p>
        </w:tc>
      </w:tr>
      <w:tr w:rsidR="00D060FB">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rsidR="00D060FB">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D060FB" w:rsidRDefault="00D060FB">
            <w:pPr>
              <w:jc w:val="right"/>
              <w:rPr>
                <w:rFonts w:ascii="宋体" w:cs="宋体"/>
                <w:b/>
                <w:color w:val="000000"/>
                <w:sz w:val="16"/>
                <w:szCs w:val="16"/>
              </w:rPr>
            </w:pPr>
            <w:r>
              <w:rPr>
                <w:rFonts w:ascii="宋体" w:hAnsi="宋体" w:cs="宋体"/>
                <w:b/>
                <w:color w:val="000000"/>
                <w:sz w:val="16"/>
                <w:szCs w:val="16"/>
              </w:rPr>
              <w:t>0.3</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915" w:type="dxa"/>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color w:val="000000"/>
                <w:sz w:val="16"/>
                <w:szCs w:val="16"/>
              </w:rPr>
            </w:pPr>
            <w:r>
              <w:rPr>
                <w:rFonts w:ascii="宋体" w:hAnsi="宋体" w:cs="宋体"/>
                <w:color w:val="000000"/>
                <w:sz w:val="16"/>
                <w:szCs w:val="16"/>
              </w:rPr>
              <w:t>0.3</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b/>
                <w:color w:val="000000"/>
                <w:sz w:val="16"/>
                <w:szCs w:val="16"/>
              </w:rPr>
            </w:pPr>
            <w:r>
              <w:rPr>
                <w:rFonts w:ascii="宋体" w:cs="宋体"/>
                <w:b/>
                <w:color w:val="000000"/>
                <w:sz w:val="16"/>
                <w:szCs w:val="16"/>
              </w:rPr>
              <w:t>0</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820" w:type="dxa"/>
            <w:tcBorders>
              <w:top w:val="single" w:sz="4" w:space="0" w:color="000000"/>
              <w:left w:val="single" w:sz="4" w:space="0" w:color="000000"/>
              <w:bottom w:val="single" w:sz="12" w:space="0" w:color="000000"/>
              <w:right w:val="single" w:sz="4" w:space="0" w:color="000000"/>
            </w:tcBorders>
            <w:vAlign w:val="center"/>
          </w:tcPr>
          <w:p w:rsidR="00D060FB" w:rsidRDefault="00D060FB">
            <w:pPr>
              <w:jc w:val="right"/>
              <w:rPr>
                <w:rFonts w:ascii="宋体" w:cs="宋体"/>
                <w:color w:val="000000"/>
                <w:sz w:val="16"/>
                <w:szCs w:val="16"/>
              </w:rPr>
            </w:pPr>
            <w:r>
              <w:rPr>
                <w:rFonts w:ascii="宋体" w:cs="宋体"/>
                <w:color w:val="000000"/>
                <w:sz w:val="16"/>
                <w:szCs w:val="16"/>
              </w:rPr>
              <w:t>0</w:t>
            </w:r>
          </w:p>
        </w:tc>
        <w:tc>
          <w:tcPr>
            <w:tcW w:w="870" w:type="dxa"/>
            <w:tcBorders>
              <w:top w:val="single" w:sz="4" w:space="0" w:color="000000"/>
              <w:left w:val="single" w:sz="4" w:space="0" w:color="000000"/>
              <w:bottom w:val="single" w:sz="12" w:space="0" w:color="000000"/>
              <w:right w:val="single" w:sz="12" w:space="0" w:color="000000"/>
            </w:tcBorders>
            <w:vAlign w:val="center"/>
          </w:tcPr>
          <w:p w:rsidR="00D060FB" w:rsidRDefault="00D060FB">
            <w:pPr>
              <w:jc w:val="right"/>
              <w:rPr>
                <w:rFonts w:ascii="宋体" w:cs="宋体"/>
                <w:color w:val="000000"/>
                <w:sz w:val="16"/>
                <w:szCs w:val="16"/>
              </w:rPr>
            </w:pPr>
            <w:r>
              <w:rPr>
                <w:rFonts w:ascii="宋体" w:hAnsi="宋体" w:cs="宋体"/>
                <w:color w:val="000000"/>
                <w:sz w:val="16"/>
                <w:szCs w:val="16"/>
              </w:rPr>
              <w:t>0.01</w:t>
            </w:r>
          </w:p>
        </w:tc>
      </w:tr>
      <w:tr w:rsidR="00D060FB">
        <w:trPr>
          <w:trHeight w:val="600"/>
        </w:trPr>
        <w:tc>
          <w:tcPr>
            <w:tcW w:w="10485" w:type="dxa"/>
            <w:gridSpan w:val="22"/>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D060FB" w:rsidRDefault="00D060FB">
      <w:pPr>
        <w:spacing w:line="360" w:lineRule="auto"/>
        <w:jc w:val="center"/>
        <w:rPr>
          <w:rFonts w:ascii="隶书" w:eastAsia="隶书" w:hAnsi="隶书" w:cs="隶书"/>
          <w:sz w:val="52"/>
          <w:szCs w:val="52"/>
        </w:rPr>
        <w:sectPr w:rsidR="00D060FB">
          <w:pgSz w:w="11906" w:h="16838"/>
          <w:pgMar w:top="1440" w:right="1531" w:bottom="1440" w:left="1587" w:header="850" w:footer="992" w:gutter="0"/>
          <w:pgNumType w:fmt="numberInDash"/>
          <w:cols w:space="720"/>
          <w:docGrid w:type="lines" w:linePitch="317"/>
        </w:sectPr>
      </w:pPr>
    </w:p>
    <w:tbl>
      <w:tblPr>
        <w:tblW w:w="10500" w:type="dxa"/>
        <w:tblInd w:w="-902" w:type="dxa"/>
        <w:tblLayout w:type="fixed"/>
        <w:tblCellMar>
          <w:top w:w="15" w:type="dxa"/>
          <w:left w:w="15" w:type="dxa"/>
          <w:bottom w:w="15" w:type="dxa"/>
          <w:right w:w="15" w:type="dxa"/>
        </w:tblCellMar>
        <w:tblLook w:val="0000"/>
      </w:tblPr>
      <w:tblGrid>
        <w:gridCol w:w="705"/>
        <w:gridCol w:w="886"/>
        <w:gridCol w:w="1436"/>
        <w:gridCol w:w="1166"/>
        <w:gridCol w:w="65"/>
        <w:gridCol w:w="1232"/>
        <w:gridCol w:w="751"/>
        <w:gridCol w:w="499"/>
        <w:gridCol w:w="500"/>
        <w:gridCol w:w="750"/>
        <w:gridCol w:w="1250"/>
        <w:gridCol w:w="1260"/>
      </w:tblGrid>
      <w:tr w:rsidR="00D060FB">
        <w:trPr>
          <w:trHeight w:val="375"/>
        </w:trPr>
        <w:tc>
          <w:tcPr>
            <w:tcW w:w="10500" w:type="dxa"/>
            <w:gridSpan w:val="12"/>
            <w:vAlign w:val="bottom"/>
          </w:tcPr>
          <w:p w:rsidR="00D060FB" w:rsidRDefault="00D060FB">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政府性基金预算财政拨款收入支出决算表</w:t>
            </w:r>
          </w:p>
        </w:tc>
      </w:tr>
      <w:tr w:rsidR="00D060FB">
        <w:trPr>
          <w:trHeight w:val="285"/>
        </w:trPr>
        <w:tc>
          <w:tcPr>
            <w:tcW w:w="1591" w:type="dxa"/>
            <w:gridSpan w:val="2"/>
            <w:vAlign w:val="center"/>
          </w:tcPr>
          <w:p w:rsidR="00D060FB" w:rsidRDefault="00D060FB">
            <w:pPr>
              <w:rPr>
                <w:rFonts w:ascii="宋体" w:cs="宋体"/>
                <w:color w:val="000000"/>
                <w:sz w:val="16"/>
                <w:szCs w:val="16"/>
              </w:rPr>
            </w:pPr>
          </w:p>
        </w:tc>
        <w:tc>
          <w:tcPr>
            <w:tcW w:w="1436" w:type="dxa"/>
            <w:vAlign w:val="center"/>
          </w:tcPr>
          <w:p w:rsidR="00D060FB" w:rsidRDefault="00D060FB">
            <w:pPr>
              <w:rPr>
                <w:rFonts w:ascii="宋体" w:cs="宋体"/>
                <w:color w:val="000000"/>
                <w:sz w:val="16"/>
                <w:szCs w:val="16"/>
              </w:rPr>
            </w:pPr>
          </w:p>
        </w:tc>
        <w:tc>
          <w:tcPr>
            <w:tcW w:w="1166" w:type="dxa"/>
            <w:vAlign w:val="center"/>
          </w:tcPr>
          <w:p w:rsidR="00D060FB" w:rsidRDefault="00D060FB">
            <w:pPr>
              <w:rPr>
                <w:rFonts w:ascii="宋体" w:cs="宋体"/>
                <w:color w:val="000000"/>
                <w:sz w:val="16"/>
                <w:szCs w:val="16"/>
              </w:rPr>
            </w:pPr>
          </w:p>
        </w:tc>
        <w:tc>
          <w:tcPr>
            <w:tcW w:w="1297" w:type="dxa"/>
            <w:gridSpan w:val="2"/>
            <w:vAlign w:val="center"/>
          </w:tcPr>
          <w:p w:rsidR="00D060FB" w:rsidRDefault="00D060FB">
            <w:pPr>
              <w:rPr>
                <w:rFonts w:ascii="宋体" w:cs="宋体"/>
                <w:color w:val="000000"/>
                <w:sz w:val="16"/>
                <w:szCs w:val="16"/>
              </w:rPr>
            </w:pPr>
          </w:p>
        </w:tc>
        <w:tc>
          <w:tcPr>
            <w:tcW w:w="751" w:type="dxa"/>
            <w:vAlign w:val="center"/>
          </w:tcPr>
          <w:p w:rsidR="00D060FB" w:rsidRDefault="00D060FB">
            <w:pPr>
              <w:rPr>
                <w:rFonts w:ascii="宋体" w:cs="宋体"/>
                <w:color w:val="000000"/>
                <w:sz w:val="16"/>
                <w:szCs w:val="16"/>
              </w:rPr>
            </w:pPr>
          </w:p>
        </w:tc>
        <w:tc>
          <w:tcPr>
            <w:tcW w:w="999" w:type="dxa"/>
            <w:gridSpan w:val="2"/>
            <w:vAlign w:val="center"/>
          </w:tcPr>
          <w:p w:rsidR="00D060FB" w:rsidRDefault="00D060FB">
            <w:pPr>
              <w:rPr>
                <w:rFonts w:ascii="宋体" w:cs="宋体"/>
                <w:color w:val="000000"/>
                <w:sz w:val="16"/>
                <w:szCs w:val="16"/>
              </w:rPr>
            </w:pPr>
          </w:p>
        </w:tc>
        <w:tc>
          <w:tcPr>
            <w:tcW w:w="2000" w:type="dxa"/>
            <w:gridSpan w:val="2"/>
            <w:vAlign w:val="center"/>
          </w:tcPr>
          <w:p w:rsidR="00D060FB" w:rsidRDefault="00D060FB">
            <w:pPr>
              <w:rPr>
                <w:rFonts w:ascii="宋体" w:cs="宋体"/>
                <w:color w:val="000000"/>
                <w:sz w:val="16"/>
                <w:szCs w:val="16"/>
              </w:rPr>
            </w:pPr>
          </w:p>
        </w:tc>
        <w:tc>
          <w:tcPr>
            <w:tcW w:w="1260" w:type="dxa"/>
            <w:vAlign w:val="center"/>
          </w:tcPr>
          <w:p w:rsidR="00D060FB" w:rsidRDefault="00D060F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D060FB">
        <w:trPr>
          <w:trHeight w:val="270"/>
        </w:trPr>
        <w:tc>
          <w:tcPr>
            <w:tcW w:w="1591" w:type="dxa"/>
            <w:gridSpan w:val="2"/>
            <w:vAlign w:val="center"/>
          </w:tcPr>
          <w:p w:rsidR="00D060FB" w:rsidRDefault="00D060FB">
            <w:pPr>
              <w:rPr>
                <w:rFonts w:ascii="宋体" w:cs="宋体"/>
                <w:color w:val="000000"/>
                <w:sz w:val="16"/>
                <w:szCs w:val="16"/>
              </w:rPr>
            </w:pPr>
          </w:p>
        </w:tc>
        <w:tc>
          <w:tcPr>
            <w:tcW w:w="1436" w:type="dxa"/>
            <w:vAlign w:val="center"/>
          </w:tcPr>
          <w:p w:rsidR="00D060FB" w:rsidRDefault="00D060FB">
            <w:pPr>
              <w:rPr>
                <w:rFonts w:ascii="宋体" w:cs="宋体"/>
                <w:color w:val="000000"/>
                <w:sz w:val="16"/>
                <w:szCs w:val="16"/>
              </w:rPr>
            </w:pPr>
          </w:p>
        </w:tc>
        <w:tc>
          <w:tcPr>
            <w:tcW w:w="1166" w:type="dxa"/>
            <w:vAlign w:val="center"/>
          </w:tcPr>
          <w:p w:rsidR="00D060FB" w:rsidRDefault="00D060FB">
            <w:pPr>
              <w:rPr>
                <w:rFonts w:ascii="宋体" w:cs="宋体"/>
                <w:color w:val="000000"/>
                <w:sz w:val="16"/>
                <w:szCs w:val="16"/>
              </w:rPr>
            </w:pPr>
          </w:p>
        </w:tc>
        <w:tc>
          <w:tcPr>
            <w:tcW w:w="1297" w:type="dxa"/>
            <w:gridSpan w:val="2"/>
            <w:vAlign w:val="center"/>
          </w:tcPr>
          <w:p w:rsidR="00D060FB" w:rsidRDefault="00D060FB">
            <w:pPr>
              <w:rPr>
                <w:rFonts w:ascii="宋体" w:cs="宋体"/>
                <w:color w:val="000000"/>
                <w:sz w:val="16"/>
                <w:szCs w:val="16"/>
              </w:rPr>
            </w:pPr>
          </w:p>
        </w:tc>
        <w:tc>
          <w:tcPr>
            <w:tcW w:w="751" w:type="dxa"/>
            <w:vAlign w:val="center"/>
          </w:tcPr>
          <w:p w:rsidR="00D060FB" w:rsidRDefault="00D060FB">
            <w:pPr>
              <w:rPr>
                <w:rFonts w:ascii="宋体" w:cs="宋体"/>
                <w:color w:val="000000"/>
                <w:sz w:val="16"/>
                <w:szCs w:val="16"/>
              </w:rPr>
            </w:pPr>
          </w:p>
        </w:tc>
        <w:tc>
          <w:tcPr>
            <w:tcW w:w="999" w:type="dxa"/>
            <w:gridSpan w:val="2"/>
            <w:vAlign w:val="center"/>
          </w:tcPr>
          <w:p w:rsidR="00D060FB" w:rsidRDefault="00D060FB">
            <w:pPr>
              <w:rPr>
                <w:rFonts w:ascii="宋体" w:cs="宋体"/>
                <w:color w:val="000000"/>
                <w:sz w:val="16"/>
                <w:szCs w:val="16"/>
              </w:rPr>
            </w:pPr>
          </w:p>
        </w:tc>
        <w:tc>
          <w:tcPr>
            <w:tcW w:w="2000" w:type="dxa"/>
            <w:gridSpan w:val="2"/>
            <w:vAlign w:val="center"/>
          </w:tcPr>
          <w:p w:rsidR="00D060FB" w:rsidRDefault="00D060FB">
            <w:pPr>
              <w:rPr>
                <w:rFonts w:ascii="宋体" w:cs="宋体"/>
                <w:color w:val="000000"/>
                <w:sz w:val="16"/>
                <w:szCs w:val="16"/>
              </w:rPr>
            </w:pPr>
          </w:p>
        </w:tc>
        <w:tc>
          <w:tcPr>
            <w:tcW w:w="1260" w:type="dxa"/>
            <w:vAlign w:val="center"/>
          </w:tcPr>
          <w:p w:rsidR="00D060FB" w:rsidRDefault="00D060F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060FB">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D060FB">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D060FB" w:rsidRDefault="00D060FB">
            <w:pPr>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D060FB" w:rsidRDefault="00D060FB">
            <w:pPr>
              <w:jc w:val="center"/>
              <w:rPr>
                <w:rFonts w:ascii="宋体" w:cs="宋体"/>
                <w:b/>
                <w:color w:val="000000"/>
                <w:sz w:val="16"/>
                <w:szCs w:val="16"/>
              </w:rPr>
            </w:pPr>
          </w:p>
        </w:tc>
      </w:tr>
      <w:tr w:rsidR="00D060FB">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D060FB">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060F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060FB">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b/>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060F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060F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kern w:val="0"/>
                <w:sz w:val="16"/>
                <w:szCs w:val="16"/>
              </w:rPr>
            </w:pPr>
          </w:p>
        </w:tc>
      </w:tr>
      <w:tr w:rsidR="00D060F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kern w:val="0"/>
                <w:sz w:val="16"/>
                <w:szCs w:val="16"/>
              </w:rPr>
            </w:pPr>
          </w:p>
        </w:tc>
      </w:tr>
      <w:tr w:rsidR="00D060F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060FB" w:rsidRDefault="00D060FB">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060FB" w:rsidRDefault="00D060FB">
            <w:pPr>
              <w:widowControl/>
              <w:jc w:val="right"/>
              <w:textAlignment w:val="center"/>
              <w:rPr>
                <w:rFonts w:ascii="宋体" w:cs="宋体"/>
                <w:color w:val="000000"/>
                <w:kern w:val="0"/>
                <w:sz w:val="16"/>
                <w:szCs w:val="16"/>
              </w:rPr>
            </w:pPr>
          </w:p>
        </w:tc>
      </w:tr>
      <w:tr w:rsidR="00D060FB">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D060FB" w:rsidRDefault="00D060FB">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D060FB" w:rsidRDefault="00D060FB">
            <w:pPr>
              <w:widowControl/>
              <w:jc w:val="right"/>
              <w:textAlignment w:val="center"/>
              <w:rPr>
                <w:rFonts w:ascii="宋体" w:cs="宋体"/>
                <w:color w:val="000000"/>
                <w:sz w:val="16"/>
                <w:szCs w:val="16"/>
              </w:rPr>
            </w:pPr>
          </w:p>
        </w:tc>
      </w:tr>
      <w:tr w:rsidR="00D060FB">
        <w:trPr>
          <w:trHeight w:val="285"/>
        </w:trPr>
        <w:tc>
          <w:tcPr>
            <w:tcW w:w="10500" w:type="dxa"/>
            <w:gridSpan w:val="12"/>
            <w:vAlign w:val="center"/>
          </w:tcPr>
          <w:p w:rsidR="00D060FB" w:rsidRDefault="00D060F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D060FB">
        <w:trPr>
          <w:trHeight w:val="285"/>
        </w:trPr>
        <w:tc>
          <w:tcPr>
            <w:tcW w:w="10500" w:type="dxa"/>
            <w:gridSpan w:val="12"/>
            <w:vAlign w:val="center"/>
          </w:tcPr>
          <w:p w:rsidR="00D060FB" w:rsidRDefault="00D060FB">
            <w:pPr>
              <w:widowControl/>
              <w:jc w:val="left"/>
              <w:textAlignment w:val="center"/>
              <w:rPr>
                <w:rFonts w:ascii="宋体" w:cs="宋体"/>
                <w:b/>
                <w:color w:val="FF0000"/>
                <w:sz w:val="20"/>
                <w:szCs w:val="20"/>
              </w:rPr>
            </w:pPr>
            <w:r>
              <w:rPr>
                <w:rFonts w:ascii="宋体" w:hAnsi="宋体" w:cs="宋体" w:hint="eastAsia"/>
                <w:b/>
                <w:color w:val="000000"/>
                <w:kern w:val="0"/>
                <w:sz w:val="20"/>
                <w:szCs w:val="20"/>
              </w:rPr>
              <w:t>说明：上海交通大学南阳市卧龙区培训中心没有政府性基金收入，也没有使用政府性基金安排的支出，故本表无数据。</w:t>
            </w:r>
          </w:p>
        </w:tc>
      </w:tr>
    </w:tbl>
    <w:p w:rsidR="00D060FB" w:rsidRDefault="00D060FB">
      <w:pPr>
        <w:spacing w:line="360" w:lineRule="auto"/>
        <w:jc w:val="center"/>
        <w:rPr>
          <w:rFonts w:ascii="隶书" w:eastAsia="隶书" w:hAnsi="隶书" w:cs="隶书"/>
          <w:sz w:val="52"/>
          <w:szCs w:val="52"/>
        </w:rPr>
        <w:sectPr w:rsidR="00D060FB">
          <w:pgSz w:w="11906" w:h="16838"/>
          <w:pgMar w:top="1440" w:right="1531" w:bottom="1440" w:left="1587" w:header="850" w:footer="992" w:gutter="0"/>
          <w:pgNumType w:fmt="numberInDash"/>
          <w:cols w:space="720"/>
          <w:docGrid w:type="lines" w:linePitch="317"/>
        </w:sect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D060FB" w:rsidRDefault="00D060FB">
      <w:pPr>
        <w:jc w:val="center"/>
        <w:rPr>
          <w:rFonts w:ascii="隶书" w:eastAsia="隶书" w:hAnsi="隶书" w:cs="隶书"/>
          <w:sz w:val="48"/>
          <w:szCs w:val="48"/>
        </w:rPr>
        <w:sectPr w:rsidR="00D060FB">
          <w:pgSz w:w="11906" w:h="16838"/>
          <w:pgMar w:top="1440" w:right="1531" w:bottom="1440" w:left="1587" w:header="850" w:footer="992" w:gutter="0"/>
          <w:pgNumType w:fmt="numberInDash"/>
          <w:cols w:space="720"/>
          <w:docGrid w:type="lines" w:linePitch="317"/>
        </w:sectPr>
      </w:pPr>
      <w:r>
        <w:rPr>
          <w:rFonts w:ascii="隶书" w:eastAsia="隶书" w:hAnsi="隶书" w:cs="隶书" w:hint="eastAsia"/>
          <w:sz w:val="48"/>
          <w:szCs w:val="48"/>
        </w:rPr>
        <w:t>上海交通大学南阳市卧龙区培训中心</w:t>
      </w:r>
      <w:r>
        <w:rPr>
          <w:rFonts w:ascii="隶书" w:eastAsia="隶书" w:hAnsi="隶书" w:cs="隶书"/>
          <w:sz w:val="48"/>
          <w:szCs w:val="48"/>
        </w:rPr>
        <w:t>2016</w:t>
      </w:r>
      <w:r>
        <w:rPr>
          <w:rFonts w:ascii="隶书" w:eastAsia="隶书" w:hAnsi="隶书" w:cs="隶书" w:hint="eastAsia"/>
          <w:sz w:val="48"/>
          <w:szCs w:val="48"/>
        </w:rPr>
        <w:t>年度部门决算情况说明</w:t>
      </w:r>
    </w:p>
    <w:p w:rsidR="00D060FB" w:rsidRDefault="00D060FB" w:rsidP="00BF2984">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D060FB" w:rsidRDefault="00D060FB" w:rsidP="00BF2984">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128.99</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118.98</w:t>
      </w:r>
      <w:r>
        <w:rPr>
          <w:rFonts w:ascii="仿宋_GB2312" w:eastAsia="仿宋_GB2312" w:hAnsi="宋体" w:cs="Courier New" w:hint="eastAsia"/>
          <w:sz w:val="32"/>
          <w:szCs w:val="32"/>
        </w:rPr>
        <w:t>万元，年末结转和结余</w:t>
      </w:r>
      <w:r>
        <w:rPr>
          <w:rFonts w:ascii="仿宋_GB2312" w:eastAsia="仿宋_GB2312" w:hAnsi="宋体" w:cs="Courier New"/>
          <w:sz w:val="32"/>
          <w:szCs w:val="32"/>
        </w:rPr>
        <w:t>10.01</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年相比，收入总计增加</w:t>
      </w:r>
      <w:r>
        <w:rPr>
          <w:rFonts w:ascii="仿宋_GB2312" w:eastAsia="仿宋_GB2312" w:hAnsi="宋体" w:cs="Courier New"/>
          <w:sz w:val="32"/>
          <w:szCs w:val="32"/>
        </w:rPr>
        <w:t>9.2</w:t>
      </w:r>
      <w:r>
        <w:rPr>
          <w:rFonts w:ascii="仿宋_GB2312" w:eastAsia="仿宋_GB2312" w:hAnsi="宋体" w:cs="Courier New" w:hint="eastAsia"/>
          <w:sz w:val="32"/>
          <w:szCs w:val="32"/>
        </w:rPr>
        <w:t>万元，增长</w:t>
      </w:r>
      <w:r>
        <w:rPr>
          <w:rFonts w:ascii="仿宋_GB2312" w:eastAsia="仿宋_GB2312" w:hAnsi="宋体" w:cs="Courier New"/>
          <w:sz w:val="32"/>
          <w:szCs w:val="32"/>
        </w:rPr>
        <w:t>7.7%</w:t>
      </w:r>
      <w:r>
        <w:rPr>
          <w:rFonts w:ascii="仿宋_GB2312" w:eastAsia="仿宋_GB2312" w:hAnsi="宋体" w:cs="Courier New" w:hint="eastAsia"/>
          <w:sz w:val="32"/>
          <w:szCs w:val="32"/>
        </w:rPr>
        <w:t>，支出减少</w:t>
      </w:r>
      <w:r>
        <w:rPr>
          <w:rFonts w:ascii="仿宋_GB2312" w:eastAsia="仿宋_GB2312" w:hAnsi="宋体" w:cs="Courier New"/>
          <w:sz w:val="32"/>
          <w:szCs w:val="32"/>
        </w:rPr>
        <w:t>0.72</w:t>
      </w:r>
      <w:r>
        <w:rPr>
          <w:rFonts w:ascii="仿宋_GB2312" w:eastAsia="仿宋_GB2312" w:hAnsi="宋体" w:cs="Courier New" w:hint="eastAsia"/>
          <w:sz w:val="32"/>
          <w:szCs w:val="32"/>
        </w:rPr>
        <w:t>万元，下降</w:t>
      </w:r>
      <w:r>
        <w:rPr>
          <w:rFonts w:ascii="仿宋_GB2312" w:eastAsia="仿宋_GB2312" w:hAnsi="宋体" w:cs="Courier New"/>
          <w:sz w:val="32"/>
          <w:szCs w:val="32"/>
        </w:rPr>
        <w:t>0.6%</w:t>
      </w:r>
      <w:r>
        <w:rPr>
          <w:rFonts w:ascii="仿宋_GB2312" w:eastAsia="仿宋_GB2312" w:hAnsi="宋体" w:cs="Courier New" w:hint="eastAsia"/>
          <w:sz w:val="32"/>
          <w:szCs w:val="32"/>
        </w:rPr>
        <w:t>。</w:t>
      </w:r>
    </w:p>
    <w:p w:rsidR="00D060FB" w:rsidRDefault="00D060FB" w:rsidP="00BF2984">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D060FB" w:rsidRDefault="00D060FB" w:rsidP="00BF2984">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sz w:val="32"/>
          <w:szCs w:val="32"/>
        </w:rPr>
        <w:t>128.99</w:t>
      </w:r>
      <w:r>
        <w:rPr>
          <w:rFonts w:ascii="仿宋_GB2312" w:eastAsia="仿宋_GB2312" w:hAnsi="Times New Roman" w:hint="eastAsia"/>
          <w:sz w:val="32"/>
          <w:szCs w:val="32"/>
        </w:rPr>
        <w:t>万元，其中：财政拨款收入</w:t>
      </w:r>
      <w:r>
        <w:rPr>
          <w:rFonts w:ascii="仿宋_GB2312" w:eastAsia="仿宋_GB2312" w:hAnsi="Times New Roman"/>
          <w:sz w:val="32"/>
          <w:szCs w:val="32"/>
        </w:rPr>
        <w:t>128.99</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；事业收入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；经营收入万元，占</w:t>
      </w:r>
      <w:r>
        <w:rPr>
          <w:rFonts w:ascii="仿宋_GB2312" w:eastAsia="仿宋_GB2312" w:hAnsi="Times New Roman"/>
          <w:sz w:val="32"/>
          <w:szCs w:val="32"/>
        </w:rPr>
        <w:t>0%</w:t>
      </w:r>
      <w:r>
        <w:rPr>
          <w:rFonts w:ascii="仿宋_GB2312" w:eastAsia="仿宋_GB2312" w:hAnsi="Times New Roman" w:hint="eastAsia"/>
          <w:sz w:val="32"/>
          <w:szCs w:val="32"/>
        </w:rPr>
        <w:t>；其他收入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w:t>
      </w:r>
    </w:p>
    <w:p w:rsidR="00D060FB" w:rsidRDefault="00D060FB" w:rsidP="00BF2984">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D060FB" w:rsidRDefault="00D060FB" w:rsidP="00BF2984">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118.98</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118.98</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；项目支出</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；经营支出</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D060FB" w:rsidRDefault="00D060FB" w:rsidP="00BF2984">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D060FB" w:rsidRDefault="00D060FB" w:rsidP="00BF2984">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年财政拨款收入</w:t>
      </w:r>
      <w:r>
        <w:rPr>
          <w:rFonts w:ascii="仿宋_GB2312" w:eastAsia="仿宋_GB2312" w:hAnsi="宋体" w:cs="Courier New"/>
          <w:sz w:val="32"/>
          <w:szCs w:val="32"/>
        </w:rPr>
        <w:t>128.98</w:t>
      </w:r>
      <w:r>
        <w:rPr>
          <w:rFonts w:ascii="仿宋_GB2312" w:eastAsia="仿宋_GB2312" w:hAnsi="宋体" w:cs="Courier New" w:hint="eastAsia"/>
          <w:sz w:val="32"/>
          <w:szCs w:val="32"/>
        </w:rPr>
        <w:t>万元，财政拨款支出</w:t>
      </w:r>
      <w:r>
        <w:rPr>
          <w:rFonts w:ascii="仿宋_GB2312" w:eastAsia="仿宋_GB2312" w:hAnsi="宋体" w:cs="Courier New"/>
          <w:sz w:val="32"/>
          <w:szCs w:val="32"/>
        </w:rPr>
        <w:t>118.98</w:t>
      </w:r>
      <w:r>
        <w:rPr>
          <w:rFonts w:ascii="仿宋_GB2312" w:eastAsia="仿宋_GB2312" w:hAnsi="宋体" w:cs="Courier New" w:hint="eastAsia"/>
          <w:sz w:val="32"/>
          <w:szCs w:val="32"/>
        </w:rPr>
        <w:t>万元，年末结转和结余</w:t>
      </w:r>
      <w:r>
        <w:rPr>
          <w:rFonts w:ascii="仿宋_GB2312" w:eastAsia="仿宋_GB2312" w:hAnsi="宋体" w:cs="Courier New"/>
          <w:sz w:val="32"/>
          <w:szCs w:val="32"/>
        </w:rPr>
        <w:t>10.01</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年相比，收入总计增加</w:t>
      </w:r>
      <w:r>
        <w:rPr>
          <w:rFonts w:ascii="仿宋_GB2312" w:eastAsia="仿宋_GB2312" w:hAnsi="宋体" w:cs="Courier New"/>
          <w:sz w:val="32"/>
          <w:szCs w:val="32"/>
        </w:rPr>
        <w:t>9.2</w:t>
      </w:r>
      <w:r>
        <w:rPr>
          <w:rFonts w:ascii="仿宋_GB2312" w:eastAsia="仿宋_GB2312" w:hAnsi="宋体" w:cs="Courier New" w:hint="eastAsia"/>
          <w:sz w:val="32"/>
          <w:szCs w:val="32"/>
        </w:rPr>
        <w:t>万元，增长</w:t>
      </w:r>
      <w:r>
        <w:rPr>
          <w:rFonts w:ascii="仿宋_GB2312" w:eastAsia="仿宋_GB2312" w:hAnsi="宋体" w:cs="Courier New"/>
          <w:sz w:val="32"/>
          <w:szCs w:val="32"/>
        </w:rPr>
        <w:t>7.7%</w:t>
      </w:r>
      <w:r>
        <w:rPr>
          <w:rFonts w:ascii="仿宋_GB2312" w:eastAsia="仿宋_GB2312" w:hAnsi="宋体" w:cs="Courier New" w:hint="eastAsia"/>
          <w:sz w:val="32"/>
          <w:szCs w:val="32"/>
        </w:rPr>
        <w:t>，支出减少</w:t>
      </w:r>
      <w:r>
        <w:rPr>
          <w:rFonts w:ascii="仿宋_GB2312" w:eastAsia="仿宋_GB2312" w:hAnsi="宋体" w:cs="Courier New"/>
          <w:sz w:val="32"/>
          <w:szCs w:val="32"/>
        </w:rPr>
        <w:t>0.72</w:t>
      </w:r>
      <w:r>
        <w:rPr>
          <w:rFonts w:ascii="仿宋_GB2312" w:eastAsia="仿宋_GB2312" w:hAnsi="宋体" w:cs="Courier New" w:hint="eastAsia"/>
          <w:sz w:val="32"/>
          <w:szCs w:val="32"/>
        </w:rPr>
        <w:t>万元，下降</w:t>
      </w:r>
      <w:r>
        <w:rPr>
          <w:rFonts w:ascii="仿宋_GB2312" w:eastAsia="仿宋_GB2312" w:hAnsi="宋体" w:cs="Courier New"/>
          <w:sz w:val="32"/>
          <w:szCs w:val="32"/>
        </w:rPr>
        <w:t>0.6%</w:t>
      </w:r>
      <w:r>
        <w:rPr>
          <w:rFonts w:ascii="仿宋_GB2312" w:eastAsia="仿宋_GB2312" w:hAnsi="宋体" w:cs="Courier New" w:hint="eastAsia"/>
          <w:sz w:val="32"/>
          <w:szCs w:val="32"/>
        </w:rPr>
        <w:t>。</w:t>
      </w:r>
    </w:p>
    <w:p w:rsidR="00D060FB" w:rsidRDefault="00D060FB" w:rsidP="00BF2984">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D060FB" w:rsidRDefault="00D060FB" w:rsidP="00BF2984">
      <w:pPr>
        <w:numPr>
          <w:ilvl w:val="0"/>
          <w:numId w:val="6"/>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D060FB" w:rsidRDefault="00D060FB" w:rsidP="00BF2984">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118.98</w:t>
      </w:r>
      <w:r>
        <w:rPr>
          <w:rFonts w:ascii="仿宋_GB2312" w:eastAsia="仿宋_GB2312" w:hAnsi="宋体" w:cs="Courier New" w:hint="eastAsia"/>
          <w:sz w:val="32"/>
          <w:szCs w:val="32"/>
        </w:rPr>
        <w:t>元，占支出合计的</w:t>
      </w:r>
      <w:r>
        <w:rPr>
          <w:rFonts w:ascii="仿宋_GB2312" w:eastAsia="仿宋_GB2312" w:hAnsi="宋体" w:cs="Courier New"/>
          <w:sz w:val="32"/>
          <w:szCs w:val="32"/>
        </w:rPr>
        <w:t>100%</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年相比，一般公共预算财政拨款支出减少</w:t>
      </w:r>
      <w:r>
        <w:rPr>
          <w:rFonts w:ascii="仿宋_GB2312" w:eastAsia="仿宋_GB2312" w:hAnsi="宋体" w:cs="Courier New"/>
          <w:sz w:val="32"/>
          <w:szCs w:val="32"/>
        </w:rPr>
        <w:t>0.72</w:t>
      </w:r>
      <w:r>
        <w:rPr>
          <w:rFonts w:ascii="仿宋_GB2312" w:eastAsia="仿宋_GB2312" w:hAnsi="宋体" w:cs="Courier New" w:hint="eastAsia"/>
          <w:sz w:val="32"/>
          <w:szCs w:val="32"/>
        </w:rPr>
        <w:t>万元，下降</w:t>
      </w:r>
      <w:r>
        <w:rPr>
          <w:rFonts w:ascii="仿宋_GB2312" w:eastAsia="仿宋_GB2312" w:hAnsi="宋体" w:cs="Courier New"/>
          <w:sz w:val="32"/>
          <w:szCs w:val="32"/>
        </w:rPr>
        <w:t>0.6%</w:t>
      </w:r>
      <w:r>
        <w:rPr>
          <w:rFonts w:ascii="仿宋_GB2312" w:eastAsia="仿宋_GB2312" w:hAnsi="宋体" w:cs="Courier New" w:hint="eastAsia"/>
          <w:sz w:val="32"/>
          <w:szCs w:val="32"/>
        </w:rPr>
        <w:t>。</w:t>
      </w:r>
    </w:p>
    <w:p w:rsidR="00D060FB" w:rsidRDefault="00D060FB" w:rsidP="00BF2984">
      <w:pPr>
        <w:numPr>
          <w:ilvl w:val="0"/>
          <w:numId w:val="6"/>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D060FB" w:rsidRDefault="00D060FB" w:rsidP="00BF2984">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118.98</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sz w:val="32"/>
          <w:szCs w:val="32"/>
        </w:rPr>
        <w:t>101.94</w:t>
      </w:r>
      <w:r>
        <w:rPr>
          <w:rFonts w:ascii="仿宋_GB2312" w:eastAsia="仿宋_GB2312" w:hAnsi="宋体" w:cs="Courier New" w:hint="eastAsia"/>
          <w:sz w:val="32"/>
          <w:szCs w:val="32"/>
        </w:rPr>
        <w:t>万元，占</w:t>
      </w:r>
      <w:r>
        <w:rPr>
          <w:rFonts w:ascii="仿宋_GB2312" w:eastAsia="仿宋_GB2312" w:hAnsi="宋体" w:cs="Courier New"/>
          <w:sz w:val="32"/>
          <w:szCs w:val="32"/>
        </w:rPr>
        <w:t>85.7%</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社会保障和就业（类）</w:t>
      </w:r>
      <w:r>
        <w:rPr>
          <w:rFonts w:ascii="仿宋_GB2312" w:eastAsia="仿宋_GB2312" w:hAnsi="宋体" w:cs="Courier New" w:hint="eastAsia"/>
          <w:sz w:val="32"/>
          <w:szCs w:val="32"/>
        </w:rPr>
        <w:t>支出</w:t>
      </w:r>
      <w:r>
        <w:rPr>
          <w:rFonts w:ascii="仿宋_GB2312" w:eastAsia="仿宋_GB2312" w:hAnsi="宋体" w:cs="Courier New"/>
          <w:sz w:val="32"/>
          <w:szCs w:val="32"/>
        </w:rPr>
        <w:t>17.04</w:t>
      </w:r>
      <w:r>
        <w:rPr>
          <w:rFonts w:ascii="仿宋_GB2312" w:eastAsia="仿宋_GB2312" w:hAnsi="宋体" w:cs="Courier New" w:hint="eastAsia"/>
          <w:sz w:val="32"/>
          <w:szCs w:val="32"/>
        </w:rPr>
        <w:t>万元，占</w:t>
      </w:r>
      <w:r>
        <w:rPr>
          <w:rFonts w:ascii="仿宋_GB2312" w:eastAsia="仿宋_GB2312" w:hAnsi="宋体" w:cs="Courier New"/>
          <w:sz w:val="32"/>
          <w:szCs w:val="32"/>
        </w:rPr>
        <w:t>14.3%</w:t>
      </w:r>
      <w:r>
        <w:rPr>
          <w:rFonts w:ascii="仿宋_GB2312" w:eastAsia="仿宋_GB2312" w:hAnsi="宋体" w:cs="Courier New" w:hint="eastAsia"/>
          <w:sz w:val="32"/>
          <w:szCs w:val="32"/>
        </w:rPr>
        <w:t>。</w:t>
      </w:r>
    </w:p>
    <w:p w:rsidR="00D060FB" w:rsidRDefault="00D060FB" w:rsidP="00BF2984">
      <w:pPr>
        <w:numPr>
          <w:ilvl w:val="0"/>
          <w:numId w:val="6"/>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D060FB" w:rsidRDefault="00D060FB" w:rsidP="00BF2984">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118.98</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118.98</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D060FB" w:rsidRDefault="00D060FB" w:rsidP="00BF2984">
      <w:pPr>
        <w:numPr>
          <w:ilvl w:val="0"/>
          <w:numId w:val="7"/>
        </w:numPr>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cs="Times New Roman" w:hint="eastAsia"/>
          <w:b/>
          <w:bCs/>
          <w:sz w:val="32"/>
          <w:szCs w:val="32"/>
        </w:rPr>
        <w:t>一般公共服务（类）财政事务（款）行政运行（项）。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101.94</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101.94</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D060FB" w:rsidRDefault="00D060FB" w:rsidP="00BF2984">
      <w:pPr>
        <w:numPr>
          <w:ilvl w:val="0"/>
          <w:numId w:val="7"/>
        </w:numPr>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cs="Times New Roman" w:hint="eastAsia"/>
          <w:b/>
          <w:bCs/>
          <w:sz w:val="32"/>
          <w:szCs w:val="32"/>
        </w:rPr>
        <w:t>社会保障和就业支出（类）行政事业单位离退休（款）事业单位离退休（项）。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17.04</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17.04</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D060FB" w:rsidRDefault="00D060FB" w:rsidP="00BF2984">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D060FB" w:rsidRDefault="00D060FB" w:rsidP="00BF2984">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118.98</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104.04</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主要包括：基本工资、津贴补贴、奖金、其他社会保障缴费、绩效工资、退休费、生活补助；</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14.94</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，主要包括：办公费、电费、邮电费、差旅费、维修（护）费、培训费、公务接待费、劳务费、其他商品和服务支出。</w:t>
      </w:r>
    </w:p>
    <w:p w:rsidR="00D060FB" w:rsidRDefault="00D060FB" w:rsidP="00BF2984">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D060FB" w:rsidRDefault="00D060FB" w:rsidP="00BF2984">
      <w:pPr>
        <w:numPr>
          <w:ilvl w:val="0"/>
          <w:numId w:val="8"/>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0.3</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0.01</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3%</w:t>
      </w:r>
      <w:r>
        <w:rPr>
          <w:rFonts w:ascii="仿宋_GB2312" w:eastAsia="仿宋_GB2312" w:hAnsi="宋体" w:cs="Courier New" w:hint="eastAsia"/>
          <w:sz w:val="32"/>
          <w:szCs w:val="32"/>
        </w:rPr>
        <w:t>，其中：因公出国（境）费支出决算为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0%</w:t>
      </w:r>
      <w:r>
        <w:rPr>
          <w:rFonts w:ascii="仿宋_GB2312" w:eastAsia="仿宋_GB2312" w:hAnsi="宋体" w:cs="Courier New" w:hint="eastAsia"/>
          <w:sz w:val="32"/>
          <w:szCs w:val="32"/>
        </w:rPr>
        <w:t>；公务接待费支出决算为</w:t>
      </w:r>
      <w:r>
        <w:rPr>
          <w:rFonts w:ascii="仿宋_GB2312" w:eastAsia="仿宋_GB2312" w:hAnsi="宋体" w:cs="Courier New"/>
          <w:sz w:val="32"/>
          <w:szCs w:val="32"/>
        </w:rPr>
        <w:t>0.01</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3%</w:t>
      </w:r>
      <w:r>
        <w:rPr>
          <w:rFonts w:ascii="仿宋_GB2312" w:eastAsia="仿宋_GB2312" w:hAnsi="宋体" w:cs="Courier New" w:hint="eastAsia"/>
          <w:sz w:val="32"/>
          <w:szCs w:val="32"/>
        </w:rPr>
        <w:t>。</w:t>
      </w: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年度“三公”经费支出决算数小于预算数的主要原因是缩减支出。</w:t>
      </w: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sz w:val="32"/>
          <w:szCs w:val="32"/>
        </w:rPr>
        <w:t>2015</w:t>
      </w:r>
      <w:r>
        <w:rPr>
          <w:rFonts w:ascii="仿宋_GB2312" w:eastAsia="仿宋_GB2312" w:hAnsi="宋体" w:cs="Courier New" w:hint="eastAsia"/>
          <w:sz w:val="32"/>
          <w:szCs w:val="32"/>
        </w:rPr>
        <w:t>年减少</w:t>
      </w:r>
      <w:r>
        <w:rPr>
          <w:rFonts w:ascii="仿宋_GB2312" w:eastAsia="仿宋_GB2312" w:hAnsi="宋体" w:cs="Courier New"/>
          <w:sz w:val="32"/>
          <w:szCs w:val="32"/>
        </w:rPr>
        <w:t>0.18</w:t>
      </w:r>
      <w:r>
        <w:rPr>
          <w:rFonts w:ascii="仿宋_GB2312" w:eastAsia="仿宋_GB2312" w:hAnsi="宋体" w:cs="Courier New" w:hint="eastAsia"/>
          <w:sz w:val="32"/>
          <w:szCs w:val="32"/>
        </w:rPr>
        <w:t>万元，下降</w:t>
      </w:r>
      <w:r>
        <w:rPr>
          <w:rFonts w:ascii="仿宋_GB2312" w:eastAsia="仿宋_GB2312" w:hAnsi="宋体" w:cs="Courier New"/>
          <w:sz w:val="32"/>
          <w:szCs w:val="32"/>
        </w:rPr>
        <w:t>94%</w:t>
      </w:r>
      <w:r>
        <w:rPr>
          <w:rFonts w:ascii="仿宋_GB2312" w:eastAsia="仿宋_GB2312" w:hAnsi="宋体" w:cs="Courier New" w:hint="eastAsia"/>
          <w:sz w:val="32"/>
          <w:szCs w:val="32"/>
        </w:rPr>
        <w:t>，其中：因公出国（境）费支出决算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万元；公务用车购置及运行费支出决算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万元；公务接待费支出决算减少</w:t>
      </w:r>
      <w:r>
        <w:rPr>
          <w:rFonts w:ascii="仿宋_GB2312" w:eastAsia="仿宋_GB2312" w:hAnsi="宋体" w:cs="Courier New"/>
          <w:sz w:val="32"/>
          <w:szCs w:val="32"/>
        </w:rPr>
        <w:t>0.18</w:t>
      </w:r>
      <w:r>
        <w:rPr>
          <w:rFonts w:ascii="仿宋_GB2312" w:eastAsia="仿宋_GB2312" w:hAnsi="宋体" w:cs="Courier New" w:hint="eastAsia"/>
          <w:sz w:val="32"/>
          <w:szCs w:val="32"/>
        </w:rPr>
        <w:t>万元，下降</w:t>
      </w:r>
      <w:r>
        <w:rPr>
          <w:rFonts w:ascii="仿宋_GB2312" w:eastAsia="仿宋_GB2312" w:hAnsi="宋体" w:cs="Courier New"/>
          <w:sz w:val="32"/>
          <w:szCs w:val="32"/>
        </w:rPr>
        <w:t>94%</w:t>
      </w:r>
      <w:r>
        <w:rPr>
          <w:rFonts w:ascii="仿宋_GB2312" w:eastAsia="仿宋_GB2312" w:hAnsi="宋体" w:cs="Courier New" w:hint="eastAsia"/>
          <w:sz w:val="32"/>
          <w:szCs w:val="32"/>
        </w:rPr>
        <w:t>。因公务接待费支出减少的主要原因是缩减支出。</w:t>
      </w:r>
    </w:p>
    <w:p w:rsidR="00D060FB" w:rsidRDefault="00D060FB" w:rsidP="00BF2984">
      <w:pPr>
        <w:numPr>
          <w:ilvl w:val="0"/>
          <w:numId w:val="8"/>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年度“三公”经费财政拨款支出决算中，因公出国（境）费支出决算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万元；公务用车购置及运行费支出决算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万元；公务接待费支出决算</w:t>
      </w:r>
      <w:r>
        <w:rPr>
          <w:rFonts w:ascii="仿宋_GB2312" w:eastAsia="仿宋_GB2312" w:hAnsi="宋体" w:cs="Courier New"/>
          <w:sz w:val="32"/>
          <w:szCs w:val="32"/>
        </w:rPr>
        <w:t>0.01</w:t>
      </w:r>
      <w:r>
        <w:rPr>
          <w:rFonts w:ascii="仿宋_GB2312" w:eastAsia="仿宋_GB2312" w:hAnsi="宋体" w:cs="Courier New" w:hint="eastAsia"/>
          <w:sz w:val="32"/>
          <w:szCs w:val="32"/>
        </w:rPr>
        <w:t>万元，占</w:t>
      </w:r>
      <w:r>
        <w:rPr>
          <w:rFonts w:ascii="仿宋_GB2312" w:eastAsia="仿宋_GB2312" w:hAnsi="宋体" w:cs="Courier New"/>
          <w:sz w:val="32"/>
          <w:szCs w:val="32"/>
        </w:rPr>
        <w:t>3.3%</w:t>
      </w:r>
      <w:r>
        <w:rPr>
          <w:rFonts w:ascii="仿宋_GB2312" w:eastAsia="仿宋_GB2312" w:hAnsi="宋体" w:cs="Courier New" w:hint="eastAsia"/>
          <w:sz w:val="32"/>
          <w:szCs w:val="32"/>
        </w:rPr>
        <w:t>。具体情况如下：</w:t>
      </w: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因公出国（境）费</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Times New Roman" w:hint="eastAsia"/>
          <w:b/>
          <w:bCs/>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D060FB" w:rsidRDefault="00D060FB" w:rsidP="00BF2984">
      <w:pPr>
        <w:numPr>
          <w:ilvl w:val="0"/>
          <w:numId w:val="9"/>
        </w:numPr>
        <w:kinsoku w:val="0"/>
        <w:overflowPunct w:val="0"/>
        <w:autoSpaceDE w:val="0"/>
        <w:autoSpaceDN w:val="0"/>
        <w:adjustRightInd w:val="0"/>
        <w:snapToGrid w:val="0"/>
        <w:spacing w:line="360" w:lineRule="auto"/>
        <w:ind w:firstLineChars="200" w:firstLine="31680"/>
        <w:rPr>
          <w:rStyle w:val="TitleChar"/>
        </w:rPr>
      </w:pPr>
      <w:r>
        <w:rPr>
          <w:rFonts w:ascii="仿宋_GB2312" w:eastAsia="仿宋_GB2312" w:hAnsi="宋体" w:cs="Times New Roman" w:hint="eastAsia"/>
          <w:b/>
          <w:bCs/>
          <w:sz w:val="32"/>
          <w:szCs w:val="32"/>
        </w:rPr>
        <w:t>公务接待费支出</w:t>
      </w:r>
      <w:r>
        <w:rPr>
          <w:rFonts w:ascii="仿宋_GB2312" w:eastAsia="仿宋_GB2312" w:hAnsi="宋体" w:cs="Courier New"/>
          <w:b/>
          <w:bCs/>
          <w:sz w:val="32"/>
          <w:szCs w:val="32"/>
        </w:rPr>
        <w:t>0.01</w:t>
      </w:r>
      <w:r>
        <w:rPr>
          <w:rFonts w:ascii="仿宋_GB2312" w:eastAsia="仿宋_GB2312" w:hAnsi="宋体" w:cs="Courier New" w:hint="eastAsia"/>
          <w:b/>
          <w:bCs/>
          <w:sz w:val="32"/>
          <w:szCs w:val="32"/>
        </w:rPr>
        <w:t>万元。</w:t>
      </w:r>
      <w:r>
        <w:rPr>
          <w:rFonts w:ascii="仿宋_GB2312" w:eastAsia="仿宋_GB2312" w:hAnsi="宋体" w:cs="Courier New" w:hint="eastAsia"/>
          <w:sz w:val="32"/>
          <w:szCs w:val="32"/>
        </w:rPr>
        <w:t>主要用于本单位加班误餐支出。</w:t>
      </w:r>
      <w:r>
        <w:rPr>
          <w:rFonts w:ascii="仿宋_GB2312" w:eastAsia="仿宋_GB2312" w:hAnsi="宋体" w:cs="Courier New"/>
          <w:b/>
          <w:bCs/>
          <w:sz w:val="32"/>
          <w:szCs w:val="32"/>
        </w:rPr>
        <w:t>2016</w:t>
      </w:r>
      <w:r>
        <w:rPr>
          <w:rFonts w:ascii="仿宋_GB2312" w:eastAsia="仿宋_GB2312" w:hAnsi="宋体" w:cs="Courier New" w:hint="eastAsia"/>
          <w:b/>
          <w:bCs/>
          <w:sz w:val="32"/>
          <w:szCs w:val="32"/>
        </w:rPr>
        <w:t>年</w:t>
      </w:r>
      <w:r>
        <w:rPr>
          <w:rStyle w:val="TitleChar"/>
          <w:rFonts w:hint="eastAsia"/>
        </w:rPr>
        <w:t>公务接待</w:t>
      </w:r>
      <w:r>
        <w:rPr>
          <w:rStyle w:val="TitleChar"/>
        </w:rPr>
        <w:t>2</w:t>
      </w:r>
      <w:r>
        <w:rPr>
          <w:rStyle w:val="TitleChar"/>
          <w:rFonts w:hint="eastAsia"/>
        </w:rPr>
        <w:t>批次，</w:t>
      </w:r>
      <w:r>
        <w:rPr>
          <w:rStyle w:val="TitleChar"/>
        </w:rPr>
        <w:t>5</w:t>
      </w:r>
      <w:r>
        <w:rPr>
          <w:rStyle w:val="TitleChar"/>
          <w:rFonts w:hint="eastAsia"/>
        </w:rPr>
        <w:t>人次。</w:t>
      </w:r>
    </w:p>
    <w:p w:rsidR="00D060FB" w:rsidRDefault="00D060FB" w:rsidP="00BF2984">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关于预算绩效情况说明</w:t>
      </w:r>
    </w:p>
    <w:p w:rsidR="00D060FB" w:rsidRDefault="00D060FB" w:rsidP="00BF2984">
      <w:pPr>
        <w:adjustRightInd w:val="0"/>
        <w:snapToGrid w:val="0"/>
        <w:spacing w:line="360" w:lineRule="auto"/>
        <w:ind w:leftChars="200" w:left="31680" w:firstLineChars="300" w:firstLine="31680"/>
        <w:outlineLvl w:val="1"/>
        <w:rPr>
          <w:rFonts w:ascii="黑体" w:eastAsia="黑体" w:hAnsi="黑体"/>
          <w:sz w:val="32"/>
          <w:szCs w:val="32"/>
        </w:rPr>
      </w:pPr>
      <w:r>
        <w:rPr>
          <w:rFonts w:ascii="楷体_GB2312" w:eastAsia="楷体_GB2312" w:hAnsi="楷体_GB2312" w:cs="楷体_GB2312" w:hint="eastAsia"/>
          <w:sz w:val="32"/>
          <w:szCs w:val="32"/>
        </w:rPr>
        <w:t>本单位无</w:t>
      </w:r>
    </w:p>
    <w:p w:rsidR="00D060FB" w:rsidRDefault="00D060FB" w:rsidP="00BF2984">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D060FB" w:rsidRDefault="00D060FB" w:rsidP="00BF2984">
      <w:pPr>
        <w:kinsoku w:val="0"/>
        <w:overflowPunct w:val="0"/>
        <w:autoSpaceDE w:val="0"/>
        <w:autoSpaceDN w:val="0"/>
        <w:adjustRightInd w:val="0"/>
        <w:snapToGrid w:val="0"/>
        <w:spacing w:line="360" w:lineRule="auto"/>
        <w:ind w:firstLineChars="400" w:firstLine="31680"/>
        <w:rPr>
          <w:rFonts w:ascii="仿宋_GB2312" w:eastAsia="仿宋_GB2312" w:hAnsi="宋体" w:cs="Courier New"/>
          <w:sz w:val="32"/>
          <w:szCs w:val="32"/>
        </w:rPr>
      </w:pPr>
      <w:r>
        <w:rPr>
          <w:rFonts w:ascii="楷体_GB2312" w:eastAsia="楷体_GB2312" w:hAnsi="楷体_GB2312" w:cs="楷体_GB2312" w:hint="eastAsia"/>
          <w:sz w:val="32"/>
          <w:szCs w:val="32"/>
        </w:rPr>
        <w:t>本单位无</w:t>
      </w:r>
    </w:p>
    <w:p w:rsidR="00D060FB" w:rsidRDefault="00D060FB" w:rsidP="00BF2984">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其他重要事项的情况说明</w:t>
      </w:r>
    </w:p>
    <w:p w:rsidR="00D060FB" w:rsidRDefault="00D060FB" w:rsidP="00BF2984">
      <w:pPr>
        <w:ind w:firstLineChars="400" w:firstLine="31680"/>
        <w:jc w:val="left"/>
        <w:rPr>
          <w:rFonts w:ascii="黑体" w:eastAsia="黑体" w:hAnsi="黑体"/>
          <w:sz w:val="32"/>
          <w:szCs w:val="32"/>
        </w:rPr>
      </w:pPr>
      <w:r>
        <w:rPr>
          <w:rFonts w:ascii="楷体_GB2312" w:eastAsia="楷体_GB2312" w:hAnsi="楷体_GB2312" w:cs="楷体_GB2312" w:hint="eastAsia"/>
          <w:sz w:val="32"/>
          <w:szCs w:val="32"/>
        </w:rPr>
        <w:t>本单位无</w:t>
      </w: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left"/>
        <w:rPr>
          <w:rFonts w:ascii="黑体" w:eastAsia="黑体" w:hAnsi="黑体"/>
          <w:sz w:val="32"/>
          <w:szCs w:val="32"/>
        </w:rPr>
      </w:pPr>
    </w:p>
    <w:p w:rsidR="00D060FB" w:rsidRDefault="00D060FB">
      <w:pPr>
        <w:jc w:val="center"/>
        <w:outlineLvl w:val="0"/>
        <w:rPr>
          <w:rFonts w:ascii="隶书" w:eastAsia="隶书" w:hAnsi="隶书" w:cs="隶书"/>
          <w:sz w:val="48"/>
          <w:szCs w:val="48"/>
        </w:rPr>
        <w:sectPr w:rsidR="00D060FB">
          <w:pgSz w:w="11906" w:h="16838"/>
          <w:pgMar w:top="1440" w:right="1531" w:bottom="1440" w:left="1587" w:header="850" w:footer="992" w:gutter="0"/>
          <w:pgNumType w:fmt="numberInDash"/>
          <w:cols w:space="720"/>
          <w:docGrid w:type="lines" w:linePitch="317"/>
        </w:sectPr>
      </w:pPr>
      <w:r>
        <w:rPr>
          <w:rFonts w:ascii="隶书" w:eastAsia="隶书" w:hAnsi="隶书" w:cs="隶书" w:hint="eastAsia"/>
          <w:sz w:val="48"/>
          <w:szCs w:val="48"/>
        </w:rPr>
        <w:t>第四部分　　名词解释</w:t>
      </w: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指区级财政当年拨付的资金。</w:t>
      </w: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指本部门取得的除“财政拨款收入”、“事业收入”、“经营收入”等以外的收入。</w:t>
      </w:r>
    </w:p>
    <w:p w:rsidR="00D060FB" w:rsidRDefault="00D060FB" w:rsidP="00BF2984">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Pr>
          <w:rFonts w:ascii="仿宋_GB2312" w:eastAsia="仿宋_GB2312" w:hAnsi="宋体" w:cs="Courier New" w:hint="eastAsia"/>
          <w:color w:val="595959"/>
          <w:sz w:val="32"/>
          <w:szCs w:val="32"/>
        </w:rPr>
        <w:t>指事业单位在当年的“财政拨款收入”、“事业收入”和“其他收入”</w:t>
      </w:r>
      <w:r>
        <w:rPr>
          <w:rFonts w:ascii="仿宋_GB2312" w:eastAsia="仿宋_GB2312" w:hAnsi="宋体" w:cs="Courier New" w:hint="eastAsia"/>
          <w:sz w:val="32"/>
          <w:szCs w:val="32"/>
        </w:rPr>
        <w:t>不足以安排当年支出的情况下，使用以前年度积累的事业基金（事业单位当年收支相抵后按国家规定提取、用于弥补以后年度收支差额的基金）弥补当年收支缺口的资金。</w:t>
      </w: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D060FB" w:rsidRDefault="00D060FB" w:rsidP="00BF2984">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八、“三公”经费：</w:t>
      </w:r>
      <w:r>
        <w:rPr>
          <w:rFonts w:ascii="仿宋_GB2312" w:eastAsia="仿宋_GB2312" w:hAnsi="宋体" w:cs="Courier New" w:hint="eastAsia"/>
          <w:sz w:val="32"/>
          <w:szCs w:val="32"/>
        </w:rPr>
        <w:t>纳入区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九、机关运行经费：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060FB" w:rsidRDefault="00D060FB">
      <w:pPr>
        <w:kinsoku w:val="0"/>
        <w:overflowPunct w:val="0"/>
        <w:autoSpaceDE w:val="0"/>
        <w:autoSpaceDN w:val="0"/>
        <w:adjustRightInd w:val="0"/>
        <w:snapToGrid w:val="0"/>
        <w:spacing w:line="360" w:lineRule="auto"/>
        <w:rPr>
          <w:rFonts w:ascii="仿宋_GB2312" w:eastAsia="仿宋_GB2312" w:hAnsi="宋体" w:cs="Courier New"/>
          <w:sz w:val="32"/>
          <w:szCs w:val="32"/>
        </w:rPr>
      </w:pP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bookmarkStart w:id="0" w:name="_GoBack"/>
      <w:bookmarkEnd w:id="0"/>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D060FB" w:rsidRDefault="00D060FB" w:rsidP="00BF298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D060FB" w:rsidRDefault="00D060FB" w:rsidP="00C037D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sectPr w:rsidR="00D060FB" w:rsidSect="00C01E23">
      <w:pgSz w:w="11906" w:h="16838"/>
      <w:pgMar w:top="1440" w:right="1531" w:bottom="1440" w:left="1587" w:header="850" w:footer="992" w:gutter="0"/>
      <w:pgNumType w:fmt="numberInDash"/>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0FB" w:rsidRDefault="00D060FB" w:rsidP="00C01E23">
      <w:r>
        <w:separator/>
      </w:r>
    </w:p>
  </w:endnote>
  <w:endnote w:type="continuationSeparator" w:id="0">
    <w:p w:rsidR="00D060FB" w:rsidRDefault="00D060FB" w:rsidP="00C01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方正小标宋简体">
    <w:altName w:val="黑体"/>
    <w:panose1 w:val="00000000000000000000"/>
    <w:charset w:val="86"/>
    <w:family w:val="auto"/>
    <w:notTrueType/>
    <w:pitch w:val="default"/>
    <w:sig w:usb0="00000001" w:usb1="080E0000" w:usb2="00000010" w:usb3="00000000" w:csb0="00040000" w:csb1="00000000"/>
  </w:font>
  <w:font w:name="隶书">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FB" w:rsidRDefault="00D060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FB" w:rsidRDefault="00D060FB">
    <w:pPr>
      <w:pStyle w:val="Footer"/>
    </w:pPr>
    <w:r>
      <w:rPr>
        <w:noProof/>
      </w:rPr>
      <w:pict>
        <v:rect id="文本框 6" o:spid="_x0000_s2049" style="position:absolute;margin-left:0;margin-top:0;width:2in;height:2in;z-index:251660288;mso-wrap-style:none;mso-position-horizontal:center;mso-position-horizontal-relative:margin" o:preferrelative="t" filled="f" stroked="f">
          <v:textbox style="mso-fit-shape-to-text:t" inset="0,0,0,0">
            <w:txbxContent>
              <w:p w:rsidR="00D060FB" w:rsidRDefault="00D060FB">
                <w:pPr>
                  <w:snapToGrid w:val="0"/>
                  <w:rPr>
                    <w:sz w:val="18"/>
                  </w:rPr>
                </w:pPr>
                <w:fldSimple w:instr=" PAGE  \* MERGEFORMAT ">
                  <w:r w:rsidRPr="00910FBF">
                    <w:rPr>
                      <w:noProof/>
                      <w:sz w:val="18"/>
                    </w:rPr>
                    <w:t>- 17 -</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0FB" w:rsidRDefault="00D060FB" w:rsidP="00C01E23">
      <w:r>
        <w:separator/>
      </w:r>
    </w:p>
  </w:footnote>
  <w:footnote w:type="continuationSeparator" w:id="0">
    <w:p w:rsidR="00D060FB" w:rsidRDefault="00D060FB" w:rsidP="00C01E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C193"/>
    <w:multiLevelType w:val="singleLevel"/>
    <w:tmpl w:val="5971C193"/>
    <w:lvl w:ilvl="0">
      <w:start w:val="2"/>
      <w:numFmt w:val="chineseCounting"/>
      <w:suff w:val="nothing"/>
      <w:lvlText w:val="%1、"/>
      <w:lvlJc w:val="left"/>
      <w:rPr>
        <w:rFonts w:cs="Times New Roman"/>
      </w:rPr>
    </w:lvl>
  </w:abstractNum>
  <w:abstractNum w:abstractNumId="3">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4">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5">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6">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7">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8">
    <w:nsid w:val="5971E2D2"/>
    <w:multiLevelType w:val="singleLevel"/>
    <w:tmpl w:val="5971E2D2"/>
    <w:lvl w:ilvl="0">
      <w:start w:val="1"/>
      <w:numFmt w:val="decimal"/>
      <w:suff w:val="nothing"/>
      <w:lvlText w:val="%1．"/>
      <w:lvlJc w:val="left"/>
      <w:pPr>
        <w:ind w:firstLine="4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E23"/>
    <w:rsid w:val="000C1815"/>
    <w:rsid w:val="00251444"/>
    <w:rsid w:val="00357130"/>
    <w:rsid w:val="0036082D"/>
    <w:rsid w:val="00383C78"/>
    <w:rsid w:val="005F6A73"/>
    <w:rsid w:val="006623EE"/>
    <w:rsid w:val="006F29CE"/>
    <w:rsid w:val="00752934"/>
    <w:rsid w:val="00910FBF"/>
    <w:rsid w:val="009529E3"/>
    <w:rsid w:val="00A05960"/>
    <w:rsid w:val="00A12976"/>
    <w:rsid w:val="00BA3BED"/>
    <w:rsid w:val="00BF2984"/>
    <w:rsid w:val="00C01E23"/>
    <w:rsid w:val="00C037DD"/>
    <w:rsid w:val="00CA70D9"/>
    <w:rsid w:val="00D060FB"/>
    <w:rsid w:val="00E754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23"/>
    <w:pPr>
      <w:widowControl w:val="0"/>
      <w:jc w:val="both"/>
    </w:pPr>
    <w:rPr>
      <w:rFonts w:ascii="Calibri" w:hAnsi="Calibri"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E2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C01E23"/>
    <w:rPr>
      <w:rFonts w:ascii="Calibri" w:hAnsi="Calibri" w:cs="黑体"/>
      <w:sz w:val="18"/>
      <w:szCs w:val="18"/>
    </w:rPr>
  </w:style>
  <w:style w:type="paragraph" w:styleId="Header">
    <w:name w:val="header"/>
    <w:basedOn w:val="Normal"/>
    <w:link w:val="HeaderChar"/>
    <w:uiPriority w:val="99"/>
    <w:rsid w:val="00C01E2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C01E23"/>
    <w:rPr>
      <w:rFonts w:ascii="Calibri" w:hAnsi="Calibri" w:cs="黑体"/>
      <w:sz w:val="18"/>
      <w:szCs w:val="18"/>
    </w:rPr>
  </w:style>
  <w:style w:type="paragraph" w:styleId="Title">
    <w:name w:val="Title"/>
    <w:basedOn w:val="Normal"/>
    <w:next w:val="Normal"/>
    <w:link w:val="TitleChar"/>
    <w:uiPriority w:val="99"/>
    <w:qFormat/>
    <w:locked/>
    <w:rsid w:val="00C01E23"/>
    <w:pPr>
      <w:spacing w:before="240" w:after="60"/>
      <w:jc w:val="center"/>
      <w:outlineLvl w:val="0"/>
    </w:pPr>
    <w:rPr>
      <w:rFonts w:ascii="Cambria" w:hAnsi="Cambria" w:cs="Times New Roman"/>
      <w:b/>
      <w:bCs/>
      <w:sz w:val="32"/>
      <w:szCs w:val="32"/>
    </w:rPr>
  </w:style>
  <w:style w:type="character" w:customStyle="1" w:styleId="TitleChar">
    <w:name w:val="Title Char"/>
    <w:basedOn w:val="DefaultParagraphFont"/>
    <w:link w:val="Title"/>
    <w:uiPriority w:val="99"/>
    <w:locked/>
    <w:rsid w:val="00C01E23"/>
    <w:rPr>
      <w:rFonts w:ascii="Cambria" w:hAnsi="Cambria" w:cs="Times New Roman"/>
      <w:b/>
      <w:bCs/>
      <w:sz w:val="32"/>
      <w:szCs w:val="32"/>
    </w:rPr>
  </w:style>
  <w:style w:type="character" w:customStyle="1" w:styleId="font31">
    <w:name w:val="font31"/>
    <w:basedOn w:val="DefaultParagraphFont"/>
    <w:uiPriority w:val="99"/>
    <w:rsid w:val="00C01E23"/>
    <w:rPr>
      <w:rFonts w:ascii="Arial" w:hAnsi="Arial" w:cs="Arial"/>
      <w:color w:val="000000"/>
      <w:sz w:val="16"/>
      <w:szCs w:val="16"/>
      <w:u w:val="none"/>
    </w:rPr>
  </w:style>
  <w:style w:type="character" w:customStyle="1" w:styleId="font01">
    <w:name w:val="font01"/>
    <w:basedOn w:val="DefaultParagraphFont"/>
    <w:uiPriority w:val="99"/>
    <w:rsid w:val="00C01E23"/>
    <w:rPr>
      <w:rFonts w:ascii="Arial" w:hAnsi="Arial" w:cs="Arial"/>
      <w:color w:val="000000"/>
      <w:sz w:val="16"/>
      <w:szCs w:val="16"/>
      <w:u w:val="none"/>
    </w:rPr>
  </w:style>
  <w:style w:type="character" w:customStyle="1" w:styleId="font41">
    <w:name w:val="font41"/>
    <w:basedOn w:val="DefaultParagraphFont"/>
    <w:uiPriority w:val="99"/>
    <w:rsid w:val="00C01E23"/>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21</Pages>
  <Words>1316</Words>
  <Characters>7503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上海交通大学南阳市卧龙区培训中心</dc:title>
  <dc:subject/>
  <dc:creator>wsj</dc:creator>
  <cp:keywords/>
  <dc:description/>
  <cp:lastModifiedBy>User</cp:lastModifiedBy>
  <cp:revision>12</cp:revision>
  <cp:lastPrinted>2017-07-25T02:47:00Z</cp:lastPrinted>
  <dcterms:created xsi:type="dcterms:W3CDTF">2014-10-29T12:08:00Z</dcterms:created>
  <dcterms:modified xsi:type="dcterms:W3CDTF">2017-11-05T13:23:00Z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