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37" w:rsidRDefault="00675437">
      <w:pPr>
        <w:jc w:val="center"/>
        <w:rPr>
          <w:rFonts w:ascii="方正小标宋简体" w:eastAsia="方正小标宋简体" w:hAnsi="方正小标宋简体" w:cs="方正小标宋简体"/>
          <w:sz w:val="52"/>
          <w:szCs w:val="52"/>
        </w:rPr>
      </w:pPr>
    </w:p>
    <w:p w:rsidR="00675437" w:rsidRDefault="00675437">
      <w:pPr>
        <w:jc w:val="center"/>
        <w:rPr>
          <w:rFonts w:ascii="方正小标宋简体" w:eastAsia="方正小标宋简体" w:hAnsi="方正小标宋简体" w:cs="方正小标宋简体"/>
          <w:sz w:val="52"/>
          <w:szCs w:val="52"/>
        </w:rPr>
      </w:pPr>
    </w:p>
    <w:p w:rsidR="00675437" w:rsidRPr="000A088B" w:rsidRDefault="00675437">
      <w:pPr>
        <w:jc w:val="center"/>
        <w:rPr>
          <w:rFonts w:ascii="方正小标宋简体" w:eastAsia="方正小标宋简体" w:hAnsi="方正小标宋简体" w:cs="方正小标宋简体"/>
          <w:b/>
          <w:sz w:val="52"/>
          <w:szCs w:val="52"/>
        </w:rPr>
      </w:pPr>
    </w:p>
    <w:p w:rsidR="00675437" w:rsidRPr="009F4DC2" w:rsidRDefault="00675437" w:rsidP="000A088B">
      <w:pPr>
        <w:jc w:val="center"/>
        <w:rPr>
          <w:rFonts w:ascii="方正小标宋简体" w:eastAsia="方正小标宋简体" w:hAnsi="方正小标宋简体" w:cs="方正小标宋简体"/>
          <w:b/>
          <w:sz w:val="48"/>
          <w:szCs w:val="48"/>
        </w:rPr>
      </w:pPr>
      <w:r w:rsidRPr="009F4DC2">
        <w:rPr>
          <w:rFonts w:ascii="方正小标宋简体" w:eastAsia="方正小标宋简体" w:hAnsi="方正小标宋简体" w:cs="方正小标宋简体" w:hint="eastAsia"/>
          <w:b/>
          <w:sz w:val="48"/>
          <w:szCs w:val="48"/>
        </w:rPr>
        <w:t>卧龙区民族公墓</w:t>
      </w:r>
    </w:p>
    <w:p w:rsidR="00675437" w:rsidRPr="009F4DC2" w:rsidRDefault="00675437">
      <w:pPr>
        <w:jc w:val="center"/>
        <w:rPr>
          <w:rFonts w:ascii="隶书" w:eastAsia="隶书" w:hAnsi="隶书" w:cs="隶书"/>
          <w:sz w:val="48"/>
          <w:szCs w:val="48"/>
        </w:rPr>
        <w:sectPr w:rsidR="00675437" w:rsidRPr="009F4DC2">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start="1"/>
          <w:cols w:space="0"/>
          <w:docGrid w:type="lines" w:linePitch="317"/>
        </w:sectPr>
      </w:pPr>
      <w:r w:rsidRPr="009F4DC2">
        <w:rPr>
          <w:rFonts w:ascii="隶书" w:eastAsia="隶书" w:hAnsi="隶书" w:cs="隶书"/>
          <w:sz w:val="48"/>
          <w:szCs w:val="48"/>
        </w:rPr>
        <w:t>2016</w:t>
      </w:r>
      <w:r w:rsidRPr="009F4DC2">
        <w:rPr>
          <w:rFonts w:ascii="隶书" w:eastAsia="隶书" w:hAnsi="隶书" w:cs="隶书" w:hint="eastAsia"/>
          <w:sz w:val="48"/>
          <w:szCs w:val="48"/>
        </w:rPr>
        <w:t>年度部门决算</w:t>
      </w:r>
    </w:p>
    <w:p w:rsidR="00675437" w:rsidRDefault="00675437">
      <w:pPr>
        <w:jc w:val="center"/>
        <w:rPr>
          <w:rFonts w:ascii="黑体" w:eastAsia="黑体" w:hAnsi="黑体" w:cs="黑体"/>
          <w:sz w:val="36"/>
          <w:szCs w:val="36"/>
        </w:rPr>
      </w:pPr>
      <w:r>
        <w:rPr>
          <w:rFonts w:ascii="黑体" w:eastAsia="黑体" w:hAnsi="黑体" w:cs="黑体" w:hint="eastAsia"/>
          <w:sz w:val="36"/>
          <w:szCs w:val="36"/>
        </w:rPr>
        <w:t>目　　录</w:t>
      </w:r>
    </w:p>
    <w:p w:rsidR="00675437" w:rsidRDefault="00675437">
      <w:pPr>
        <w:jc w:val="left"/>
        <w:rPr>
          <w:rFonts w:ascii="黑体" w:eastAsia="黑体" w:hAnsi="黑体" w:cs="黑体"/>
          <w:sz w:val="32"/>
          <w:szCs w:val="32"/>
        </w:rPr>
      </w:pPr>
      <w:r>
        <w:rPr>
          <w:rFonts w:ascii="黑体" w:eastAsia="黑体" w:hAnsi="黑体" w:cs="黑体" w:hint="eastAsia"/>
          <w:sz w:val="32"/>
          <w:szCs w:val="32"/>
        </w:rPr>
        <w:t>第一部分　卧龙区民族公墓概况</w:t>
      </w:r>
    </w:p>
    <w:p w:rsidR="00675437" w:rsidRDefault="00675437">
      <w:pPr>
        <w:numPr>
          <w:ilvl w:val="0"/>
          <w:numId w:val="1"/>
        </w:numPr>
        <w:jc w:val="left"/>
        <w:rPr>
          <w:rFonts w:ascii="宋体" w:cs="宋体"/>
          <w:sz w:val="32"/>
          <w:szCs w:val="32"/>
        </w:rPr>
      </w:pPr>
      <w:r>
        <w:rPr>
          <w:rFonts w:ascii="宋体" w:hAnsi="宋体" w:cs="宋体" w:hint="eastAsia"/>
          <w:sz w:val="32"/>
          <w:szCs w:val="32"/>
        </w:rPr>
        <w:t>主要职责</w:t>
      </w:r>
    </w:p>
    <w:p w:rsidR="00675437" w:rsidRDefault="00675437">
      <w:pPr>
        <w:numPr>
          <w:ilvl w:val="0"/>
          <w:numId w:val="1"/>
        </w:numPr>
        <w:jc w:val="left"/>
        <w:rPr>
          <w:rFonts w:ascii="宋体" w:cs="宋体"/>
          <w:sz w:val="32"/>
          <w:szCs w:val="32"/>
        </w:rPr>
      </w:pPr>
      <w:r>
        <w:rPr>
          <w:rFonts w:ascii="宋体" w:hAnsi="宋体" w:cs="宋体" w:hint="eastAsia"/>
          <w:sz w:val="32"/>
          <w:szCs w:val="32"/>
        </w:rPr>
        <w:t>部门决算单位构成</w:t>
      </w:r>
    </w:p>
    <w:p w:rsidR="00675437" w:rsidRDefault="00675437">
      <w:pPr>
        <w:jc w:val="left"/>
        <w:rPr>
          <w:rFonts w:ascii="黑体" w:eastAsia="黑体" w:hAnsi="黑体" w:cs="黑体"/>
          <w:sz w:val="32"/>
          <w:szCs w:val="32"/>
        </w:rPr>
      </w:pPr>
      <w:r>
        <w:rPr>
          <w:rFonts w:ascii="黑体" w:eastAsia="黑体" w:hAnsi="黑体" w:cs="黑体" w:hint="eastAsia"/>
          <w:sz w:val="32"/>
          <w:szCs w:val="32"/>
        </w:rPr>
        <w:t>第二部分　卧龙区民族公墓</w:t>
      </w:r>
      <w:r>
        <w:rPr>
          <w:rFonts w:ascii="黑体" w:eastAsia="黑体" w:hAnsi="黑体" w:cs="黑体"/>
          <w:sz w:val="32"/>
          <w:szCs w:val="32"/>
        </w:rPr>
        <w:t>2016</w:t>
      </w:r>
      <w:r>
        <w:rPr>
          <w:rFonts w:ascii="黑体" w:eastAsia="黑体" w:hAnsi="黑体" w:cs="黑体" w:hint="eastAsia"/>
          <w:sz w:val="32"/>
          <w:szCs w:val="32"/>
        </w:rPr>
        <w:t>年度部门决算表</w:t>
      </w:r>
    </w:p>
    <w:p w:rsidR="00675437" w:rsidRDefault="00675437">
      <w:pPr>
        <w:jc w:val="left"/>
        <w:rPr>
          <w:rFonts w:ascii="宋体" w:cs="宋体"/>
          <w:sz w:val="32"/>
          <w:szCs w:val="32"/>
        </w:rPr>
      </w:pPr>
      <w:r>
        <w:rPr>
          <w:rFonts w:ascii="宋体" w:hAnsi="宋体" w:cs="宋体" w:hint="eastAsia"/>
          <w:sz w:val="32"/>
          <w:szCs w:val="32"/>
        </w:rPr>
        <w:t>一、收入支出决算总表</w:t>
      </w:r>
    </w:p>
    <w:p w:rsidR="00675437" w:rsidRDefault="00675437">
      <w:pPr>
        <w:jc w:val="left"/>
        <w:rPr>
          <w:rFonts w:ascii="宋体" w:cs="宋体"/>
          <w:sz w:val="32"/>
          <w:szCs w:val="32"/>
        </w:rPr>
      </w:pPr>
      <w:r>
        <w:rPr>
          <w:rFonts w:ascii="宋体" w:hAnsi="宋体" w:cs="宋体" w:hint="eastAsia"/>
          <w:sz w:val="32"/>
          <w:szCs w:val="32"/>
        </w:rPr>
        <w:t>二、收入决算表</w:t>
      </w:r>
    </w:p>
    <w:p w:rsidR="00675437" w:rsidRDefault="00675437">
      <w:pPr>
        <w:jc w:val="left"/>
        <w:rPr>
          <w:rFonts w:ascii="宋体" w:cs="宋体"/>
          <w:sz w:val="32"/>
          <w:szCs w:val="32"/>
        </w:rPr>
      </w:pPr>
      <w:r>
        <w:rPr>
          <w:rFonts w:ascii="宋体" w:hAnsi="宋体" w:cs="宋体" w:hint="eastAsia"/>
          <w:sz w:val="32"/>
          <w:szCs w:val="32"/>
        </w:rPr>
        <w:t>三、支出决算表</w:t>
      </w:r>
    </w:p>
    <w:p w:rsidR="00675437" w:rsidRDefault="00675437">
      <w:pPr>
        <w:jc w:val="left"/>
        <w:rPr>
          <w:rFonts w:ascii="宋体" w:cs="宋体"/>
          <w:sz w:val="32"/>
          <w:szCs w:val="32"/>
        </w:rPr>
      </w:pPr>
      <w:r>
        <w:rPr>
          <w:rFonts w:ascii="宋体" w:hAnsi="宋体" w:cs="宋体" w:hint="eastAsia"/>
          <w:sz w:val="32"/>
          <w:szCs w:val="32"/>
        </w:rPr>
        <w:t>四、财政拨款收入支出决算总表</w:t>
      </w:r>
    </w:p>
    <w:p w:rsidR="00675437" w:rsidRDefault="00675437">
      <w:pPr>
        <w:jc w:val="left"/>
        <w:rPr>
          <w:rFonts w:ascii="宋体" w:cs="宋体"/>
          <w:sz w:val="32"/>
          <w:szCs w:val="32"/>
        </w:rPr>
      </w:pPr>
      <w:r>
        <w:rPr>
          <w:rFonts w:ascii="宋体" w:hAnsi="宋体" w:cs="宋体" w:hint="eastAsia"/>
          <w:sz w:val="32"/>
          <w:szCs w:val="32"/>
        </w:rPr>
        <w:t>五、一般公共预算财政拨款支出决算表</w:t>
      </w:r>
    </w:p>
    <w:p w:rsidR="00675437" w:rsidRDefault="00675437">
      <w:pPr>
        <w:jc w:val="left"/>
        <w:rPr>
          <w:rFonts w:ascii="宋体" w:cs="宋体"/>
          <w:sz w:val="32"/>
          <w:szCs w:val="32"/>
        </w:rPr>
      </w:pPr>
      <w:r>
        <w:rPr>
          <w:rFonts w:ascii="宋体" w:hAnsi="宋体" w:cs="宋体" w:hint="eastAsia"/>
          <w:sz w:val="32"/>
          <w:szCs w:val="32"/>
        </w:rPr>
        <w:t>六、一般公共预算财政拨款基本支出决算表</w:t>
      </w:r>
    </w:p>
    <w:p w:rsidR="00675437" w:rsidRDefault="00675437">
      <w:pPr>
        <w:jc w:val="left"/>
        <w:rPr>
          <w:rFonts w:ascii="宋体" w:cs="宋体"/>
          <w:sz w:val="32"/>
          <w:szCs w:val="32"/>
        </w:rPr>
      </w:pPr>
      <w:r>
        <w:rPr>
          <w:rFonts w:ascii="宋体" w:hAnsi="宋体" w:cs="宋体" w:hint="eastAsia"/>
          <w:sz w:val="32"/>
          <w:szCs w:val="32"/>
        </w:rPr>
        <w:t>七、一般公共预算财政拨款“三公”经费支出决算表</w:t>
      </w:r>
    </w:p>
    <w:p w:rsidR="00675437" w:rsidRDefault="00675437">
      <w:pPr>
        <w:jc w:val="left"/>
        <w:rPr>
          <w:rFonts w:ascii="宋体" w:cs="宋体"/>
          <w:sz w:val="32"/>
          <w:szCs w:val="32"/>
        </w:rPr>
      </w:pPr>
      <w:r>
        <w:rPr>
          <w:rFonts w:ascii="宋体" w:hAnsi="宋体" w:cs="宋体" w:hint="eastAsia"/>
          <w:sz w:val="32"/>
          <w:szCs w:val="32"/>
        </w:rPr>
        <w:t>八、政府性基金预算财政拨款收入支出决算表</w:t>
      </w:r>
    </w:p>
    <w:p w:rsidR="00675437" w:rsidRDefault="00675437">
      <w:pPr>
        <w:jc w:val="left"/>
        <w:rPr>
          <w:rFonts w:ascii="黑体" w:eastAsia="黑体" w:hAnsi="黑体" w:cs="黑体"/>
          <w:sz w:val="32"/>
          <w:szCs w:val="32"/>
        </w:rPr>
      </w:pPr>
      <w:r>
        <w:rPr>
          <w:rFonts w:ascii="黑体" w:eastAsia="黑体" w:hAnsi="黑体" w:cs="黑体" w:hint="eastAsia"/>
          <w:sz w:val="32"/>
          <w:szCs w:val="32"/>
        </w:rPr>
        <w:t>第三部分　卧龙区民族公墓</w:t>
      </w:r>
      <w:r>
        <w:rPr>
          <w:rFonts w:ascii="黑体" w:eastAsia="黑体" w:hAnsi="黑体" w:cs="黑体"/>
          <w:sz w:val="32"/>
          <w:szCs w:val="32"/>
        </w:rPr>
        <w:t>2016</w:t>
      </w:r>
      <w:r>
        <w:rPr>
          <w:rFonts w:ascii="黑体" w:eastAsia="黑体" w:hAnsi="黑体" w:cs="黑体" w:hint="eastAsia"/>
          <w:sz w:val="32"/>
          <w:szCs w:val="32"/>
        </w:rPr>
        <w:t>年度部门决算情况说明</w:t>
      </w:r>
    </w:p>
    <w:p w:rsidR="00675437" w:rsidRDefault="00675437">
      <w:pPr>
        <w:jc w:val="left"/>
        <w:rPr>
          <w:rFonts w:ascii="黑体" w:eastAsia="黑体" w:hAnsi="黑体" w:cs="黑体"/>
          <w:sz w:val="32"/>
          <w:szCs w:val="32"/>
        </w:rPr>
        <w:sectPr w:rsidR="00675437">
          <w:footerReference w:type="default" r:id="rId13"/>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Pr="00BF16BD" w:rsidRDefault="00675437">
      <w:pPr>
        <w:jc w:val="center"/>
        <w:outlineLvl w:val="0"/>
        <w:rPr>
          <w:rFonts w:ascii="隶书" w:eastAsia="隶书" w:hAnsi="隶书" w:cs="隶书"/>
          <w:sz w:val="44"/>
          <w:szCs w:val="44"/>
        </w:rPr>
        <w:sectPr w:rsidR="00675437" w:rsidRPr="00BF16BD">
          <w:footerReference w:type="default" r:id="rId14"/>
          <w:pgSz w:w="11906" w:h="16838"/>
          <w:pgMar w:top="1440" w:right="1531" w:bottom="1440" w:left="1587" w:header="850" w:footer="992" w:gutter="0"/>
          <w:pgNumType w:fmt="numberInDash" w:start="1"/>
          <w:cols w:space="0"/>
          <w:docGrid w:type="lines" w:linePitch="317"/>
        </w:sectPr>
      </w:pPr>
      <w:r w:rsidRPr="00BF16BD">
        <w:rPr>
          <w:rFonts w:ascii="隶书" w:eastAsia="隶书" w:hAnsi="隶书" w:cs="隶书" w:hint="eastAsia"/>
          <w:sz w:val="48"/>
          <w:szCs w:val="48"/>
        </w:rPr>
        <w:t>第一部分</w:t>
      </w:r>
      <w:r w:rsidRPr="0048113D">
        <w:rPr>
          <w:rFonts w:ascii="隶书" w:eastAsia="隶书" w:hAnsi="隶书" w:cs="隶书" w:hint="eastAsia"/>
          <w:b/>
          <w:sz w:val="44"/>
          <w:szCs w:val="44"/>
        </w:rPr>
        <w:t xml:space="preserve">　</w:t>
      </w:r>
      <w:r w:rsidRPr="0048113D">
        <w:rPr>
          <w:rFonts w:ascii="黑体" w:eastAsia="黑体" w:hAnsi="黑体" w:cs="黑体" w:hint="eastAsia"/>
          <w:b/>
          <w:sz w:val="44"/>
          <w:szCs w:val="44"/>
        </w:rPr>
        <w:t>卧龙区</w:t>
      </w:r>
      <w:r w:rsidRPr="00BF16BD">
        <w:rPr>
          <w:rFonts w:ascii="黑体" w:eastAsia="黑体" w:hAnsi="黑体" w:cs="黑体" w:hint="eastAsia"/>
          <w:b/>
          <w:sz w:val="44"/>
          <w:szCs w:val="44"/>
        </w:rPr>
        <w:t>民族公墓</w:t>
      </w:r>
      <w:r w:rsidRPr="00BF16BD">
        <w:rPr>
          <w:rFonts w:ascii="隶书" w:eastAsia="隶书" w:hAnsi="隶书" w:cs="隶书" w:hint="eastAsia"/>
          <w:sz w:val="44"/>
          <w:szCs w:val="44"/>
        </w:rPr>
        <w:t xml:space="preserve">　</w:t>
      </w:r>
      <w:r w:rsidRPr="00BF16BD">
        <w:rPr>
          <w:rFonts w:ascii="隶书" w:eastAsia="隶书" w:hAnsi="隶书" w:cs="隶书" w:hint="eastAsia"/>
          <w:sz w:val="48"/>
          <w:szCs w:val="48"/>
        </w:rPr>
        <w:t>概况</w:t>
      </w:r>
    </w:p>
    <w:p w:rsidR="00675437" w:rsidRDefault="00675437" w:rsidP="00BF16BD">
      <w:pPr>
        <w:numPr>
          <w:ilvl w:val="0"/>
          <w:numId w:val="2"/>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主要职责</w:t>
      </w:r>
    </w:p>
    <w:p w:rsidR="00675437" w:rsidRPr="0091561E" w:rsidRDefault="00675437" w:rsidP="0091561E">
      <w:pPr>
        <w:spacing w:line="360" w:lineRule="auto"/>
        <w:ind w:firstLineChars="450" w:firstLine="1350"/>
        <w:jc w:val="left"/>
        <w:outlineLvl w:val="1"/>
        <w:rPr>
          <w:rFonts w:ascii="仿宋_GB2312" w:eastAsia="仿宋_GB2312" w:hAnsi="黑体" w:cs="黑体"/>
          <w:sz w:val="30"/>
          <w:szCs w:val="30"/>
        </w:rPr>
      </w:pPr>
      <w:r w:rsidRPr="0091561E">
        <w:rPr>
          <w:rFonts w:ascii="仿宋_GB2312" w:eastAsia="仿宋_GB2312" w:hAnsi="黑体" w:cs="黑体" w:hint="eastAsia"/>
          <w:sz w:val="30"/>
          <w:szCs w:val="30"/>
        </w:rPr>
        <w:t>提供遗体和骨灰安葬服务</w:t>
      </w:r>
      <w:r>
        <w:rPr>
          <w:rFonts w:ascii="仿宋_GB2312" w:eastAsia="仿宋_GB2312" w:hAnsi="黑体" w:cs="黑体" w:hint="eastAsia"/>
          <w:sz w:val="30"/>
          <w:szCs w:val="30"/>
        </w:rPr>
        <w:t>，</w:t>
      </w:r>
      <w:r>
        <w:rPr>
          <w:rFonts w:ascii="仿宋_GB2312" w:eastAsia="仿宋_GB2312" w:hAnsi="仿宋_GB2312" w:cs="仿宋_GB2312" w:hint="eastAsia"/>
          <w:sz w:val="32"/>
          <w:szCs w:val="32"/>
        </w:rPr>
        <w:t>墓碑制作，丧葬用品服务。</w:t>
      </w:r>
    </w:p>
    <w:p w:rsidR="00675437" w:rsidRDefault="00675437">
      <w:pPr>
        <w:numPr>
          <w:ilvl w:val="0"/>
          <w:numId w:val="4"/>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675437" w:rsidRDefault="00675437" w:rsidP="00BF16BD">
      <w:pPr>
        <w:spacing w:line="360" w:lineRule="auto"/>
        <w:ind w:firstLineChars="400" w:firstLine="1280"/>
        <w:jc w:val="left"/>
        <w:rPr>
          <w:rFonts w:ascii="楷体_GB2312" w:eastAsia="楷体_GB2312" w:hAnsi="楷体_GB2312" w:cs="楷体_GB2312"/>
          <w:sz w:val="32"/>
          <w:szCs w:val="32"/>
        </w:rPr>
        <w:sectPr w:rsidR="00675437">
          <w:pgSz w:w="11906" w:h="16838"/>
          <w:pgMar w:top="1440" w:right="1531" w:bottom="1440" w:left="1587" w:header="850" w:footer="992" w:gutter="0"/>
          <w:pgNumType w:fmt="numberInDash"/>
          <w:cols w:space="0"/>
          <w:docGrid w:type="lines" w:linePitch="317"/>
        </w:sectPr>
      </w:pPr>
      <w:r>
        <w:rPr>
          <w:rFonts w:ascii="楷体_GB2312" w:eastAsia="楷体_GB2312" w:hAnsi="楷体_GB2312" w:cs="楷体_GB2312" w:hint="eastAsia"/>
          <w:sz w:val="32"/>
          <w:szCs w:val="32"/>
        </w:rPr>
        <w:t>由办公室主管领导及财务科人员</w:t>
      </w: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675437" w:rsidRDefault="00675437">
      <w:pPr>
        <w:jc w:val="center"/>
        <w:rPr>
          <w:rFonts w:ascii="黑体" w:eastAsia="黑体" w:hAnsi="黑体" w:cs="黑体"/>
          <w:b/>
          <w:sz w:val="48"/>
          <w:szCs w:val="48"/>
        </w:rPr>
      </w:pPr>
      <w:r w:rsidRPr="0048113D">
        <w:rPr>
          <w:rFonts w:ascii="黑体" w:eastAsia="黑体" w:hAnsi="黑体" w:cs="黑体" w:hint="eastAsia"/>
          <w:b/>
          <w:sz w:val="44"/>
          <w:szCs w:val="44"/>
        </w:rPr>
        <w:t>卧龙区</w:t>
      </w:r>
      <w:r w:rsidRPr="004F7CCA">
        <w:rPr>
          <w:rFonts w:ascii="黑体" w:eastAsia="黑体" w:hAnsi="黑体" w:cs="黑体" w:hint="eastAsia"/>
          <w:b/>
          <w:sz w:val="48"/>
          <w:szCs w:val="48"/>
        </w:rPr>
        <w:t>民族公墓</w:t>
      </w:r>
    </w:p>
    <w:p w:rsidR="00675437" w:rsidRDefault="00675437">
      <w:pPr>
        <w:jc w:val="center"/>
        <w:rPr>
          <w:rFonts w:ascii="隶书" w:eastAsia="隶书" w:hAnsi="隶书" w:cs="隶书"/>
          <w:sz w:val="48"/>
          <w:szCs w:val="48"/>
        </w:rPr>
        <w:sectPr w:rsidR="00675437">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年度部门决算表</w:t>
      </w:r>
    </w:p>
    <w:tbl>
      <w:tblPr>
        <w:tblW w:w="10505" w:type="dxa"/>
        <w:tblInd w:w="-1040" w:type="dxa"/>
        <w:tblLayout w:type="fixed"/>
        <w:tblCellMar>
          <w:top w:w="15" w:type="dxa"/>
          <w:left w:w="15" w:type="dxa"/>
          <w:bottom w:w="15" w:type="dxa"/>
          <w:right w:w="15" w:type="dxa"/>
        </w:tblCellMar>
        <w:tblLook w:val="00A0"/>
      </w:tblPr>
      <w:tblGrid>
        <w:gridCol w:w="2105"/>
        <w:gridCol w:w="535"/>
        <w:gridCol w:w="642"/>
        <w:gridCol w:w="472"/>
        <w:gridCol w:w="1316"/>
        <w:gridCol w:w="2325"/>
        <w:gridCol w:w="495"/>
        <w:gridCol w:w="324"/>
        <w:gridCol w:w="527"/>
        <w:gridCol w:w="1764"/>
      </w:tblGrid>
      <w:tr w:rsidR="00675437" w:rsidRPr="0080663A" w:rsidTr="00013185">
        <w:trPr>
          <w:trHeight w:val="375"/>
        </w:trPr>
        <w:tc>
          <w:tcPr>
            <w:tcW w:w="10505" w:type="dxa"/>
            <w:gridSpan w:val="10"/>
            <w:vAlign w:val="center"/>
          </w:tcPr>
          <w:p w:rsidR="00675437" w:rsidRDefault="0067543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675437" w:rsidRPr="0080663A" w:rsidTr="00013185">
        <w:trPr>
          <w:trHeight w:val="315"/>
        </w:trPr>
        <w:tc>
          <w:tcPr>
            <w:tcW w:w="3282" w:type="dxa"/>
            <w:gridSpan w:val="3"/>
            <w:vAlign w:val="center"/>
          </w:tcPr>
          <w:p w:rsidR="00675437" w:rsidRDefault="00675437">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675437" w:rsidRDefault="00675437">
            <w:pPr>
              <w:rPr>
                <w:rFonts w:ascii="宋体" w:cs="宋体"/>
                <w:color w:val="000000"/>
                <w:sz w:val="16"/>
                <w:szCs w:val="16"/>
              </w:rPr>
            </w:pPr>
          </w:p>
        </w:tc>
        <w:tc>
          <w:tcPr>
            <w:tcW w:w="1316" w:type="dxa"/>
            <w:vAlign w:val="center"/>
          </w:tcPr>
          <w:p w:rsidR="00675437" w:rsidRDefault="00675437">
            <w:pPr>
              <w:rPr>
                <w:rFonts w:ascii="宋体" w:cs="宋体"/>
                <w:color w:val="000000"/>
                <w:sz w:val="16"/>
                <w:szCs w:val="16"/>
              </w:rPr>
            </w:pPr>
          </w:p>
        </w:tc>
        <w:tc>
          <w:tcPr>
            <w:tcW w:w="3144" w:type="dxa"/>
            <w:gridSpan w:val="3"/>
            <w:vAlign w:val="center"/>
          </w:tcPr>
          <w:p w:rsidR="00675437" w:rsidRDefault="00675437">
            <w:pPr>
              <w:rPr>
                <w:rFonts w:ascii="宋体" w:cs="宋体"/>
                <w:color w:val="000000"/>
                <w:sz w:val="16"/>
                <w:szCs w:val="16"/>
              </w:rPr>
            </w:pPr>
          </w:p>
        </w:tc>
        <w:tc>
          <w:tcPr>
            <w:tcW w:w="527" w:type="dxa"/>
            <w:vAlign w:val="center"/>
          </w:tcPr>
          <w:p w:rsidR="00675437" w:rsidRDefault="00675437">
            <w:pPr>
              <w:rPr>
                <w:rFonts w:ascii="宋体" w:cs="宋体"/>
                <w:color w:val="000000"/>
                <w:sz w:val="16"/>
                <w:szCs w:val="16"/>
              </w:rPr>
            </w:pPr>
          </w:p>
        </w:tc>
        <w:tc>
          <w:tcPr>
            <w:tcW w:w="1764" w:type="dxa"/>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675437" w:rsidRPr="0080663A" w:rsidTr="00013185">
        <w:trPr>
          <w:trHeight w:val="315"/>
        </w:trPr>
        <w:tc>
          <w:tcPr>
            <w:tcW w:w="3282" w:type="dxa"/>
            <w:gridSpan w:val="3"/>
            <w:vAlign w:val="center"/>
          </w:tcPr>
          <w:p w:rsidR="00675437" w:rsidRDefault="00675437">
            <w:pPr>
              <w:rPr>
                <w:rFonts w:ascii="宋体" w:cs="宋体"/>
                <w:color w:val="000000"/>
                <w:sz w:val="16"/>
                <w:szCs w:val="16"/>
              </w:rPr>
            </w:pPr>
          </w:p>
        </w:tc>
        <w:tc>
          <w:tcPr>
            <w:tcW w:w="472" w:type="dxa"/>
            <w:vAlign w:val="center"/>
          </w:tcPr>
          <w:p w:rsidR="00675437" w:rsidRDefault="00675437">
            <w:pPr>
              <w:rPr>
                <w:rFonts w:ascii="宋体" w:cs="宋体"/>
                <w:color w:val="000000"/>
                <w:sz w:val="16"/>
                <w:szCs w:val="16"/>
              </w:rPr>
            </w:pPr>
          </w:p>
        </w:tc>
        <w:tc>
          <w:tcPr>
            <w:tcW w:w="1316" w:type="dxa"/>
            <w:vAlign w:val="center"/>
          </w:tcPr>
          <w:p w:rsidR="00675437" w:rsidRDefault="00675437">
            <w:pPr>
              <w:rPr>
                <w:rFonts w:ascii="宋体" w:cs="宋体"/>
                <w:color w:val="000000"/>
                <w:sz w:val="16"/>
                <w:szCs w:val="16"/>
              </w:rPr>
            </w:pPr>
          </w:p>
        </w:tc>
        <w:tc>
          <w:tcPr>
            <w:tcW w:w="3144" w:type="dxa"/>
            <w:gridSpan w:val="3"/>
            <w:vAlign w:val="center"/>
          </w:tcPr>
          <w:p w:rsidR="00675437" w:rsidRDefault="00675437">
            <w:pPr>
              <w:rPr>
                <w:rFonts w:ascii="宋体" w:cs="宋体"/>
                <w:color w:val="000000"/>
                <w:sz w:val="16"/>
                <w:szCs w:val="16"/>
              </w:rPr>
            </w:pPr>
          </w:p>
        </w:tc>
        <w:tc>
          <w:tcPr>
            <w:tcW w:w="527" w:type="dxa"/>
            <w:vAlign w:val="center"/>
          </w:tcPr>
          <w:p w:rsidR="00675437" w:rsidRDefault="00675437">
            <w:pPr>
              <w:rPr>
                <w:rFonts w:ascii="宋体" w:cs="宋体"/>
                <w:color w:val="000000"/>
                <w:sz w:val="16"/>
                <w:szCs w:val="16"/>
              </w:rPr>
            </w:pPr>
          </w:p>
        </w:tc>
        <w:tc>
          <w:tcPr>
            <w:tcW w:w="1764" w:type="dxa"/>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rsidTr="00013185">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435" w:type="dxa"/>
            <w:gridSpan w:val="5"/>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rsidP="00906FF7">
            <w:pPr>
              <w:ind w:right="80"/>
              <w:jc w:val="right"/>
              <w:rPr>
                <w:rFonts w:ascii="宋体" w:cs="宋体"/>
                <w:color w:val="000000"/>
                <w:sz w:val="16"/>
                <w:szCs w:val="16"/>
              </w:rPr>
            </w:pPr>
            <w:r>
              <w:rPr>
                <w:rFonts w:ascii="宋体" w:cs="宋体"/>
                <w:color w:val="000000"/>
                <w:sz w:val="16"/>
                <w:szCs w:val="16"/>
              </w:rPr>
              <w:t>375</w:t>
            </w: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r>
              <w:rPr>
                <w:rFonts w:ascii="宋体" w:cs="宋体"/>
                <w:color w:val="000000"/>
                <w:sz w:val="16"/>
                <w:szCs w:val="16"/>
              </w:rPr>
              <w:t>10371.92</w:t>
            </w: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r>
              <w:rPr>
                <w:rFonts w:ascii="宋体" w:cs="宋体"/>
                <w:color w:val="000000"/>
                <w:sz w:val="16"/>
                <w:szCs w:val="16"/>
              </w:rPr>
              <w:t>394.8</w:t>
            </w: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r>
              <w:rPr>
                <w:rFonts w:ascii="宋体" w:cs="宋体"/>
                <w:b/>
                <w:color w:val="000000"/>
                <w:sz w:val="16"/>
                <w:szCs w:val="16"/>
              </w:rPr>
              <w:t>376</w:t>
            </w: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b/>
                <w:color w:val="000000"/>
                <w:sz w:val="16"/>
                <w:szCs w:val="16"/>
              </w:rPr>
            </w:pPr>
            <w:r>
              <w:rPr>
                <w:rFonts w:ascii="宋体" w:cs="宋体"/>
                <w:color w:val="000000"/>
                <w:sz w:val="16"/>
                <w:szCs w:val="16"/>
              </w:rPr>
              <w:t>394.8</w:t>
            </w: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r>
              <w:rPr>
                <w:rFonts w:ascii="宋体" w:cs="宋体"/>
                <w:color w:val="000000"/>
                <w:sz w:val="16"/>
                <w:szCs w:val="16"/>
              </w:rPr>
              <w:t>18.7</w:t>
            </w: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center"/>
              <w:rPr>
                <w:rFonts w:ascii="宋体" w:cs="宋体"/>
                <w:color w:val="000000"/>
                <w:sz w:val="16"/>
                <w:szCs w:val="16"/>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75437" w:rsidRDefault="00675437">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615" w:type="dxa"/>
            <w:gridSpan w:val="3"/>
            <w:tcBorders>
              <w:top w:val="single" w:sz="4" w:space="0" w:color="000000"/>
              <w:left w:val="single" w:sz="4" w:space="0" w:color="000000"/>
              <w:bottom w:val="single" w:sz="4" w:space="0" w:color="000000"/>
              <w:right w:val="single" w:sz="12" w:space="0" w:color="000000"/>
            </w:tcBorders>
            <w:vAlign w:val="center"/>
          </w:tcPr>
          <w:p w:rsidR="00675437" w:rsidRDefault="00675437">
            <w:pPr>
              <w:rPr>
                <w:rFonts w:ascii="宋体" w:cs="宋体"/>
                <w:color w:val="000000"/>
                <w:sz w:val="16"/>
                <w:szCs w:val="16"/>
              </w:rPr>
            </w:pPr>
          </w:p>
        </w:tc>
      </w:tr>
      <w:tr w:rsidR="00675437" w:rsidRPr="0080663A" w:rsidTr="00013185">
        <w:trPr>
          <w:trHeight w:val="300"/>
        </w:trPr>
        <w:tc>
          <w:tcPr>
            <w:tcW w:w="2105" w:type="dxa"/>
            <w:tcBorders>
              <w:top w:val="single" w:sz="4" w:space="0" w:color="000000"/>
              <w:left w:val="single" w:sz="12"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535"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b/>
                <w:color w:val="000000"/>
                <w:sz w:val="16"/>
                <w:szCs w:val="16"/>
              </w:rPr>
            </w:pPr>
            <w:r>
              <w:rPr>
                <w:rFonts w:ascii="宋体" w:cs="宋体"/>
                <w:color w:val="000000"/>
                <w:sz w:val="16"/>
                <w:szCs w:val="16"/>
              </w:rPr>
              <w:t>394.8</w:t>
            </w:r>
          </w:p>
        </w:tc>
        <w:tc>
          <w:tcPr>
            <w:tcW w:w="2325"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615" w:type="dxa"/>
            <w:gridSpan w:val="3"/>
            <w:tcBorders>
              <w:top w:val="single" w:sz="4" w:space="0" w:color="000000"/>
              <w:left w:val="single" w:sz="4" w:space="0" w:color="000000"/>
              <w:bottom w:val="single" w:sz="12" w:space="0" w:color="000000"/>
              <w:right w:val="single" w:sz="12" w:space="0" w:color="000000"/>
            </w:tcBorders>
            <w:vAlign w:val="center"/>
          </w:tcPr>
          <w:p w:rsidR="00675437" w:rsidRDefault="00675437">
            <w:pPr>
              <w:jc w:val="right"/>
              <w:rPr>
                <w:rFonts w:ascii="宋体" w:cs="宋体"/>
                <w:b/>
                <w:color w:val="000000"/>
                <w:sz w:val="16"/>
                <w:szCs w:val="16"/>
              </w:rPr>
            </w:pPr>
          </w:p>
        </w:tc>
      </w:tr>
      <w:tr w:rsidR="00675437" w:rsidRPr="0080663A" w:rsidTr="00013185">
        <w:trPr>
          <w:trHeight w:val="555"/>
        </w:trPr>
        <w:tc>
          <w:tcPr>
            <w:tcW w:w="10505" w:type="dxa"/>
            <w:gridSpan w:val="10"/>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675437" w:rsidRDefault="00675437">
      <w:pPr>
        <w:spacing w:line="360" w:lineRule="auto"/>
        <w:rPr>
          <w:rFonts w:ascii="隶书" w:eastAsia="隶书" w:hAnsi="隶书" w:cs="隶书"/>
          <w:sz w:val="52"/>
          <w:szCs w:val="52"/>
        </w:rPr>
        <w:sectPr w:rsidR="00675437">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675437" w:rsidRPr="0080663A">
        <w:trPr>
          <w:trHeight w:val="375"/>
        </w:trPr>
        <w:tc>
          <w:tcPr>
            <w:tcW w:w="10337" w:type="dxa"/>
            <w:gridSpan w:val="16"/>
            <w:vAlign w:val="center"/>
          </w:tcPr>
          <w:p w:rsidR="00675437" w:rsidRDefault="0067543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675437" w:rsidRPr="0080663A">
        <w:trPr>
          <w:trHeight w:val="285"/>
        </w:trPr>
        <w:tc>
          <w:tcPr>
            <w:tcW w:w="1637" w:type="dxa"/>
            <w:gridSpan w:val="2"/>
            <w:vAlign w:val="center"/>
          </w:tcPr>
          <w:p w:rsidR="00675437" w:rsidRDefault="00675437">
            <w:pPr>
              <w:rPr>
                <w:rFonts w:ascii="宋体" w:cs="宋体"/>
                <w:color w:val="000000"/>
                <w:sz w:val="16"/>
                <w:szCs w:val="16"/>
              </w:rPr>
            </w:pPr>
          </w:p>
        </w:tc>
        <w:tc>
          <w:tcPr>
            <w:tcW w:w="1036" w:type="dxa"/>
            <w:vAlign w:val="center"/>
          </w:tcPr>
          <w:p w:rsidR="00675437" w:rsidRDefault="00675437">
            <w:pPr>
              <w:rPr>
                <w:rFonts w:ascii="宋体" w:cs="宋体"/>
                <w:color w:val="000000"/>
                <w:sz w:val="16"/>
                <w:szCs w:val="16"/>
              </w:rPr>
            </w:pPr>
          </w:p>
        </w:tc>
        <w:tc>
          <w:tcPr>
            <w:tcW w:w="1904"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675437" w:rsidRPr="0080663A">
        <w:trPr>
          <w:trHeight w:val="270"/>
        </w:trPr>
        <w:tc>
          <w:tcPr>
            <w:tcW w:w="1637" w:type="dxa"/>
            <w:gridSpan w:val="2"/>
            <w:vAlign w:val="center"/>
          </w:tcPr>
          <w:p w:rsidR="00675437" w:rsidRDefault="00675437">
            <w:pPr>
              <w:rPr>
                <w:rFonts w:ascii="宋体" w:cs="宋体"/>
                <w:color w:val="000000"/>
                <w:sz w:val="16"/>
                <w:szCs w:val="16"/>
              </w:rPr>
            </w:pPr>
          </w:p>
        </w:tc>
        <w:tc>
          <w:tcPr>
            <w:tcW w:w="1036" w:type="dxa"/>
            <w:vAlign w:val="center"/>
          </w:tcPr>
          <w:p w:rsidR="00675437" w:rsidRDefault="00675437">
            <w:pPr>
              <w:rPr>
                <w:rFonts w:ascii="宋体" w:cs="宋体"/>
                <w:color w:val="000000"/>
                <w:sz w:val="16"/>
                <w:szCs w:val="16"/>
              </w:rPr>
            </w:pPr>
          </w:p>
        </w:tc>
        <w:tc>
          <w:tcPr>
            <w:tcW w:w="1904"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gridSpan w:val="2"/>
            <w:vAlign w:val="center"/>
          </w:tcPr>
          <w:p w:rsidR="00675437" w:rsidRDefault="00675437">
            <w:pPr>
              <w:rPr>
                <w:rFonts w:ascii="宋体" w:cs="宋体"/>
                <w:color w:val="000000"/>
                <w:sz w:val="16"/>
                <w:szCs w:val="16"/>
              </w:rPr>
            </w:pPr>
          </w:p>
        </w:tc>
        <w:tc>
          <w:tcPr>
            <w:tcW w:w="960" w:type="dxa"/>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675437" w:rsidRPr="0080663A">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675437" w:rsidRDefault="00675437">
            <w:pPr>
              <w:jc w:val="center"/>
              <w:rPr>
                <w:rFonts w:ascii="宋体" w:cs="宋体"/>
                <w:b/>
                <w:color w:val="000000"/>
                <w:sz w:val="16"/>
                <w:szCs w:val="16"/>
              </w:rPr>
            </w:pPr>
          </w:p>
        </w:tc>
      </w:tr>
      <w:tr w:rsidR="00675437" w:rsidRPr="0080663A">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675437" w:rsidRPr="0080663A">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rsidP="00E9520A">
            <w:pPr>
              <w:jc w:val="center"/>
              <w:rPr>
                <w:rFonts w:ascii="宋体" w:cs="宋体"/>
                <w:b/>
                <w:color w:val="000000"/>
                <w:sz w:val="16"/>
                <w:szCs w:val="16"/>
              </w:rPr>
            </w:pPr>
            <w:r>
              <w:rPr>
                <w:rFonts w:ascii="宋体" w:cs="宋体"/>
                <w:b/>
                <w:color w:val="000000"/>
                <w:sz w:val="16"/>
                <w:szCs w:val="16"/>
              </w:rPr>
              <w:t>376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rsidP="00E9520A">
            <w:pPr>
              <w:jc w:val="center"/>
              <w:rPr>
                <w:rFonts w:ascii="宋体" w:cs="宋体"/>
                <w:b/>
                <w:color w:val="000000"/>
                <w:sz w:val="16"/>
                <w:szCs w:val="16"/>
              </w:rPr>
            </w:pPr>
            <w:r>
              <w:rPr>
                <w:rFonts w:ascii="宋体" w:cs="宋体"/>
                <w:b/>
                <w:color w:val="000000"/>
                <w:sz w:val="16"/>
                <w:szCs w:val="16"/>
              </w:rPr>
              <w:t>375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b/>
                <w:color w:val="000000"/>
                <w:sz w:val="16"/>
                <w:szCs w:val="16"/>
              </w:rPr>
            </w:pPr>
          </w:p>
        </w:tc>
      </w:tr>
      <w:tr w:rsidR="00675437" w:rsidRPr="0080663A" w:rsidTr="004B333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rsidP="004106B4">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rsidP="004106B4">
            <w:pPr>
              <w:widowControl/>
              <w:jc w:val="left"/>
              <w:textAlignment w:val="center"/>
              <w:rPr>
                <w:rFonts w:ascii="宋体" w:cs="宋体"/>
                <w:b/>
                <w:color w:val="000000"/>
                <w:sz w:val="16"/>
                <w:szCs w:val="16"/>
              </w:rPr>
            </w:pPr>
            <w:r>
              <w:rPr>
                <w:rFonts w:ascii="宋体" w:cs="宋体" w:hint="eastAsia"/>
                <w:b/>
                <w:color w:val="000000"/>
                <w:sz w:val="16"/>
                <w:szCs w:val="16"/>
              </w:rPr>
              <w:t>社会保障和就业支出</w:t>
            </w:r>
          </w:p>
        </w:tc>
        <w:tc>
          <w:tcPr>
            <w:tcW w:w="1094" w:type="dxa"/>
            <w:tcBorders>
              <w:top w:val="single" w:sz="4" w:space="0" w:color="000000"/>
              <w:left w:val="single" w:sz="4" w:space="0" w:color="000000"/>
              <w:bottom w:val="single" w:sz="4" w:space="0" w:color="000000"/>
              <w:right w:val="single" w:sz="4" w:space="0" w:color="000000"/>
            </w:tcBorders>
          </w:tcPr>
          <w:p w:rsidR="00675437" w:rsidRDefault="00675437" w:rsidP="0027241E">
            <w:pPr>
              <w:jc w:val="center"/>
            </w:pPr>
            <w:r w:rsidRPr="00143330">
              <w:rPr>
                <w:rFonts w:ascii="宋体" w:cs="宋体"/>
                <w:b/>
                <w:color w:val="000000"/>
                <w:sz w:val="16"/>
                <w:szCs w:val="16"/>
              </w:rPr>
              <w:t>376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tcPr>
          <w:p w:rsidR="00675437" w:rsidRDefault="00675437" w:rsidP="0027241E">
            <w:pPr>
              <w:jc w:val="center"/>
            </w:pPr>
            <w:r w:rsidRPr="00852D1D">
              <w:rPr>
                <w:rFonts w:ascii="宋体" w:cs="宋体"/>
                <w:b/>
                <w:color w:val="000000"/>
                <w:sz w:val="16"/>
                <w:szCs w:val="16"/>
              </w:rPr>
              <w:t>375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b/>
                <w:color w:val="000000"/>
                <w:sz w:val="16"/>
                <w:szCs w:val="16"/>
              </w:rPr>
            </w:pPr>
          </w:p>
        </w:tc>
      </w:tr>
      <w:tr w:rsidR="00675437" w:rsidRPr="0080663A" w:rsidTr="004B333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rsidP="004106B4">
            <w:pPr>
              <w:widowControl/>
              <w:jc w:val="left"/>
              <w:textAlignment w:val="center"/>
              <w:rPr>
                <w:rFonts w:ascii="宋体" w:cs="宋体"/>
                <w:color w:val="000000"/>
                <w:sz w:val="16"/>
                <w:szCs w:val="16"/>
              </w:rPr>
            </w:pPr>
            <w:r>
              <w:rPr>
                <w:rFonts w:ascii="宋体" w:hAnsi="宋体" w:cs="宋体"/>
                <w:color w:val="000000"/>
                <w:kern w:val="0"/>
                <w:sz w:val="16"/>
                <w:szCs w:val="16"/>
              </w:rPr>
              <w:t>20802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rsidP="004106B4">
            <w:pPr>
              <w:widowControl/>
              <w:jc w:val="left"/>
              <w:textAlignment w:val="center"/>
              <w:rPr>
                <w:rFonts w:ascii="宋体" w:cs="宋体"/>
                <w:color w:val="000000"/>
                <w:sz w:val="16"/>
                <w:szCs w:val="16"/>
              </w:rPr>
            </w:pPr>
            <w:r>
              <w:rPr>
                <w:rFonts w:ascii="宋体" w:cs="宋体" w:hint="eastAsia"/>
                <w:color w:val="000000"/>
                <w:sz w:val="16"/>
                <w:szCs w:val="16"/>
              </w:rPr>
              <w:t>民政管理事务</w:t>
            </w:r>
          </w:p>
        </w:tc>
        <w:tc>
          <w:tcPr>
            <w:tcW w:w="1094" w:type="dxa"/>
            <w:tcBorders>
              <w:top w:val="single" w:sz="4" w:space="0" w:color="000000"/>
              <w:left w:val="single" w:sz="4" w:space="0" w:color="000000"/>
              <w:bottom w:val="single" w:sz="4" w:space="0" w:color="000000"/>
              <w:right w:val="single" w:sz="4" w:space="0" w:color="000000"/>
            </w:tcBorders>
          </w:tcPr>
          <w:p w:rsidR="00675437" w:rsidRDefault="00675437" w:rsidP="0027241E">
            <w:pPr>
              <w:jc w:val="center"/>
            </w:pPr>
            <w:r w:rsidRPr="00143330">
              <w:rPr>
                <w:rFonts w:ascii="宋体" w:cs="宋体"/>
                <w:b/>
                <w:color w:val="000000"/>
                <w:sz w:val="16"/>
                <w:szCs w:val="16"/>
              </w:rPr>
              <w:t>376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tcPr>
          <w:p w:rsidR="00675437" w:rsidRDefault="00675437" w:rsidP="0027241E">
            <w:pPr>
              <w:jc w:val="center"/>
            </w:pPr>
            <w:r w:rsidRPr="00852D1D">
              <w:rPr>
                <w:rFonts w:ascii="宋体" w:cs="宋体"/>
                <w:b/>
                <w:color w:val="000000"/>
                <w:sz w:val="16"/>
                <w:szCs w:val="16"/>
              </w:rPr>
              <w:t>375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rsidTr="004B333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rsidP="004106B4">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rsidP="004106B4">
            <w:pPr>
              <w:widowControl/>
              <w:jc w:val="left"/>
              <w:textAlignment w:val="center"/>
              <w:rPr>
                <w:rFonts w:ascii="宋体" w:cs="宋体"/>
                <w:color w:val="000000"/>
                <w:sz w:val="16"/>
                <w:szCs w:val="16"/>
              </w:rPr>
            </w:pPr>
            <w:r>
              <w:rPr>
                <w:rFonts w:ascii="宋体" w:cs="宋体" w:hint="eastAsia"/>
                <w:color w:val="000000"/>
                <w:sz w:val="16"/>
                <w:szCs w:val="16"/>
              </w:rPr>
              <w:t>其他民政管理事务</w:t>
            </w:r>
          </w:p>
        </w:tc>
        <w:tc>
          <w:tcPr>
            <w:tcW w:w="1094" w:type="dxa"/>
            <w:tcBorders>
              <w:top w:val="single" w:sz="4" w:space="0" w:color="000000"/>
              <w:left w:val="single" w:sz="4" w:space="0" w:color="000000"/>
              <w:bottom w:val="single" w:sz="4" w:space="0" w:color="000000"/>
              <w:right w:val="single" w:sz="4" w:space="0" w:color="000000"/>
            </w:tcBorders>
          </w:tcPr>
          <w:p w:rsidR="00675437" w:rsidRDefault="00675437" w:rsidP="0027241E">
            <w:pPr>
              <w:jc w:val="center"/>
            </w:pPr>
            <w:r w:rsidRPr="00143330">
              <w:rPr>
                <w:rFonts w:ascii="宋体" w:cs="宋体"/>
                <w:b/>
                <w:color w:val="000000"/>
                <w:sz w:val="16"/>
                <w:szCs w:val="16"/>
              </w:rPr>
              <w:t>376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tcPr>
          <w:p w:rsidR="00675437" w:rsidRDefault="00675437" w:rsidP="0027241E">
            <w:pPr>
              <w:jc w:val="center"/>
            </w:pPr>
            <w:r w:rsidRPr="00852D1D">
              <w:rPr>
                <w:rFonts w:ascii="宋体" w:cs="宋体"/>
                <w:b/>
                <w:color w:val="000000"/>
                <w:sz w:val="16"/>
                <w:szCs w:val="16"/>
              </w:rPr>
              <w:t>375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10337" w:type="dxa"/>
            <w:gridSpan w:val="16"/>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675437" w:rsidRDefault="00675437">
      <w:pPr>
        <w:spacing w:line="360" w:lineRule="auto"/>
        <w:jc w:val="center"/>
        <w:rPr>
          <w:rFonts w:ascii="隶书" w:eastAsia="隶书" w:hAnsi="隶书" w:cs="隶书"/>
          <w:sz w:val="52"/>
          <w:szCs w:val="52"/>
        </w:rPr>
        <w:sectPr w:rsidR="00675437">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675437" w:rsidRPr="0080663A">
        <w:trPr>
          <w:trHeight w:val="375"/>
        </w:trPr>
        <w:tc>
          <w:tcPr>
            <w:tcW w:w="10350" w:type="dxa"/>
            <w:gridSpan w:val="14"/>
            <w:vAlign w:val="center"/>
          </w:tcPr>
          <w:p w:rsidR="00675437" w:rsidRDefault="00675437">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675437" w:rsidRPr="0080663A">
        <w:trPr>
          <w:trHeight w:val="315"/>
        </w:trPr>
        <w:tc>
          <w:tcPr>
            <w:tcW w:w="1482" w:type="dxa"/>
            <w:gridSpan w:val="2"/>
            <w:vAlign w:val="center"/>
          </w:tcPr>
          <w:p w:rsidR="00675437" w:rsidRDefault="00675437">
            <w:pPr>
              <w:rPr>
                <w:rFonts w:ascii="宋体" w:cs="宋体"/>
                <w:color w:val="000000"/>
                <w:sz w:val="16"/>
                <w:szCs w:val="16"/>
              </w:rPr>
            </w:pPr>
          </w:p>
        </w:tc>
        <w:tc>
          <w:tcPr>
            <w:tcW w:w="1638" w:type="dxa"/>
            <w:vAlign w:val="center"/>
          </w:tcPr>
          <w:p w:rsidR="00675437" w:rsidRDefault="00675437">
            <w:pPr>
              <w:rPr>
                <w:rFonts w:ascii="宋体" w:cs="宋体"/>
                <w:color w:val="000000"/>
                <w:sz w:val="16"/>
                <w:szCs w:val="16"/>
              </w:rPr>
            </w:pPr>
          </w:p>
        </w:tc>
        <w:tc>
          <w:tcPr>
            <w:tcW w:w="1042" w:type="dxa"/>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2192" w:type="dxa"/>
            <w:gridSpan w:val="2"/>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675437" w:rsidRPr="0080663A">
        <w:trPr>
          <w:trHeight w:val="315"/>
        </w:trPr>
        <w:tc>
          <w:tcPr>
            <w:tcW w:w="1482" w:type="dxa"/>
            <w:gridSpan w:val="2"/>
            <w:vAlign w:val="center"/>
          </w:tcPr>
          <w:p w:rsidR="00675437" w:rsidRDefault="00675437">
            <w:pPr>
              <w:rPr>
                <w:rFonts w:ascii="宋体" w:cs="宋体"/>
                <w:color w:val="000000"/>
                <w:sz w:val="16"/>
                <w:szCs w:val="16"/>
              </w:rPr>
            </w:pPr>
          </w:p>
        </w:tc>
        <w:tc>
          <w:tcPr>
            <w:tcW w:w="1638" w:type="dxa"/>
            <w:vAlign w:val="center"/>
          </w:tcPr>
          <w:p w:rsidR="00675437" w:rsidRDefault="00675437">
            <w:pPr>
              <w:rPr>
                <w:rFonts w:ascii="宋体" w:cs="宋体"/>
                <w:color w:val="000000"/>
                <w:sz w:val="16"/>
                <w:szCs w:val="16"/>
              </w:rPr>
            </w:pPr>
          </w:p>
        </w:tc>
        <w:tc>
          <w:tcPr>
            <w:tcW w:w="1042" w:type="dxa"/>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2192" w:type="dxa"/>
            <w:gridSpan w:val="2"/>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675437" w:rsidRPr="0080663A">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675437" w:rsidRDefault="00675437">
            <w:pPr>
              <w:jc w:val="center"/>
              <w:rPr>
                <w:rFonts w:ascii="宋体" w:cs="宋体"/>
                <w:b/>
                <w:color w:val="000000"/>
                <w:sz w:val="16"/>
                <w:szCs w:val="16"/>
              </w:rPr>
            </w:pPr>
          </w:p>
        </w:tc>
      </w:tr>
      <w:tr w:rsidR="00675437" w:rsidRPr="0080663A">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675437" w:rsidRPr="0080663A" w:rsidTr="00FC32EE">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rsidP="00B40795">
            <w:pPr>
              <w:widowControl/>
              <w:jc w:val="center"/>
              <w:textAlignment w:val="center"/>
              <w:rPr>
                <w:rFonts w:ascii="宋体" w:cs="宋体"/>
                <w:b/>
                <w:color w:val="000000"/>
                <w:sz w:val="16"/>
                <w:szCs w:val="16"/>
              </w:rPr>
            </w:pPr>
            <w:r>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5F533E" w:rsidRDefault="00675437" w:rsidP="00B40795">
            <w:pPr>
              <w:jc w:val="center"/>
              <w:rPr>
                <w:rFonts w:ascii="宋体" w:cs="宋体"/>
                <w:b/>
                <w:color w:val="000000"/>
                <w:kern w:val="0"/>
                <w:sz w:val="16"/>
                <w:szCs w:val="16"/>
              </w:rPr>
            </w:pPr>
            <w:r w:rsidRPr="005F533E">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rsidTr="00E43F2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cs="宋体" w:hint="eastAsia"/>
                <w:b/>
                <w:color w:val="000000"/>
                <w:sz w:val="16"/>
                <w:szCs w:val="16"/>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5F533E" w:rsidRDefault="00675437" w:rsidP="00B40795">
            <w:pPr>
              <w:jc w:val="center"/>
              <w:rPr>
                <w:rFonts w:ascii="宋体" w:cs="宋体"/>
                <w:b/>
                <w:color w:val="000000"/>
                <w:kern w:val="0"/>
                <w:sz w:val="16"/>
                <w:szCs w:val="16"/>
              </w:rPr>
            </w:pPr>
            <w:r w:rsidRPr="005F533E">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470DD1" w:rsidRDefault="00675437" w:rsidP="00B40795">
            <w:pPr>
              <w:jc w:val="center"/>
              <w:rPr>
                <w:rFonts w:ascii="宋体" w:cs="宋体"/>
                <w:b/>
                <w:color w:val="000000"/>
                <w:kern w:val="0"/>
                <w:sz w:val="16"/>
                <w:szCs w:val="16"/>
              </w:rPr>
            </w:pPr>
            <w:r w:rsidRPr="00470DD1">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rsidTr="00E43F2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20802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cs="宋体" w:hint="eastAsia"/>
                <w:color w:val="000000"/>
                <w:sz w:val="16"/>
                <w:szCs w:val="16"/>
              </w:rPr>
              <w:t>民政管理事务</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5F533E" w:rsidRDefault="00675437" w:rsidP="00B40795">
            <w:pPr>
              <w:jc w:val="center"/>
              <w:rPr>
                <w:rFonts w:ascii="宋体" w:cs="宋体"/>
                <w:b/>
                <w:color w:val="000000"/>
                <w:kern w:val="0"/>
                <w:sz w:val="16"/>
                <w:szCs w:val="16"/>
              </w:rPr>
            </w:pPr>
            <w:r w:rsidRPr="005F533E">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470DD1" w:rsidRDefault="00675437" w:rsidP="00B40795">
            <w:pPr>
              <w:jc w:val="center"/>
              <w:rPr>
                <w:rFonts w:ascii="宋体" w:cs="宋体"/>
                <w:b/>
                <w:color w:val="000000"/>
                <w:kern w:val="0"/>
                <w:sz w:val="16"/>
                <w:szCs w:val="16"/>
              </w:rPr>
            </w:pPr>
            <w:r w:rsidRPr="00470DD1">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rsidTr="00E43F2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cs="宋体" w:hint="eastAsia"/>
                <w:color w:val="000000"/>
                <w:sz w:val="16"/>
                <w:szCs w:val="16"/>
              </w:rPr>
              <w:t>其他民政管理事务</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5F533E" w:rsidRDefault="00675437" w:rsidP="00B40795">
            <w:pPr>
              <w:jc w:val="center"/>
              <w:rPr>
                <w:rFonts w:ascii="宋体" w:cs="宋体"/>
                <w:b/>
                <w:color w:val="000000"/>
                <w:kern w:val="0"/>
                <w:sz w:val="16"/>
                <w:szCs w:val="16"/>
              </w:rPr>
            </w:pPr>
            <w:r w:rsidRPr="005F533E">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470DD1" w:rsidRDefault="00675437" w:rsidP="00B40795">
            <w:pPr>
              <w:jc w:val="center"/>
              <w:rPr>
                <w:rFonts w:ascii="宋体" w:cs="宋体"/>
                <w:b/>
                <w:color w:val="000000"/>
                <w:kern w:val="0"/>
                <w:sz w:val="16"/>
                <w:szCs w:val="16"/>
              </w:rPr>
            </w:pPr>
            <w:r w:rsidRPr="00470DD1">
              <w:rPr>
                <w:rFonts w:ascii="宋体" w:cs="宋体"/>
                <w:color w:val="000000"/>
                <w:sz w:val="16"/>
                <w:szCs w:val="16"/>
              </w:rPr>
              <w:t>394.8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rsidTr="00894A35">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tcPr>
          <w:p w:rsidR="00675437" w:rsidRPr="0091779B" w:rsidRDefault="00675437" w:rsidP="00766E95">
            <w:pPr>
              <w:rPr>
                <w:rFonts w:ascii="宋体" w:cs="宋体"/>
                <w:b/>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kern w:val="0"/>
                <w:sz w:val="16"/>
                <w:szCs w:val="16"/>
              </w:rPr>
            </w:pP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kern w:val="0"/>
                <w:sz w:val="16"/>
                <w:szCs w:val="16"/>
              </w:rPr>
            </w:pPr>
          </w:p>
        </w:tc>
      </w:tr>
      <w:tr w:rsidR="00675437" w:rsidRPr="0080663A">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kern w:val="0"/>
                <w:sz w:val="16"/>
                <w:szCs w:val="16"/>
              </w:rPr>
            </w:pPr>
          </w:p>
        </w:tc>
      </w:tr>
      <w:tr w:rsidR="00675437" w:rsidRPr="0080663A">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p>
        </w:tc>
      </w:tr>
      <w:tr w:rsidR="00675437" w:rsidRPr="0080663A">
        <w:trPr>
          <w:trHeight w:val="360"/>
        </w:trPr>
        <w:tc>
          <w:tcPr>
            <w:tcW w:w="10350" w:type="dxa"/>
            <w:gridSpan w:val="14"/>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675437" w:rsidRDefault="00675437">
      <w:pPr>
        <w:spacing w:line="360" w:lineRule="auto"/>
        <w:jc w:val="center"/>
        <w:rPr>
          <w:rFonts w:ascii="隶书" w:eastAsia="隶书" w:hAnsi="隶书" w:cs="隶书"/>
          <w:sz w:val="52"/>
          <w:szCs w:val="52"/>
        </w:rPr>
        <w:sectPr w:rsidR="00675437">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675437" w:rsidRPr="0080663A">
        <w:trPr>
          <w:trHeight w:val="169"/>
        </w:trPr>
        <w:tc>
          <w:tcPr>
            <w:tcW w:w="10425" w:type="dxa"/>
            <w:gridSpan w:val="14"/>
            <w:vAlign w:val="bottom"/>
          </w:tcPr>
          <w:p w:rsidR="00675437" w:rsidRDefault="00675437">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675437" w:rsidRPr="0080663A">
        <w:trPr>
          <w:trHeight w:val="107"/>
        </w:trPr>
        <w:tc>
          <w:tcPr>
            <w:tcW w:w="2289" w:type="dxa"/>
            <w:gridSpan w:val="2"/>
            <w:vAlign w:val="center"/>
          </w:tcPr>
          <w:p w:rsidR="00675437" w:rsidRDefault="00675437">
            <w:pPr>
              <w:rPr>
                <w:rFonts w:ascii="宋体" w:cs="宋体"/>
                <w:color w:val="000000"/>
                <w:sz w:val="16"/>
                <w:szCs w:val="16"/>
              </w:rPr>
            </w:pPr>
          </w:p>
        </w:tc>
        <w:tc>
          <w:tcPr>
            <w:tcW w:w="315" w:type="dxa"/>
            <w:gridSpan w:val="2"/>
            <w:vAlign w:val="center"/>
          </w:tcPr>
          <w:p w:rsidR="00675437" w:rsidRDefault="00675437">
            <w:pPr>
              <w:rPr>
                <w:rFonts w:ascii="宋体" w:cs="宋体"/>
                <w:color w:val="000000"/>
                <w:sz w:val="16"/>
                <w:szCs w:val="16"/>
              </w:rPr>
            </w:pPr>
          </w:p>
        </w:tc>
        <w:tc>
          <w:tcPr>
            <w:tcW w:w="1416" w:type="dxa"/>
            <w:vAlign w:val="center"/>
          </w:tcPr>
          <w:p w:rsidR="00675437" w:rsidRDefault="00675437">
            <w:pPr>
              <w:rPr>
                <w:rFonts w:ascii="宋体" w:cs="宋体"/>
                <w:color w:val="000000"/>
                <w:sz w:val="16"/>
                <w:szCs w:val="16"/>
              </w:rPr>
            </w:pPr>
          </w:p>
        </w:tc>
        <w:tc>
          <w:tcPr>
            <w:tcW w:w="1432" w:type="dxa"/>
            <w:vAlign w:val="center"/>
          </w:tcPr>
          <w:p w:rsidR="00675437" w:rsidRDefault="00675437">
            <w:pPr>
              <w:rPr>
                <w:rFonts w:ascii="宋体" w:cs="宋体"/>
                <w:color w:val="000000"/>
                <w:sz w:val="16"/>
                <w:szCs w:val="16"/>
              </w:rPr>
            </w:pPr>
          </w:p>
        </w:tc>
        <w:tc>
          <w:tcPr>
            <w:tcW w:w="316" w:type="dxa"/>
            <w:vAlign w:val="center"/>
          </w:tcPr>
          <w:p w:rsidR="00675437" w:rsidRDefault="00675437">
            <w:pPr>
              <w:rPr>
                <w:rFonts w:ascii="宋体" w:cs="宋体"/>
                <w:color w:val="000000"/>
                <w:sz w:val="16"/>
                <w:szCs w:val="16"/>
              </w:rPr>
            </w:pPr>
          </w:p>
        </w:tc>
        <w:tc>
          <w:tcPr>
            <w:tcW w:w="999" w:type="dxa"/>
            <w:gridSpan w:val="3"/>
            <w:vAlign w:val="center"/>
          </w:tcPr>
          <w:p w:rsidR="00675437" w:rsidRDefault="00675437">
            <w:pPr>
              <w:jc w:val="right"/>
              <w:rPr>
                <w:rFonts w:ascii="宋体" w:cs="宋体"/>
                <w:color w:val="000000"/>
                <w:sz w:val="16"/>
                <w:szCs w:val="16"/>
              </w:rPr>
            </w:pPr>
          </w:p>
        </w:tc>
        <w:tc>
          <w:tcPr>
            <w:tcW w:w="999" w:type="dxa"/>
            <w:vAlign w:val="center"/>
          </w:tcPr>
          <w:p w:rsidR="00675437" w:rsidRDefault="00675437">
            <w:pPr>
              <w:jc w:val="right"/>
              <w:rPr>
                <w:rFonts w:ascii="宋体" w:cs="宋体"/>
                <w:color w:val="000000"/>
                <w:sz w:val="16"/>
                <w:szCs w:val="16"/>
              </w:rPr>
            </w:pPr>
          </w:p>
        </w:tc>
        <w:tc>
          <w:tcPr>
            <w:tcW w:w="2659" w:type="dxa"/>
            <w:gridSpan w:val="3"/>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675437" w:rsidRPr="0080663A">
        <w:trPr>
          <w:trHeight w:val="90"/>
        </w:trPr>
        <w:tc>
          <w:tcPr>
            <w:tcW w:w="2289" w:type="dxa"/>
            <w:gridSpan w:val="2"/>
            <w:vAlign w:val="center"/>
          </w:tcPr>
          <w:p w:rsidR="00675437" w:rsidRDefault="00675437">
            <w:pPr>
              <w:rPr>
                <w:rFonts w:ascii="宋体" w:cs="宋体"/>
                <w:color w:val="000000"/>
                <w:sz w:val="16"/>
                <w:szCs w:val="16"/>
              </w:rPr>
            </w:pPr>
          </w:p>
        </w:tc>
        <w:tc>
          <w:tcPr>
            <w:tcW w:w="315" w:type="dxa"/>
            <w:gridSpan w:val="2"/>
            <w:vAlign w:val="center"/>
          </w:tcPr>
          <w:p w:rsidR="00675437" w:rsidRDefault="00675437">
            <w:pPr>
              <w:rPr>
                <w:rFonts w:ascii="宋体" w:cs="宋体"/>
                <w:color w:val="000000"/>
                <w:sz w:val="16"/>
                <w:szCs w:val="16"/>
              </w:rPr>
            </w:pPr>
          </w:p>
        </w:tc>
        <w:tc>
          <w:tcPr>
            <w:tcW w:w="1416" w:type="dxa"/>
            <w:vAlign w:val="center"/>
          </w:tcPr>
          <w:p w:rsidR="00675437" w:rsidRDefault="00675437">
            <w:pPr>
              <w:rPr>
                <w:rFonts w:ascii="宋体" w:cs="宋体"/>
                <w:color w:val="000000"/>
                <w:sz w:val="16"/>
                <w:szCs w:val="16"/>
              </w:rPr>
            </w:pPr>
          </w:p>
        </w:tc>
        <w:tc>
          <w:tcPr>
            <w:tcW w:w="1432" w:type="dxa"/>
            <w:vAlign w:val="center"/>
          </w:tcPr>
          <w:p w:rsidR="00675437" w:rsidRDefault="00675437">
            <w:pPr>
              <w:rPr>
                <w:rFonts w:ascii="宋体" w:cs="宋体"/>
                <w:color w:val="000000"/>
                <w:sz w:val="16"/>
                <w:szCs w:val="16"/>
              </w:rPr>
            </w:pPr>
          </w:p>
        </w:tc>
        <w:tc>
          <w:tcPr>
            <w:tcW w:w="316" w:type="dxa"/>
            <w:vAlign w:val="center"/>
          </w:tcPr>
          <w:p w:rsidR="00675437" w:rsidRDefault="00675437">
            <w:pPr>
              <w:rPr>
                <w:rFonts w:ascii="宋体" w:cs="宋体"/>
                <w:color w:val="000000"/>
                <w:sz w:val="16"/>
                <w:szCs w:val="16"/>
              </w:rPr>
            </w:pPr>
          </w:p>
        </w:tc>
        <w:tc>
          <w:tcPr>
            <w:tcW w:w="999" w:type="dxa"/>
            <w:gridSpan w:val="3"/>
            <w:vAlign w:val="center"/>
          </w:tcPr>
          <w:p w:rsidR="00675437" w:rsidRDefault="00675437">
            <w:pPr>
              <w:jc w:val="right"/>
              <w:rPr>
                <w:rFonts w:ascii="宋体" w:cs="宋体"/>
                <w:color w:val="000000"/>
                <w:sz w:val="16"/>
                <w:szCs w:val="16"/>
              </w:rPr>
            </w:pPr>
          </w:p>
        </w:tc>
        <w:tc>
          <w:tcPr>
            <w:tcW w:w="999" w:type="dxa"/>
            <w:vAlign w:val="center"/>
          </w:tcPr>
          <w:p w:rsidR="00675437" w:rsidRDefault="00675437">
            <w:pPr>
              <w:jc w:val="right"/>
              <w:rPr>
                <w:rFonts w:ascii="宋体" w:cs="宋体"/>
                <w:color w:val="000000"/>
                <w:sz w:val="16"/>
                <w:szCs w:val="16"/>
              </w:rPr>
            </w:pPr>
          </w:p>
        </w:tc>
        <w:tc>
          <w:tcPr>
            <w:tcW w:w="2659" w:type="dxa"/>
            <w:gridSpan w:val="3"/>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675437" w:rsidRPr="0080663A">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rsidP="00D30378">
            <w:pPr>
              <w:widowControl/>
              <w:ind w:right="80"/>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300"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300" w:type="dxa"/>
            <w:tcBorders>
              <w:top w:val="single" w:sz="4" w:space="0" w:color="000000"/>
              <w:left w:val="single" w:sz="4" w:space="0" w:color="000000"/>
              <w:bottom w:val="single" w:sz="12"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trPr>
          <w:trHeight w:val="495"/>
        </w:trPr>
        <w:tc>
          <w:tcPr>
            <w:tcW w:w="10425" w:type="dxa"/>
            <w:gridSpan w:val="14"/>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675437" w:rsidRDefault="00675437">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675437" w:rsidRPr="0080663A">
        <w:trPr>
          <w:trHeight w:val="375"/>
        </w:trPr>
        <w:tc>
          <w:tcPr>
            <w:tcW w:w="10440" w:type="dxa"/>
            <w:gridSpan w:val="8"/>
            <w:vAlign w:val="bottom"/>
          </w:tcPr>
          <w:p w:rsidR="00675437" w:rsidRDefault="00675437">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675437" w:rsidRPr="0080663A">
        <w:trPr>
          <w:trHeight w:val="285"/>
        </w:trPr>
        <w:tc>
          <w:tcPr>
            <w:tcW w:w="1891" w:type="dxa"/>
            <w:gridSpan w:val="2"/>
            <w:vAlign w:val="center"/>
          </w:tcPr>
          <w:p w:rsidR="00675437" w:rsidRDefault="00675437">
            <w:pPr>
              <w:rPr>
                <w:rFonts w:ascii="宋体" w:cs="宋体"/>
                <w:color w:val="000000"/>
                <w:sz w:val="16"/>
                <w:szCs w:val="16"/>
              </w:rPr>
            </w:pPr>
          </w:p>
        </w:tc>
        <w:tc>
          <w:tcPr>
            <w:tcW w:w="1800" w:type="dxa"/>
            <w:vAlign w:val="center"/>
          </w:tcPr>
          <w:p w:rsidR="00675437" w:rsidRDefault="00675437">
            <w:pPr>
              <w:rPr>
                <w:rFonts w:ascii="宋体" w:cs="宋体"/>
                <w:color w:val="000000"/>
                <w:sz w:val="16"/>
                <w:szCs w:val="16"/>
              </w:rPr>
            </w:pPr>
          </w:p>
        </w:tc>
        <w:tc>
          <w:tcPr>
            <w:tcW w:w="2325" w:type="dxa"/>
            <w:gridSpan w:val="2"/>
            <w:vAlign w:val="center"/>
          </w:tcPr>
          <w:p w:rsidR="00675437" w:rsidRDefault="00675437">
            <w:pPr>
              <w:rPr>
                <w:rFonts w:ascii="宋体" w:cs="宋体"/>
                <w:color w:val="000000"/>
                <w:sz w:val="16"/>
                <w:szCs w:val="16"/>
              </w:rPr>
            </w:pPr>
          </w:p>
        </w:tc>
        <w:tc>
          <w:tcPr>
            <w:tcW w:w="1575" w:type="dxa"/>
            <w:vAlign w:val="center"/>
          </w:tcPr>
          <w:p w:rsidR="00675437" w:rsidRDefault="00675437">
            <w:pPr>
              <w:rPr>
                <w:rFonts w:ascii="宋体" w:cs="宋体"/>
                <w:color w:val="000000"/>
                <w:sz w:val="16"/>
                <w:szCs w:val="16"/>
              </w:rPr>
            </w:pPr>
          </w:p>
        </w:tc>
        <w:tc>
          <w:tcPr>
            <w:tcW w:w="2849" w:type="dxa"/>
            <w:gridSpan w:val="2"/>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675437" w:rsidRPr="0080663A">
        <w:trPr>
          <w:trHeight w:val="270"/>
        </w:trPr>
        <w:tc>
          <w:tcPr>
            <w:tcW w:w="1891" w:type="dxa"/>
            <w:gridSpan w:val="2"/>
            <w:vAlign w:val="center"/>
          </w:tcPr>
          <w:p w:rsidR="00675437" w:rsidRDefault="00675437">
            <w:pPr>
              <w:rPr>
                <w:rFonts w:ascii="宋体" w:cs="宋体"/>
                <w:color w:val="000000"/>
                <w:sz w:val="16"/>
                <w:szCs w:val="16"/>
              </w:rPr>
            </w:pPr>
          </w:p>
        </w:tc>
        <w:tc>
          <w:tcPr>
            <w:tcW w:w="1800" w:type="dxa"/>
            <w:vAlign w:val="center"/>
          </w:tcPr>
          <w:p w:rsidR="00675437" w:rsidRDefault="00675437">
            <w:pPr>
              <w:rPr>
                <w:rFonts w:ascii="宋体" w:cs="宋体"/>
                <w:color w:val="000000"/>
                <w:sz w:val="16"/>
                <w:szCs w:val="16"/>
              </w:rPr>
            </w:pPr>
          </w:p>
        </w:tc>
        <w:tc>
          <w:tcPr>
            <w:tcW w:w="2325" w:type="dxa"/>
            <w:gridSpan w:val="2"/>
            <w:vAlign w:val="center"/>
          </w:tcPr>
          <w:p w:rsidR="00675437" w:rsidRDefault="00675437">
            <w:pPr>
              <w:rPr>
                <w:rFonts w:ascii="宋体" w:cs="宋体"/>
                <w:color w:val="000000"/>
                <w:sz w:val="16"/>
                <w:szCs w:val="16"/>
              </w:rPr>
            </w:pPr>
          </w:p>
        </w:tc>
        <w:tc>
          <w:tcPr>
            <w:tcW w:w="1575" w:type="dxa"/>
            <w:vAlign w:val="center"/>
          </w:tcPr>
          <w:p w:rsidR="00675437" w:rsidRDefault="00675437">
            <w:pPr>
              <w:rPr>
                <w:rFonts w:ascii="宋体" w:cs="宋体"/>
                <w:color w:val="000000"/>
                <w:sz w:val="16"/>
                <w:szCs w:val="16"/>
              </w:rPr>
            </w:pPr>
          </w:p>
        </w:tc>
        <w:tc>
          <w:tcPr>
            <w:tcW w:w="2849" w:type="dxa"/>
            <w:gridSpan w:val="2"/>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675437" w:rsidRPr="0080663A">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675437" w:rsidRDefault="00675437">
            <w:pPr>
              <w:jc w:val="center"/>
              <w:rPr>
                <w:rFonts w:ascii="宋体" w:cs="宋体"/>
                <w:b/>
                <w:color w:val="000000"/>
                <w:sz w:val="16"/>
                <w:szCs w:val="16"/>
              </w:rPr>
            </w:pPr>
          </w:p>
        </w:tc>
      </w:tr>
      <w:tr w:rsidR="00675437" w:rsidRPr="0080663A">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675437" w:rsidRPr="0080663A">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p>
        </w:tc>
      </w:tr>
      <w:tr w:rsidR="00675437" w:rsidRPr="0080663A">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p>
        </w:tc>
      </w:tr>
      <w:tr w:rsidR="00675437" w:rsidRPr="0080663A">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p>
        </w:tc>
      </w:tr>
      <w:tr w:rsidR="00675437" w:rsidRPr="0080663A">
        <w:trPr>
          <w:trHeight w:val="600"/>
        </w:trPr>
        <w:tc>
          <w:tcPr>
            <w:tcW w:w="10440" w:type="dxa"/>
            <w:gridSpan w:val="8"/>
            <w:vAlign w:val="center"/>
          </w:tcPr>
          <w:p w:rsidR="00675437" w:rsidRDefault="00675437">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p w:rsidR="00675437" w:rsidRDefault="00675437">
            <w:pPr>
              <w:widowControl/>
              <w:jc w:val="left"/>
              <w:textAlignment w:val="center"/>
              <w:rPr>
                <w:rFonts w:ascii="宋体" w:cs="宋体"/>
                <w:color w:val="000000"/>
                <w:kern w:val="0"/>
                <w:sz w:val="16"/>
                <w:szCs w:val="16"/>
              </w:rPr>
            </w:pPr>
          </w:p>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说明：卧龙区民族公墓没有一般公共预算财政拨款支出，故本表无数据</w:t>
            </w:r>
            <w:r>
              <w:rPr>
                <w:rFonts w:ascii="宋体" w:hAnsi="宋体" w:cs="宋体"/>
                <w:color w:val="000000"/>
                <w:kern w:val="0"/>
                <w:sz w:val="16"/>
                <w:szCs w:val="16"/>
              </w:rPr>
              <w:t xml:space="preserve"> .          </w:t>
            </w:r>
          </w:p>
        </w:tc>
      </w:tr>
    </w:tbl>
    <w:p w:rsidR="00675437" w:rsidRDefault="00675437">
      <w:pPr>
        <w:spacing w:line="360" w:lineRule="auto"/>
        <w:jc w:val="center"/>
        <w:rPr>
          <w:rFonts w:ascii="隶书" w:eastAsia="隶书" w:hAnsi="隶书" w:cs="隶书"/>
          <w:sz w:val="52"/>
          <w:szCs w:val="52"/>
        </w:rPr>
        <w:sectPr w:rsidR="00675437">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675437" w:rsidRPr="0080663A">
        <w:trPr>
          <w:trHeight w:val="375"/>
        </w:trPr>
        <w:tc>
          <w:tcPr>
            <w:tcW w:w="10485" w:type="dxa"/>
            <w:gridSpan w:val="9"/>
            <w:vAlign w:val="bottom"/>
          </w:tcPr>
          <w:p w:rsidR="00675437" w:rsidRDefault="00675437">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675437" w:rsidRPr="0080663A">
        <w:trPr>
          <w:trHeight w:val="285"/>
        </w:trPr>
        <w:tc>
          <w:tcPr>
            <w:tcW w:w="1650" w:type="dxa"/>
            <w:gridSpan w:val="2"/>
            <w:vAlign w:val="center"/>
          </w:tcPr>
          <w:p w:rsidR="00675437" w:rsidRDefault="00675437">
            <w:pPr>
              <w:rPr>
                <w:rFonts w:ascii="宋体" w:cs="宋体"/>
                <w:color w:val="000000"/>
                <w:sz w:val="16"/>
                <w:szCs w:val="16"/>
              </w:rPr>
            </w:pPr>
          </w:p>
        </w:tc>
        <w:tc>
          <w:tcPr>
            <w:tcW w:w="1794" w:type="dxa"/>
            <w:vAlign w:val="center"/>
          </w:tcPr>
          <w:p w:rsidR="00675437" w:rsidRDefault="00675437">
            <w:pPr>
              <w:rPr>
                <w:rFonts w:ascii="宋体" w:cs="宋体"/>
                <w:color w:val="000000"/>
                <w:sz w:val="16"/>
                <w:szCs w:val="16"/>
              </w:rPr>
            </w:pPr>
          </w:p>
        </w:tc>
        <w:tc>
          <w:tcPr>
            <w:tcW w:w="1620" w:type="dxa"/>
            <w:vAlign w:val="center"/>
          </w:tcPr>
          <w:p w:rsidR="00675437" w:rsidRDefault="00675437">
            <w:pPr>
              <w:rPr>
                <w:rFonts w:ascii="宋体" w:cs="宋体"/>
                <w:color w:val="000000"/>
                <w:sz w:val="16"/>
                <w:szCs w:val="16"/>
              </w:rPr>
            </w:pPr>
          </w:p>
        </w:tc>
        <w:tc>
          <w:tcPr>
            <w:tcW w:w="754" w:type="dxa"/>
            <w:vAlign w:val="center"/>
          </w:tcPr>
          <w:p w:rsidR="00675437" w:rsidRDefault="00675437">
            <w:pPr>
              <w:rPr>
                <w:rFonts w:ascii="宋体" w:cs="宋体"/>
                <w:color w:val="000000"/>
                <w:sz w:val="16"/>
                <w:szCs w:val="16"/>
              </w:rPr>
            </w:pPr>
          </w:p>
        </w:tc>
        <w:tc>
          <w:tcPr>
            <w:tcW w:w="1794" w:type="dxa"/>
            <w:gridSpan w:val="2"/>
            <w:vAlign w:val="center"/>
          </w:tcPr>
          <w:p w:rsidR="00675437" w:rsidRDefault="00675437">
            <w:pPr>
              <w:rPr>
                <w:rFonts w:ascii="宋体" w:cs="宋体"/>
                <w:color w:val="000000"/>
                <w:sz w:val="16"/>
                <w:szCs w:val="16"/>
              </w:rPr>
            </w:pPr>
          </w:p>
        </w:tc>
        <w:tc>
          <w:tcPr>
            <w:tcW w:w="2873" w:type="dxa"/>
            <w:gridSpan w:val="2"/>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675437" w:rsidRPr="0080663A">
        <w:trPr>
          <w:trHeight w:val="270"/>
        </w:trPr>
        <w:tc>
          <w:tcPr>
            <w:tcW w:w="1650" w:type="dxa"/>
            <w:gridSpan w:val="2"/>
            <w:vAlign w:val="center"/>
          </w:tcPr>
          <w:p w:rsidR="00675437" w:rsidRDefault="00675437">
            <w:pPr>
              <w:rPr>
                <w:rFonts w:ascii="宋体" w:cs="宋体"/>
                <w:color w:val="000000"/>
                <w:sz w:val="16"/>
                <w:szCs w:val="16"/>
              </w:rPr>
            </w:pPr>
          </w:p>
        </w:tc>
        <w:tc>
          <w:tcPr>
            <w:tcW w:w="1794" w:type="dxa"/>
            <w:vAlign w:val="center"/>
          </w:tcPr>
          <w:p w:rsidR="00675437" w:rsidRDefault="00675437">
            <w:pPr>
              <w:rPr>
                <w:rFonts w:ascii="宋体" w:cs="宋体"/>
                <w:color w:val="000000"/>
                <w:sz w:val="16"/>
                <w:szCs w:val="16"/>
              </w:rPr>
            </w:pPr>
          </w:p>
        </w:tc>
        <w:tc>
          <w:tcPr>
            <w:tcW w:w="1620" w:type="dxa"/>
            <w:vAlign w:val="center"/>
          </w:tcPr>
          <w:p w:rsidR="00675437" w:rsidRDefault="00675437">
            <w:pPr>
              <w:rPr>
                <w:rFonts w:ascii="宋体" w:cs="宋体"/>
                <w:color w:val="000000"/>
                <w:sz w:val="16"/>
                <w:szCs w:val="16"/>
              </w:rPr>
            </w:pPr>
          </w:p>
        </w:tc>
        <w:tc>
          <w:tcPr>
            <w:tcW w:w="754" w:type="dxa"/>
            <w:vAlign w:val="center"/>
          </w:tcPr>
          <w:p w:rsidR="00675437" w:rsidRDefault="00675437">
            <w:pPr>
              <w:rPr>
                <w:rFonts w:ascii="宋体" w:cs="宋体"/>
                <w:color w:val="000000"/>
                <w:sz w:val="16"/>
                <w:szCs w:val="16"/>
              </w:rPr>
            </w:pPr>
          </w:p>
        </w:tc>
        <w:tc>
          <w:tcPr>
            <w:tcW w:w="1794" w:type="dxa"/>
            <w:gridSpan w:val="2"/>
            <w:vAlign w:val="center"/>
          </w:tcPr>
          <w:p w:rsidR="00675437" w:rsidRDefault="00675437">
            <w:pPr>
              <w:rPr>
                <w:rFonts w:ascii="宋体" w:cs="宋体"/>
                <w:color w:val="000000"/>
                <w:sz w:val="16"/>
                <w:szCs w:val="16"/>
              </w:rPr>
            </w:pPr>
          </w:p>
        </w:tc>
        <w:tc>
          <w:tcPr>
            <w:tcW w:w="2873" w:type="dxa"/>
            <w:gridSpan w:val="2"/>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675437" w:rsidRPr="0080663A">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675437" w:rsidRPr="0080663A">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675437" w:rsidRDefault="00675437" w:rsidP="00257844">
            <w:pPr>
              <w:widowControl/>
              <w:jc w:val="center"/>
              <w:textAlignment w:val="center"/>
              <w:rPr>
                <w:rFonts w:ascii="宋体" w:cs="宋体"/>
                <w:b/>
                <w:color w:val="000000"/>
                <w:sz w:val="16"/>
                <w:szCs w:val="16"/>
              </w:rPr>
            </w:pPr>
            <w:r>
              <w:rPr>
                <w:rFonts w:ascii="宋体" w:cs="宋体"/>
                <w:b/>
                <w:color w:val="000000"/>
                <w:kern w:val="0"/>
                <w:sz w:val="16"/>
                <w:szCs w:val="16"/>
              </w:rPr>
              <w:t>0</w:t>
            </w:r>
          </w:p>
        </w:tc>
      </w:tr>
      <w:tr w:rsidR="00675437" w:rsidRPr="0080663A">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675437" w:rsidRDefault="00675437" w:rsidP="00257844">
            <w:pPr>
              <w:widowControl/>
              <w:jc w:val="center"/>
              <w:textAlignment w:val="center"/>
              <w:rPr>
                <w:rFonts w:ascii="宋体" w:cs="宋体"/>
                <w:color w:val="000000"/>
                <w:sz w:val="16"/>
                <w:szCs w:val="16"/>
              </w:rPr>
            </w:pPr>
            <w:r>
              <w:rPr>
                <w:rFonts w:ascii="宋体" w:cs="宋体"/>
                <w:color w:val="000000"/>
                <w:kern w:val="0"/>
                <w:sz w:val="16"/>
                <w:szCs w:val="16"/>
              </w:rPr>
              <w:t>0</w:t>
            </w:r>
          </w:p>
        </w:tc>
      </w:tr>
      <w:tr w:rsidR="00675437" w:rsidRPr="0080663A">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675437" w:rsidRDefault="00675437" w:rsidP="00257844">
            <w:pPr>
              <w:widowControl/>
              <w:jc w:val="center"/>
              <w:textAlignment w:val="center"/>
              <w:rPr>
                <w:rFonts w:ascii="宋体" w:cs="宋体"/>
                <w:color w:val="000000"/>
                <w:sz w:val="16"/>
                <w:szCs w:val="16"/>
              </w:rPr>
            </w:pPr>
            <w:r>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CC5E30">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D90254">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D90254">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D90254">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D90254">
              <w:rPr>
                <w:rFonts w:ascii="宋体" w:cs="宋体"/>
                <w:b/>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sidP="00257844">
            <w:pPr>
              <w:jc w:val="center"/>
            </w:pPr>
            <w:r w:rsidRPr="00D90254">
              <w:rPr>
                <w:rFonts w:ascii="宋体" w:cs="宋体"/>
                <w:b/>
                <w:color w:val="000000"/>
                <w:kern w:val="0"/>
                <w:sz w:val="16"/>
                <w:szCs w:val="16"/>
              </w:rPr>
              <w:t>0</w:t>
            </w:r>
          </w:p>
        </w:tc>
      </w:tr>
      <w:tr w:rsidR="00675437" w:rsidRPr="0080663A">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rsidTr="004106B4">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675437" w:rsidRDefault="00675437">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tcPr>
          <w:p w:rsidR="00675437" w:rsidRDefault="00675437">
            <w:r w:rsidRPr="00D23703">
              <w:rPr>
                <w:rFonts w:ascii="宋体" w:cs="宋体"/>
                <w:color w:val="000000"/>
                <w:kern w:val="0"/>
                <w:sz w:val="16"/>
                <w:szCs w:val="16"/>
              </w:rPr>
              <w:t>0</w:t>
            </w:r>
          </w:p>
        </w:tc>
      </w:tr>
      <w:tr w:rsidR="00675437" w:rsidRPr="0080663A">
        <w:trPr>
          <w:trHeight w:val="477"/>
        </w:trPr>
        <w:tc>
          <w:tcPr>
            <w:tcW w:w="10485" w:type="dxa"/>
            <w:gridSpan w:val="9"/>
            <w:vAlign w:val="center"/>
          </w:tcPr>
          <w:p w:rsidR="00675437" w:rsidRDefault="00675437">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注：本表反映部门本年度一般公共预算财政拨款基本支出明细情况。</w:t>
            </w:r>
          </w:p>
          <w:p w:rsidR="00675437" w:rsidRDefault="00675437">
            <w:pPr>
              <w:widowControl/>
              <w:jc w:val="left"/>
              <w:textAlignment w:val="center"/>
              <w:rPr>
                <w:rFonts w:ascii="宋体" w:cs="宋体"/>
                <w:color w:val="000000"/>
                <w:kern w:val="0"/>
                <w:sz w:val="16"/>
                <w:szCs w:val="16"/>
              </w:rPr>
            </w:pPr>
          </w:p>
          <w:p w:rsidR="00675437" w:rsidRDefault="00675437" w:rsidP="006B32CC">
            <w:pPr>
              <w:widowControl/>
              <w:jc w:val="left"/>
              <w:textAlignment w:val="center"/>
              <w:rPr>
                <w:rFonts w:ascii="宋体" w:cs="宋体"/>
                <w:color w:val="000000"/>
                <w:sz w:val="16"/>
                <w:szCs w:val="16"/>
              </w:rPr>
            </w:pPr>
            <w:r>
              <w:rPr>
                <w:rFonts w:ascii="宋体" w:hAnsi="宋体" w:cs="宋体" w:hint="eastAsia"/>
                <w:color w:val="000000"/>
                <w:kern w:val="0"/>
                <w:sz w:val="16"/>
                <w:szCs w:val="16"/>
              </w:rPr>
              <w:t>说明：卧龙区民族公墓没有一般公共预算财政拨款支出，故本表无数据</w:t>
            </w:r>
            <w:r>
              <w:rPr>
                <w:rFonts w:ascii="宋体" w:hAnsi="宋体" w:cs="宋体"/>
                <w:color w:val="000000"/>
                <w:kern w:val="0"/>
                <w:sz w:val="16"/>
                <w:szCs w:val="16"/>
              </w:rPr>
              <w:t xml:space="preserve"> .</w:t>
            </w:r>
          </w:p>
        </w:tc>
      </w:tr>
    </w:tbl>
    <w:p w:rsidR="00675437" w:rsidRDefault="00675437">
      <w:pPr>
        <w:spacing w:line="360" w:lineRule="auto"/>
        <w:jc w:val="center"/>
        <w:rPr>
          <w:rFonts w:ascii="隶书" w:eastAsia="隶书" w:hAnsi="隶书" w:cs="隶书"/>
          <w:sz w:val="52"/>
          <w:szCs w:val="52"/>
        </w:rPr>
        <w:sectPr w:rsidR="00675437">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675437" w:rsidRPr="0080663A">
        <w:trPr>
          <w:trHeight w:val="375"/>
        </w:trPr>
        <w:tc>
          <w:tcPr>
            <w:tcW w:w="10485" w:type="dxa"/>
            <w:gridSpan w:val="22"/>
            <w:vAlign w:val="bottom"/>
          </w:tcPr>
          <w:p w:rsidR="00675437" w:rsidRDefault="00675437">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675437" w:rsidRPr="0080663A">
        <w:trPr>
          <w:trHeight w:val="285"/>
        </w:trPr>
        <w:tc>
          <w:tcPr>
            <w:tcW w:w="1783" w:type="dxa"/>
            <w:gridSpan w:val="2"/>
            <w:vAlign w:val="center"/>
          </w:tcPr>
          <w:p w:rsidR="00675437" w:rsidRDefault="00675437">
            <w:pPr>
              <w:rPr>
                <w:rFonts w:ascii="宋体" w:cs="宋体"/>
                <w:color w:val="000000"/>
                <w:sz w:val="16"/>
                <w:szCs w:val="16"/>
              </w:rPr>
            </w:pPr>
          </w:p>
        </w:tc>
        <w:tc>
          <w:tcPr>
            <w:tcW w:w="647" w:type="dxa"/>
            <w:gridSpan w:val="2"/>
            <w:vAlign w:val="center"/>
          </w:tcPr>
          <w:p w:rsidR="00675437" w:rsidRDefault="00675437">
            <w:pPr>
              <w:rPr>
                <w:rFonts w:ascii="宋体" w:cs="宋体"/>
                <w:color w:val="000000"/>
                <w:sz w:val="16"/>
                <w:szCs w:val="16"/>
              </w:rPr>
            </w:pPr>
          </w:p>
        </w:tc>
        <w:tc>
          <w:tcPr>
            <w:tcW w:w="629" w:type="dxa"/>
            <w:gridSpan w:val="2"/>
            <w:vAlign w:val="center"/>
          </w:tcPr>
          <w:p w:rsidR="00675437" w:rsidRDefault="00675437">
            <w:pPr>
              <w:rPr>
                <w:rFonts w:ascii="宋体" w:cs="宋体"/>
                <w:color w:val="000000"/>
                <w:sz w:val="16"/>
                <w:szCs w:val="16"/>
              </w:rPr>
            </w:pPr>
          </w:p>
        </w:tc>
        <w:tc>
          <w:tcPr>
            <w:tcW w:w="630" w:type="dxa"/>
            <w:gridSpan w:val="2"/>
            <w:vAlign w:val="center"/>
          </w:tcPr>
          <w:p w:rsidR="00675437" w:rsidRDefault="00675437">
            <w:pPr>
              <w:rPr>
                <w:rFonts w:ascii="宋体" w:cs="宋体"/>
                <w:color w:val="000000"/>
                <w:sz w:val="16"/>
                <w:szCs w:val="16"/>
              </w:rPr>
            </w:pPr>
          </w:p>
        </w:tc>
        <w:tc>
          <w:tcPr>
            <w:tcW w:w="629" w:type="dxa"/>
            <w:vAlign w:val="center"/>
          </w:tcPr>
          <w:p w:rsidR="00675437" w:rsidRDefault="00675437">
            <w:pPr>
              <w:rPr>
                <w:rFonts w:ascii="宋体" w:cs="宋体"/>
                <w:color w:val="000000"/>
                <w:sz w:val="16"/>
                <w:szCs w:val="16"/>
              </w:rPr>
            </w:pPr>
          </w:p>
        </w:tc>
        <w:tc>
          <w:tcPr>
            <w:tcW w:w="992" w:type="dxa"/>
            <w:gridSpan w:val="2"/>
            <w:vAlign w:val="center"/>
          </w:tcPr>
          <w:p w:rsidR="00675437" w:rsidRDefault="00675437">
            <w:pPr>
              <w:rPr>
                <w:rFonts w:ascii="宋体" w:cs="宋体"/>
                <w:color w:val="000000"/>
                <w:sz w:val="16"/>
                <w:szCs w:val="16"/>
              </w:rPr>
            </w:pPr>
          </w:p>
        </w:tc>
        <w:tc>
          <w:tcPr>
            <w:tcW w:w="509" w:type="dxa"/>
            <w:vAlign w:val="center"/>
          </w:tcPr>
          <w:p w:rsidR="00675437" w:rsidRDefault="00675437">
            <w:pPr>
              <w:rPr>
                <w:rFonts w:ascii="宋体" w:cs="宋体"/>
                <w:color w:val="000000"/>
                <w:sz w:val="16"/>
                <w:szCs w:val="16"/>
              </w:rPr>
            </w:pPr>
          </w:p>
        </w:tc>
        <w:tc>
          <w:tcPr>
            <w:tcW w:w="647" w:type="dxa"/>
            <w:gridSpan w:val="2"/>
            <w:vAlign w:val="center"/>
          </w:tcPr>
          <w:p w:rsidR="00675437" w:rsidRDefault="00675437">
            <w:pPr>
              <w:rPr>
                <w:rFonts w:ascii="宋体" w:cs="宋体"/>
                <w:color w:val="000000"/>
                <w:sz w:val="16"/>
                <w:szCs w:val="16"/>
              </w:rPr>
            </w:pPr>
          </w:p>
        </w:tc>
        <w:tc>
          <w:tcPr>
            <w:tcW w:w="630" w:type="dxa"/>
            <w:vAlign w:val="center"/>
          </w:tcPr>
          <w:p w:rsidR="00675437" w:rsidRDefault="00675437">
            <w:pPr>
              <w:rPr>
                <w:rFonts w:ascii="宋体" w:cs="宋体"/>
                <w:color w:val="000000"/>
                <w:sz w:val="16"/>
                <w:szCs w:val="16"/>
              </w:rPr>
            </w:pPr>
          </w:p>
        </w:tc>
        <w:tc>
          <w:tcPr>
            <w:tcW w:w="630" w:type="dxa"/>
            <w:gridSpan w:val="2"/>
            <w:vAlign w:val="center"/>
          </w:tcPr>
          <w:p w:rsidR="00675437" w:rsidRDefault="00675437">
            <w:pPr>
              <w:rPr>
                <w:rFonts w:ascii="宋体" w:cs="宋体"/>
                <w:color w:val="000000"/>
                <w:sz w:val="16"/>
                <w:szCs w:val="16"/>
              </w:rPr>
            </w:pPr>
          </w:p>
        </w:tc>
        <w:tc>
          <w:tcPr>
            <w:tcW w:w="630" w:type="dxa"/>
            <w:gridSpan w:val="2"/>
            <w:vAlign w:val="center"/>
          </w:tcPr>
          <w:p w:rsidR="00675437" w:rsidRDefault="00675437">
            <w:pPr>
              <w:rPr>
                <w:rFonts w:ascii="宋体" w:cs="宋体"/>
                <w:color w:val="000000"/>
                <w:sz w:val="16"/>
                <w:szCs w:val="16"/>
              </w:rPr>
            </w:pPr>
          </w:p>
        </w:tc>
        <w:tc>
          <w:tcPr>
            <w:tcW w:w="2129" w:type="dxa"/>
            <w:gridSpan w:val="3"/>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675437" w:rsidRPr="0080663A">
        <w:trPr>
          <w:trHeight w:val="270"/>
        </w:trPr>
        <w:tc>
          <w:tcPr>
            <w:tcW w:w="1783" w:type="dxa"/>
            <w:gridSpan w:val="2"/>
            <w:vAlign w:val="center"/>
          </w:tcPr>
          <w:p w:rsidR="00675437" w:rsidRDefault="00675437">
            <w:pPr>
              <w:rPr>
                <w:rFonts w:ascii="宋体" w:cs="宋体"/>
                <w:color w:val="000000"/>
                <w:sz w:val="16"/>
                <w:szCs w:val="16"/>
              </w:rPr>
            </w:pPr>
          </w:p>
        </w:tc>
        <w:tc>
          <w:tcPr>
            <w:tcW w:w="647" w:type="dxa"/>
            <w:gridSpan w:val="2"/>
            <w:vAlign w:val="center"/>
          </w:tcPr>
          <w:p w:rsidR="00675437" w:rsidRDefault="00675437">
            <w:pPr>
              <w:rPr>
                <w:rFonts w:ascii="宋体" w:cs="宋体"/>
                <w:color w:val="000000"/>
                <w:sz w:val="16"/>
                <w:szCs w:val="16"/>
              </w:rPr>
            </w:pPr>
          </w:p>
        </w:tc>
        <w:tc>
          <w:tcPr>
            <w:tcW w:w="629" w:type="dxa"/>
            <w:gridSpan w:val="2"/>
            <w:vAlign w:val="center"/>
          </w:tcPr>
          <w:p w:rsidR="00675437" w:rsidRDefault="00675437">
            <w:pPr>
              <w:rPr>
                <w:rFonts w:ascii="宋体" w:cs="宋体"/>
                <w:color w:val="000000"/>
                <w:sz w:val="16"/>
                <w:szCs w:val="16"/>
              </w:rPr>
            </w:pPr>
          </w:p>
        </w:tc>
        <w:tc>
          <w:tcPr>
            <w:tcW w:w="630" w:type="dxa"/>
            <w:gridSpan w:val="2"/>
            <w:vAlign w:val="center"/>
          </w:tcPr>
          <w:p w:rsidR="00675437" w:rsidRDefault="00675437">
            <w:pPr>
              <w:rPr>
                <w:rFonts w:ascii="宋体" w:cs="宋体"/>
                <w:color w:val="000000"/>
                <w:sz w:val="16"/>
                <w:szCs w:val="16"/>
              </w:rPr>
            </w:pPr>
          </w:p>
        </w:tc>
        <w:tc>
          <w:tcPr>
            <w:tcW w:w="629" w:type="dxa"/>
            <w:vAlign w:val="center"/>
          </w:tcPr>
          <w:p w:rsidR="00675437" w:rsidRDefault="00675437">
            <w:pPr>
              <w:rPr>
                <w:rFonts w:ascii="宋体" w:cs="宋体"/>
                <w:color w:val="000000"/>
                <w:sz w:val="16"/>
                <w:szCs w:val="16"/>
              </w:rPr>
            </w:pPr>
          </w:p>
        </w:tc>
        <w:tc>
          <w:tcPr>
            <w:tcW w:w="992" w:type="dxa"/>
            <w:gridSpan w:val="2"/>
            <w:vAlign w:val="center"/>
          </w:tcPr>
          <w:p w:rsidR="00675437" w:rsidRDefault="00675437">
            <w:pPr>
              <w:rPr>
                <w:rFonts w:ascii="宋体" w:cs="宋体"/>
                <w:color w:val="000000"/>
                <w:sz w:val="16"/>
                <w:szCs w:val="16"/>
              </w:rPr>
            </w:pPr>
          </w:p>
        </w:tc>
        <w:tc>
          <w:tcPr>
            <w:tcW w:w="509" w:type="dxa"/>
            <w:vAlign w:val="center"/>
          </w:tcPr>
          <w:p w:rsidR="00675437" w:rsidRDefault="00675437">
            <w:pPr>
              <w:rPr>
                <w:rFonts w:ascii="宋体" w:cs="宋体"/>
                <w:color w:val="000000"/>
                <w:sz w:val="16"/>
                <w:szCs w:val="16"/>
              </w:rPr>
            </w:pPr>
          </w:p>
        </w:tc>
        <w:tc>
          <w:tcPr>
            <w:tcW w:w="647" w:type="dxa"/>
            <w:gridSpan w:val="2"/>
            <w:vAlign w:val="center"/>
          </w:tcPr>
          <w:p w:rsidR="00675437" w:rsidRDefault="00675437">
            <w:pPr>
              <w:rPr>
                <w:rFonts w:ascii="宋体" w:cs="宋体"/>
                <w:color w:val="000000"/>
                <w:sz w:val="16"/>
                <w:szCs w:val="16"/>
              </w:rPr>
            </w:pPr>
          </w:p>
        </w:tc>
        <w:tc>
          <w:tcPr>
            <w:tcW w:w="630" w:type="dxa"/>
            <w:vAlign w:val="center"/>
          </w:tcPr>
          <w:p w:rsidR="00675437" w:rsidRDefault="00675437">
            <w:pPr>
              <w:rPr>
                <w:rFonts w:ascii="宋体" w:cs="宋体"/>
                <w:color w:val="000000"/>
                <w:sz w:val="16"/>
                <w:szCs w:val="16"/>
              </w:rPr>
            </w:pPr>
          </w:p>
        </w:tc>
        <w:tc>
          <w:tcPr>
            <w:tcW w:w="630" w:type="dxa"/>
            <w:gridSpan w:val="2"/>
            <w:vAlign w:val="center"/>
          </w:tcPr>
          <w:p w:rsidR="00675437" w:rsidRDefault="00675437">
            <w:pPr>
              <w:rPr>
                <w:rFonts w:ascii="宋体" w:cs="宋体"/>
                <w:color w:val="000000"/>
                <w:sz w:val="16"/>
                <w:szCs w:val="16"/>
              </w:rPr>
            </w:pPr>
          </w:p>
        </w:tc>
        <w:tc>
          <w:tcPr>
            <w:tcW w:w="630" w:type="dxa"/>
            <w:gridSpan w:val="2"/>
            <w:vAlign w:val="center"/>
          </w:tcPr>
          <w:p w:rsidR="00675437" w:rsidRDefault="00675437">
            <w:pPr>
              <w:rPr>
                <w:rFonts w:ascii="宋体" w:cs="宋体"/>
                <w:color w:val="000000"/>
                <w:sz w:val="16"/>
                <w:szCs w:val="16"/>
              </w:rPr>
            </w:pPr>
          </w:p>
        </w:tc>
        <w:tc>
          <w:tcPr>
            <w:tcW w:w="2129" w:type="dxa"/>
            <w:gridSpan w:val="3"/>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675437" w:rsidRPr="0080663A">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675437" w:rsidRPr="0080663A">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675437" w:rsidRDefault="00675437">
            <w:pPr>
              <w:jc w:val="center"/>
              <w:rPr>
                <w:rFonts w:ascii="宋体" w:cs="宋体"/>
                <w:b/>
                <w:color w:val="000000"/>
                <w:sz w:val="16"/>
                <w:szCs w:val="16"/>
              </w:rPr>
            </w:pPr>
          </w:p>
        </w:tc>
      </w:tr>
      <w:tr w:rsidR="00675437" w:rsidRPr="0080663A">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675437" w:rsidRPr="0080663A">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675437" w:rsidRDefault="00675437">
            <w:pPr>
              <w:jc w:val="right"/>
              <w:rPr>
                <w:rFonts w:ascii="宋体" w:cs="宋体"/>
                <w:b/>
                <w:color w:val="000000"/>
                <w:sz w:val="16"/>
                <w:szCs w:val="16"/>
              </w:rPr>
            </w:pP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915" w:type="dxa"/>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b/>
                <w:color w:val="000000"/>
                <w:sz w:val="16"/>
                <w:szCs w:val="16"/>
              </w:rPr>
            </w:pP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center"/>
          </w:tcPr>
          <w:p w:rsidR="00675437" w:rsidRDefault="00675437">
            <w:pPr>
              <w:jc w:val="right"/>
              <w:rPr>
                <w:rFonts w:ascii="宋体" w:cs="宋体"/>
                <w:color w:val="000000"/>
                <w:sz w:val="16"/>
                <w:szCs w:val="16"/>
              </w:rPr>
            </w:pPr>
          </w:p>
        </w:tc>
        <w:tc>
          <w:tcPr>
            <w:tcW w:w="870" w:type="dxa"/>
            <w:tcBorders>
              <w:top w:val="single" w:sz="4" w:space="0" w:color="000000"/>
              <w:left w:val="single" w:sz="4" w:space="0" w:color="000000"/>
              <w:bottom w:val="single" w:sz="12" w:space="0" w:color="000000"/>
              <w:right w:val="single" w:sz="12" w:space="0" w:color="000000"/>
            </w:tcBorders>
            <w:vAlign w:val="center"/>
          </w:tcPr>
          <w:p w:rsidR="00675437" w:rsidRDefault="00675437">
            <w:pPr>
              <w:jc w:val="right"/>
              <w:rPr>
                <w:rFonts w:ascii="宋体" w:cs="宋体"/>
                <w:color w:val="000000"/>
                <w:sz w:val="16"/>
                <w:szCs w:val="16"/>
              </w:rPr>
            </w:pPr>
          </w:p>
        </w:tc>
      </w:tr>
      <w:tr w:rsidR="00675437" w:rsidRPr="0080663A">
        <w:trPr>
          <w:trHeight w:val="600"/>
        </w:trPr>
        <w:tc>
          <w:tcPr>
            <w:tcW w:w="10485" w:type="dxa"/>
            <w:gridSpan w:val="22"/>
            <w:vAlign w:val="center"/>
          </w:tcPr>
          <w:p w:rsidR="00675437" w:rsidRDefault="00675437">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p w:rsidR="00675437" w:rsidRDefault="00675437" w:rsidP="00F42F29">
            <w:pPr>
              <w:widowControl/>
              <w:jc w:val="left"/>
              <w:textAlignment w:val="center"/>
              <w:rPr>
                <w:rFonts w:ascii="宋体" w:cs="宋体"/>
                <w:color w:val="000000"/>
                <w:kern w:val="0"/>
                <w:sz w:val="16"/>
                <w:szCs w:val="16"/>
              </w:rPr>
            </w:pPr>
          </w:p>
          <w:p w:rsidR="00675437" w:rsidRDefault="00675437" w:rsidP="00F42F29">
            <w:pPr>
              <w:widowControl/>
              <w:jc w:val="left"/>
              <w:textAlignment w:val="center"/>
              <w:rPr>
                <w:rFonts w:ascii="宋体" w:cs="宋体"/>
                <w:color w:val="000000"/>
                <w:sz w:val="16"/>
                <w:szCs w:val="16"/>
              </w:rPr>
            </w:pPr>
            <w:r>
              <w:rPr>
                <w:rFonts w:ascii="宋体" w:hAnsi="宋体" w:cs="宋体" w:hint="eastAsia"/>
                <w:color w:val="000000"/>
                <w:kern w:val="0"/>
                <w:sz w:val="16"/>
                <w:szCs w:val="16"/>
              </w:rPr>
              <w:t>说明：卧龙区民族公墓没有一般公共预算财政拨款支出，故本表无数据</w:t>
            </w:r>
            <w:r>
              <w:rPr>
                <w:rFonts w:ascii="宋体" w:hAnsi="宋体" w:cs="宋体"/>
                <w:color w:val="000000"/>
                <w:kern w:val="0"/>
                <w:sz w:val="16"/>
                <w:szCs w:val="16"/>
              </w:rPr>
              <w:t xml:space="preserve"> .</w:t>
            </w:r>
          </w:p>
        </w:tc>
      </w:tr>
    </w:tbl>
    <w:p w:rsidR="00675437" w:rsidRDefault="00675437">
      <w:pPr>
        <w:spacing w:line="360" w:lineRule="auto"/>
        <w:jc w:val="center"/>
        <w:rPr>
          <w:rFonts w:ascii="隶书" w:eastAsia="隶书" w:hAnsi="隶书" w:cs="隶书"/>
          <w:sz w:val="52"/>
          <w:szCs w:val="52"/>
        </w:rPr>
        <w:sectPr w:rsidR="00675437">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675437" w:rsidRPr="0080663A">
        <w:trPr>
          <w:trHeight w:val="375"/>
        </w:trPr>
        <w:tc>
          <w:tcPr>
            <w:tcW w:w="10500" w:type="dxa"/>
            <w:gridSpan w:val="12"/>
            <w:vAlign w:val="bottom"/>
          </w:tcPr>
          <w:p w:rsidR="00675437" w:rsidRDefault="00675437">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675437" w:rsidRPr="0080663A">
        <w:trPr>
          <w:trHeight w:val="285"/>
        </w:trPr>
        <w:tc>
          <w:tcPr>
            <w:tcW w:w="1591" w:type="dxa"/>
            <w:gridSpan w:val="2"/>
            <w:vAlign w:val="center"/>
          </w:tcPr>
          <w:p w:rsidR="00675437" w:rsidRDefault="00675437">
            <w:pPr>
              <w:rPr>
                <w:rFonts w:ascii="宋体" w:cs="宋体"/>
                <w:color w:val="000000"/>
                <w:sz w:val="16"/>
                <w:szCs w:val="16"/>
              </w:rPr>
            </w:pPr>
          </w:p>
        </w:tc>
        <w:tc>
          <w:tcPr>
            <w:tcW w:w="1436" w:type="dxa"/>
            <w:vAlign w:val="center"/>
          </w:tcPr>
          <w:p w:rsidR="00675437" w:rsidRDefault="00675437">
            <w:pPr>
              <w:rPr>
                <w:rFonts w:ascii="宋体" w:cs="宋体"/>
                <w:color w:val="000000"/>
                <w:sz w:val="16"/>
                <w:szCs w:val="16"/>
              </w:rPr>
            </w:pPr>
          </w:p>
        </w:tc>
        <w:tc>
          <w:tcPr>
            <w:tcW w:w="1166" w:type="dxa"/>
            <w:vAlign w:val="center"/>
          </w:tcPr>
          <w:p w:rsidR="00675437" w:rsidRDefault="00675437">
            <w:pPr>
              <w:rPr>
                <w:rFonts w:ascii="宋体" w:cs="宋体"/>
                <w:color w:val="000000"/>
                <w:sz w:val="16"/>
                <w:szCs w:val="16"/>
              </w:rPr>
            </w:pPr>
          </w:p>
        </w:tc>
        <w:tc>
          <w:tcPr>
            <w:tcW w:w="1297" w:type="dxa"/>
            <w:gridSpan w:val="2"/>
            <w:vAlign w:val="center"/>
          </w:tcPr>
          <w:p w:rsidR="00675437" w:rsidRDefault="00675437">
            <w:pPr>
              <w:rPr>
                <w:rFonts w:ascii="宋体" w:cs="宋体"/>
                <w:color w:val="000000"/>
                <w:sz w:val="16"/>
                <w:szCs w:val="16"/>
              </w:rPr>
            </w:pPr>
          </w:p>
        </w:tc>
        <w:tc>
          <w:tcPr>
            <w:tcW w:w="751" w:type="dxa"/>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2000" w:type="dxa"/>
            <w:gridSpan w:val="2"/>
            <w:vAlign w:val="center"/>
          </w:tcPr>
          <w:p w:rsidR="00675437" w:rsidRDefault="00675437">
            <w:pPr>
              <w:rPr>
                <w:rFonts w:ascii="宋体" w:cs="宋体"/>
                <w:color w:val="000000"/>
                <w:sz w:val="16"/>
                <w:szCs w:val="16"/>
              </w:rPr>
            </w:pPr>
          </w:p>
        </w:tc>
        <w:tc>
          <w:tcPr>
            <w:tcW w:w="1260" w:type="dxa"/>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675437" w:rsidRPr="0080663A">
        <w:trPr>
          <w:trHeight w:val="270"/>
        </w:trPr>
        <w:tc>
          <w:tcPr>
            <w:tcW w:w="1591" w:type="dxa"/>
            <w:gridSpan w:val="2"/>
            <w:vAlign w:val="center"/>
          </w:tcPr>
          <w:p w:rsidR="00675437" w:rsidRDefault="00675437">
            <w:pPr>
              <w:rPr>
                <w:rFonts w:ascii="宋体" w:cs="宋体"/>
                <w:color w:val="000000"/>
                <w:sz w:val="16"/>
                <w:szCs w:val="16"/>
              </w:rPr>
            </w:pPr>
          </w:p>
        </w:tc>
        <w:tc>
          <w:tcPr>
            <w:tcW w:w="1436" w:type="dxa"/>
            <w:vAlign w:val="center"/>
          </w:tcPr>
          <w:p w:rsidR="00675437" w:rsidRDefault="00675437">
            <w:pPr>
              <w:rPr>
                <w:rFonts w:ascii="宋体" w:cs="宋体"/>
                <w:color w:val="000000"/>
                <w:sz w:val="16"/>
                <w:szCs w:val="16"/>
              </w:rPr>
            </w:pPr>
          </w:p>
        </w:tc>
        <w:tc>
          <w:tcPr>
            <w:tcW w:w="1166" w:type="dxa"/>
            <w:vAlign w:val="center"/>
          </w:tcPr>
          <w:p w:rsidR="00675437" w:rsidRDefault="00675437">
            <w:pPr>
              <w:rPr>
                <w:rFonts w:ascii="宋体" w:cs="宋体"/>
                <w:color w:val="000000"/>
                <w:sz w:val="16"/>
                <w:szCs w:val="16"/>
              </w:rPr>
            </w:pPr>
          </w:p>
        </w:tc>
        <w:tc>
          <w:tcPr>
            <w:tcW w:w="1297" w:type="dxa"/>
            <w:gridSpan w:val="2"/>
            <w:vAlign w:val="center"/>
          </w:tcPr>
          <w:p w:rsidR="00675437" w:rsidRDefault="00675437">
            <w:pPr>
              <w:rPr>
                <w:rFonts w:ascii="宋体" w:cs="宋体"/>
                <w:color w:val="000000"/>
                <w:sz w:val="16"/>
                <w:szCs w:val="16"/>
              </w:rPr>
            </w:pPr>
          </w:p>
        </w:tc>
        <w:tc>
          <w:tcPr>
            <w:tcW w:w="751" w:type="dxa"/>
            <w:vAlign w:val="center"/>
          </w:tcPr>
          <w:p w:rsidR="00675437" w:rsidRDefault="00675437">
            <w:pPr>
              <w:rPr>
                <w:rFonts w:ascii="宋体" w:cs="宋体"/>
                <w:color w:val="000000"/>
                <w:sz w:val="16"/>
                <w:szCs w:val="16"/>
              </w:rPr>
            </w:pPr>
          </w:p>
        </w:tc>
        <w:tc>
          <w:tcPr>
            <w:tcW w:w="999" w:type="dxa"/>
            <w:gridSpan w:val="2"/>
            <w:vAlign w:val="center"/>
          </w:tcPr>
          <w:p w:rsidR="00675437" w:rsidRDefault="00675437">
            <w:pPr>
              <w:rPr>
                <w:rFonts w:ascii="宋体" w:cs="宋体"/>
                <w:color w:val="000000"/>
                <w:sz w:val="16"/>
                <w:szCs w:val="16"/>
              </w:rPr>
            </w:pPr>
          </w:p>
        </w:tc>
        <w:tc>
          <w:tcPr>
            <w:tcW w:w="2000" w:type="dxa"/>
            <w:gridSpan w:val="2"/>
            <w:vAlign w:val="center"/>
          </w:tcPr>
          <w:p w:rsidR="00675437" w:rsidRDefault="00675437">
            <w:pPr>
              <w:rPr>
                <w:rFonts w:ascii="宋体" w:cs="宋体"/>
                <w:color w:val="000000"/>
                <w:sz w:val="16"/>
                <w:szCs w:val="16"/>
              </w:rPr>
            </w:pPr>
          </w:p>
        </w:tc>
        <w:tc>
          <w:tcPr>
            <w:tcW w:w="1260" w:type="dxa"/>
            <w:vAlign w:val="center"/>
          </w:tcPr>
          <w:p w:rsidR="00675437" w:rsidRDefault="00675437">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75437" w:rsidRPr="0080663A">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675437" w:rsidRPr="0080663A">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675437" w:rsidRDefault="00675437">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675437" w:rsidRDefault="00675437">
            <w:pPr>
              <w:jc w:val="center"/>
              <w:rPr>
                <w:rFonts w:ascii="宋体" w:cs="宋体"/>
                <w:b/>
                <w:color w:val="000000"/>
                <w:sz w:val="16"/>
                <w:szCs w:val="16"/>
              </w:rPr>
            </w:pPr>
          </w:p>
        </w:tc>
      </w:tr>
      <w:tr w:rsidR="00675437" w:rsidRPr="0080663A">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675437" w:rsidRPr="0080663A">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75437" w:rsidRPr="0080663A" w:rsidTr="004106B4">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cs="宋体"/>
                <w:b/>
                <w:color w:val="000000"/>
                <w:kern w:val="0"/>
                <w:sz w:val="16"/>
                <w:szCs w:val="16"/>
              </w:rPr>
              <w:t>0</w:t>
            </w: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r>
              <w:rPr>
                <w:rFonts w:ascii="宋体" w:cs="宋体"/>
                <w:b/>
                <w:color w:val="000000"/>
                <w:kern w:val="0"/>
                <w:sz w:val="16"/>
                <w:szCs w:val="16"/>
              </w:rPr>
              <w:t>0</w:t>
            </w: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166C30">
              <w:rPr>
                <w:rFonts w:ascii="宋体" w:cs="宋体"/>
                <w:b/>
                <w:color w:val="000000"/>
                <w:kern w:val="0"/>
                <w:sz w:val="16"/>
                <w:szCs w:val="16"/>
              </w:rPr>
              <w:t>0</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166C30">
              <w:rPr>
                <w:rFonts w:ascii="宋体" w:cs="宋体"/>
                <w:b/>
                <w:color w:val="000000"/>
                <w:kern w:val="0"/>
                <w:sz w:val="16"/>
                <w:szCs w:val="16"/>
              </w:rPr>
              <w:t>0</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166C30">
              <w:rPr>
                <w:rFonts w:ascii="宋体" w:cs="宋体"/>
                <w:b/>
                <w:color w:val="000000"/>
                <w:kern w:val="0"/>
                <w:sz w:val="16"/>
                <w:szCs w:val="16"/>
              </w:rPr>
              <w:t>0</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166C30">
              <w:rPr>
                <w:rFonts w:ascii="宋体" w:cs="宋体"/>
                <w:b/>
                <w:color w:val="000000"/>
                <w:kern w:val="0"/>
                <w:sz w:val="16"/>
                <w:szCs w:val="16"/>
              </w:rPr>
              <w:t>0</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rsidTr="004106B4">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166C30">
              <w:rPr>
                <w:rFonts w:ascii="宋体" w:cs="宋体"/>
                <w:b/>
                <w:color w:val="000000"/>
                <w:kern w:val="0"/>
                <w:sz w:val="16"/>
                <w:szCs w:val="16"/>
              </w:rPr>
              <w:t>0</w:t>
            </w:r>
          </w:p>
        </w:tc>
        <w:tc>
          <w:tcPr>
            <w:tcW w:w="1232" w:type="dxa"/>
            <w:tcBorders>
              <w:top w:val="single" w:sz="4" w:space="0" w:color="000000"/>
              <w:left w:val="single" w:sz="4" w:space="0" w:color="000000"/>
              <w:bottom w:val="single" w:sz="4" w:space="0" w:color="000000"/>
              <w:right w:val="single" w:sz="4" w:space="0" w:color="000000"/>
            </w:tcBorders>
          </w:tcPr>
          <w:p w:rsidR="00675437" w:rsidRDefault="00675437">
            <w:r w:rsidRPr="00D40863">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245DFB">
              <w:rPr>
                <w:rFonts w:ascii="宋体" w:cs="宋体"/>
                <w:b/>
                <w:color w:val="000000"/>
                <w:kern w:val="0"/>
                <w:sz w:val="16"/>
                <w:szCs w:val="16"/>
              </w:rPr>
              <w:t>0</w:t>
            </w:r>
          </w:p>
        </w:tc>
        <w:tc>
          <w:tcPr>
            <w:tcW w:w="1250" w:type="dxa"/>
            <w:gridSpan w:val="2"/>
            <w:tcBorders>
              <w:top w:val="single" w:sz="4" w:space="0" w:color="000000"/>
              <w:left w:val="single" w:sz="4" w:space="0" w:color="000000"/>
              <w:bottom w:val="single" w:sz="4" w:space="0" w:color="000000"/>
              <w:right w:val="single" w:sz="4" w:space="0" w:color="000000"/>
            </w:tcBorders>
          </w:tcPr>
          <w:p w:rsidR="00675437" w:rsidRDefault="00675437">
            <w:r w:rsidRPr="00AD13B5">
              <w:rPr>
                <w:rFonts w:ascii="宋体" w:cs="宋体"/>
                <w:b/>
                <w:color w:val="000000"/>
                <w:kern w:val="0"/>
                <w:sz w:val="16"/>
                <w:szCs w:val="16"/>
              </w:rPr>
              <w:t>0</w:t>
            </w:r>
          </w:p>
        </w:tc>
        <w:tc>
          <w:tcPr>
            <w:tcW w:w="1250" w:type="dxa"/>
            <w:tcBorders>
              <w:top w:val="single" w:sz="4" w:space="0" w:color="000000"/>
              <w:left w:val="single" w:sz="4" w:space="0" w:color="000000"/>
              <w:bottom w:val="single" w:sz="4" w:space="0" w:color="000000"/>
              <w:right w:val="single" w:sz="4" w:space="0" w:color="000000"/>
            </w:tcBorders>
          </w:tcPr>
          <w:p w:rsidR="00675437" w:rsidRDefault="00675437">
            <w:r w:rsidRPr="008678DB">
              <w:rPr>
                <w:rFonts w:ascii="宋体" w:cs="宋体"/>
                <w:b/>
                <w:color w:val="000000"/>
                <w:kern w:val="0"/>
                <w:sz w:val="16"/>
                <w:szCs w:val="16"/>
              </w:rPr>
              <w:t>0</w:t>
            </w:r>
          </w:p>
        </w:tc>
        <w:tc>
          <w:tcPr>
            <w:tcW w:w="1260" w:type="dxa"/>
            <w:tcBorders>
              <w:top w:val="single" w:sz="4" w:space="0" w:color="000000"/>
              <w:left w:val="single" w:sz="4" w:space="0" w:color="000000"/>
              <w:bottom w:val="single" w:sz="4" w:space="0" w:color="000000"/>
              <w:right w:val="single" w:sz="12" w:space="0" w:color="000000"/>
            </w:tcBorders>
          </w:tcPr>
          <w:p w:rsidR="00675437" w:rsidRDefault="00675437">
            <w:r w:rsidRPr="00576C77">
              <w:rPr>
                <w:rFonts w:ascii="宋体" w:cs="宋体"/>
                <w:b/>
                <w:color w:val="000000"/>
                <w:kern w:val="0"/>
                <w:sz w:val="16"/>
                <w:szCs w:val="16"/>
              </w:rPr>
              <w:t>0</w:t>
            </w:r>
          </w:p>
        </w:tc>
      </w:tr>
      <w:tr w:rsidR="00675437" w:rsidRPr="0080663A">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kern w:val="0"/>
                <w:sz w:val="16"/>
                <w:szCs w:val="16"/>
              </w:rPr>
            </w:pPr>
          </w:p>
        </w:tc>
      </w:tr>
      <w:tr w:rsidR="00675437" w:rsidRPr="0080663A">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kern w:val="0"/>
                <w:sz w:val="16"/>
                <w:szCs w:val="16"/>
              </w:rPr>
            </w:pPr>
          </w:p>
        </w:tc>
      </w:tr>
      <w:tr w:rsidR="00675437" w:rsidRPr="0080663A">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75437" w:rsidRDefault="00675437">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675437" w:rsidRDefault="00675437">
            <w:pPr>
              <w:widowControl/>
              <w:jc w:val="right"/>
              <w:textAlignment w:val="center"/>
              <w:rPr>
                <w:rFonts w:ascii="宋体" w:cs="宋体"/>
                <w:color w:val="000000"/>
                <w:kern w:val="0"/>
                <w:sz w:val="16"/>
                <w:szCs w:val="16"/>
              </w:rPr>
            </w:pPr>
          </w:p>
        </w:tc>
      </w:tr>
      <w:tr w:rsidR="00675437" w:rsidRPr="0080663A">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675437" w:rsidRDefault="00675437">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675437" w:rsidRDefault="00675437">
            <w:pPr>
              <w:widowControl/>
              <w:jc w:val="right"/>
              <w:textAlignment w:val="center"/>
              <w:rPr>
                <w:rFonts w:ascii="宋体" w:cs="宋体"/>
                <w:color w:val="000000"/>
                <w:sz w:val="16"/>
                <w:szCs w:val="16"/>
              </w:rPr>
            </w:pPr>
          </w:p>
        </w:tc>
      </w:tr>
      <w:tr w:rsidR="00675437" w:rsidRPr="0080663A">
        <w:trPr>
          <w:trHeight w:val="285"/>
        </w:trPr>
        <w:tc>
          <w:tcPr>
            <w:tcW w:w="10500" w:type="dxa"/>
            <w:gridSpan w:val="12"/>
            <w:vAlign w:val="center"/>
          </w:tcPr>
          <w:p w:rsidR="00675437" w:rsidRDefault="00675437">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675437" w:rsidRPr="0080663A">
        <w:trPr>
          <w:trHeight w:val="285"/>
        </w:trPr>
        <w:tc>
          <w:tcPr>
            <w:tcW w:w="10500" w:type="dxa"/>
            <w:gridSpan w:val="12"/>
            <w:vAlign w:val="center"/>
          </w:tcPr>
          <w:p w:rsidR="00675437" w:rsidRDefault="00675437">
            <w:pPr>
              <w:widowControl/>
              <w:jc w:val="left"/>
              <w:textAlignment w:val="center"/>
              <w:rPr>
                <w:rFonts w:ascii="宋体" w:cs="宋体"/>
                <w:b/>
                <w:color w:val="FF0000"/>
                <w:sz w:val="20"/>
                <w:szCs w:val="20"/>
              </w:rPr>
            </w:pPr>
            <w:r>
              <w:rPr>
                <w:rFonts w:ascii="宋体" w:hAnsi="宋体" w:cs="宋体" w:hint="eastAsia"/>
                <w:b/>
                <w:color w:val="FF0000"/>
                <w:kern w:val="0"/>
                <w:sz w:val="20"/>
                <w:szCs w:val="20"/>
              </w:rPr>
              <w:t>（该报表全部数据为零时）说明：</w:t>
            </w:r>
            <w:r>
              <w:rPr>
                <w:rFonts w:ascii="宋体" w:hAnsi="宋体" w:cs="宋体"/>
                <w:b/>
                <w:color w:val="FF0000"/>
                <w:kern w:val="0"/>
                <w:sz w:val="20"/>
                <w:szCs w:val="20"/>
              </w:rPr>
              <w:t>xx</w:t>
            </w:r>
            <w:r>
              <w:rPr>
                <w:rFonts w:ascii="宋体" w:hAnsi="宋体" w:cs="宋体" w:hint="eastAsia"/>
                <w:b/>
                <w:color w:val="FF0000"/>
                <w:kern w:val="0"/>
                <w:sz w:val="20"/>
                <w:szCs w:val="20"/>
              </w:rPr>
              <w:t>厅（局）没有政府性基金收入，也没有使用政府性基金安排的支出，故本表无数据。</w:t>
            </w:r>
          </w:p>
        </w:tc>
      </w:tr>
    </w:tbl>
    <w:p w:rsidR="00675437" w:rsidRDefault="00675437">
      <w:pPr>
        <w:spacing w:line="360" w:lineRule="auto"/>
        <w:jc w:val="center"/>
        <w:rPr>
          <w:rFonts w:ascii="隶书" w:eastAsia="隶书" w:hAnsi="隶书" w:cs="隶书"/>
          <w:sz w:val="52"/>
          <w:szCs w:val="52"/>
        </w:rPr>
        <w:sectPr w:rsidR="00675437">
          <w:pgSz w:w="11906" w:h="16838"/>
          <w:pgMar w:top="1440" w:right="1531" w:bottom="1440" w:left="1587" w:header="850" w:footer="992" w:gutter="0"/>
          <w:pgNumType w:fmt="numberInDash"/>
          <w:cols w:space="0"/>
          <w:docGrid w:type="lines" w:linePitch="317"/>
        </w:sect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rsidP="00E8654F">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675437" w:rsidRDefault="00675437" w:rsidP="00E8654F">
      <w:pPr>
        <w:jc w:val="center"/>
        <w:outlineLvl w:val="0"/>
        <w:rPr>
          <w:rFonts w:ascii="隶书" w:eastAsia="隶书" w:hAnsi="隶书" w:cs="隶书"/>
          <w:sz w:val="48"/>
          <w:szCs w:val="48"/>
        </w:rPr>
      </w:pPr>
      <w:r>
        <w:rPr>
          <w:rFonts w:ascii="隶书" w:eastAsia="隶书" w:hAnsi="隶书" w:cs="隶书" w:hint="eastAsia"/>
          <w:sz w:val="48"/>
          <w:szCs w:val="48"/>
        </w:rPr>
        <w:t>卧龙区民族公墓</w:t>
      </w:r>
    </w:p>
    <w:p w:rsidR="00675437" w:rsidRDefault="00675437" w:rsidP="00E8654F">
      <w:pPr>
        <w:jc w:val="center"/>
        <w:outlineLvl w:val="0"/>
        <w:rPr>
          <w:rFonts w:ascii="隶书" w:eastAsia="隶书" w:hAnsi="隶书" w:cs="隶书"/>
          <w:sz w:val="48"/>
          <w:szCs w:val="48"/>
        </w:rPr>
        <w:sectPr w:rsidR="00675437">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675437" w:rsidRPr="000F38FC" w:rsidRDefault="00675437">
      <w:pPr>
        <w:numPr>
          <w:ilvl w:val="0"/>
          <w:numId w:val="6"/>
        </w:numPr>
        <w:adjustRightInd w:val="0"/>
        <w:snapToGrid w:val="0"/>
        <w:spacing w:line="360" w:lineRule="auto"/>
        <w:ind w:firstLineChars="200" w:firstLine="640"/>
        <w:outlineLvl w:val="1"/>
        <w:rPr>
          <w:rFonts w:ascii="仿宋_GB2312" w:eastAsia="仿宋_GB2312" w:hAnsi="黑体"/>
          <w:sz w:val="32"/>
          <w:szCs w:val="32"/>
        </w:rPr>
      </w:pPr>
      <w:r w:rsidRPr="000F38FC">
        <w:rPr>
          <w:rFonts w:ascii="仿宋_GB2312" w:eastAsia="仿宋_GB2312" w:hAnsi="黑体" w:hint="eastAsia"/>
          <w:sz w:val="32"/>
          <w:szCs w:val="32"/>
        </w:rPr>
        <w:t>关于收入支出决算总体情况说明</w:t>
      </w:r>
    </w:p>
    <w:p w:rsidR="00675437" w:rsidRPr="000F38FC" w:rsidRDefault="00675437" w:rsidP="009F4DC2">
      <w:pPr>
        <w:adjustRightInd w:val="0"/>
        <w:snapToGrid w:val="0"/>
        <w:spacing w:line="360" w:lineRule="auto"/>
        <w:ind w:firstLineChars="200" w:firstLine="640"/>
        <w:rPr>
          <w:rFonts w:ascii="仿宋_GB2312" w:eastAsia="仿宋_GB2312" w:hAnsi="宋体" w:cs="Courier New"/>
          <w:sz w:val="32"/>
          <w:szCs w:val="32"/>
        </w:rPr>
      </w:pPr>
      <w:r w:rsidRPr="000F38FC">
        <w:rPr>
          <w:rFonts w:ascii="仿宋_GB2312" w:eastAsia="仿宋_GB2312" w:hAnsi="宋体" w:cs="Courier New"/>
          <w:sz w:val="32"/>
          <w:szCs w:val="32"/>
        </w:rPr>
        <w:t>2016</w:t>
      </w:r>
      <w:r w:rsidRPr="000F38FC">
        <w:rPr>
          <w:rFonts w:ascii="仿宋_GB2312" w:eastAsia="仿宋_GB2312" w:hAnsi="宋体" w:cs="Courier New" w:hint="eastAsia"/>
          <w:sz w:val="32"/>
          <w:szCs w:val="32"/>
        </w:rPr>
        <w:t>年度收入总计</w:t>
      </w:r>
      <w:r w:rsidRPr="000F38FC">
        <w:rPr>
          <w:rFonts w:ascii="仿宋_GB2312" w:eastAsia="仿宋_GB2312" w:hAnsi="宋体" w:cs="Courier New"/>
          <w:sz w:val="32"/>
          <w:szCs w:val="32"/>
        </w:rPr>
        <w:t>394.8</w:t>
      </w:r>
      <w:r w:rsidRPr="000F38FC">
        <w:rPr>
          <w:rFonts w:ascii="仿宋_GB2312" w:eastAsia="仿宋_GB2312" w:hAnsi="宋体" w:cs="Courier New" w:hint="eastAsia"/>
          <w:sz w:val="32"/>
          <w:szCs w:val="32"/>
        </w:rPr>
        <w:t>万元，支出总计</w:t>
      </w:r>
      <w:r w:rsidRPr="000F38FC">
        <w:rPr>
          <w:rFonts w:ascii="仿宋_GB2312" w:eastAsia="仿宋_GB2312" w:hAnsi="宋体" w:cs="Courier New"/>
          <w:sz w:val="32"/>
          <w:szCs w:val="32"/>
        </w:rPr>
        <w:t>394.8</w:t>
      </w:r>
      <w:r w:rsidRPr="000F38FC">
        <w:rPr>
          <w:rFonts w:ascii="仿宋_GB2312" w:eastAsia="仿宋_GB2312" w:hAnsi="宋体" w:cs="Courier New" w:hint="eastAsia"/>
          <w:sz w:val="32"/>
          <w:szCs w:val="32"/>
        </w:rPr>
        <w:t>万元，与</w:t>
      </w:r>
      <w:r w:rsidRPr="000F38FC">
        <w:rPr>
          <w:rFonts w:ascii="仿宋_GB2312" w:eastAsia="仿宋_GB2312" w:hAnsi="宋体" w:cs="Courier New"/>
          <w:sz w:val="32"/>
          <w:szCs w:val="32"/>
        </w:rPr>
        <w:t>2015</w:t>
      </w:r>
      <w:r>
        <w:rPr>
          <w:rFonts w:ascii="仿宋_GB2312" w:eastAsia="仿宋_GB2312" w:hAnsi="宋体" w:cs="Courier New" w:hint="eastAsia"/>
          <w:sz w:val="32"/>
          <w:szCs w:val="32"/>
        </w:rPr>
        <w:t>年相比，收总计</w:t>
      </w:r>
      <w:r w:rsidRPr="000F38FC">
        <w:rPr>
          <w:rFonts w:ascii="仿宋_GB2312" w:eastAsia="仿宋_GB2312" w:hAnsi="宋体" w:cs="Courier New" w:hint="eastAsia"/>
          <w:sz w:val="32"/>
          <w:szCs w:val="32"/>
        </w:rPr>
        <w:t>减少</w:t>
      </w:r>
      <w:r w:rsidRPr="000F38FC">
        <w:rPr>
          <w:rFonts w:ascii="仿宋_GB2312" w:eastAsia="仿宋_GB2312" w:hAnsi="宋体" w:cs="Courier New"/>
          <w:sz w:val="32"/>
          <w:szCs w:val="32"/>
        </w:rPr>
        <w:t>17.8</w:t>
      </w:r>
      <w:r w:rsidRPr="000F38FC">
        <w:rPr>
          <w:rFonts w:ascii="仿宋_GB2312" w:eastAsia="仿宋_GB2312" w:hAnsi="宋体" w:cs="Courier New" w:hint="eastAsia"/>
          <w:sz w:val="32"/>
          <w:szCs w:val="32"/>
        </w:rPr>
        <w:t>万元，下降</w:t>
      </w:r>
      <w:r>
        <w:rPr>
          <w:rFonts w:ascii="仿宋_GB2312" w:eastAsia="仿宋_GB2312" w:hAnsi="宋体" w:cs="Courier New"/>
          <w:sz w:val="32"/>
          <w:szCs w:val="32"/>
        </w:rPr>
        <w:t>9</w:t>
      </w:r>
      <w:r w:rsidRPr="000F38FC">
        <w:rPr>
          <w:rFonts w:ascii="仿宋_GB2312" w:eastAsia="仿宋_GB2312" w:hAnsi="宋体" w:cs="Courier New"/>
          <w:sz w:val="32"/>
          <w:szCs w:val="32"/>
        </w:rPr>
        <w:t>%</w:t>
      </w:r>
      <w:r w:rsidRPr="000F38FC">
        <w:rPr>
          <w:rFonts w:ascii="仿宋_GB2312" w:eastAsia="仿宋_GB2312" w:hAnsi="宋体" w:cs="Courier New" w:hint="eastAsia"/>
          <w:sz w:val="32"/>
          <w:szCs w:val="32"/>
        </w:rPr>
        <w:t>。</w:t>
      </w:r>
    </w:p>
    <w:p w:rsidR="00675437" w:rsidRDefault="00675437">
      <w:pPr>
        <w:numPr>
          <w:ilvl w:val="0"/>
          <w:numId w:val="6"/>
        </w:numPr>
        <w:adjustRightInd w:val="0"/>
        <w:snapToGrid w:val="0"/>
        <w:spacing w:line="360" w:lineRule="auto"/>
        <w:ind w:firstLineChars="200" w:firstLine="640"/>
        <w:outlineLvl w:val="1"/>
        <w:rPr>
          <w:rFonts w:ascii="仿宋_GB2312" w:eastAsia="仿宋_GB2312" w:hAnsi="黑体"/>
          <w:sz w:val="32"/>
          <w:szCs w:val="32"/>
        </w:rPr>
      </w:pPr>
      <w:r w:rsidRPr="000F38FC">
        <w:rPr>
          <w:rFonts w:ascii="仿宋_GB2312" w:eastAsia="仿宋_GB2312" w:hAnsi="黑体" w:hint="eastAsia"/>
          <w:sz w:val="32"/>
          <w:szCs w:val="32"/>
        </w:rPr>
        <w:t>关于收入决算情况说明</w:t>
      </w:r>
    </w:p>
    <w:p w:rsidR="00675437" w:rsidRPr="000F38FC" w:rsidRDefault="00675437" w:rsidP="008F0378">
      <w:pPr>
        <w:adjustRightInd w:val="0"/>
        <w:snapToGrid w:val="0"/>
        <w:spacing w:line="360" w:lineRule="auto"/>
        <w:ind w:firstLineChars="400" w:firstLine="1280"/>
        <w:rPr>
          <w:rFonts w:ascii="仿宋_GB2312" w:eastAsia="仿宋_GB2312" w:hAnsi="Times New Roman"/>
          <w:sz w:val="32"/>
          <w:szCs w:val="32"/>
        </w:rPr>
      </w:pPr>
      <w:r w:rsidRPr="000F38FC">
        <w:rPr>
          <w:rFonts w:ascii="仿宋_GB2312" w:eastAsia="仿宋_GB2312" w:hAnsi="宋体" w:cs="Courier New"/>
          <w:sz w:val="32"/>
          <w:szCs w:val="32"/>
        </w:rPr>
        <w:t>2016</w:t>
      </w:r>
      <w:r w:rsidRPr="000F38FC">
        <w:rPr>
          <w:rFonts w:ascii="仿宋_GB2312" w:eastAsia="仿宋_GB2312" w:hAnsi="宋体" w:cs="Courier New" w:hint="eastAsia"/>
          <w:sz w:val="32"/>
          <w:szCs w:val="32"/>
        </w:rPr>
        <w:t>年度</w:t>
      </w:r>
      <w:r w:rsidRPr="000F38FC">
        <w:rPr>
          <w:rFonts w:ascii="仿宋_GB2312" w:eastAsia="仿宋_GB2312" w:hAnsi="Times New Roman" w:hint="eastAsia"/>
          <w:sz w:val="32"/>
          <w:szCs w:val="32"/>
        </w:rPr>
        <w:t>收入合计</w:t>
      </w:r>
      <w:r w:rsidRPr="000F38FC">
        <w:rPr>
          <w:rFonts w:ascii="仿宋_GB2312" w:eastAsia="仿宋_GB2312" w:hAnsi="Times New Roman"/>
          <w:sz w:val="32"/>
          <w:szCs w:val="32"/>
        </w:rPr>
        <w:t>376</w:t>
      </w:r>
      <w:r w:rsidRPr="000F38FC">
        <w:rPr>
          <w:rFonts w:ascii="仿宋_GB2312" w:eastAsia="仿宋_GB2312" w:hAnsi="Times New Roman" w:hint="eastAsia"/>
          <w:sz w:val="32"/>
          <w:szCs w:val="32"/>
        </w:rPr>
        <w:t>万元</w:t>
      </w:r>
      <w:r w:rsidRPr="000F38FC">
        <w:rPr>
          <w:rFonts w:ascii="仿宋_GB2312" w:eastAsia="仿宋_GB2312" w:hAnsi="Times New Roman"/>
          <w:sz w:val="32"/>
          <w:szCs w:val="32"/>
        </w:rPr>
        <w:t xml:space="preserve">. </w:t>
      </w:r>
    </w:p>
    <w:p w:rsidR="00675437" w:rsidRPr="000F38FC" w:rsidRDefault="00675437">
      <w:pPr>
        <w:numPr>
          <w:ilvl w:val="0"/>
          <w:numId w:val="6"/>
        </w:numPr>
        <w:adjustRightInd w:val="0"/>
        <w:snapToGrid w:val="0"/>
        <w:spacing w:line="360" w:lineRule="auto"/>
        <w:ind w:firstLineChars="200" w:firstLine="640"/>
        <w:outlineLvl w:val="1"/>
        <w:rPr>
          <w:rFonts w:ascii="仿宋_GB2312" w:eastAsia="仿宋_GB2312" w:hAnsi="黑体"/>
          <w:sz w:val="32"/>
          <w:szCs w:val="32"/>
        </w:rPr>
      </w:pPr>
      <w:r w:rsidRPr="000F38FC">
        <w:rPr>
          <w:rFonts w:ascii="仿宋_GB2312" w:eastAsia="仿宋_GB2312" w:hAnsi="黑体" w:hint="eastAsia"/>
          <w:sz w:val="32"/>
          <w:szCs w:val="32"/>
        </w:rPr>
        <w:t>关于支出决算情况说明</w:t>
      </w:r>
    </w:p>
    <w:p w:rsidR="00675437" w:rsidRPr="000F38FC" w:rsidRDefault="00675437" w:rsidP="009F4DC2">
      <w:pPr>
        <w:adjustRightInd w:val="0"/>
        <w:snapToGrid w:val="0"/>
        <w:spacing w:line="360" w:lineRule="auto"/>
        <w:jc w:val="center"/>
        <w:rPr>
          <w:rFonts w:ascii="仿宋_GB2312" w:eastAsia="仿宋_GB2312" w:cs="宋体"/>
          <w:sz w:val="24"/>
        </w:rPr>
      </w:pPr>
      <w:r w:rsidRPr="000F38FC">
        <w:rPr>
          <w:rFonts w:ascii="仿宋_GB2312" w:eastAsia="仿宋_GB2312" w:hAnsi="宋体" w:cs="Courier New"/>
          <w:sz w:val="32"/>
          <w:szCs w:val="32"/>
        </w:rPr>
        <w:t xml:space="preserve">        2016</w:t>
      </w:r>
      <w:r w:rsidRPr="000F38FC">
        <w:rPr>
          <w:rFonts w:ascii="仿宋_GB2312" w:eastAsia="仿宋_GB2312" w:hAnsi="宋体" w:cs="Courier New" w:hint="eastAsia"/>
          <w:sz w:val="32"/>
          <w:szCs w:val="32"/>
        </w:rPr>
        <w:t>年度支出合计</w:t>
      </w:r>
      <w:r w:rsidRPr="000F38FC">
        <w:rPr>
          <w:rFonts w:ascii="仿宋_GB2312" w:eastAsia="仿宋_GB2312" w:hAnsi="宋体" w:cs="Courier New"/>
          <w:sz w:val="32"/>
          <w:szCs w:val="32"/>
        </w:rPr>
        <w:t>394.8</w:t>
      </w:r>
      <w:r w:rsidRPr="000F38FC">
        <w:rPr>
          <w:rFonts w:ascii="仿宋_GB2312" w:eastAsia="仿宋_GB2312" w:hAnsi="宋体" w:cs="Courier New" w:hint="eastAsia"/>
          <w:sz w:val="32"/>
          <w:szCs w:val="32"/>
        </w:rPr>
        <w:t>万元，其中：基本支出</w:t>
      </w:r>
      <w:r w:rsidRPr="000F38FC">
        <w:rPr>
          <w:rFonts w:ascii="仿宋_GB2312" w:eastAsia="仿宋_GB2312" w:hAnsi="宋体" w:cs="Courier New"/>
          <w:sz w:val="32"/>
          <w:szCs w:val="32"/>
        </w:rPr>
        <w:t>394.8</w:t>
      </w:r>
      <w:r w:rsidRPr="000F38FC">
        <w:rPr>
          <w:rFonts w:ascii="仿宋_GB2312" w:eastAsia="仿宋_GB2312" w:hAnsi="宋体" w:cs="Courier New" w:hint="eastAsia"/>
          <w:sz w:val="32"/>
          <w:szCs w:val="32"/>
        </w:rPr>
        <w:t>万</w:t>
      </w:r>
      <w:r w:rsidRPr="000F38FC">
        <w:rPr>
          <w:rFonts w:ascii="仿宋_GB2312" w:eastAsia="仿宋_GB2312" w:hAnsi="Times New Roman" w:hint="eastAsia"/>
          <w:sz w:val="32"/>
          <w:szCs w:val="32"/>
        </w:rPr>
        <w:t>元</w:t>
      </w:r>
      <w:r w:rsidRPr="000F38FC">
        <w:rPr>
          <w:rFonts w:ascii="仿宋_GB2312" w:eastAsia="仿宋_GB2312" w:hAnsi="宋体" w:cs="Courier New" w:hint="eastAsia"/>
          <w:sz w:val="32"/>
          <w:szCs w:val="32"/>
        </w:rPr>
        <w:t>占</w:t>
      </w:r>
      <w:r w:rsidRPr="000F38FC">
        <w:rPr>
          <w:rFonts w:ascii="仿宋_GB2312" w:eastAsia="仿宋_GB2312" w:hAnsi="宋体" w:cs="Courier New"/>
          <w:sz w:val="32"/>
          <w:szCs w:val="32"/>
        </w:rPr>
        <w:t>100%.</w:t>
      </w:r>
    </w:p>
    <w:p w:rsidR="00675437" w:rsidRPr="000F38FC" w:rsidRDefault="00675437" w:rsidP="00F145ED">
      <w:pPr>
        <w:numPr>
          <w:ilvl w:val="0"/>
          <w:numId w:val="6"/>
        </w:numPr>
        <w:adjustRightInd w:val="0"/>
        <w:snapToGrid w:val="0"/>
        <w:spacing w:line="360" w:lineRule="auto"/>
        <w:ind w:firstLineChars="200" w:firstLine="640"/>
        <w:outlineLvl w:val="1"/>
        <w:rPr>
          <w:rFonts w:ascii="仿宋_GB2312" w:eastAsia="仿宋_GB2312" w:hAnsi="黑体"/>
          <w:sz w:val="32"/>
          <w:szCs w:val="32"/>
        </w:rPr>
      </w:pPr>
      <w:r w:rsidRPr="000F38FC">
        <w:rPr>
          <w:rFonts w:ascii="仿宋_GB2312" w:eastAsia="仿宋_GB2312" w:hAnsi="黑体" w:hint="eastAsia"/>
          <w:sz w:val="32"/>
          <w:szCs w:val="32"/>
        </w:rPr>
        <w:t>关于财政拨款收入支出决算总体情况说明</w:t>
      </w:r>
    </w:p>
    <w:p w:rsidR="00675437" w:rsidRPr="000F38FC" w:rsidRDefault="00675437" w:rsidP="009F4DC2">
      <w:pPr>
        <w:kinsoku w:val="0"/>
        <w:overflowPunct w:val="0"/>
        <w:autoSpaceDE w:val="0"/>
        <w:autoSpaceDN w:val="0"/>
        <w:adjustRightInd w:val="0"/>
        <w:snapToGrid w:val="0"/>
        <w:spacing w:line="360" w:lineRule="auto"/>
        <w:ind w:firstLineChars="450" w:firstLine="1350"/>
        <w:rPr>
          <w:rFonts w:ascii="仿宋_GB2312" w:eastAsia="仿宋_GB2312" w:hAnsi="宋体" w:cs="Courier New"/>
          <w:b/>
          <w:bCs/>
          <w:sz w:val="30"/>
          <w:szCs w:val="30"/>
        </w:rPr>
      </w:pPr>
      <w:r w:rsidRPr="000F38FC">
        <w:rPr>
          <w:rFonts w:ascii="仿宋_GB2312" w:eastAsia="仿宋_GB2312" w:hAnsi="宋体" w:cs="宋体" w:hint="eastAsia"/>
          <w:color w:val="000000"/>
          <w:kern w:val="0"/>
          <w:sz w:val="30"/>
          <w:szCs w:val="30"/>
        </w:rPr>
        <w:t>说明：卧龙区民族公墓没有财政拨款收入、支出情况</w:t>
      </w:r>
      <w:r w:rsidRPr="000F38FC">
        <w:rPr>
          <w:rFonts w:ascii="仿宋_GB2312" w:eastAsia="仿宋_GB2312" w:cs="宋体"/>
          <w:color w:val="000000"/>
          <w:kern w:val="0"/>
          <w:sz w:val="30"/>
          <w:szCs w:val="30"/>
        </w:rPr>
        <w:t>.</w:t>
      </w:r>
    </w:p>
    <w:p w:rsidR="00675437" w:rsidRPr="000F38FC" w:rsidRDefault="00675437">
      <w:pPr>
        <w:numPr>
          <w:ilvl w:val="0"/>
          <w:numId w:val="6"/>
        </w:numPr>
        <w:adjustRightInd w:val="0"/>
        <w:snapToGrid w:val="0"/>
        <w:spacing w:line="360" w:lineRule="auto"/>
        <w:ind w:firstLineChars="200" w:firstLine="640"/>
        <w:outlineLvl w:val="1"/>
        <w:rPr>
          <w:rFonts w:ascii="仿宋_GB2312" w:eastAsia="仿宋_GB2312" w:hAnsi="黑体"/>
          <w:sz w:val="32"/>
          <w:szCs w:val="32"/>
        </w:rPr>
      </w:pPr>
      <w:r w:rsidRPr="000F38FC">
        <w:rPr>
          <w:rFonts w:ascii="仿宋_GB2312" w:eastAsia="仿宋_GB2312" w:hAnsi="黑体" w:hint="eastAsia"/>
          <w:sz w:val="32"/>
          <w:szCs w:val="32"/>
        </w:rPr>
        <w:t>关于一般公共预算财政拨款支出决算情况说明</w:t>
      </w:r>
    </w:p>
    <w:p w:rsidR="00675437" w:rsidRPr="000F38FC" w:rsidRDefault="00675437" w:rsidP="009F4DC2">
      <w:pPr>
        <w:widowControl/>
        <w:ind w:firstLineChars="350" w:firstLine="1050"/>
        <w:jc w:val="left"/>
        <w:textAlignment w:val="center"/>
        <w:rPr>
          <w:rFonts w:ascii="仿宋_GB2312" w:eastAsia="仿宋_GB2312" w:cs="宋体"/>
          <w:color w:val="000000"/>
          <w:kern w:val="0"/>
          <w:sz w:val="30"/>
          <w:szCs w:val="30"/>
        </w:rPr>
      </w:pPr>
      <w:r w:rsidRPr="000F38FC">
        <w:rPr>
          <w:rFonts w:ascii="仿宋_GB2312" w:eastAsia="仿宋_GB2312" w:hAnsi="宋体" w:cs="宋体" w:hint="eastAsia"/>
          <w:color w:val="000000"/>
          <w:kern w:val="0"/>
          <w:sz w:val="30"/>
          <w:szCs w:val="30"/>
        </w:rPr>
        <w:t>说明：卧龙区民族公墓没有一般公共预算财政拨款支出</w:t>
      </w:r>
      <w:r w:rsidRPr="000F38FC">
        <w:rPr>
          <w:rFonts w:ascii="仿宋_GB2312" w:eastAsia="仿宋_GB2312" w:cs="宋体"/>
          <w:color w:val="000000"/>
          <w:kern w:val="0"/>
          <w:sz w:val="30"/>
          <w:szCs w:val="30"/>
        </w:rPr>
        <w:t>.</w:t>
      </w:r>
    </w:p>
    <w:p w:rsidR="00675437" w:rsidRPr="000F38FC" w:rsidRDefault="00675437">
      <w:pPr>
        <w:numPr>
          <w:ilvl w:val="0"/>
          <w:numId w:val="6"/>
        </w:numPr>
        <w:adjustRightInd w:val="0"/>
        <w:snapToGrid w:val="0"/>
        <w:spacing w:line="360" w:lineRule="auto"/>
        <w:ind w:firstLineChars="200" w:firstLine="640"/>
        <w:outlineLvl w:val="1"/>
        <w:rPr>
          <w:rFonts w:ascii="仿宋_GB2312" w:eastAsia="仿宋_GB2312" w:hAnsi="黑体"/>
          <w:sz w:val="32"/>
          <w:szCs w:val="32"/>
        </w:rPr>
      </w:pPr>
      <w:r w:rsidRPr="000F38FC">
        <w:rPr>
          <w:rFonts w:ascii="仿宋_GB2312" w:eastAsia="仿宋_GB2312" w:hAnsi="黑体" w:hint="eastAsia"/>
          <w:sz w:val="32"/>
          <w:szCs w:val="32"/>
        </w:rPr>
        <w:t>关于一般公共预算财政拨款基本支出决算情况说明</w:t>
      </w:r>
    </w:p>
    <w:p w:rsidR="00675437" w:rsidRPr="000F38FC" w:rsidRDefault="00675437" w:rsidP="00E15706">
      <w:pPr>
        <w:adjustRightInd w:val="0"/>
        <w:snapToGrid w:val="0"/>
        <w:spacing w:line="360" w:lineRule="auto"/>
        <w:ind w:firstLineChars="400" w:firstLine="1200"/>
        <w:rPr>
          <w:rFonts w:ascii="仿宋_GB2312" w:eastAsia="仿宋_GB2312" w:hAnsi="宋体" w:cs="Courier New"/>
          <w:sz w:val="30"/>
          <w:szCs w:val="30"/>
        </w:rPr>
      </w:pPr>
      <w:r w:rsidRPr="000F38FC">
        <w:rPr>
          <w:rFonts w:ascii="仿宋_GB2312" w:eastAsia="仿宋_GB2312" w:hAnsi="宋体" w:cs="宋体" w:hint="eastAsia"/>
          <w:color w:val="000000"/>
          <w:kern w:val="0"/>
          <w:sz w:val="30"/>
          <w:szCs w:val="30"/>
        </w:rPr>
        <w:t>说明：卧龙区民族公墓没有一般公共预算财政拨款支出</w:t>
      </w:r>
      <w:r w:rsidRPr="000F38FC">
        <w:rPr>
          <w:rFonts w:ascii="仿宋_GB2312" w:eastAsia="仿宋_GB2312" w:cs="宋体"/>
          <w:color w:val="000000"/>
          <w:kern w:val="0"/>
          <w:sz w:val="30"/>
          <w:szCs w:val="30"/>
        </w:rPr>
        <w:t>.</w:t>
      </w:r>
    </w:p>
    <w:p w:rsidR="00675437" w:rsidRPr="000F38FC" w:rsidRDefault="00675437" w:rsidP="00F145ED">
      <w:pPr>
        <w:widowControl/>
        <w:jc w:val="left"/>
        <w:textAlignment w:val="center"/>
        <w:rPr>
          <w:rFonts w:ascii="仿宋_GB2312" w:eastAsia="仿宋_GB2312" w:cs="宋体"/>
          <w:color w:val="000000"/>
          <w:kern w:val="0"/>
          <w:sz w:val="16"/>
          <w:szCs w:val="16"/>
        </w:rPr>
      </w:pPr>
      <w:r w:rsidRPr="000F38FC">
        <w:rPr>
          <w:rFonts w:ascii="仿宋_GB2312" w:eastAsia="仿宋_GB2312" w:hAnsi="黑体" w:hint="eastAsia"/>
          <w:sz w:val="32"/>
          <w:szCs w:val="32"/>
        </w:rPr>
        <w:t>七、关于一般公共预算财政拨款“三公”经费支出决算情况说明</w:t>
      </w:r>
    </w:p>
    <w:p w:rsidR="00675437" w:rsidRPr="000F38FC" w:rsidRDefault="00675437" w:rsidP="00F145ED">
      <w:pPr>
        <w:widowControl/>
        <w:jc w:val="left"/>
        <w:textAlignment w:val="center"/>
        <w:rPr>
          <w:rFonts w:ascii="仿宋_GB2312" w:eastAsia="仿宋_GB2312" w:cs="宋体"/>
          <w:color w:val="000000"/>
          <w:kern w:val="0"/>
          <w:sz w:val="16"/>
          <w:szCs w:val="16"/>
        </w:rPr>
      </w:pPr>
    </w:p>
    <w:p w:rsidR="00675437" w:rsidRPr="000F38FC" w:rsidRDefault="00675437" w:rsidP="00F145ED">
      <w:pPr>
        <w:kinsoku w:val="0"/>
        <w:overflowPunct w:val="0"/>
        <w:autoSpaceDE w:val="0"/>
        <w:autoSpaceDN w:val="0"/>
        <w:adjustRightInd w:val="0"/>
        <w:snapToGrid w:val="0"/>
        <w:spacing w:line="360" w:lineRule="auto"/>
        <w:rPr>
          <w:rFonts w:ascii="仿宋_GB2312" w:eastAsia="仿宋_GB2312" w:hAnsi="宋体" w:cs="Courier New"/>
          <w:b/>
          <w:bCs/>
          <w:sz w:val="30"/>
          <w:szCs w:val="30"/>
        </w:rPr>
      </w:pPr>
      <w:r w:rsidRPr="000F38FC">
        <w:rPr>
          <w:rFonts w:ascii="仿宋_GB2312" w:eastAsia="仿宋_GB2312" w:hAnsi="宋体" w:cs="宋体" w:hint="eastAsia"/>
          <w:color w:val="000000"/>
          <w:kern w:val="0"/>
          <w:sz w:val="30"/>
          <w:szCs w:val="30"/>
        </w:rPr>
        <w:t>说明：卧龙区民族公墓没有一般公共预算财政拨款支出</w:t>
      </w:r>
      <w:r w:rsidRPr="000F38FC">
        <w:rPr>
          <w:rFonts w:ascii="仿宋_GB2312" w:eastAsia="仿宋_GB2312" w:cs="宋体"/>
          <w:color w:val="000000"/>
          <w:kern w:val="0"/>
          <w:sz w:val="30"/>
          <w:szCs w:val="30"/>
        </w:rPr>
        <w:t>.</w:t>
      </w:r>
    </w:p>
    <w:p w:rsidR="00675437" w:rsidRPr="000F38FC" w:rsidRDefault="00675437" w:rsidP="00F145ED">
      <w:pPr>
        <w:kinsoku w:val="0"/>
        <w:overflowPunct w:val="0"/>
        <w:autoSpaceDE w:val="0"/>
        <w:autoSpaceDN w:val="0"/>
        <w:adjustRightInd w:val="0"/>
        <w:snapToGrid w:val="0"/>
        <w:spacing w:line="360" w:lineRule="auto"/>
        <w:rPr>
          <w:rFonts w:ascii="仿宋_GB2312" w:eastAsia="仿宋_GB2312" w:hAnsi="黑体"/>
          <w:sz w:val="32"/>
          <w:szCs w:val="32"/>
        </w:rPr>
      </w:pPr>
      <w:r w:rsidRPr="000F38FC">
        <w:rPr>
          <w:rFonts w:ascii="仿宋_GB2312" w:eastAsia="仿宋_GB2312" w:hAnsi="宋体" w:cs="Courier New" w:hint="eastAsia"/>
          <w:b/>
          <w:bCs/>
          <w:sz w:val="30"/>
          <w:szCs w:val="30"/>
        </w:rPr>
        <w:t>八、</w:t>
      </w:r>
      <w:r w:rsidRPr="000F38FC">
        <w:rPr>
          <w:rFonts w:ascii="仿宋_GB2312" w:eastAsia="仿宋_GB2312" w:hAnsi="黑体" w:hint="eastAsia"/>
          <w:sz w:val="32"/>
          <w:szCs w:val="32"/>
        </w:rPr>
        <w:t>关于预算绩效情况说明</w:t>
      </w:r>
    </w:p>
    <w:p w:rsidR="00675437" w:rsidRPr="000F38FC" w:rsidRDefault="00675437" w:rsidP="009F4DC2">
      <w:pPr>
        <w:kinsoku w:val="0"/>
        <w:overflowPunct w:val="0"/>
        <w:autoSpaceDE w:val="0"/>
        <w:autoSpaceDN w:val="0"/>
        <w:adjustRightInd w:val="0"/>
        <w:snapToGrid w:val="0"/>
        <w:spacing w:line="360" w:lineRule="auto"/>
        <w:ind w:firstLineChars="250" w:firstLine="750"/>
        <w:rPr>
          <w:rFonts w:ascii="仿宋_GB2312" w:eastAsia="仿宋_GB2312" w:hAnsi="宋体" w:cs="Courier New"/>
          <w:b/>
          <w:bCs/>
          <w:sz w:val="30"/>
          <w:szCs w:val="30"/>
        </w:rPr>
      </w:pPr>
      <w:r w:rsidRPr="000F38FC">
        <w:rPr>
          <w:rFonts w:ascii="仿宋_GB2312" w:eastAsia="仿宋_GB2312" w:hAnsi="宋体" w:cs="宋体" w:hint="eastAsia"/>
          <w:color w:val="000000"/>
          <w:kern w:val="0"/>
          <w:sz w:val="30"/>
          <w:szCs w:val="30"/>
        </w:rPr>
        <w:t>说明：卧龙区民族公墓没有一般公共预算财政拨款支出</w:t>
      </w:r>
      <w:r w:rsidRPr="000F38FC">
        <w:rPr>
          <w:rFonts w:ascii="仿宋_GB2312" w:eastAsia="仿宋_GB2312" w:cs="宋体"/>
          <w:color w:val="000000"/>
          <w:kern w:val="0"/>
          <w:sz w:val="30"/>
          <w:szCs w:val="30"/>
        </w:rPr>
        <w:t>.</w:t>
      </w:r>
    </w:p>
    <w:p w:rsidR="00675437" w:rsidRPr="000F38FC" w:rsidRDefault="00675437" w:rsidP="00616B9D">
      <w:pPr>
        <w:numPr>
          <w:ilvl w:val="0"/>
          <w:numId w:val="13"/>
        </w:numPr>
        <w:adjustRightInd w:val="0"/>
        <w:snapToGrid w:val="0"/>
        <w:spacing w:line="360" w:lineRule="auto"/>
        <w:outlineLvl w:val="1"/>
        <w:rPr>
          <w:rFonts w:ascii="仿宋_GB2312" w:eastAsia="仿宋_GB2312" w:hAnsi="黑体"/>
          <w:sz w:val="32"/>
          <w:szCs w:val="32"/>
        </w:rPr>
      </w:pPr>
      <w:r w:rsidRPr="000F38FC">
        <w:rPr>
          <w:rFonts w:ascii="仿宋_GB2312" w:eastAsia="仿宋_GB2312" w:hAnsi="黑体" w:hint="eastAsia"/>
          <w:sz w:val="32"/>
          <w:szCs w:val="32"/>
        </w:rPr>
        <w:t>关于政府性基金预算财政拨款支出决算情况说明</w:t>
      </w:r>
    </w:p>
    <w:p w:rsidR="00675437" w:rsidRPr="000F38FC" w:rsidRDefault="00675437" w:rsidP="009F4DC2">
      <w:pPr>
        <w:kinsoku w:val="0"/>
        <w:overflowPunct w:val="0"/>
        <w:autoSpaceDE w:val="0"/>
        <w:autoSpaceDN w:val="0"/>
        <w:adjustRightInd w:val="0"/>
        <w:snapToGrid w:val="0"/>
        <w:spacing w:line="360" w:lineRule="auto"/>
        <w:ind w:firstLineChars="250" w:firstLine="750"/>
        <w:rPr>
          <w:rFonts w:ascii="仿宋_GB2312" w:eastAsia="仿宋_GB2312" w:hAnsi="宋体" w:cs="Courier New"/>
          <w:b/>
          <w:bCs/>
          <w:sz w:val="30"/>
          <w:szCs w:val="30"/>
        </w:rPr>
      </w:pPr>
      <w:r w:rsidRPr="000F38FC">
        <w:rPr>
          <w:rFonts w:ascii="仿宋_GB2312" w:eastAsia="仿宋_GB2312" w:hAnsi="宋体" w:cs="宋体" w:hint="eastAsia"/>
          <w:color w:val="000000"/>
          <w:kern w:val="0"/>
          <w:sz w:val="30"/>
          <w:szCs w:val="30"/>
        </w:rPr>
        <w:t>说明：卧龙区民族公墓没有财政拨款支出</w:t>
      </w:r>
      <w:r w:rsidRPr="000F38FC">
        <w:rPr>
          <w:rFonts w:ascii="仿宋_GB2312" w:eastAsia="仿宋_GB2312" w:cs="宋体"/>
          <w:color w:val="000000"/>
          <w:kern w:val="0"/>
          <w:sz w:val="30"/>
          <w:szCs w:val="30"/>
        </w:rPr>
        <w:t>.</w:t>
      </w:r>
    </w:p>
    <w:p w:rsidR="00675437" w:rsidRPr="000F38FC" w:rsidRDefault="00675437" w:rsidP="00616B9D">
      <w:pPr>
        <w:numPr>
          <w:ilvl w:val="0"/>
          <w:numId w:val="13"/>
        </w:numPr>
        <w:adjustRightInd w:val="0"/>
        <w:snapToGrid w:val="0"/>
        <w:spacing w:line="360" w:lineRule="auto"/>
        <w:outlineLvl w:val="1"/>
        <w:rPr>
          <w:rFonts w:ascii="仿宋_GB2312" w:eastAsia="仿宋_GB2312" w:hAnsi="黑体"/>
          <w:sz w:val="32"/>
          <w:szCs w:val="32"/>
        </w:rPr>
      </w:pPr>
      <w:r w:rsidRPr="000F38FC">
        <w:rPr>
          <w:rFonts w:ascii="仿宋_GB2312" w:eastAsia="仿宋_GB2312" w:hAnsi="黑体" w:hint="eastAsia"/>
          <w:sz w:val="32"/>
          <w:szCs w:val="32"/>
        </w:rPr>
        <w:t>其他重要事项的情况说明</w:t>
      </w:r>
    </w:p>
    <w:p w:rsidR="00675437" w:rsidRDefault="00675437" w:rsidP="00755E9F">
      <w:pPr>
        <w:numPr>
          <w:ilvl w:val="0"/>
          <w:numId w:val="14"/>
        </w:numPr>
        <w:kinsoku w:val="0"/>
        <w:overflowPunct w:val="0"/>
        <w:autoSpaceDE w:val="0"/>
        <w:autoSpaceDN w:val="0"/>
        <w:adjustRightInd w:val="0"/>
        <w:snapToGrid w:val="0"/>
        <w:spacing w:line="360" w:lineRule="auto"/>
        <w:rPr>
          <w:rFonts w:ascii="楷体_GB2312" w:eastAsia="楷体_GB2312" w:hAnsi="Times New Roman" w:cs="黑体"/>
          <w:bCs/>
          <w:kern w:val="0"/>
          <w:sz w:val="32"/>
          <w:szCs w:val="32"/>
        </w:rPr>
      </w:pPr>
      <w:r>
        <w:rPr>
          <w:rFonts w:ascii="楷体_GB2312" w:eastAsia="楷体_GB2312" w:hAnsi="Times New Roman" w:hint="eastAsia"/>
          <w:bCs/>
          <w:kern w:val="0"/>
          <w:sz w:val="32"/>
          <w:szCs w:val="32"/>
        </w:rPr>
        <w:t>机关运行经费支出情况。</w:t>
      </w:r>
    </w:p>
    <w:p w:rsidR="00675437" w:rsidRDefault="00675437" w:rsidP="00755E9F">
      <w:pPr>
        <w:kinsoku w:val="0"/>
        <w:overflowPunct w:val="0"/>
        <w:autoSpaceDE w:val="0"/>
        <w:autoSpaceDN w:val="0"/>
        <w:adjustRightInd w:val="0"/>
        <w:snapToGrid w:val="0"/>
        <w:spacing w:line="360" w:lineRule="auto"/>
        <w:ind w:leftChars="381" w:left="800"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本年度无此项内容</w:t>
      </w:r>
    </w:p>
    <w:p w:rsidR="00675437" w:rsidRDefault="00675437" w:rsidP="00755E9F">
      <w:pPr>
        <w:kinsoku w:val="0"/>
        <w:overflowPunct w:val="0"/>
        <w:autoSpaceDE w:val="0"/>
        <w:autoSpaceDN w:val="0"/>
        <w:adjustRightInd w:val="0"/>
        <w:snapToGrid w:val="0"/>
        <w:spacing w:line="360" w:lineRule="auto"/>
        <w:ind w:leftChars="381" w:left="800"/>
        <w:rPr>
          <w:rFonts w:ascii="楷体_GB2312" w:eastAsia="楷体_GB2312" w:hAnsi="Times New Roman"/>
          <w:bCs/>
          <w:kern w:val="0"/>
          <w:sz w:val="32"/>
          <w:szCs w:val="32"/>
        </w:rPr>
      </w:pPr>
      <w:r>
        <w:rPr>
          <w:rFonts w:ascii="仿宋_GB2312" w:eastAsia="仿宋_GB2312" w:hAnsi="宋体" w:cs="Courier New" w:hint="eastAsia"/>
          <w:sz w:val="32"/>
          <w:szCs w:val="32"/>
        </w:rPr>
        <w:t>二、</w:t>
      </w:r>
      <w:r>
        <w:rPr>
          <w:rFonts w:ascii="楷体_GB2312" w:eastAsia="楷体_GB2312" w:hAnsi="Times New Roman" w:hint="eastAsia"/>
          <w:bCs/>
          <w:kern w:val="0"/>
          <w:sz w:val="32"/>
          <w:szCs w:val="32"/>
        </w:rPr>
        <w:t>政府采购支出情况</w:t>
      </w:r>
    </w:p>
    <w:p w:rsidR="00675437" w:rsidRPr="00755E9F" w:rsidRDefault="00675437" w:rsidP="00755E9F">
      <w:pPr>
        <w:kinsoku w:val="0"/>
        <w:overflowPunct w:val="0"/>
        <w:autoSpaceDE w:val="0"/>
        <w:autoSpaceDN w:val="0"/>
        <w:adjustRightInd w:val="0"/>
        <w:snapToGrid w:val="0"/>
        <w:spacing w:line="360" w:lineRule="auto"/>
        <w:ind w:firstLineChars="450" w:firstLine="1440"/>
        <w:rPr>
          <w:rFonts w:ascii="仿宋_GB2312" w:eastAsia="仿宋_GB2312" w:hAnsi="宋体" w:cs="Courier New"/>
          <w:sz w:val="32"/>
          <w:szCs w:val="32"/>
        </w:rPr>
      </w:pPr>
      <w:r>
        <w:rPr>
          <w:rFonts w:ascii="仿宋_GB2312" w:eastAsia="仿宋_GB2312" w:hAnsi="宋体" w:cs="Courier New" w:hint="eastAsia"/>
          <w:sz w:val="32"/>
          <w:szCs w:val="32"/>
        </w:rPr>
        <w:t>本年度无此项内容</w:t>
      </w:r>
    </w:p>
    <w:p w:rsidR="00675437" w:rsidRDefault="00675437" w:rsidP="00755E9F">
      <w:pPr>
        <w:numPr>
          <w:ilvl w:val="0"/>
          <w:numId w:val="15"/>
        </w:numPr>
        <w:kinsoku w:val="0"/>
        <w:overflowPunct w:val="0"/>
        <w:autoSpaceDE w:val="0"/>
        <w:autoSpaceDN w:val="0"/>
        <w:adjustRightInd w:val="0"/>
        <w:snapToGrid w:val="0"/>
        <w:spacing w:line="360" w:lineRule="auto"/>
        <w:rPr>
          <w:rFonts w:ascii="楷体_GB2312" w:eastAsia="楷体_GB2312" w:hAnsi="Times New Roman" w:cs="??_GB2312"/>
          <w:bCs/>
          <w:kern w:val="0"/>
          <w:sz w:val="32"/>
          <w:szCs w:val="32"/>
        </w:rPr>
      </w:pPr>
      <w:r>
        <w:rPr>
          <w:rFonts w:ascii="楷体_GB2312" w:eastAsia="楷体_GB2312" w:hAnsi="Times New Roman" w:hint="eastAsia"/>
          <w:bCs/>
          <w:kern w:val="0"/>
          <w:sz w:val="32"/>
          <w:szCs w:val="32"/>
        </w:rPr>
        <w:t>国有资产占用情况。</w:t>
      </w:r>
    </w:p>
    <w:p w:rsidR="00675437" w:rsidRDefault="00675437" w:rsidP="00755E9F">
      <w:pPr>
        <w:kinsoku w:val="0"/>
        <w:overflowPunct w:val="0"/>
        <w:autoSpaceDE w:val="0"/>
        <w:autoSpaceDN w:val="0"/>
        <w:adjustRightInd w:val="0"/>
        <w:snapToGrid w:val="0"/>
        <w:spacing w:line="360" w:lineRule="auto"/>
        <w:ind w:firstLineChars="450" w:firstLine="1440"/>
        <w:rPr>
          <w:rFonts w:ascii="仿宋_GB2312" w:eastAsia="仿宋_GB2312" w:hAnsi="宋体" w:cs="Courier New"/>
          <w:sz w:val="32"/>
          <w:szCs w:val="32"/>
        </w:rPr>
      </w:pPr>
      <w:r>
        <w:rPr>
          <w:rFonts w:ascii="仿宋_GB2312" w:eastAsia="仿宋_GB2312" w:hAnsi="宋体" w:cs="Courier New" w:hint="eastAsia"/>
          <w:sz w:val="32"/>
          <w:szCs w:val="32"/>
        </w:rPr>
        <w:t>本年度无此项内容</w:t>
      </w:r>
    </w:p>
    <w:p w:rsidR="00675437" w:rsidRPr="00755E9F" w:rsidRDefault="00675437" w:rsidP="00755E9F">
      <w:pPr>
        <w:kinsoku w:val="0"/>
        <w:overflowPunct w:val="0"/>
        <w:autoSpaceDE w:val="0"/>
        <w:autoSpaceDN w:val="0"/>
        <w:adjustRightInd w:val="0"/>
        <w:snapToGrid w:val="0"/>
        <w:spacing w:line="360" w:lineRule="auto"/>
        <w:ind w:leftChars="381" w:left="800"/>
        <w:rPr>
          <w:rFonts w:ascii="楷体_GB2312" w:eastAsia="楷体_GB2312" w:hAnsi="Times New Roman" w:cs="黑体"/>
          <w:bCs/>
          <w:kern w:val="0"/>
          <w:sz w:val="32"/>
          <w:szCs w:val="32"/>
        </w:rPr>
        <w:sectPr w:rsidR="00675437" w:rsidRPr="00755E9F">
          <w:pgSz w:w="11906" w:h="16838"/>
          <w:pgMar w:top="1440" w:right="1531" w:bottom="1440" w:left="1587" w:header="850" w:footer="992" w:gutter="0"/>
          <w:pgNumType w:fmt="numberInDash"/>
          <w:cols w:space="0"/>
          <w:docGrid w:type="lines" w:linePitch="317"/>
        </w:sect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pPr>
        <w:jc w:val="left"/>
        <w:rPr>
          <w:rFonts w:ascii="黑体" w:eastAsia="黑体" w:hAnsi="黑体" w:cs="黑体"/>
          <w:sz w:val="32"/>
          <w:szCs w:val="32"/>
        </w:rPr>
      </w:pPr>
    </w:p>
    <w:p w:rsidR="00675437" w:rsidRDefault="00675437" w:rsidP="00C409D0">
      <w:pPr>
        <w:jc w:val="center"/>
        <w:outlineLvl w:val="0"/>
        <w:rPr>
          <w:rFonts w:ascii="隶书" w:eastAsia="隶书" w:hAnsi="隶书" w:cs="隶书"/>
          <w:sz w:val="48"/>
          <w:szCs w:val="48"/>
        </w:rPr>
        <w:sectPr w:rsidR="00675437">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675437" w:rsidRDefault="00675437" w:rsidP="00C409D0">
      <w:pPr>
        <w:kinsoku w:val="0"/>
        <w:overflowPunct w:val="0"/>
        <w:autoSpaceDE w:val="0"/>
        <w:autoSpaceDN w:val="0"/>
        <w:adjustRightInd w:val="0"/>
        <w:snapToGrid w:val="0"/>
        <w:spacing w:line="360" w:lineRule="auto"/>
        <w:rPr>
          <w:rFonts w:ascii="仿宋_GB2312" w:eastAsia="仿宋_GB2312" w:hAnsi="宋体" w:cs="Courier New"/>
          <w:b/>
          <w:bCs/>
          <w:sz w:val="32"/>
          <w:szCs w:val="32"/>
          <w:highlight w:val="yellow"/>
        </w:rPr>
      </w:pPr>
    </w:p>
    <w:p w:rsidR="00675437" w:rsidRDefault="00675437" w:rsidP="00C409D0">
      <w:pPr>
        <w:outlineLvl w:val="0"/>
        <w:rPr>
          <w:rFonts w:ascii="仿宋_GB2312" w:eastAsia="仿宋_GB2312" w:hAnsi="隶书" w:cs="隶书"/>
          <w:sz w:val="32"/>
          <w:szCs w:val="32"/>
        </w:rPr>
      </w:pPr>
      <w:r>
        <w:rPr>
          <w:rFonts w:ascii="仿宋_GB2312" w:eastAsia="仿宋_GB2312" w:hAnsi="隶书" w:cs="隶书" w:hint="eastAsia"/>
          <w:sz w:val="32"/>
          <w:szCs w:val="32"/>
        </w:rPr>
        <w:t>一、事业收入：指销售墓穴收入。</w:t>
      </w:r>
    </w:p>
    <w:p w:rsidR="00675437" w:rsidRDefault="00675437" w:rsidP="00C409D0">
      <w:pPr>
        <w:outlineLvl w:val="0"/>
        <w:rPr>
          <w:rFonts w:ascii="仿宋_GB2312" w:eastAsia="仿宋_GB2312" w:hAnsi="隶书" w:cs="隶书"/>
          <w:sz w:val="32"/>
          <w:szCs w:val="32"/>
        </w:rPr>
        <w:sectPr w:rsidR="00675437">
          <w:pgSz w:w="11906" w:h="16838"/>
          <w:pgMar w:top="1440" w:right="1531" w:bottom="1440" w:left="1587" w:header="850" w:footer="992" w:gutter="0"/>
          <w:pgNumType w:fmt="numberInDash"/>
          <w:cols w:space="0"/>
          <w:docGrid w:type="lines" w:linePitch="317"/>
        </w:sectPr>
      </w:pPr>
      <w:r>
        <w:rPr>
          <w:rFonts w:ascii="仿宋_GB2312" w:eastAsia="仿宋_GB2312" w:hAnsi="隶书" w:cs="隶书" w:hint="eastAsia"/>
          <w:sz w:val="32"/>
          <w:szCs w:val="32"/>
        </w:rPr>
        <w:t>二、基本支出：指为保证单位正常运行，所支出的人员费用及日常公用经费。</w:t>
      </w:r>
    </w:p>
    <w:p w:rsidR="00675437" w:rsidRDefault="00675437" w:rsidP="00C409D0">
      <w:pPr>
        <w:kinsoku w:val="0"/>
        <w:overflowPunct w:val="0"/>
        <w:autoSpaceDE w:val="0"/>
        <w:autoSpaceDN w:val="0"/>
        <w:adjustRightInd w:val="0"/>
        <w:snapToGrid w:val="0"/>
        <w:spacing w:line="360" w:lineRule="auto"/>
        <w:rPr>
          <w:rFonts w:ascii="仿宋_GB2312" w:eastAsia="仿宋_GB2312" w:hAnsi="宋体" w:cs="Courier New"/>
          <w:sz w:val="32"/>
          <w:szCs w:val="32"/>
        </w:rPr>
      </w:pPr>
    </w:p>
    <w:sectPr w:rsidR="00675437" w:rsidSect="00073E95">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437" w:rsidRDefault="00675437" w:rsidP="00073E95">
      <w:r>
        <w:separator/>
      </w:r>
    </w:p>
  </w:endnote>
  <w:endnote w:type="continuationSeparator" w:id="0">
    <w:p w:rsidR="00675437" w:rsidRDefault="00675437" w:rsidP="0007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方正兰亭超细黑简体"/>
    <w:panose1 w:val="00000000000000000000"/>
    <w:charset w:val="86"/>
    <w:family w:val="script"/>
    <w:notTrueType/>
    <w:pitch w:val="default"/>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675437" w:rsidRDefault="00675437">
                <w:pPr>
                  <w:snapToGrid w:val="0"/>
                  <w:rPr>
                    <w:sz w:val="18"/>
                  </w:rPr>
                </w:pPr>
                <w:fldSimple w:instr=" PAGE  \* MERGEFORMAT ">
                  <w:r w:rsidRPr="00C409D0">
                    <w:rPr>
                      <w:noProof/>
                      <w:sz w:val="18"/>
                    </w:rPr>
                    <w:t>- 18 -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437" w:rsidRDefault="00675437" w:rsidP="00073E95">
      <w:r>
        <w:separator/>
      </w:r>
    </w:p>
  </w:footnote>
  <w:footnote w:type="continuationSeparator" w:id="0">
    <w:p w:rsidR="00675437" w:rsidRDefault="00675437" w:rsidP="00073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rsidP="005E1D17">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37" w:rsidRDefault="00675437">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21304"/>
    <w:multiLevelType w:val="hybridMultilevel"/>
    <w:tmpl w:val="5B2AB210"/>
    <w:lvl w:ilvl="0" w:tplc="544C7E0E">
      <w:start w:val="1"/>
      <w:numFmt w:val="japaneseCounting"/>
      <w:lvlText w:val="%1、"/>
      <w:lvlJc w:val="left"/>
      <w:pPr>
        <w:tabs>
          <w:tab w:val="num" w:pos="1520"/>
        </w:tabs>
        <w:ind w:left="1520" w:hanging="720"/>
      </w:pPr>
      <w:rPr>
        <w:rFonts w:cs="Times New Roman" w:hint="default"/>
      </w:rPr>
    </w:lvl>
    <w:lvl w:ilvl="1" w:tplc="04090019" w:tentative="1">
      <w:start w:val="1"/>
      <w:numFmt w:val="lowerLetter"/>
      <w:lvlText w:val="%2)"/>
      <w:lvlJc w:val="left"/>
      <w:pPr>
        <w:tabs>
          <w:tab w:val="num" w:pos="1640"/>
        </w:tabs>
        <w:ind w:left="1640" w:hanging="420"/>
      </w:pPr>
      <w:rPr>
        <w:rFonts w:cs="Times New Roman"/>
      </w:rPr>
    </w:lvl>
    <w:lvl w:ilvl="2" w:tplc="0409001B" w:tentative="1">
      <w:start w:val="1"/>
      <w:numFmt w:val="lowerRoman"/>
      <w:lvlText w:val="%3."/>
      <w:lvlJc w:val="right"/>
      <w:pPr>
        <w:tabs>
          <w:tab w:val="num" w:pos="2060"/>
        </w:tabs>
        <w:ind w:left="2060" w:hanging="420"/>
      </w:pPr>
      <w:rPr>
        <w:rFonts w:cs="Times New Roman"/>
      </w:rPr>
    </w:lvl>
    <w:lvl w:ilvl="3" w:tplc="0409000F" w:tentative="1">
      <w:start w:val="1"/>
      <w:numFmt w:val="decimal"/>
      <w:lvlText w:val="%4."/>
      <w:lvlJc w:val="left"/>
      <w:pPr>
        <w:tabs>
          <w:tab w:val="num" w:pos="2480"/>
        </w:tabs>
        <w:ind w:left="2480" w:hanging="420"/>
      </w:pPr>
      <w:rPr>
        <w:rFonts w:cs="Times New Roman"/>
      </w:rPr>
    </w:lvl>
    <w:lvl w:ilvl="4" w:tplc="04090019" w:tentative="1">
      <w:start w:val="1"/>
      <w:numFmt w:val="lowerLetter"/>
      <w:lvlText w:val="%5)"/>
      <w:lvlJc w:val="left"/>
      <w:pPr>
        <w:tabs>
          <w:tab w:val="num" w:pos="2900"/>
        </w:tabs>
        <w:ind w:left="2900" w:hanging="420"/>
      </w:pPr>
      <w:rPr>
        <w:rFonts w:cs="Times New Roman"/>
      </w:rPr>
    </w:lvl>
    <w:lvl w:ilvl="5" w:tplc="0409001B" w:tentative="1">
      <w:start w:val="1"/>
      <w:numFmt w:val="lowerRoman"/>
      <w:lvlText w:val="%6."/>
      <w:lvlJc w:val="right"/>
      <w:pPr>
        <w:tabs>
          <w:tab w:val="num" w:pos="3320"/>
        </w:tabs>
        <w:ind w:left="3320" w:hanging="420"/>
      </w:pPr>
      <w:rPr>
        <w:rFonts w:cs="Times New Roman"/>
      </w:rPr>
    </w:lvl>
    <w:lvl w:ilvl="6" w:tplc="0409000F" w:tentative="1">
      <w:start w:val="1"/>
      <w:numFmt w:val="decimal"/>
      <w:lvlText w:val="%7."/>
      <w:lvlJc w:val="left"/>
      <w:pPr>
        <w:tabs>
          <w:tab w:val="num" w:pos="3740"/>
        </w:tabs>
        <w:ind w:left="3740" w:hanging="420"/>
      </w:pPr>
      <w:rPr>
        <w:rFonts w:cs="Times New Roman"/>
      </w:rPr>
    </w:lvl>
    <w:lvl w:ilvl="7" w:tplc="04090019" w:tentative="1">
      <w:start w:val="1"/>
      <w:numFmt w:val="lowerLetter"/>
      <w:lvlText w:val="%8)"/>
      <w:lvlJc w:val="left"/>
      <w:pPr>
        <w:tabs>
          <w:tab w:val="num" w:pos="4160"/>
        </w:tabs>
        <w:ind w:left="4160" w:hanging="420"/>
      </w:pPr>
      <w:rPr>
        <w:rFonts w:cs="Times New Roman"/>
      </w:rPr>
    </w:lvl>
    <w:lvl w:ilvl="8" w:tplc="0409001B" w:tentative="1">
      <w:start w:val="1"/>
      <w:numFmt w:val="lowerRoman"/>
      <w:lvlText w:val="%9."/>
      <w:lvlJc w:val="right"/>
      <w:pPr>
        <w:tabs>
          <w:tab w:val="num" w:pos="4580"/>
        </w:tabs>
        <w:ind w:left="4580" w:hanging="420"/>
      </w:pPr>
      <w:rPr>
        <w:rFonts w:cs="Times New Roman"/>
      </w:rPr>
    </w:lvl>
  </w:abstractNum>
  <w:abstractNum w:abstractNumId="1">
    <w:nsid w:val="22B22EC6"/>
    <w:multiLevelType w:val="hybridMultilevel"/>
    <w:tmpl w:val="DC9CD2A2"/>
    <w:lvl w:ilvl="0" w:tplc="76AC3EE2">
      <w:start w:val="9"/>
      <w:numFmt w:val="japaneseCounting"/>
      <w:lvlText w:val="%1、"/>
      <w:lvlJc w:val="left"/>
      <w:pPr>
        <w:tabs>
          <w:tab w:val="num" w:pos="930"/>
        </w:tabs>
        <w:ind w:left="93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5971BE17"/>
    <w:multiLevelType w:val="singleLevel"/>
    <w:tmpl w:val="5971BE17"/>
    <w:lvl w:ilvl="0">
      <w:start w:val="1"/>
      <w:numFmt w:val="chineseCounting"/>
      <w:suff w:val="nothing"/>
      <w:lvlText w:val="%1、"/>
      <w:lvlJc w:val="left"/>
      <w:rPr>
        <w:rFonts w:cs="Times New Roman"/>
      </w:rPr>
    </w:lvl>
  </w:abstractNum>
  <w:abstractNum w:abstractNumId="3">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4">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5">
    <w:nsid w:val="5971C193"/>
    <w:multiLevelType w:val="singleLevel"/>
    <w:tmpl w:val="5971C193"/>
    <w:lvl w:ilvl="0">
      <w:start w:val="2"/>
      <w:numFmt w:val="chineseCounting"/>
      <w:suff w:val="nothing"/>
      <w:lvlText w:val="%1、"/>
      <w:lvlJc w:val="left"/>
      <w:rPr>
        <w:rFonts w:cs="Times New Roman"/>
      </w:rPr>
    </w:lvl>
  </w:abstractNum>
  <w:abstractNum w:abstractNumId="6">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7">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8">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9">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10">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11">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2">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3">
    <w:nsid w:val="5971EDEF"/>
    <w:multiLevelType w:val="singleLevel"/>
    <w:tmpl w:val="5971EDEF"/>
    <w:lvl w:ilvl="0">
      <w:start w:val="1"/>
      <w:numFmt w:val="chineseCounting"/>
      <w:suff w:val="nothing"/>
      <w:lvlText w:val="（%1）"/>
      <w:lvlJc w:val="left"/>
      <w:pPr>
        <w:ind w:firstLine="420"/>
      </w:pPr>
      <w:rPr>
        <w:rFonts w:cs="Times New Roman" w:hint="eastAsia"/>
      </w:rPr>
    </w:lvl>
  </w:abstractNum>
  <w:abstractNum w:abstractNumId="14">
    <w:nsid w:val="60E3262B"/>
    <w:multiLevelType w:val="hybridMultilevel"/>
    <w:tmpl w:val="D206C9DE"/>
    <w:lvl w:ilvl="0" w:tplc="715098F8">
      <w:start w:val="3"/>
      <w:numFmt w:val="japaneseCounting"/>
      <w:lvlText w:val="%1、"/>
      <w:lvlJc w:val="left"/>
      <w:pPr>
        <w:tabs>
          <w:tab w:val="num" w:pos="1520"/>
        </w:tabs>
        <w:ind w:left="1520" w:hanging="720"/>
      </w:pPr>
      <w:rPr>
        <w:rFonts w:cs="Times New Roman" w:hint="default"/>
      </w:rPr>
    </w:lvl>
    <w:lvl w:ilvl="1" w:tplc="04090019" w:tentative="1">
      <w:start w:val="1"/>
      <w:numFmt w:val="lowerLetter"/>
      <w:lvlText w:val="%2)"/>
      <w:lvlJc w:val="left"/>
      <w:pPr>
        <w:tabs>
          <w:tab w:val="num" w:pos="1640"/>
        </w:tabs>
        <w:ind w:left="1640" w:hanging="420"/>
      </w:pPr>
      <w:rPr>
        <w:rFonts w:cs="Times New Roman"/>
      </w:rPr>
    </w:lvl>
    <w:lvl w:ilvl="2" w:tplc="0409001B" w:tentative="1">
      <w:start w:val="1"/>
      <w:numFmt w:val="lowerRoman"/>
      <w:lvlText w:val="%3."/>
      <w:lvlJc w:val="right"/>
      <w:pPr>
        <w:tabs>
          <w:tab w:val="num" w:pos="2060"/>
        </w:tabs>
        <w:ind w:left="2060" w:hanging="420"/>
      </w:pPr>
      <w:rPr>
        <w:rFonts w:cs="Times New Roman"/>
      </w:rPr>
    </w:lvl>
    <w:lvl w:ilvl="3" w:tplc="0409000F" w:tentative="1">
      <w:start w:val="1"/>
      <w:numFmt w:val="decimal"/>
      <w:lvlText w:val="%4."/>
      <w:lvlJc w:val="left"/>
      <w:pPr>
        <w:tabs>
          <w:tab w:val="num" w:pos="2480"/>
        </w:tabs>
        <w:ind w:left="2480" w:hanging="420"/>
      </w:pPr>
      <w:rPr>
        <w:rFonts w:cs="Times New Roman"/>
      </w:rPr>
    </w:lvl>
    <w:lvl w:ilvl="4" w:tplc="04090019" w:tentative="1">
      <w:start w:val="1"/>
      <w:numFmt w:val="lowerLetter"/>
      <w:lvlText w:val="%5)"/>
      <w:lvlJc w:val="left"/>
      <w:pPr>
        <w:tabs>
          <w:tab w:val="num" w:pos="2900"/>
        </w:tabs>
        <w:ind w:left="2900" w:hanging="420"/>
      </w:pPr>
      <w:rPr>
        <w:rFonts w:cs="Times New Roman"/>
      </w:rPr>
    </w:lvl>
    <w:lvl w:ilvl="5" w:tplc="0409001B" w:tentative="1">
      <w:start w:val="1"/>
      <w:numFmt w:val="lowerRoman"/>
      <w:lvlText w:val="%6."/>
      <w:lvlJc w:val="right"/>
      <w:pPr>
        <w:tabs>
          <w:tab w:val="num" w:pos="3320"/>
        </w:tabs>
        <w:ind w:left="3320" w:hanging="420"/>
      </w:pPr>
      <w:rPr>
        <w:rFonts w:cs="Times New Roman"/>
      </w:rPr>
    </w:lvl>
    <w:lvl w:ilvl="6" w:tplc="0409000F" w:tentative="1">
      <w:start w:val="1"/>
      <w:numFmt w:val="decimal"/>
      <w:lvlText w:val="%7."/>
      <w:lvlJc w:val="left"/>
      <w:pPr>
        <w:tabs>
          <w:tab w:val="num" w:pos="3740"/>
        </w:tabs>
        <w:ind w:left="3740" w:hanging="420"/>
      </w:pPr>
      <w:rPr>
        <w:rFonts w:cs="Times New Roman"/>
      </w:rPr>
    </w:lvl>
    <w:lvl w:ilvl="7" w:tplc="04090019" w:tentative="1">
      <w:start w:val="1"/>
      <w:numFmt w:val="lowerLetter"/>
      <w:lvlText w:val="%8)"/>
      <w:lvlJc w:val="left"/>
      <w:pPr>
        <w:tabs>
          <w:tab w:val="num" w:pos="4160"/>
        </w:tabs>
        <w:ind w:left="4160" w:hanging="420"/>
      </w:pPr>
      <w:rPr>
        <w:rFonts w:cs="Times New Roman"/>
      </w:rPr>
    </w:lvl>
    <w:lvl w:ilvl="8" w:tplc="0409001B" w:tentative="1">
      <w:start w:val="1"/>
      <w:numFmt w:val="lowerRoman"/>
      <w:lvlText w:val="%9."/>
      <w:lvlJc w:val="right"/>
      <w:pPr>
        <w:tabs>
          <w:tab w:val="num" w:pos="4580"/>
        </w:tabs>
        <w:ind w:left="4580" w:hanging="420"/>
      </w:pPr>
      <w:rPr>
        <w:rFonts w:cs="Times New Roma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9FD"/>
    <w:rsid w:val="00013185"/>
    <w:rsid w:val="00073E95"/>
    <w:rsid w:val="000A088B"/>
    <w:rsid w:val="000B5A03"/>
    <w:rsid w:val="000F38FC"/>
    <w:rsid w:val="001150B0"/>
    <w:rsid w:val="00143330"/>
    <w:rsid w:val="00155566"/>
    <w:rsid w:val="001612D4"/>
    <w:rsid w:val="00166C30"/>
    <w:rsid w:val="00172A27"/>
    <w:rsid w:val="001C3DC6"/>
    <w:rsid w:val="001D188D"/>
    <w:rsid w:val="001D6548"/>
    <w:rsid w:val="00245DFB"/>
    <w:rsid w:val="00257844"/>
    <w:rsid w:val="0027241E"/>
    <w:rsid w:val="002929B4"/>
    <w:rsid w:val="002D2E9D"/>
    <w:rsid w:val="00321311"/>
    <w:rsid w:val="003320BF"/>
    <w:rsid w:val="00386D0C"/>
    <w:rsid w:val="004008D4"/>
    <w:rsid w:val="004106B4"/>
    <w:rsid w:val="00432BC9"/>
    <w:rsid w:val="00470DD1"/>
    <w:rsid w:val="0048113D"/>
    <w:rsid w:val="004A1830"/>
    <w:rsid w:val="004A4415"/>
    <w:rsid w:val="004B304C"/>
    <w:rsid w:val="004B333B"/>
    <w:rsid w:val="004F7CCA"/>
    <w:rsid w:val="00576C77"/>
    <w:rsid w:val="005978D9"/>
    <w:rsid w:val="005D2AC6"/>
    <w:rsid w:val="005D652D"/>
    <w:rsid w:val="005E1D17"/>
    <w:rsid w:val="005E254A"/>
    <w:rsid w:val="005F533E"/>
    <w:rsid w:val="005F6D9E"/>
    <w:rsid w:val="00616B9D"/>
    <w:rsid w:val="00650EE6"/>
    <w:rsid w:val="00664B59"/>
    <w:rsid w:val="00675437"/>
    <w:rsid w:val="006B32CC"/>
    <w:rsid w:val="006E4374"/>
    <w:rsid w:val="00726022"/>
    <w:rsid w:val="0073550C"/>
    <w:rsid w:val="00755E9F"/>
    <w:rsid w:val="00766E95"/>
    <w:rsid w:val="007B1C33"/>
    <w:rsid w:val="007E194B"/>
    <w:rsid w:val="0080663A"/>
    <w:rsid w:val="00852D1D"/>
    <w:rsid w:val="008678DB"/>
    <w:rsid w:val="00894A35"/>
    <w:rsid w:val="0089568C"/>
    <w:rsid w:val="008C6244"/>
    <w:rsid w:val="008F0378"/>
    <w:rsid w:val="00906FF7"/>
    <w:rsid w:val="009108DE"/>
    <w:rsid w:val="0091561E"/>
    <w:rsid w:val="0091779B"/>
    <w:rsid w:val="00920791"/>
    <w:rsid w:val="00923F4E"/>
    <w:rsid w:val="00944858"/>
    <w:rsid w:val="009F4DC2"/>
    <w:rsid w:val="00A14DB9"/>
    <w:rsid w:val="00AD13B5"/>
    <w:rsid w:val="00B1310E"/>
    <w:rsid w:val="00B36052"/>
    <w:rsid w:val="00B40795"/>
    <w:rsid w:val="00B458CF"/>
    <w:rsid w:val="00B6159A"/>
    <w:rsid w:val="00B738AB"/>
    <w:rsid w:val="00BC2ED7"/>
    <w:rsid w:val="00BC5D7A"/>
    <w:rsid w:val="00BF16BD"/>
    <w:rsid w:val="00C04650"/>
    <w:rsid w:val="00C409D0"/>
    <w:rsid w:val="00CA4576"/>
    <w:rsid w:val="00CB074A"/>
    <w:rsid w:val="00CC5E30"/>
    <w:rsid w:val="00CD71F9"/>
    <w:rsid w:val="00D23703"/>
    <w:rsid w:val="00D30378"/>
    <w:rsid w:val="00D40863"/>
    <w:rsid w:val="00D46EC6"/>
    <w:rsid w:val="00D90254"/>
    <w:rsid w:val="00E15706"/>
    <w:rsid w:val="00E4290E"/>
    <w:rsid w:val="00E43F27"/>
    <w:rsid w:val="00E470F2"/>
    <w:rsid w:val="00E65909"/>
    <w:rsid w:val="00E8654F"/>
    <w:rsid w:val="00E9520A"/>
    <w:rsid w:val="00EB4618"/>
    <w:rsid w:val="00ED541F"/>
    <w:rsid w:val="00EE07C0"/>
    <w:rsid w:val="00F145ED"/>
    <w:rsid w:val="00F42F29"/>
    <w:rsid w:val="00F81147"/>
    <w:rsid w:val="00FC32EE"/>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9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3E9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920791"/>
    <w:rPr>
      <w:rFonts w:ascii="Calibri" w:hAnsi="Calibri" w:cs="Times New Roman"/>
      <w:sz w:val="18"/>
      <w:szCs w:val="18"/>
    </w:rPr>
  </w:style>
  <w:style w:type="paragraph" w:styleId="Header">
    <w:name w:val="header"/>
    <w:basedOn w:val="Normal"/>
    <w:link w:val="HeaderChar"/>
    <w:uiPriority w:val="99"/>
    <w:rsid w:val="00073E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920791"/>
    <w:rPr>
      <w:rFonts w:ascii="Calibri" w:hAnsi="Calibri" w:cs="Times New Roman"/>
      <w:sz w:val="18"/>
      <w:szCs w:val="18"/>
    </w:rPr>
  </w:style>
  <w:style w:type="character" w:customStyle="1" w:styleId="font31">
    <w:name w:val="font31"/>
    <w:basedOn w:val="DefaultParagraphFont"/>
    <w:uiPriority w:val="99"/>
    <w:rsid w:val="00073E95"/>
    <w:rPr>
      <w:rFonts w:ascii="Arial" w:hAnsi="Arial" w:cs="Arial"/>
      <w:color w:val="000000"/>
      <w:sz w:val="16"/>
      <w:szCs w:val="16"/>
      <w:u w:val="none"/>
    </w:rPr>
  </w:style>
  <w:style w:type="character" w:customStyle="1" w:styleId="font01">
    <w:name w:val="font01"/>
    <w:basedOn w:val="DefaultParagraphFont"/>
    <w:uiPriority w:val="99"/>
    <w:rsid w:val="00073E95"/>
    <w:rPr>
      <w:rFonts w:ascii="Arial" w:hAnsi="Arial" w:cs="Arial"/>
      <w:color w:val="000000"/>
      <w:sz w:val="16"/>
      <w:szCs w:val="16"/>
      <w:u w:val="none"/>
    </w:rPr>
  </w:style>
  <w:style w:type="character" w:customStyle="1" w:styleId="font41">
    <w:name w:val="font41"/>
    <w:basedOn w:val="DefaultParagraphFont"/>
    <w:uiPriority w:val="99"/>
    <w:rsid w:val="00073E95"/>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222</TotalTime>
  <Pages>21</Pages>
  <Words>957</Words>
  <Characters>5455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微软用户</cp:lastModifiedBy>
  <cp:revision>53</cp:revision>
  <cp:lastPrinted>2017-07-25T02:47:00Z</cp:lastPrinted>
  <dcterms:created xsi:type="dcterms:W3CDTF">2014-10-29T12:08:00Z</dcterms:created>
  <dcterms:modified xsi:type="dcterms:W3CDTF">2017-09-15T02:08:00Z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