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99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附件3 </w:t>
      </w:r>
    </w:p>
    <w:p w14:paraId="7D66C2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耕地地力补贴领取要求</w:t>
      </w:r>
    </w:p>
    <w:p w14:paraId="54AEB6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bookmarkStart w:id="0" w:name="_GoBack"/>
      <w:bookmarkEnd w:id="0"/>
    </w:p>
    <w:p w14:paraId="23004B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按照省市耕地地力补贴实施方案要求，以下情况不能享受耕地地力补贴：</w:t>
      </w:r>
    </w:p>
    <w:p w14:paraId="44AD2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1、原有系统中财政供养人员（公职人员）不得代领补贴。</w:t>
      </w:r>
    </w:p>
    <w:p w14:paraId="5321FC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2、死亡人员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死亡时间上年度末</w:t>
      </w:r>
      <w:r>
        <w:rPr>
          <w:rFonts w:hint="eastAsia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本年度4月份之前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不得上报领取补贴。</w:t>
      </w:r>
    </w:p>
    <w:p w14:paraId="538A5C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3、领取养老金人员领取补贴的情况。</w:t>
      </w:r>
    </w:p>
    <w:p w14:paraId="5E9DC7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4、集体耕地不得领取补贴。</w:t>
      </w:r>
    </w:p>
    <w:p w14:paraId="2FDED3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5、对已作为畜牧养殖场使用的耕地、林地、草地、成片粮田转为设施农业用地的耕地、非农业征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用耕地等已改变用途的耕地不得再给予补贴。</w:t>
      </w:r>
    </w:p>
    <w:p w14:paraId="5D7972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6、确权耕地已实施退耕还林的，不得领取耕地地力保护补贴。</w:t>
      </w:r>
    </w:p>
    <w:p w14:paraId="22A165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7、对抛荒地、占补平衡中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的面积和质量达不到耕种条件的耕地不予发放补贴。</w:t>
      </w:r>
    </w:p>
    <w:p w14:paraId="47A116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8、高速两侧的生态廊道、月季园、苗圃。（林下种植有农作物，符合不符合耕补发放条件需汇报商榷） </w:t>
      </w:r>
    </w:p>
    <w:p w14:paraId="37EBD3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9、在财政补贴资金申报审核及办卡过程中优亲厚友、吃拿卡要、以权谋私。</w:t>
      </w:r>
    </w:p>
    <w:p w14:paraId="7F65E0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10、用不符合补贴项目条件人员身份证办理申领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一卡通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补贴、虚报冒领财政补贴资金。</w:t>
      </w:r>
    </w:p>
    <w:p w14:paraId="37F024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11、贪污侵占、截留挪用补贴资金。</w:t>
      </w:r>
    </w:p>
    <w:p w14:paraId="6B3C54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12、未经本人同意，私自保管甚至扣押群众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卡通社保卡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8CFE7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抛荒1年以上或存在违法建设、违规种植的耕地。</w:t>
      </w:r>
    </w:p>
    <w:p w14:paraId="6E2E9C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非农业征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用耕地等已改变用途的耕地。</w:t>
      </w:r>
    </w:p>
    <w:p w14:paraId="21683B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已作为畜牧养殖场使用的耕地。</w:t>
      </w:r>
    </w:p>
    <w:p w14:paraId="2D1606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未开展验收或验收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未通过的复耕复垦地。</w:t>
      </w:r>
    </w:p>
    <w:p w14:paraId="48534F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占用耕地的以批文日期为准，判定是否可以享受补贴。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3871"/>
    <w:rsid w:val="085C1701"/>
    <w:rsid w:val="0A0D3871"/>
    <w:rsid w:val="146E2138"/>
    <w:rsid w:val="305E146C"/>
    <w:rsid w:val="3649181C"/>
    <w:rsid w:val="414F6A90"/>
    <w:rsid w:val="552E6CBD"/>
    <w:rsid w:val="5EE8321F"/>
    <w:rsid w:val="7421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610</Characters>
  <Lines>0</Lines>
  <Paragraphs>0</Paragraphs>
  <TotalTime>5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2024-11-29T01:03:00Z</dcterms:created>
  <dc:creator>双</dc:creator>
  <cp:lastModifiedBy>淼</cp:lastModifiedBy>
  <dcterms:modified xsi:type="dcterms:W3CDTF">2025-02-24T02:03:29Z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846282337C55437598FA4CBD7AED82AE_13</vt:lpwstr>
  </property>
  <property fmtid="{D5CDD505-2E9C-101B-9397-08002B2CF9AE}" pid="4" name="KSOTemplateDocerSaveRecord">
    <vt:lpwstr>eyJoZGlkIjoiMWMyYTA2MmQzZGMwOTJkYTJiMDI0ZjZmMDYyZWRiMjAiLCJ1c2VySWQiOiIxMjE2NTk1MzcwIn0=</vt:lpwstr>
  </property>
</Properties>
</file>