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6B50E">
      <w:pPr>
        <w:bidi w:val="0"/>
        <w:jc w:val="center"/>
        <w:rPr>
          <w:rFonts w:hint="eastAsia" w:ascii="黑体" w:hAnsi="黑体" w:eastAsia="黑体" w:cs="黑体"/>
          <w:b/>
          <w:bCs/>
          <w:sz w:val="48"/>
          <w:szCs w:val="56"/>
        </w:rPr>
      </w:pPr>
      <w:r>
        <w:rPr>
          <w:rFonts w:hint="eastAsia" w:ascii="黑体" w:hAnsi="黑体" w:eastAsia="黑体" w:cs="黑体"/>
          <w:b/>
          <w:bCs/>
          <w:sz w:val="48"/>
          <w:szCs w:val="56"/>
        </w:rPr>
        <w:t>河南省</w:t>
      </w:r>
    </w:p>
    <w:p w14:paraId="630F2EC7">
      <w:pPr>
        <w:bidi w:val="0"/>
        <w:jc w:val="center"/>
        <w:rPr>
          <w:rFonts w:hint="eastAsia" w:ascii="黑体" w:hAnsi="黑体" w:eastAsia="黑体" w:cs="黑体"/>
          <w:b/>
          <w:bCs/>
          <w:sz w:val="48"/>
          <w:szCs w:val="56"/>
        </w:rPr>
      </w:pPr>
      <w:r>
        <w:rPr>
          <w:rFonts w:hint="eastAsia" w:ascii="黑体" w:hAnsi="黑体" w:eastAsia="黑体" w:cs="黑体"/>
          <w:b/>
          <w:bCs/>
          <w:sz w:val="48"/>
          <w:szCs w:val="56"/>
        </w:rPr>
        <w:t>水土保持补偿费、水土流失防治费</w:t>
      </w:r>
    </w:p>
    <w:p w14:paraId="2EF92183">
      <w:pPr>
        <w:bidi w:val="0"/>
        <w:jc w:val="center"/>
        <w:rPr>
          <w:rFonts w:hint="eastAsia" w:ascii="黑体" w:hAnsi="黑体" w:eastAsia="黑体" w:cs="黑体"/>
          <w:b/>
          <w:bCs/>
          <w:sz w:val="48"/>
          <w:szCs w:val="56"/>
        </w:rPr>
      </w:pPr>
      <w:r>
        <w:rPr>
          <w:rFonts w:hint="eastAsia" w:ascii="黑体" w:hAnsi="黑体" w:eastAsia="黑体" w:cs="黑体"/>
          <w:b/>
          <w:bCs/>
          <w:sz w:val="48"/>
          <w:szCs w:val="56"/>
        </w:rPr>
        <w:t>征收管理办法</w:t>
      </w:r>
    </w:p>
    <w:p w14:paraId="50FC8A4D">
      <w:pPr>
        <w:rPr>
          <w:rFonts w:hint="eastAsia"/>
        </w:rPr>
      </w:pPr>
    </w:p>
    <w:p w14:paraId="1BD85ED6">
      <w:pPr>
        <w:rPr>
          <w:rFonts w:hint="eastAsia" w:ascii="仿宋" w:hAnsi="仿宋" w:eastAsia="仿宋" w:cs="仿宋"/>
          <w:sz w:val="32"/>
          <w:szCs w:val="40"/>
        </w:rPr>
      </w:pPr>
      <w:r>
        <w:rPr>
          <w:rFonts w:hint="eastAsia" w:ascii="仿宋" w:hAnsi="仿宋" w:eastAsia="仿宋" w:cs="仿宋"/>
          <w:sz w:val="32"/>
          <w:szCs w:val="40"/>
        </w:rPr>
        <w:t>各市地、县财政局、物价局、水利局：</w:t>
      </w:r>
    </w:p>
    <w:p w14:paraId="354E001C">
      <w:pPr>
        <w:ind w:firstLine="640" w:firstLineChars="200"/>
        <w:rPr>
          <w:rFonts w:hint="eastAsia" w:ascii="仿宋" w:hAnsi="仿宋" w:eastAsia="仿宋" w:cs="仿宋"/>
          <w:sz w:val="32"/>
          <w:szCs w:val="40"/>
        </w:rPr>
      </w:pPr>
      <w:r>
        <w:rPr>
          <w:rFonts w:hint="eastAsia" w:ascii="仿宋" w:hAnsi="仿宋" w:eastAsia="仿宋" w:cs="仿宋"/>
          <w:sz w:val="32"/>
          <w:szCs w:val="40"/>
        </w:rPr>
        <w:t>1995年4月18日，省水利厅、财政厅、物价局制定下发了《河南省水土保持补偿费、水土流失防治费征收管理暂行办法》。执行五年来，对防治人为水土流失、改善生态环境起到了积极地作用。但在执行过程中还存在一些问题，突出表现在：一是依法防治人为水土流失的力度不够；二是补偿费征收标准高、幅度大，企业负担重，执收人员收费随意化；三是补偿费征收范围、征收时效未作明确界定，经常发生人为争议等，社会反映强烈。为此，我们在调查研究的基础上，重新修订了《河南省水土保持补偿费、水土流失防治费征收管理办法》，现印发给你们，请遵照执行。</w:t>
      </w:r>
    </w:p>
    <w:p w14:paraId="3157E068">
      <w:pPr>
        <w:ind w:firstLine="643" w:firstLineChars="200"/>
        <w:rPr>
          <w:rFonts w:hint="eastAsia" w:ascii="仿宋" w:hAnsi="仿宋" w:eastAsia="仿宋" w:cs="仿宋"/>
          <w:sz w:val="32"/>
          <w:szCs w:val="40"/>
        </w:rPr>
      </w:pPr>
      <w:r>
        <w:rPr>
          <w:rFonts w:hint="eastAsia" w:ascii="仿宋" w:hAnsi="仿宋" w:eastAsia="仿宋" w:cs="仿宋"/>
          <w:b/>
          <w:bCs/>
          <w:sz w:val="32"/>
          <w:szCs w:val="40"/>
        </w:rPr>
        <w:t>第一章 总则</w:t>
      </w:r>
    </w:p>
    <w:p w14:paraId="5CD99262">
      <w:pPr>
        <w:ind w:firstLine="643" w:firstLineChars="200"/>
        <w:rPr>
          <w:rFonts w:hint="eastAsia" w:ascii="仿宋" w:hAnsi="仿宋" w:eastAsia="仿宋" w:cs="仿宋"/>
          <w:sz w:val="32"/>
          <w:szCs w:val="40"/>
        </w:rPr>
      </w:pPr>
      <w:r>
        <w:rPr>
          <w:rFonts w:hint="eastAsia" w:ascii="仿宋" w:hAnsi="仿宋" w:eastAsia="仿宋" w:cs="仿宋"/>
          <w:b/>
          <w:bCs/>
          <w:sz w:val="32"/>
          <w:szCs w:val="40"/>
        </w:rPr>
        <w:t>第一条</w:t>
      </w:r>
      <w:r>
        <w:rPr>
          <w:rFonts w:hint="eastAsia" w:ascii="仿宋" w:hAnsi="仿宋" w:eastAsia="仿宋" w:cs="仿宋"/>
          <w:sz w:val="32"/>
          <w:szCs w:val="40"/>
        </w:rPr>
        <w:t xml:space="preserve"> 为防治在生产、建设过程中造成新的水土流失，保护水土保持设施和林草，合理利用水土资源，改善生态环境，根据《中华人民共和国水土保持法》、《中华人民共和国水土保持法实施条例》和《河南省实施〈中华人民共和国水土保持法〉办法》及有关法律法规，制定本办法。</w:t>
      </w:r>
    </w:p>
    <w:p w14:paraId="5652AD56">
      <w:pPr>
        <w:ind w:firstLine="643" w:firstLineChars="200"/>
        <w:rPr>
          <w:rFonts w:hint="eastAsia" w:ascii="仿宋" w:hAnsi="仿宋" w:eastAsia="仿宋" w:cs="仿宋"/>
          <w:sz w:val="32"/>
          <w:szCs w:val="40"/>
        </w:rPr>
      </w:pPr>
      <w:r>
        <w:rPr>
          <w:rFonts w:hint="eastAsia" w:ascii="仿宋" w:hAnsi="仿宋" w:eastAsia="仿宋" w:cs="仿宋"/>
          <w:b/>
          <w:bCs/>
          <w:sz w:val="32"/>
          <w:szCs w:val="40"/>
        </w:rPr>
        <w:t>第二条</w:t>
      </w:r>
      <w:r>
        <w:rPr>
          <w:rFonts w:hint="eastAsia" w:ascii="仿宋" w:hAnsi="仿宋" w:eastAsia="仿宋" w:cs="仿宋"/>
          <w:sz w:val="32"/>
          <w:szCs w:val="40"/>
        </w:rPr>
        <w:t xml:space="preserve"> 凡在本省山区、丘陵区、风沙区区域内，一切单位和个人在生产、建设过程中，损坏(包括占用，以下均同)水土保持设施和林草，造成或将要造成水土流失，都必须遵守本办法。</w:t>
      </w:r>
    </w:p>
    <w:p w14:paraId="71B72EC5">
      <w:pPr>
        <w:ind w:firstLine="643" w:firstLineChars="200"/>
        <w:rPr>
          <w:rFonts w:hint="eastAsia" w:ascii="仿宋" w:hAnsi="仿宋" w:eastAsia="仿宋" w:cs="仿宋"/>
          <w:sz w:val="32"/>
          <w:szCs w:val="40"/>
        </w:rPr>
      </w:pPr>
      <w:r>
        <w:rPr>
          <w:rFonts w:hint="eastAsia" w:ascii="仿宋" w:hAnsi="仿宋" w:eastAsia="仿宋" w:cs="仿宋"/>
          <w:b/>
          <w:bCs/>
          <w:sz w:val="32"/>
          <w:szCs w:val="40"/>
        </w:rPr>
        <w:t>第三条</w:t>
      </w:r>
      <w:r>
        <w:rPr>
          <w:rFonts w:hint="eastAsia" w:ascii="仿宋" w:hAnsi="仿宋" w:eastAsia="仿宋" w:cs="仿宋"/>
          <w:sz w:val="32"/>
          <w:szCs w:val="40"/>
        </w:rPr>
        <w:t xml:space="preserve"> 本办法所称水土流失防治费，是指单位和个人在生产、建设过程中，对造成或将要造成的水土流失进行防治所需要的费用。</w:t>
      </w:r>
    </w:p>
    <w:p w14:paraId="514A0BDC">
      <w:pPr>
        <w:ind w:firstLine="640" w:firstLineChars="200"/>
        <w:rPr>
          <w:rFonts w:hint="eastAsia" w:ascii="仿宋" w:hAnsi="仿宋" w:eastAsia="仿宋" w:cs="仿宋"/>
          <w:sz w:val="32"/>
          <w:szCs w:val="40"/>
        </w:rPr>
      </w:pPr>
      <w:r>
        <w:rPr>
          <w:rFonts w:hint="eastAsia" w:ascii="仿宋" w:hAnsi="仿宋" w:eastAsia="仿宋" w:cs="仿宋"/>
          <w:sz w:val="32"/>
          <w:szCs w:val="40"/>
        </w:rPr>
        <w:t>所称水土保持补偿费，是指单位和个人在生产、建设过程中，损坏了水土保持设施和林草，降低了原有的水土保持功能所应当补偿的费用。</w:t>
      </w:r>
    </w:p>
    <w:p w14:paraId="05144D53">
      <w:pPr>
        <w:ind w:firstLine="640" w:firstLineChars="200"/>
        <w:rPr>
          <w:rFonts w:hint="eastAsia" w:ascii="仿宋" w:hAnsi="仿宋" w:eastAsia="仿宋" w:cs="仿宋"/>
          <w:sz w:val="32"/>
          <w:szCs w:val="40"/>
        </w:rPr>
      </w:pPr>
      <w:r>
        <w:rPr>
          <w:rFonts w:hint="eastAsia" w:ascii="仿宋" w:hAnsi="仿宋" w:eastAsia="仿宋" w:cs="仿宋"/>
          <w:sz w:val="32"/>
          <w:szCs w:val="40"/>
        </w:rPr>
        <w:t>所称水土保持设施和林草，是指具有水土保持功能的蓄水保土固沙工程(如梯田、水平阶、淤地坝、拦沙拦渣坝、谷坊等)、沟道坡面蓄排水设施、保土耕作措施等水土保持工程措施和林草(包括人工种植的林草、封禁治理区及覆盖率在40%以上的天然林草)。</w:t>
      </w:r>
    </w:p>
    <w:p w14:paraId="75B32258">
      <w:pPr>
        <w:rPr>
          <w:rFonts w:hint="eastAsia" w:ascii="仿宋" w:hAnsi="仿宋" w:eastAsia="仿宋" w:cs="仿宋"/>
          <w:sz w:val="32"/>
          <w:szCs w:val="40"/>
        </w:rPr>
      </w:pPr>
    </w:p>
    <w:p w14:paraId="442ED5A5">
      <w:pPr>
        <w:ind w:firstLine="643" w:firstLineChars="200"/>
        <w:rPr>
          <w:rFonts w:hint="eastAsia" w:ascii="仿宋" w:hAnsi="仿宋" w:eastAsia="仿宋" w:cs="仿宋"/>
          <w:sz w:val="32"/>
          <w:szCs w:val="40"/>
        </w:rPr>
      </w:pPr>
      <w:r>
        <w:rPr>
          <w:rFonts w:hint="eastAsia" w:ascii="仿宋" w:hAnsi="仿宋" w:eastAsia="仿宋" w:cs="仿宋"/>
          <w:b/>
          <w:bCs/>
          <w:sz w:val="32"/>
          <w:szCs w:val="40"/>
        </w:rPr>
        <w:t>第二章 补偿费、防治费征收范围和标准</w:t>
      </w:r>
    </w:p>
    <w:p w14:paraId="1F166509">
      <w:pPr>
        <w:ind w:firstLine="643" w:firstLineChars="200"/>
        <w:rPr>
          <w:rFonts w:hint="eastAsia" w:ascii="仿宋" w:hAnsi="仿宋" w:eastAsia="仿宋" w:cs="仿宋"/>
          <w:sz w:val="32"/>
          <w:szCs w:val="40"/>
        </w:rPr>
      </w:pPr>
      <w:r>
        <w:rPr>
          <w:rFonts w:hint="eastAsia" w:ascii="仿宋" w:hAnsi="仿宋" w:eastAsia="仿宋" w:cs="仿宋"/>
          <w:b/>
          <w:bCs/>
          <w:sz w:val="32"/>
          <w:szCs w:val="40"/>
        </w:rPr>
        <w:t>第四条</w:t>
      </w:r>
      <w:r>
        <w:rPr>
          <w:rFonts w:hint="eastAsia" w:ascii="仿宋" w:hAnsi="仿宋" w:eastAsia="仿宋" w:cs="仿宋"/>
          <w:sz w:val="32"/>
          <w:szCs w:val="40"/>
        </w:rPr>
        <w:t xml:space="preserve"> 在本省山区、丘陵区、风沙区(按照县级以上人民政府依法划定并公告的“水土流失重点防治区划分图”界定)区域内，一切单位和个人在生产、建设过程中损坏了水土保持设施和林草的，都要交纳水土保持补偿费；造成或将要造成水土流失的，都要依法编报水土保持方案，并负责对造成的水土流失进行防治。无力或不便自行防治的，应按本办法有关规定交纳水土流失防治费，由水行政主管部门组织防治。</w:t>
      </w:r>
    </w:p>
    <w:p w14:paraId="3ACE849C">
      <w:pPr>
        <w:ind w:firstLine="643" w:firstLineChars="200"/>
        <w:rPr>
          <w:rFonts w:hint="eastAsia" w:ascii="仿宋" w:hAnsi="仿宋" w:eastAsia="仿宋" w:cs="仿宋"/>
          <w:sz w:val="32"/>
          <w:szCs w:val="40"/>
        </w:rPr>
      </w:pPr>
      <w:r>
        <w:rPr>
          <w:rFonts w:hint="eastAsia" w:ascii="仿宋" w:hAnsi="仿宋" w:eastAsia="仿宋" w:cs="仿宋"/>
          <w:b/>
          <w:bCs/>
          <w:sz w:val="32"/>
          <w:szCs w:val="40"/>
        </w:rPr>
        <w:t>第五条</w:t>
      </w:r>
      <w:r>
        <w:rPr>
          <w:rFonts w:hint="eastAsia" w:ascii="仿宋" w:hAnsi="仿宋" w:eastAsia="仿宋" w:cs="仿宋"/>
          <w:sz w:val="32"/>
          <w:szCs w:val="40"/>
        </w:rPr>
        <w:t xml:space="preserve"> 有下列情形之一者，在做好水土流失防治工作的基础上，经县级以上水行政主管部门批准，可以免交水土保持补偿费。</w:t>
      </w:r>
    </w:p>
    <w:p w14:paraId="05A03981">
      <w:pPr>
        <w:ind w:firstLine="640" w:firstLineChars="200"/>
        <w:rPr>
          <w:rFonts w:hint="eastAsia" w:ascii="仿宋" w:hAnsi="仿宋" w:eastAsia="仿宋" w:cs="仿宋"/>
          <w:sz w:val="32"/>
          <w:szCs w:val="40"/>
        </w:rPr>
      </w:pPr>
      <w:r>
        <w:rPr>
          <w:rFonts w:hint="eastAsia" w:ascii="仿宋" w:hAnsi="仿宋" w:eastAsia="仿宋" w:cs="仿宋"/>
          <w:sz w:val="32"/>
          <w:szCs w:val="40"/>
        </w:rPr>
        <w:t>(一)兴建学校、医院、敬老院、幼儿园、孤儿院；</w:t>
      </w:r>
    </w:p>
    <w:p w14:paraId="6EA16D7A">
      <w:pPr>
        <w:ind w:firstLine="640" w:firstLineChars="200"/>
        <w:rPr>
          <w:rFonts w:hint="eastAsia" w:ascii="仿宋" w:hAnsi="仿宋" w:eastAsia="仿宋" w:cs="仿宋"/>
          <w:sz w:val="32"/>
          <w:szCs w:val="40"/>
        </w:rPr>
      </w:pPr>
      <w:r>
        <w:rPr>
          <w:rFonts w:hint="eastAsia" w:ascii="仿宋" w:hAnsi="仿宋" w:eastAsia="仿宋" w:cs="仿宋"/>
          <w:sz w:val="32"/>
          <w:szCs w:val="40"/>
        </w:rPr>
        <w:t>(二)个人修建非营业性住房及为修建住房和生活需要在指定地点范围内少量取土、取石；</w:t>
      </w:r>
    </w:p>
    <w:p w14:paraId="1C1A4FC9">
      <w:pPr>
        <w:ind w:firstLine="640" w:firstLineChars="200"/>
        <w:rPr>
          <w:rFonts w:hint="eastAsia" w:ascii="仿宋" w:hAnsi="仿宋" w:eastAsia="仿宋" w:cs="仿宋"/>
          <w:sz w:val="32"/>
          <w:szCs w:val="40"/>
        </w:rPr>
      </w:pPr>
      <w:r>
        <w:rPr>
          <w:rFonts w:hint="eastAsia" w:ascii="仿宋" w:hAnsi="仿宋" w:eastAsia="仿宋" w:cs="仿宋"/>
          <w:sz w:val="32"/>
          <w:szCs w:val="40"/>
        </w:rPr>
        <w:t>(三)水土保持生态环境建设行为。</w:t>
      </w:r>
    </w:p>
    <w:p w14:paraId="414B268C">
      <w:pPr>
        <w:ind w:firstLine="643" w:firstLineChars="200"/>
        <w:rPr>
          <w:rFonts w:hint="eastAsia" w:ascii="仿宋" w:hAnsi="仿宋" w:eastAsia="仿宋" w:cs="仿宋"/>
          <w:sz w:val="32"/>
          <w:szCs w:val="40"/>
        </w:rPr>
      </w:pPr>
      <w:r>
        <w:rPr>
          <w:rFonts w:hint="eastAsia" w:ascii="仿宋" w:hAnsi="仿宋" w:eastAsia="仿宋" w:cs="仿宋"/>
          <w:b/>
          <w:bCs/>
          <w:sz w:val="32"/>
          <w:szCs w:val="40"/>
        </w:rPr>
        <w:t>第六条</w:t>
      </w:r>
      <w:r>
        <w:rPr>
          <w:rFonts w:hint="eastAsia" w:ascii="仿宋" w:hAnsi="仿宋" w:eastAsia="仿宋" w:cs="仿宋"/>
          <w:sz w:val="32"/>
          <w:szCs w:val="40"/>
        </w:rPr>
        <w:t xml:space="preserve"> 水土保持补偿费征收标准：</w:t>
      </w:r>
    </w:p>
    <w:p w14:paraId="432AA1AD">
      <w:pPr>
        <w:ind w:firstLine="640" w:firstLineChars="200"/>
        <w:rPr>
          <w:rFonts w:hint="eastAsia" w:ascii="仿宋" w:hAnsi="仿宋" w:eastAsia="仿宋" w:cs="仿宋"/>
          <w:sz w:val="32"/>
          <w:szCs w:val="40"/>
        </w:rPr>
      </w:pPr>
      <w:r>
        <w:rPr>
          <w:rFonts w:hint="eastAsia" w:ascii="仿宋" w:hAnsi="仿宋" w:eastAsia="仿宋" w:cs="仿宋"/>
          <w:sz w:val="32"/>
          <w:szCs w:val="40"/>
        </w:rPr>
        <w:t>1、损坏林草的，按损坏面积每平方米0.5元的标准征收；</w:t>
      </w:r>
    </w:p>
    <w:p w14:paraId="2668A201">
      <w:pPr>
        <w:ind w:firstLine="640" w:firstLineChars="200"/>
        <w:rPr>
          <w:rFonts w:hint="eastAsia" w:ascii="仿宋" w:hAnsi="仿宋" w:eastAsia="仿宋" w:cs="仿宋"/>
          <w:sz w:val="32"/>
          <w:szCs w:val="40"/>
        </w:rPr>
      </w:pPr>
      <w:r>
        <w:rPr>
          <w:rFonts w:hint="eastAsia" w:ascii="仿宋" w:hAnsi="仿宋" w:eastAsia="仿宋" w:cs="仿宋"/>
          <w:sz w:val="32"/>
          <w:szCs w:val="40"/>
        </w:rPr>
        <w:t>2、损坏水土保持设施的，按照被损坏设施的实施价值予以补偿。宜以面积(如：梯田、水平阶、淤地坝等)计算的，按损坏面积每平方米1元的标准征收；</w:t>
      </w:r>
    </w:p>
    <w:p w14:paraId="224C4C65">
      <w:pPr>
        <w:ind w:firstLine="640" w:firstLineChars="200"/>
        <w:rPr>
          <w:rFonts w:hint="eastAsia" w:ascii="仿宋" w:hAnsi="仿宋" w:eastAsia="仿宋" w:cs="仿宋"/>
          <w:sz w:val="32"/>
          <w:szCs w:val="40"/>
        </w:rPr>
      </w:pPr>
      <w:r>
        <w:rPr>
          <w:rFonts w:hint="eastAsia" w:ascii="仿宋" w:hAnsi="仿宋" w:eastAsia="仿宋" w:cs="仿宋"/>
          <w:sz w:val="32"/>
          <w:szCs w:val="40"/>
        </w:rPr>
        <w:t>3、损坏水土保持设施和林草措施综合配套面积的，按损坏面积每平方米1.5元的标准征收；</w:t>
      </w:r>
    </w:p>
    <w:p w14:paraId="50840883">
      <w:pPr>
        <w:ind w:firstLine="640" w:firstLineChars="200"/>
        <w:rPr>
          <w:rFonts w:hint="eastAsia" w:ascii="仿宋" w:hAnsi="仿宋" w:eastAsia="仿宋" w:cs="仿宋"/>
          <w:sz w:val="32"/>
          <w:szCs w:val="40"/>
        </w:rPr>
      </w:pPr>
      <w:r>
        <w:rPr>
          <w:rFonts w:hint="eastAsia" w:ascii="仿宋" w:hAnsi="仿宋" w:eastAsia="仿宋" w:cs="仿宋"/>
          <w:sz w:val="32"/>
          <w:szCs w:val="40"/>
        </w:rPr>
        <w:t>4、在各级人民政府公告的水土保持重点治理区、重点预防保护区及大中型水利工程、河道影响区损坏水土保持设施和林草的，按损坏设施的实施价值予以补偿。对按面积征收的，按每平方米1.5元征收。</w:t>
      </w:r>
    </w:p>
    <w:p w14:paraId="12B677D7">
      <w:pPr>
        <w:ind w:firstLine="643" w:firstLineChars="200"/>
        <w:rPr>
          <w:rFonts w:hint="eastAsia" w:ascii="仿宋" w:hAnsi="仿宋" w:eastAsia="仿宋" w:cs="仿宋"/>
          <w:sz w:val="32"/>
          <w:szCs w:val="40"/>
        </w:rPr>
      </w:pPr>
      <w:r>
        <w:rPr>
          <w:rFonts w:hint="eastAsia" w:ascii="仿宋" w:hAnsi="仿宋" w:eastAsia="仿宋" w:cs="仿宋"/>
          <w:b/>
          <w:bCs/>
          <w:sz w:val="32"/>
          <w:szCs w:val="40"/>
        </w:rPr>
        <w:t>第七条</w:t>
      </w:r>
      <w:r>
        <w:rPr>
          <w:rFonts w:hint="eastAsia" w:ascii="仿宋" w:hAnsi="仿宋" w:eastAsia="仿宋" w:cs="仿宋"/>
          <w:sz w:val="32"/>
          <w:szCs w:val="40"/>
        </w:rPr>
        <w:t xml:space="preserve"> 按照水行政主管部门批准的水土保持方案自行防治并经验收合格的生产、建设等项目不再征收水土流失防治费。</w:t>
      </w:r>
    </w:p>
    <w:p w14:paraId="25C7907A">
      <w:pPr>
        <w:ind w:firstLine="640" w:firstLineChars="200"/>
        <w:rPr>
          <w:rFonts w:hint="eastAsia" w:ascii="仿宋" w:hAnsi="仿宋" w:eastAsia="仿宋" w:cs="仿宋"/>
          <w:sz w:val="32"/>
          <w:szCs w:val="40"/>
        </w:rPr>
      </w:pPr>
      <w:r>
        <w:rPr>
          <w:rFonts w:hint="eastAsia" w:ascii="仿宋" w:hAnsi="仿宋" w:eastAsia="仿宋" w:cs="仿宋"/>
          <w:sz w:val="32"/>
          <w:szCs w:val="40"/>
        </w:rPr>
        <w:t>对一切单位和个人在生产、建设过程中造成水土流失，无力或不便自行治理的，按下列标准征收水土流失防治费；</w:t>
      </w:r>
    </w:p>
    <w:p w14:paraId="47792D50">
      <w:pPr>
        <w:ind w:firstLine="640" w:firstLineChars="200"/>
        <w:rPr>
          <w:rFonts w:hint="eastAsia" w:ascii="仿宋" w:hAnsi="仿宋" w:eastAsia="仿宋" w:cs="仿宋"/>
          <w:sz w:val="32"/>
          <w:szCs w:val="40"/>
        </w:rPr>
      </w:pPr>
      <w:r>
        <w:rPr>
          <w:rFonts w:hint="eastAsia" w:ascii="仿宋" w:hAnsi="仿宋" w:eastAsia="仿宋" w:cs="仿宋"/>
          <w:sz w:val="32"/>
          <w:szCs w:val="40"/>
        </w:rPr>
        <w:t>1、有水土保持方案的，按其方案的防治投资预算一次或分期征收水土流失防治费；</w:t>
      </w:r>
    </w:p>
    <w:p w14:paraId="4EED9255">
      <w:pPr>
        <w:ind w:firstLine="640" w:firstLineChars="200"/>
        <w:rPr>
          <w:rFonts w:hint="eastAsia" w:ascii="仿宋" w:hAnsi="仿宋" w:eastAsia="仿宋" w:cs="仿宋"/>
          <w:sz w:val="32"/>
          <w:szCs w:val="40"/>
        </w:rPr>
      </w:pPr>
      <w:r>
        <w:rPr>
          <w:rFonts w:hint="eastAsia" w:ascii="仿宋" w:hAnsi="仿宋" w:eastAsia="仿宋" w:cs="仿宋"/>
          <w:sz w:val="32"/>
          <w:szCs w:val="40"/>
        </w:rPr>
        <w:t>2、未编制水土保持方案的生产、建设等项目，先按征地和倾倒弃土弃渣等物质占地面积每平方米预征收2元，或按弃土弃渣量每立方米预征收3元，待水土保持方案编制完成并批准后再按第1项规定执行，多退少补；</w:t>
      </w:r>
    </w:p>
    <w:p w14:paraId="7635005C">
      <w:pPr>
        <w:ind w:firstLine="640" w:firstLineChars="200"/>
        <w:rPr>
          <w:rFonts w:hint="eastAsia" w:ascii="仿宋" w:hAnsi="仿宋" w:eastAsia="仿宋" w:cs="仿宋"/>
          <w:sz w:val="32"/>
          <w:szCs w:val="40"/>
        </w:rPr>
      </w:pPr>
      <w:r>
        <w:rPr>
          <w:rFonts w:hint="eastAsia" w:ascii="仿宋" w:hAnsi="仿宋" w:eastAsia="仿宋" w:cs="仿宋"/>
          <w:sz w:val="32"/>
          <w:szCs w:val="40"/>
        </w:rPr>
        <w:t>3、从事挖砂、采石、取土、烧制砖瓦、石料加工和零星分散的开矿等生产、建设活动可按其产品产值，收取2—5%的水土流失防治费。在河道采砂的，按省水利厅、财政厅、物价局发布的《河南省河道采砂管理规定》(豫水管字(90)第57号)办理。</w:t>
      </w:r>
    </w:p>
    <w:p w14:paraId="479E35B8">
      <w:pPr>
        <w:ind w:firstLine="643" w:firstLineChars="200"/>
        <w:rPr>
          <w:rFonts w:hint="eastAsia" w:ascii="仿宋" w:hAnsi="仿宋" w:eastAsia="仿宋" w:cs="仿宋"/>
          <w:b/>
          <w:bCs/>
          <w:sz w:val="32"/>
          <w:szCs w:val="40"/>
        </w:rPr>
      </w:pPr>
      <w:r>
        <w:rPr>
          <w:rFonts w:hint="eastAsia" w:ascii="仿宋" w:hAnsi="仿宋" w:eastAsia="仿宋" w:cs="仿宋"/>
          <w:b/>
          <w:bCs/>
          <w:sz w:val="32"/>
          <w:szCs w:val="40"/>
        </w:rPr>
        <w:t>第三章 补偿费、防治费的征收</w:t>
      </w:r>
    </w:p>
    <w:p w14:paraId="6250BBD7">
      <w:pPr>
        <w:ind w:firstLine="643" w:firstLineChars="200"/>
        <w:rPr>
          <w:rFonts w:hint="eastAsia" w:ascii="仿宋" w:hAnsi="仿宋" w:eastAsia="仿宋" w:cs="仿宋"/>
          <w:sz w:val="32"/>
          <w:szCs w:val="40"/>
        </w:rPr>
      </w:pPr>
      <w:r>
        <w:rPr>
          <w:rFonts w:hint="eastAsia" w:ascii="仿宋" w:hAnsi="仿宋" w:eastAsia="仿宋" w:cs="仿宋"/>
          <w:b/>
          <w:bCs/>
          <w:sz w:val="32"/>
          <w:szCs w:val="40"/>
        </w:rPr>
        <w:t>第八条</w:t>
      </w:r>
      <w:r>
        <w:rPr>
          <w:rFonts w:hint="eastAsia" w:ascii="仿宋" w:hAnsi="仿宋" w:eastAsia="仿宋" w:cs="仿宋"/>
          <w:sz w:val="32"/>
          <w:szCs w:val="40"/>
        </w:rPr>
        <w:t xml:space="preserve"> 水土保持补偿费、水土流失防治费由县级以上水行政主管部门或依法成立的水土保持监督管理机构统一征收。</w:t>
      </w:r>
    </w:p>
    <w:p w14:paraId="7D82640A">
      <w:pPr>
        <w:ind w:firstLine="640" w:firstLineChars="200"/>
        <w:rPr>
          <w:rFonts w:hint="eastAsia" w:ascii="仿宋" w:hAnsi="仿宋" w:eastAsia="仿宋" w:cs="仿宋"/>
          <w:sz w:val="32"/>
          <w:szCs w:val="40"/>
        </w:rPr>
      </w:pPr>
      <w:r>
        <w:rPr>
          <w:rFonts w:hint="eastAsia" w:ascii="仿宋" w:hAnsi="仿宋" w:eastAsia="仿宋" w:cs="仿宋"/>
          <w:sz w:val="32"/>
          <w:szCs w:val="40"/>
        </w:rPr>
        <w:t>水土保持方案报告属部、省审批的，其补偿费、防治费可由省收缴；市(地)审批的，由市(地)收缴，县(市、区)审批的，由县(市、区)收缴。</w:t>
      </w:r>
    </w:p>
    <w:p w14:paraId="3982938A">
      <w:pPr>
        <w:ind w:firstLine="640" w:firstLineChars="200"/>
        <w:rPr>
          <w:rFonts w:hint="eastAsia" w:ascii="仿宋" w:hAnsi="仿宋" w:eastAsia="仿宋" w:cs="仿宋"/>
          <w:sz w:val="32"/>
          <w:szCs w:val="40"/>
        </w:rPr>
      </w:pPr>
      <w:r>
        <w:rPr>
          <w:rFonts w:hint="eastAsia" w:ascii="仿宋" w:hAnsi="仿宋" w:eastAsia="仿宋" w:cs="仿宋"/>
          <w:sz w:val="32"/>
          <w:szCs w:val="40"/>
        </w:rPr>
        <w:t>不编报水土保持方案及本办法第七条第3项所列的生产、建设项目，其水土保持补偿费、水土流失防治费由项目所在地水行政主管部门征收，跨地区的，由上一级水行政主管部门征收。</w:t>
      </w:r>
    </w:p>
    <w:p w14:paraId="0BD7338E">
      <w:pPr>
        <w:ind w:firstLine="640" w:firstLineChars="200"/>
        <w:rPr>
          <w:rFonts w:hint="eastAsia" w:ascii="仿宋" w:hAnsi="仿宋" w:eastAsia="仿宋" w:cs="仿宋"/>
          <w:sz w:val="32"/>
          <w:szCs w:val="40"/>
        </w:rPr>
      </w:pPr>
      <w:r>
        <w:rPr>
          <w:rFonts w:hint="eastAsia" w:ascii="仿宋" w:hAnsi="仿宋" w:eastAsia="仿宋" w:cs="仿宋"/>
          <w:sz w:val="32"/>
          <w:szCs w:val="40"/>
        </w:rPr>
        <w:t>同级水行政主管部门可委托其所属的水土保持监督机构征收。</w:t>
      </w:r>
    </w:p>
    <w:p w14:paraId="5BFC2D9A">
      <w:pPr>
        <w:ind w:firstLine="643" w:firstLineChars="200"/>
        <w:rPr>
          <w:rFonts w:hint="eastAsia" w:ascii="仿宋" w:hAnsi="仿宋" w:eastAsia="仿宋" w:cs="仿宋"/>
          <w:sz w:val="32"/>
          <w:szCs w:val="40"/>
        </w:rPr>
      </w:pPr>
      <w:r>
        <w:rPr>
          <w:rFonts w:hint="eastAsia" w:ascii="仿宋" w:hAnsi="仿宋" w:eastAsia="仿宋" w:cs="仿宋"/>
          <w:b/>
          <w:bCs/>
          <w:sz w:val="32"/>
          <w:szCs w:val="40"/>
        </w:rPr>
        <w:t>第九条</w:t>
      </w:r>
      <w:r>
        <w:rPr>
          <w:rFonts w:hint="eastAsia" w:ascii="仿宋" w:hAnsi="仿宋" w:eastAsia="仿宋" w:cs="仿宋"/>
          <w:sz w:val="32"/>
          <w:szCs w:val="40"/>
        </w:rPr>
        <w:t xml:space="preserve"> 造成或将要造成水土流失的生产、建设等项目必须依法编报水土保持方案。</w:t>
      </w:r>
    </w:p>
    <w:p w14:paraId="071F3150">
      <w:pPr>
        <w:ind w:firstLine="640" w:firstLineChars="200"/>
        <w:rPr>
          <w:rFonts w:hint="eastAsia" w:ascii="仿宋" w:hAnsi="仿宋" w:eastAsia="仿宋" w:cs="仿宋"/>
          <w:sz w:val="32"/>
          <w:szCs w:val="40"/>
        </w:rPr>
      </w:pPr>
      <w:r>
        <w:rPr>
          <w:rFonts w:hint="eastAsia" w:ascii="仿宋" w:hAnsi="仿宋" w:eastAsia="仿宋" w:cs="仿宋"/>
          <w:sz w:val="32"/>
          <w:szCs w:val="40"/>
        </w:rPr>
        <w:t>各级水行政主管部门应先依法要求项目单位和个人在一定期限内编报水土保持方案。对于拒不编报水土保持方案、或者拒不按照已编制审批的方案履行水土流失防治义务、以及符合本办法第七条第3项所列项目的单位和个人，可视为无力或不便自行防治，按本办法第六条、第七条规定征收水土保持补偿费、水土流失防治费。</w:t>
      </w:r>
    </w:p>
    <w:p w14:paraId="292EF850">
      <w:pPr>
        <w:ind w:firstLine="640" w:firstLineChars="200"/>
        <w:rPr>
          <w:rFonts w:hint="eastAsia" w:ascii="仿宋" w:hAnsi="仿宋" w:eastAsia="仿宋" w:cs="仿宋"/>
          <w:sz w:val="32"/>
          <w:szCs w:val="40"/>
        </w:rPr>
      </w:pPr>
      <w:r>
        <w:rPr>
          <w:rFonts w:hint="eastAsia" w:ascii="仿宋" w:hAnsi="仿宋" w:eastAsia="仿宋" w:cs="仿宋"/>
          <w:sz w:val="32"/>
          <w:szCs w:val="40"/>
        </w:rPr>
        <w:t>缴费人应根据水行政主管部门的交费通知书，在15日内到水行政主管部门办理交款手续，逾期不交的，按日加收千分之三的滞纳金，并应承担法律规定的其他责任。</w:t>
      </w:r>
    </w:p>
    <w:p w14:paraId="069C113A">
      <w:pPr>
        <w:ind w:firstLine="640" w:firstLineChars="200"/>
        <w:rPr>
          <w:rFonts w:hint="eastAsia" w:ascii="仿宋" w:hAnsi="仿宋" w:eastAsia="仿宋" w:cs="仿宋"/>
          <w:sz w:val="32"/>
          <w:szCs w:val="40"/>
        </w:rPr>
      </w:pPr>
      <w:r>
        <w:rPr>
          <w:rFonts w:hint="eastAsia" w:ascii="仿宋" w:hAnsi="仿宋" w:eastAsia="仿宋" w:cs="仿宋"/>
          <w:sz w:val="32"/>
          <w:szCs w:val="40"/>
        </w:rPr>
        <w:t>缴费人同水行政主管部门因收费发生争议时，除符合本办法第十条规定的有权拒交外，应按规定标准先行缴费，同时可依据《行政复议法》第九条规定申请复议，或依据《行政诉讼法》第三十九条规定直接向人民法院起诉。</w:t>
      </w:r>
    </w:p>
    <w:p w14:paraId="3AFE4747">
      <w:pPr>
        <w:ind w:firstLine="640" w:firstLineChars="200"/>
        <w:rPr>
          <w:rFonts w:hint="eastAsia" w:ascii="仿宋" w:hAnsi="仿宋" w:eastAsia="仿宋" w:cs="仿宋"/>
          <w:sz w:val="32"/>
          <w:szCs w:val="40"/>
        </w:rPr>
      </w:pPr>
      <w:r>
        <w:rPr>
          <w:rFonts w:hint="eastAsia" w:ascii="仿宋" w:hAnsi="仿宋" w:eastAsia="仿宋" w:cs="仿宋"/>
          <w:sz w:val="32"/>
          <w:szCs w:val="40"/>
        </w:rPr>
        <w:t>缴费人逾期不申请复议也不向人民法院起诉，又不履行交费义务的，水行政主管部门可以依据《行政诉讼法》第六十六条规定申请人民法院强制执行。</w:t>
      </w:r>
    </w:p>
    <w:p w14:paraId="76663CB7">
      <w:pPr>
        <w:ind w:firstLine="643" w:firstLineChars="200"/>
        <w:rPr>
          <w:rFonts w:hint="eastAsia" w:ascii="仿宋" w:hAnsi="仿宋" w:eastAsia="仿宋" w:cs="仿宋"/>
          <w:sz w:val="32"/>
          <w:szCs w:val="40"/>
        </w:rPr>
      </w:pPr>
      <w:r>
        <w:rPr>
          <w:rFonts w:hint="eastAsia" w:ascii="仿宋" w:hAnsi="仿宋" w:eastAsia="仿宋" w:cs="仿宋"/>
          <w:b/>
          <w:bCs/>
          <w:sz w:val="32"/>
          <w:szCs w:val="40"/>
        </w:rPr>
        <w:t>第十条</w:t>
      </w:r>
      <w:r>
        <w:rPr>
          <w:rFonts w:hint="eastAsia" w:ascii="仿宋" w:hAnsi="仿宋" w:eastAsia="仿宋" w:cs="仿宋"/>
          <w:sz w:val="32"/>
          <w:szCs w:val="40"/>
        </w:rPr>
        <w:t xml:space="preserve"> 水行政主管部门在实施收费前，应到当地物价部门申领《收费许可证》并悬挂在办公场所。水土保持监督管理人员，执行收费公务时，必须出示《中华人民共和国水土保持监督检查证》、《收费许可证》、《执收公务证》和《行政执法证》，并使用省财政厅统一印制的《河南省行政事业性收费专用票据》。不符合上述规定的，被收费者有权拒付。</w:t>
      </w:r>
    </w:p>
    <w:p w14:paraId="36857262">
      <w:pPr>
        <w:rPr>
          <w:rFonts w:hint="eastAsia" w:ascii="仿宋" w:hAnsi="仿宋" w:eastAsia="仿宋" w:cs="仿宋"/>
          <w:sz w:val="32"/>
          <w:szCs w:val="40"/>
        </w:rPr>
      </w:pPr>
    </w:p>
    <w:p w14:paraId="36DFCEF4">
      <w:pPr>
        <w:ind w:firstLine="643" w:firstLineChars="200"/>
        <w:rPr>
          <w:rFonts w:hint="eastAsia" w:ascii="仿宋" w:hAnsi="仿宋" w:eastAsia="仿宋" w:cs="仿宋"/>
          <w:sz w:val="32"/>
          <w:szCs w:val="40"/>
        </w:rPr>
      </w:pPr>
      <w:r>
        <w:rPr>
          <w:rFonts w:hint="eastAsia" w:ascii="仿宋" w:hAnsi="仿宋" w:eastAsia="仿宋" w:cs="仿宋"/>
          <w:b/>
          <w:bCs/>
          <w:sz w:val="32"/>
          <w:szCs w:val="40"/>
        </w:rPr>
        <w:t>第四章 补偿费、防治费的使用管理</w:t>
      </w:r>
    </w:p>
    <w:p w14:paraId="4A8FDBB4">
      <w:pPr>
        <w:ind w:firstLine="643" w:firstLineChars="200"/>
        <w:rPr>
          <w:rFonts w:hint="eastAsia" w:ascii="仿宋" w:hAnsi="仿宋" w:eastAsia="仿宋" w:cs="仿宋"/>
          <w:sz w:val="32"/>
          <w:szCs w:val="40"/>
        </w:rPr>
      </w:pPr>
      <w:r>
        <w:rPr>
          <w:rFonts w:hint="eastAsia" w:ascii="仿宋" w:hAnsi="仿宋" w:eastAsia="仿宋" w:cs="仿宋"/>
          <w:b/>
          <w:bCs/>
          <w:sz w:val="32"/>
          <w:szCs w:val="40"/>
        </w:rPr>
        <w:t>第十一条</w:t>
      </w:r>
      <w:r>
        <w:rPr>
          <w:rFonts w:hint="eastAsia" w:ascii="仿宋" w:hAnsi="仿宋" w:eastAsia="仿宋" w:cs="仿宋"/>
          <w:sz w:val="32"/>
          <w:szCs w:val="40"/>
        </w:rPr>
        <w:t xml:space="preserve"> 水土保持补偿费、水土流失防治费属行政事业性收费，按照《河南省预算外资金管理条例》规定，实行收支两条线管理，收入全额缴入同级财政专户。严禁任何部门和单位截留或挪用。</w:t>
      </w:r>
    </w:p>
    <w:p w14:paraId="34780B53">
      <w:pPr>
        <w:ind w:firstLine="643" w:firstLineChars="200"/>
        <w:rPr>
          <w:rFonts w:hint="eastAsia" w:ascii="仿宋" w:hAnsi="仿宋" w:eastAsia="仿宋" w:cs="仿宋"/>
          <w:sz w:val="32"/>
          <w:szCs w:val="40"/>
        </w:rPr>
      </w:pPr>
      <w:r>
        <w:rPr>
          <w:rFonts w:hint="eastAsia" w:ascii="仿宋" w:hAnsi="仿宋" w:eastAsia="仿宋" w:cs="仿宋"/>
          <w:b/>
          <w:bCs/>
          <w:sz w:val="32"/>
          <w:szCs w:val="40"/>
        </w:rPr>
        <w:t>第十二条</w:t>
      </w:r>
      <w:r>
        <w:rPr>
          <w:rFonts w:hint="eastAsia" w:ascii="仿宋" w:hAnsi="仿宋" w:eastAsia="仿宋" w:cs="仿宋"/>
          <w:sz w:val="32"/>
          <w:szCs w:val="40"/>
        </w:rPr>
        <w:t xml:space="preserve"> 水土流失防治费要全部用于因生产和建设过程中造成或将要造成水土流失的防治。</w:t>
      </w:r>
    </w:p>
    <w:p w14:paraId="0AA44A17">
      <w:pPr>
        <w:ind w:firstLine="640" w:firstLineChars="200"/>
        <w:rPr>
          <w:rFonts w:hint="eastAsia" w:ascii="仿宋" w:hAnsi="仿宋" w:eastAsia="仿宋" w:cs="仿宋"/>
          <w:sz w:val="32"/>
          <w:szCs w:val="40"/>
        </w:rPr>
      </w:pPr>
      <w:r>
        <w:rPr>
          <w:rFonts w:hint="eastAsia" w:ascii="仿宋" w:hAnsi="仿宋" w:eastAsia="仿宋" w:cs="仿宋"/>
          <w:sz w:val="32"/>
          <w:szCs w:val="40"/>
        </w:rPr>
        <w:t>水土保持补偿费用于以下几个方面：</w:t>
      </w:r>
    </w:p>
    <w:p w14:paraId="496CE079">
      <w:pPr>
        <w:ind w:firstLine="640" w:firstLineChars="200"/>
        <w:rPr>
          <w:rFonts w:hint="eastAsia" w:ascii="仿宋" w:hAnsi="仿宋" w:eastAsia="仿宋" w:cs="仿宋"/>
          <w:sz w:val="32"/>
          <w:szCs w:val="40"/>
        </w:rPr>
      </w:pPr>
      <w:r>
        <w:rPr>
          <w:rFonts w:hint="eastAsia" w:ascii="仿宋" w:hAnsi="仿宋" w:eastAsia="仿宋" w:cs="仿宋"/>
          <w:sz w:val="32"/>
          <w:szCs w:val="40"/>
        </w:rPr>
        <w:t>1、水土保持设施的建设、恢复、维修和管理养护，水土保持林草的种植与补植，水土保持科学试验研究、示范及科技成果的推广应用；</w:t>
      </w:r>
    </w:p>
    <w:p w14:paraId="38067610">
      <w:pPr>
        <w:ind w:firstLine="640" w:firstLineChars="200"/>
        <w:rPr>
          <w:rFonts w:hint="eastAsia" w:ascii="仿宋" w:hAnsi="仿宋" w:eastAsia="仿宋" w:cs="仿宋"/>
          <w:sz w:val="32"/>
          <w:szCs w:val="40"/>
        </w:rPr>
      </w:pPr>
      <w:r>
        <w:rPr>
          <w:rFonts w:hint="eastAsia" w:ascii="仿宋" w:hAnsi="仿宋" w:eastAsia="仿宋" w:cs="仿宋"/>
          <w:sz w:val="32"/>
          <w:szCs w:val="40"/>
        </w:rPr>
        <w:t>2、水土保持勘测、规划、设计，水土保持宣传教育和培训；</w:t>
      </w:r>
    </w:p>
    <w:p w14:paraId="46B73D3A">
      <w:pPr>
        <w:ind w:firstLine="640" w:firstLineChars="200"/>
        <w:rPr>
          <w:rFonts w:hint="eastAsia" w:ascii="仿宋" w:hAnsi="仿宋" w:eastAsia="仿宋" w:cs="仿宋"/>
          <w:sz w:val="32"/>
          <w:szCs w:val="40"/>
        </w:rPr>
      </w:pPr>
      <w:r>
        <w:rPr>
          <w:rFonts w:hint="eastAsia" w:ascii="仿宋" w:hAnsi="仿宋" w:eastAsia="仿宋" w:cs="仿宋"/>
          <w:sz w:val="32"/>
          <w:szCs w:val="40"/>
        </w:rPr>
        <w:t>3、水土保持监督取证设备、通讯器材、监测仪器及交通工具的购置和维修；</w:t>
      </w:r>
    </w:p>
    <w:p w14:paraId="034D0061">
      <w:pPr>
        <w:ind w:firstLine="640" w:firstLineChars="200"/>
        <w:rPr>
          <w:rFonts w:hint="eastAsia" w:ascii="仿宋" w:hAnsi="仿宋" w:eastAsia="仿宋" w:cs="仿宋"/>
          <w:sz w:val="32"/>
          <w:szCs w:val="40"/>
        </w:rPr>
      </w:pPr>
      <w:r>
        <w:rPr>
          <w:rFonts w:hint="eastAsia" w:ascii="仿宋" w:hAnsi="仿宋" w:eastAsia="仿宋" w:cs="仿宋"/>
          <w:sz w:val="32"/>
          <w:szCs w:val="40"/>
        </w:rPr>
        <w:t>4、水土保持技术、法律咨询；</w:t>
      </w:r>
    </w:p>
    <w:p w14:paraId="74577807">
      <w:pPr>
        <w:ind w:firstLine="640" w:firstLineChars="200"/>
        <w:rPr>
          <w:rFonts w:hint="eastAsia" w:ascii="仿宋" w:hAnsi="仿宋" w:eastAsia="仿宋" w:cs="仿宋"/>
          <w:sz w:val="32"/>
          <w:szCs w:val="40"/>
        </w:rPr>
      </w:pPr>
      <w:r>
        <w:rPr>
          <w:rFonts w:hint="eastAsia" w:ascii="仿宋" w:hAnsi="仿宋" w:eastAsia="仿宋" w:cs="仿宋"/>
          <w:sz w:val="32"/>
          <w:szCs w:val="40"/>
        </w:rPr>
        <w:t>5、水土保持监督管理业务费，监督监测管护人员的差旅费等。</w:t>
      </w:r>
    </w:p>
    <w:p w14:paraId="4CC359DA">
      <w:pPr>
        <w:ind w:firstLine="640" w:firstLineChars="200"/>
        <w:rPr>
          <w:rFonts w:hint="eastAsia" w:ascii="仿宋" w:hAnsi="仿宋" w:eastAsia="仿宋" w:cs="仿宋"/>
          <w:sz w:val="32"/>
          <w:szCs w:val="40"/>
        </w:rPr>
      </w:pPr>
      <w:r>
        <w:rPr>
          <w:rFonts w:hint="eastAsia" w:ascii="仿宋" w:hAnsi="仿宋" w:eastAsia="仿宋" w:cs="仿宋"/>
          <w:sz w:val="32"/>
          <w:szCs w:val="40"/>
        </w:rPr>
        <w:t>该项资金的70%用于第1-2项，第3-5项支出不得超过收费定额的30%。</w:t>
      </w:r>
    </w:p>
    <w:p w14:paraId="7903B2FE">
      <w:pPr>
        <w:ind w:firstLine="640" w:firstLineChars="200"/>
        <w:rPr>
          <w:rFonts w:hint="eastAsia" w:ascii="仿宋" w:hAnsi="仿宋" w:eastAsia="仿宋" w:cs="仿宋"/>
          <w:sz w:val="32"/>
          <w:szCs w:val="40"/>
        </w:rPr>
      </w:pPr>
      <w:r>
        <w:rPr>
          <w:rFonts w:hint="eastAsia" w:ascii="仿宋" w:hAnsi="仿宋" w:eastAsia="仿宋" w:cs="仿宋"/>
          <w:sz w:val="32"/>
          <w:szCs w:val="40"/>
        </w:rPr>
        <w:t>年终结余可结转下年使用。</w:t>
      </w:r>
    </w:p>
    <w:p w14:paraId="414B1A04">
      <w:pPr>
        <w:ind w:firstLine="643" w:firstLineChars="200"/>
        <w:rPr>
          <w:rFonts w:hint="eastAsia" w:ascii="仿宋" w:hAnsi="仿宋" w:eastAsia="仿宋" w:cs="仿宋"/>
          <w:sz w:val="32"/>
          <w:szCs w:val="40"/>
        </w:rPr>
      </w:pPr>
      <w:r>
        <w:rPr>
          <w:rFonts w:hint="eastAsia" w:ascii="仿宋" w:hAnsi="仿宋" w:eastAsia="仿宋" w:cs="仿宋"/>
          <w:b/>
          <w:bCs/>
          <w:sz w:val="32"/>
          <w:szCs w:val="40"/>
        </w:rPr>
        <w:t>第十三条</w:t>
      </w:r>
      <w:r>
        <w:rPr>
          <w:rFonts w:hint="eastAsia" w:ascii="仿宋" w:hAnsi="仿宋" w:eastAsia="仿宋" w:cs="仿宋"/>
          <w:sz w:val="32"/>
          <w:szCs w:val="40"/>
        </w:rPr>
        <w:t xml:space="preserve"> 省、市收缴的水土流失防治费要全部返给生产、建设项目所在县(市、区)，由水行政主管部门组织治理。</w:t>
      </w:r>
    </w:p>
    <w:p w14:paraId="246195AE">
      <w:pPr>
        <w:rPr>
          <w:rFonts w:hint="eastAsia" w:ascii="仿宋" w:hAnsi="仿宋" w:eastAsia="仿宋" w:cs="仿宋"/>
          <w:sz w:val="32"/>
          <w:szCs w:val="40"/>
        </w:rPr>
      </w:pPr>
      <w:r>
        <w:rPr>
          <w:rFonts w:hint="eastAsia" w:ascii="仿宋" w:hAnsi="仿宋" w:eastAsia="仿宋" w:cs="仿宋"/>
          <w:sz w:val="32"/>
          <w:szCs w:val="40"/>
        </w:rPr>
        <w:t>为了做好全省性、跨地区水土保持预防保护，县(市、区)收取的水土保持补偿费85%留县(市、区)使用，上交市(地)10%，上交省5%；市(地)收取的水土保持补偿费返给项目所在县70%，上交省10%；省收取的水土保持补偿费分别返给项目所在的市10%、县70%。</w:t>
      </w:r>
    </w:p>
    <w:p w14:paraId="4411EB56">
      <w:pPr>
        <w:ind w:firstLine="643" w:firstLineChars="200"/>
        <w:rPr>
          <w:rFonts w:hint="eastAsia" w:ascii="仿宋" w:hAnsi="仿宋" w:eastAsia="仿宋" w:cs="仿宋"/>
          <w:sz w:val="32"/>
          <w:szCs w:val="40"/>
        </w:rPr>
      </w:pPr>
      <w:r>
        <w:rPr>
          <w:rFonts w:hint="eastAsia" w:ascii="仿宋" w:hAnsi="仿宋" w:eastAsia="仿宋" w:cs="仿宋"/>
          <w:b/>
          <w:bCs/>
          <w:sz w:val="32"/>
          <w:szCs w:val="40"/>
        </w:rPr>
        <w:t>第十四条</w:t>
      </w:r>
      <w:r>
        <w:rPr>
          <w:rFonts w:hint="eastAsia" w:ascii="仿宋" w:hAnsi="仿宋" w:eastAsia="仿宋" w:cs="仿宋"/>
          <w:sz w:val="32"/>
          <w:szCs w:val="40"/>
        </w:rPr>
        <w:t xml:space="preserve"> 为了加强水土保持补偿费、水土流失防治费的解交及使用管理，各级水行政主管部门财务机构应设立“补偿费、防治费”收入过渡帐户和支出帐户(与经费帐户合并使用)。按规定上交部分，水行政主管部门必须在半年度终了后十五日内直接解交到上级水行政主管部门。各级水行政主管部门收入过渡帐户资金按规定期限全额缴入同级财政专户管理。</w:t>
      </w:r>
    </w:p>
    <w:p w14:paraId="0AB86414">
      <w:pPr>
        <w:ind w:firstLine="643" w:firstLineChars="200"/>
        <w:rPr>
          <w:rFonts w:hint="eastAsia" w:ascii="仿宋" w:hAnsi="仿宋" w:eastAsia="仿宋" w:cs="仿宋"/>
          <w:sz w:val="32"/>
          <w:szCs w:val="40"/>
        </w:rPr>
      </w:pPr>
      <w:r>
        <w:rPr>
          <w:rFonts w:hint="eastAsia" w:ascii="仿宋" w:hAnsi="仿宋" w:eastAsia="仿宋" w:cs="仿宋"/>
          <w:b/>
          <w:bCs/>
          <w:sz w:val="32"/>
          <w:szCs w:val="40"/>
        </w:rPr>
        <w:t>第十五条</w:t>
      </w:r>
      <w:r>
        <w:rPr>
          <w:rFonts w:hint="eastAsia" w:ascii="仿宋" w:hAnsi="仿宋" w:eastAsia="仿宋" w:cs="仿宋"/>
          <w:sz w:val="32"/>
          <w:szCs w:val="40"/>
        </w:rPr>
        <w:t xml:space="preserve"> 水土保持补偿费、水土流失防治费统一由水行政主管部门按其使用范围向同级财政部门编报年度收支计划，财政部门按批准的年度收支计划及工作安排，分期拨入同级水行政主管部门支出帐户，由水行政主管部门按规定用途安排使用。</w:t>
      </w:r>
    </w:p>
    <w:p w14:paraId="07C21FD2">
      <w:pPr>
        <w:ind w:firstLine="643" w:firstLineChars="200"/>
        <w:rPr>
          <w:rFonts w:hint="eastAsia" w:ascii="仿宋" w:hAnsi="仿宋" w:eastAsia="仿宋" w:cs="仿宋"/>
          <w:sz w:val="32"/>
          <w:szCs w:val="40"/>
        </w:rPr>
      </w:pPr>
      <w:r>
        <w:rPr>
          <w:rFonts w:hint="eastAsia" w:ascii="仿宋" w:hAnsi="仿宋" w:eastAsia="仿宋" w:cs="仿宋"/>
          <w:b/>
          <w:bCs/>
          <w:sz w:val="32"/>
          <w:szCs w:val="40"/>
        </w:rPr>
        <w:t>第十六条</w:t>
      </w:r>
      <w:r>
        <w:rPr>
          <w:rFonts w:hint="eastAsia" w:ascii="仿宋" w:hAnsi="仿宋" w:eastAsia="仿宋" w:cs="仿宋"/>
          <w:sz w:val="32"/>
          <w:szCs w:val="40"/>
        </w:rPr>
        <w:t xml:space="preserve"> 各级水行政主管部门要严格执行国家有关收费的管理规定，加强收费和财务管理，建立健全内部管理和会计核算制度，并接受财政、物价、审计部门的监督、检查。</w:t>
      </w:r>
    </w:p>
    <w:p w14:paraId="7B05D55A">
      <w:pPr>
        <w:rPr>
          <w:rFonts w:hint="eastAsia" w:ascii="仿宋" w:hAnsi="仿宋" w:eastAsia="仿宋" w:cs="仿宋"/>
          <w:sz w:val="32"/>
          <w:szCs w:val="40"/>
        </w:rPr>
      </w:pPr>
      <w:r>
        <w:rPr>
          <w:rFonts w:hint="eastAsia" w:ascii="仿宋" w:hAnsi="仿宋" w:eastAsia="仿宋" w:cs="仿宋"/>
          <w:sz w:val="32"/>
          <w:szCs w:val="40"/>
        </w:rPr>
        <w:t>挪用、侵占、私分、坐支、截留水土保持补偿费、水土流失防治费的，按照国务院《关于违反财政法规处罚的暂行规定》进行处罚，并依照国务院《违反行政事业性收费和罚没收支两条线管理规定行政处分暂行规定》(国务院令第281号)的规定，追究有关单位领导和直接责任人的责任。</w:t>
      </w:r>
    </w:p>
    <w:p w14:paraId="0BEAB707">
      <w:pPr>
        <w:rPr>
          <w:rFonts w:hint="eastAsia" w:ascii="仿宋" w:hAnsi="仿宋" w:eastAsia="仿宋" w:cs="仿宋"/>
          <w:sz w:val="32"/>
          <w:szCs w:val="40"/>
        </w:rPr>
      </w:pPr>
    </w:p>
    <w:p w14:paraId="249A5E15">
      <w:pPr>
        <w:ind w:firstLine="643" w:firstLineChars="200"/>
        <w:rPr>
          <w:rFonts w:hint="eastAsia" w:ascii="仿宋" w:hAnsi="仿宋" w:eastAsia="仿宋" w:cs="仿宋"/>
          <w:sz w:val="32"/>
          <w:szCs w:val="40"/>
        </w:rPr>
      </w:pPr>
      <w:r>
        <w:rPr>
          <w:rFonts w:hint="eastAsia" w:ascii="仿宋" w:hAnsi="仿宋" w:eastAsia="仿宋" w:cs="仿宋"/>
          <w:b/>
          <w:bCs/>
          <w:sz w:val="32"/>
          <w:szCs w:val="40"/>
        </w:rPr>
        <w:t>第五章 附则</w:t>
      </w:r>
    </w:p>
    <w:p w14:paraId="3B110A90">
      <w:pPr>
        <w:ind w:firstLine="643" w:firstLineChars="200"/>
        <w:rPr>
          <w:rFonts w:hint="eastAsia" w:ascii="仿宋" w:hAnsi="仿宋" w:eastAsia="仿宋" w:cs="仿宋"/>
          <w:sz w:val="32"/>
          <w:szCs w:val="40"/>
        </w:rPr>
      </w:pPr>
      <w:r>
        <w:rPr>
          <w:rFonts w:hint="eastAsia" w:ascii="仿宋" w:hAnsi="仿宋" w:eastAsia="仿宋" w:cs="仿宋"/>
          <w:b/>
          <w:bCs/>
          <w:sz w:val="32"/>
          <w:szCs w:val="40"/>
        </w:rPr>
        <w:t>第十七条</w:t>
      </w:r>
      <w:r>
        <w:rPr>
          <w:rFonts w:hint="eastAsia" w:ascii="仿宋" w:hAnsi="仿宋" w:eastAsia="仿宋" w:cs="仿宋"/>
          <w:sz w:val="32"/>
          <w:szCs w:val="40"/>
        </w:rPr>
        <w:t xml:space="preserve"> 本办法分别由省水利厅、省财政厅、省物价局按各自职责范围负责解释。</w:t>
      </w:r>
    </w:p>
    <w:p w14:paraId="2BE5F930">
      <w:pPr>
        <w:ind w:firstLine="643" w:firstLineChars="200"/>
        <w:rPr>
          <w:rFonts w:hint="eastAsia" w:ascii="仿宋" w:hAnsi="仿宋" w:eastAsia="仿宋" w:cs="仿宋"/>
          <w:sz w:val="32"/>
          <w:szCs w:val="40"/>
        </w:rPr>
      </w:pPr>
      <w:r>
        <w:rPr>
          <w:rFonts w:hint="eastAsia" w:ascii="仿宋" w:hAnsi="仿宋" w:eastAsia="仿宋" w:cs="仿宋"/>
          <w:b/>
          <w:bCs/>
          <w:sz w:val="32"/>
          <w:szCs w:val="40"/>
        </w:rPr>
        <w:t>第十八条</w:t>
      </w:r>
      <w:r>
        <w:rPr>
          <w:rFonts w:hint="eastAsia" w:ascii="仿宋" w:hAnsi="仿宋" w:eastAsia="仿宋" w:cs="仿宋"/>
          <w:sz w:val="32"/>
          <w:szCs w:val="40"/>
        </w:rPr>
        <w:t xml:space="preserve"> 本办法自二○○○年八月一日起施行。</w:t>
      </w:r>
    </w:p>
    <w:p w14:paraId="3147801A">
      <w:pPr>
        <w:rPr>
          <w:rFonts w:hint="eastAsia" w:ascii="仿宋" w:hAnsi="仿宋" w:eastAsia="仿宋" w:cs="仿宋"/>
          <w:sz w:val="32"/>
          <w:szCs w:val="40"/>
        </w:rPr>
      </w:pPr>
      <w:r>
        <w:rPr>
          <w:rFonts w:hint="eastAsia" w:ascii="仿宋" w:hAnsi="仿宋" w:eastAsia="仿宋" w:cs="仿宋"/>
          <w:sz w:val="32"/>
          <w:szCs w:val="40"/>
        </w:rPr>
        <w:t>生产、建设项目及个人损坏水土保持设施和林草的行为发生在1987年2月</w:t>
      </w:r>
      <w:bookmarkStart w:id="0" w:name="_GoBack"/>
      <w:bookmarkEnd w:id="0"/>
      <w:r>
        <w:rPr>
          <w:rFonts w:hint="eastAsia" w:ascii="仿宋" w:hAnsi="仿宋" w:eastAsia="仿宋" w:cs="仿宋"/>
          <w:sz w:val="32"/>
          <w:szCs w:val="40"/>
        </w:rPr>
        <w:t>20日到1995年4月18日期间而未予补偿的，按河南省人民政府《印发〈关于增加水利投入的意见〉的通知》(豫政[1987]63号文)所规定的水土保持补偿费标准予以补偿。</w:t>
      </w:r>
    </w:p>
    <w:p w14:paraId="21348108">
      <w:pPr>
        <w:rPr>
          <w:rFonts w:hint="eastAsia" w:ascii="仿宋" w:hAnsi="仿宋" w:eastAsia="仿宋" w:cs="仿宋"/>
          <w:sz w:val="32"/>
          <w:szCs w:val="40"/>
        </w:rPr>
      </w:pPr>
      <w:r>
        <w:rPr>
          <w:rFonts w:hint="eastAsia" w:ascii="仿宋" w:hAnsi="仿宋" w:eastAsia="仿宋" w:cs="仿宋"/>
          <w:sz w:val="32"/>
          <w:szCs w:val="40"/>
        </w:rPr>
        <w:t>生产、建设项目及个人损坏水土保持设施和林草的行为发生在1995年4月18日之后至2000年8月1日之前而未予补偿还的，按河南省水利厅、财政厅、物价局1995年4月18日发布的《河南省水土保持补偿费、水土流失防治费征收管理暂行办法》规定的水土保持补偿费标准予以补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大黑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A175A"/>
    <w:rsid w:val="2D6A3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12</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2025-01-08T05:28:19Z</dcterms:created>
  <dc:creator>Lenovo</dc:creator>
  <cp:lastModifiedBy>wuxiao</cp:lastModifiedBy>
  <dcterms:modified xsi:type="dcterms:W3CDTF">2025-01-08T05:40:58Z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eyJoZGlkIjoiOTAwOGI5Zjc4ODA2OGI1NDg4MGI1Y2Y1YWYwMmFmYTAiLCJ1c2VySWQiOiIyNzAzNTAzODAifQ==</vt:lpwstr>
  </property>
  <property fmtid="{D5CDD505-2E9C-101B-9397-08002B2CF9AE}" pid="4" name="ICV">
    <vt:lpwstr>B7F5CA3CE8AD470485128F37AFB315B4_12</vt:lpwstr>
  </property>
</Properties>
</file>