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卧龙区水利局2024年7月份行政许可案件统计表</w:t>
      </w:r>
    </w:p>
    <w:tbl>
      <w:tblPr>
        <w:tblStyle w:val="4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625"/>
        <w:gridCol w:w="3090"/>
        <w:gridCol w:w="2595"/>
        <w:gridCol w:w="1705"/>
        <w:gridCol w:w="1055"/>
        <w:gridCol w:w="2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before="227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案卷归档号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before="225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文书名称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spacing w:before="228" w:line="22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before="227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许可决定日期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是否涉企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行政相对人名称</w:t>
            </w:r>
          </w:p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（企业名称）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/>
              <w:jc w:val="center"/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宛龙水许（2024）58号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水土保持方案审批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宛龙水许（2024）58号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河南省南阳工业学校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/>
              <w:jc w:val="center"/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宛龙水许（2024）59号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宛龙水许（2024）59号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南阳市独山玉矿有限公司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/>
              <w:jc w:val="center"/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宛龙水许（2024）60号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宛龙水许（2024）60号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南阳市卧龙区水库运行保障中心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/>
              <w:jc w:val="center"/>
              <w:rPr>
                <w:rFonts w:hint="default" w:ascii="宋体" w:hAnsi="宋体" w:eastAsia="宋体" w:cs="宋体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宛龙水许（2024）61号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宛龙水许（2024）61号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南阳市卧龙区水库运行保障中心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 w:leftChars="0"/>
              <w:jc w:val="center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2024/07/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  <w:lang w:val="en-US" w:eastAsia="zh-CN"/>
              </w:rPr>
              <w:t>南阳市宛嘉欣粮油储备集团有限责任公司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/>
              <w:jc w:val="center"/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2024/07/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  <w:lang w:val="en-US" w:eastAsia="zh-CN"/>
              </w:rPr>
              <w:t>南阳市卧龙区英庄镇第二初级中学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/>
              <w:jc w:val="center"/>
              <w:rPr>
                <w:rFonts w:hint="default" w:ascii="宋体" w:hAnsi="宋体" w:cs="宋体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9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2024/07/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default" w:ascii="宋体" w:hAnsi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宋体" w:hAnsi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  <w:lang w:val="en-US" w:eastAsia="zh-CN"/>
              </w:rPr>
              <w:t>南阳高新区鸿达真空机电有限公司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>
            <w:pPr>
              <w:spacing w:before="228" w:line="221" w:lineRule="auto"/>
              <w:ind w:left="235"/>
              <w:jc w:val="center"/>
              <w:rPr>
                <w:rFonts w:hint="default" w:ascii="宋体" w:hAnsi="宋体" w:cs="宋体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9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宛龙水许（2024）6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2024/07/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before="228" w:line="221" w:lineRule="auto"/>
              <w:jc w:val="center"/>
              <w:rPr>
                <w:rFonts w:hint="eastAsia" w:ascii="宋体" w:hAnsi="宋体" w:eastAsia="宋体" w:cs="宋体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宋体" w:hAnsi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  <w:lang w:val="en-US" w:eastAsia="zh-CN"/>
              </w:rPr>
              <w:t>河南丰园食品有限公司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RiMTM1MzJmZGMxM2JjOGJkYzEzMmJjOTVjODkifQ=="/>
  </w:docVars>
  <w:rsids>
    <w:rsidRoot w:val="702F629A"/>
    <w:rsid w:val="09877DC1"/>
    <w:rsid w:val="11943BFC"/>
    <w:rsid w:val="27E47234"/>
    <w:rsid w:val="29DE7605"/>
    <w:rsid w:val="32ED1499"/>
    <w:rsid w:val="339B539B"/>
    <w:rsid w:val="343751F1"/>
    <w:rsid w:val="3C27597A"/>
    <w:rsid w:val="40C96B6F"/>
    <w:rsid w:val="5D123920"/>
    <w:rsid w:val="6D740BA3"/>
    <w:rsid w:val="702F629A"/>
    <w:rsid w:val="77833C6A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478</Characters>
  <Lines>0</Lines>
  <Paragraphs>0</Paragraphs>
  <TotalTime>2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2024-07-08T08:25:00Z</dcterms:created>
  <dc:creator>Lenovo</dc:creator>
  <cp:lastModifiedBy>Lenovo</cp:lastModifiedBy>
  <dcterms:modified xsi:type="dcterms:W3CDTF">2024-07-23T01:22:03Z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BBB78F3D94604DEFB1FEBCB7FE46E013_11</vt:lpwstr>
  </property>
</Properties>
</file>