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南阳市市场监督管理局卧龙分局</w:t>
      </w:r>
    </w:p>
    <w:p>
      <w:pPr>
        <w:widowControl/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2023年第四季度食品生产企业监督检查表</w:t>
      </w:r>
    </w:p>
    <w:bookmarkEnd w:id="0"/>
    <w:tbl>
      <w:tblPr>
        <w:tblW w:w="12694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16"/>
        <w:gridCol w:w="1536"/>
        <w:gridCol w:w="1308"/>
        <w:gridCol w:w="1164"/>
        <w:gridCol w:w="1692"/>
        <w:gridCol w:w="2088"/>
        <w:gridCol w:w="2136"/>
      </w:tblGrid>
      <w:tr>
        <w:trPr>
          <w:trHeight w:val="610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许可证编号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企业类别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检查类别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检查结果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检查机关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检查日期</w:t>
            </w:r>
          </w:p>
        </w:tc>
      </w:tr>
      <w:tr>
        <w:trPr>
          <w:trHeight w:val="544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南阳澳思兰食品有限公司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Sc10441130300643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食品生产企业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日常监督检查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靳岗市场监督管理所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2023年12月23日</w:t>
            </w:r>
          </w:p>
        </w:tc>
      </w:tr>
      <w:tr>
        <w:trPr>
          <w:trHeight w:val="544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河南树铭药业有限公司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Sc12741130300425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食品生产企业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日常监督检查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蒲山市场监督管理所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2023年12月14日</w:t>
            </w:r>
          </w:p>
        </w:tc>
      </w:tr>
      <w:tr>
        <w:trPr>
          <w:trHeight w:val="558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南阳市康圣粮油有限公司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Sc10141130300597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食品生产企业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日常监督检查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蒲山市场监督管理所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2023年11月21日</w:t>
            </w:r>
          </w:p>
        </w:tc>
      </w:tr>
      <w:tr>
        <w:trPr>
          <w:trHeight w:val="544" w:hRule="atLeast"/>
        </w:trPr>
        <w:tc>
          <w:tcPr>
            <w:tcW w:w="1054" w:type="dxa"/>
            <w:vAlign w:val="center"/>
          </w:tcPr>
          <w:p>
            <w:pPr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</w:pPr>
          </w:p>
        </w:tc>
      </w:tr>
      <w:tr>
        <w:trPr>
          <w:trHeight w:val="544" w:hRule="atLeast"/>
        </w:trPr>
        <w:tc>
          <w:tcPr>
            <w:tcW w:w="1054" w:type="dxa"/>
            <w:vAlign w:val="center"/>
          </w:tcPr>
          <w:p>
            <w:pPr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</w:pPr>
          </w:p>
        </w:tc>
      </w:tr>
      <w:tr>
        <w:trPr>
          <w:trHeight w:val="544" w:hRule="atLeast"/>
        </w:trPr>
        <w:tc>
          <w:tcPr>
            <w:tcW w:w="1054" w:type="dxa"/>
            <w:vAlign w:val="center"/>
          </w:tcPr>
          <w:p>
            <w:pPr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</w:pPr>
          </w:p>
        </w:tc>
      </w:tr>
      <w:tr>
        <w:trPr>
          <w:trHeight w:val="544" w:hRule="atLeast"/>
        </w:trPr>
        <w:tc>
          <w:tcPr>
            <w:tcW w:w="1054" w:type="dxa"/>
            <w:vAlign w:val="center"/>
          </w:tcPr>
          <w:p>
            <w:pPr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2024-01-19T06:08:00Z</dcterms:created>
  <dc:creator>李训庆</dc:creator>
  <cp:lastModifiedBy>Administrator</cp:lastModifiedBy>
  <dcterms:modified xsi:type="dcterms:W3CDTF">2024-01-19T06:37:15Z</dcterms:modified>
  <dc:title>南阳市市场监督管理局卧龙分局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BBB84473ACC344CDA9D4EF9B7CCAB230_12</vt:lpwstr>
  </property>
</Properties>
</file>