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0"/>
        <w:gridCol w:w="2830"/>
        <w:gridCol w:w="2550"/>
        <w:gridCol w:w="199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800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卧龙区第五次全国经济普查单位清查阶段“两员”报酬分配表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清查法人产业数（户）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清查个体户数（户）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报酬分配（元）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七一街道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3584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144080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卧龙岗街道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4094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158390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武侯街道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2690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80810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梅溪街道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5324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171710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车站街道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11503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198730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光武街道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7217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237860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靳岗街道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1245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46260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石桥镇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1774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34360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潦河镇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2063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36470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安皋镇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19630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蒲山镇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4857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88860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陆营镇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青华镇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1779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31980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英庄镇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1619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25130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潦河坡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12450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谢庄镇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927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18570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七里园乡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1910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79070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王村乡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2258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75050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龙王沟景区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2JmZWNkNTc1YjE2ZmZmODk2ODVhMjc0M2RhNGUifQ=="/>
  </w:docVars>
  <w:rsids>
    <w:rsidRoot w:val="72D5101F"/>
    <w:rsid w:val="72D5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 w:line="600" w:lineRule="exact"/>
      <w:ind w:firstLine="883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2023-12-20T07:33:00Z</dcterms:created>
  <dc:creator>WPS_1599015226</dc:creator>
  <cp:lastModifiedBy>WPS_1599015226</cp:lastModifiedBy>
  <dcterms:modified xsi:type="dcterms:W3CDTF">2023-12-20T07:33:36Z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EF7A0FC2594C4986AAB66FC2080C54B2_11</vt:lpwstr>
  </property>
</Properties>
</file>