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87" w:rsidRDefault="00E50E87" w:rsidP="00E50E87">
      <w:pPr>
        <w:spacing w:line="600" w:lineRule="exact"/>
        <w:rPr>
          <w:rFonts w:ascii="黑体" w:eastAsia="黑体" w:hAnsi="黑体" w:cs="黑体"/>
          <w:sz w:val="32"/>
          <w:szCs w:val="32"/>
        </w:rPr>
      </w:pPr>
      <w:r>
        <w:rPr>
          <w:rFonts w:ascii="黑体" w:eastAsia="黑体" w:hAnsi="黑体" w:cs="黑体" w:hint="eastAsia"/>
          <w:sz w:val="32"/>
          <w:szCs w:val="32"/>
        </w:rPr>
        <w:t>附件</w:t>
      </w:r>
    </w:p>
    <w:p w:rsidR="00E50E87" w:rsidRDefault="00E50E87" w:rsidP="00E50E87">
      <w:pPr>
        <w:spacing w:line="600" w:lineRule="exact"/>
        <w:ind w:firstLine="64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卧龙区行政许可事项清单（2022年版）</w:t>
      </w:r>
    </w:p>
    <w:p w:rsidR="00E50E87" w:rsidRDefault="00E50E87" w:rsidP="00E50E87">
      <w:pPr>
        <w:spacing w:line="600" w:lineRule="exact"/>
        <w:ind w:firstLine="64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（共202项）</w:t>
      </w:r>
    </w:p>
    <w:tbl>
      <w:tblPr>
        <w:tblW w:w="5071" w:type="pct"/>
        <w:jc w:val="center"/>
        <w:tblLook w:val="04A0"/>
      </w:tblPr>
      <w:tblGrid>
        <w:gridCol w:w="631"/>
        <w:gridCol w:w="1358"/>
        <w:gridCol w:w="2062"/>
        <w:gridCol w:w="2189"/>
        <w:gridCol w:w="1717"/>
        <w:gridCol w:w="5300"/>
        <w:gridCol w:w="1118"/>
      </w:tblGrid>
      <w:tr w:rsidR="00E50E87" w:rsidTr="003C5C3A">
        <w:trPr>
          <w:trHeight w:val="794"/>
          <w:tblHeader/>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kern w:val="0"/>
                <w:sz w:val="24"/>
                <w:lang/>
              </w:rPr>
              <w:t>序号</w:t>
            </w:r>
          </w:p>
        </w:tc>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b/>
                <w:bCs/>
                <w:kern w:val="0"/>
                <w:sz w:val="24"/>
                <w:lang/>
              </w:rPr>
            </w:pPr>
            <w:r>
              <w:rPr>
                <w:rFonts w:asciiTheme="minorEastAsia" w:eastAsiaTheme="minorEastAsia" w:hAnsiTheme="minorEastAsia" w:cstheme="minorEastAsia" w:hint="eastAsia"/>
                <w:b/>
                <w:bCs/>
                <w:kern w:val="0"/>
                <w:sz w:val="24"/>
                <w:lang/>
              </w:rPr>
              <w:t>省主管</w:t>
            </w:r>
          </w:p>
          <w:p w:rsidR="00E50E87" w:rsidRDefault="00E50E87" w:rsidP="003C5C3A">
            <w:pPr>
              <w:spacing w:line="340" w:lineRule="exact"/>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kern w:val="0"/>
                <w:sz w:val="24"/>
                <w:lang/>
              </w:rPr>
              <w:t>部门</w:t>
            </w:r>
          </w:p>
        </w:tc>
        <w:tc>
          <w:tcPr>
            <w:tcW w:w="7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kern w:val="0"/>
                <w:sz w:val="24"/>
                <w:lang/>
              </w:rPr>
              <w:t>事项名称</w:t>
            </w:r>
          </w:p>
        </w:tc>
        <w:tc>
          <w:tcPr>
            <w:tcW w:w="7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kern w:val="0"/>
                <w:sz w:val="24"/>
                <w:lang/>
              </w:rPr>
              <w:t>市实施机关</w:t>
            </w:r>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kern w:val="0"/>
                <w:sz w:val="24"/>
                <w:lang/>
              </w:rPr>
              <w:t>区级实施机关名称</w:t>
            </w:r>
          </w:p>
        </w:tc>
        <w:tc>
          <w:tcPr>
            <w:tcW w:w="18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b/>
                <w:bCs/>
                <w:sz w:val="24"/>
              </w:rPr>
            </w:pPr>
            <w:r>
              <w:rPr>
                <w:rStyle w:val="font01"/>
                <w:rFonts w:asciiTheme="minorEastAsia" w:eastAsiaTheme="minorEastAsia" w:hAnsiTheme="minorEastAsia" w:cstheme="minorEastAsia"/>
                <w:b/>
                <w:bCs/>
                <w:lang/>
              </w:rPr>
              <w:t>设</w:t>
            </w:r>
            <w:r>
              <w:rPr>
                <w:rStyle w:val="font31"/>
                <w:rFonts w:asciiTheme="minorEastAsia" w:eastAsiaTheme="minorEastAsia" w:hAnsiTheme="minorEastAsia" w:cstheme="minorEastAsia"/>
                <w:b/>
                <w:bCs/>
                <w:lang/>
              </w:rPr>
              <w:t>定和实施依据</w:t>
            </w:r>
          </w:p>
        </w:tc>
        <w:tc>
          <w:tcPr>
            <w:tcW w:w="3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Style w:val="font01"/>
                <w:rFonts w:asciiTheme="minorEastAsia" w:eastAsiaTheme="minorEastAsia" w:hAnsiTheme="minorEastAsia" w:cstheme="minorEastAsia" w:hint="default"/>
                <w:b/>
                <w:bCs/>
                <w:lang/>
              </w:rPr>
            </w:pPr>
            <w:r>
              <w:rPr>
                <w:rStyle w:val="font01"/>
                <w:rFonts w:asciiTheme="minorEastAsia" w:eastAsiaTheme="minorEastAsia" w:hAnsiTheme="minorEastAsia" w:cstheme="minorEastAsia"/>
                <w:b/>
                <w:bCs/>
                <w:lang/>
              </w:rPr>
              <w:t>备注</w:t>
            </w:r>
          </w:p>
        </w:tc>
      </w:tr>
      <w:tr w:rsidR="00E50E87" w:rsidTr="003C5C3A">
        <w:trPr>
          <w:trHeight w:val="82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w:t>
            </w:r>
          </w:p>
        </w:tc>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省档案局</w:t>
            </w:r>
          </w:p>
        </w:tc>
        <w:tc>
          <w:tcPr>
            <w:tcW w:w="7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延期移交档案审批</w:t>
            </w:r>
          </w:p>
        </w:tc>
        <w:tc>
          <w:tcPr>
            <w:tcW w:w="7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市档案局；县级档案主管部门</w:t>
            </w:r>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卧龙区档案局</w:t>
            </w:r>
          </w:p>
        </w:tc>
        <w:tc>
          <w:tcPr>
            <w:tcW w:w="18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《中华人民共和国档案法实施办法》</w:t>
            </w:r>
          </w:p>
        </w:tc>
        <w:tc>
          <w:tcPr>
            <w:tcW w:w="3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3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w:t>
            </w:r>
          </w:p>
        </w:tc>
        <w:tc>
          <w:tcPr>
            <w:tcW w:w="4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省新闻出版局</w:t>
            </w:r>
          </w:p>
        </w:tc>
        <w:tc>
          <w:tcPr>
            <w:tcW w:w="7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出版物零售业务经营许可</w:t>
            </w:r>
          </w:p>
        </w:tc>
        <w:tc>
          <w:tcPr>
            <w:tcW w:w="7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县级新闻出版部门</w:t>
            </w:r>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卧龙区新闻出版局</w:t>
            </w:r>
          </w:p>
        </w:tc>
        <w:tc>
          <w:tcPr>
            <w:tcW w:w="18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《出版管理条例》</w:t>
            </w:r>
          </w:p>
        </w:tc>
        <w:tc>
          <w:tcPr>
            <w:tcW w:w="3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418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省新闻出版局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印刷企业设立、变更、兼并、合并、分立审批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市新闻出版局；县级新闻出版部门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卧龙区新闻出版局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《印刷业管理条例》</w:t>
            </w:r>
            <w:r>
              <w:rPr>
                <w:rFonts w:asciiTheme="minorEastAsia" w:eastAsiaTheme="minorEastAsia" w:hAnsiTheme="minorEastAsia" w:cstheme="minorEastAsia" w:hint="eastAsia"/>
                <w:kern w:val="0"/>
                <w:sz w:val="24"/>
                <w:lang/>
              </w:rPr>
              <w:br/>
              <w:t>《出版管理条例》</w:t>
            </w:r>
            <w:r>
              <w:rPr>
                <w:rFonts w:asciiTheme="minorEastAsia" w:eastAsiaTheme="minorEastAsia" w:hAnsiTheme="minorEastAsia" w:cstheme="minorEastAsia" w:hint="eastAsia"/>
                <w:kern w:val="0"/>
                <w:sz w:val="24"/>
                <w:lang/>
              </w:rPr>
              <w:br/>
              <w:t>《河南省人民代表大会常务委员会关于向郑州市洛阳市下放部分省级经济社会管理权限的决定》</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r>
              <w:rPr>
                <w:rFonts w:asciiTheme="minorEastAsia" w:eastAsiaTheme="minorEastAsia" w:hAnsiTheme="minorEastAsia" w:cstheme="minorEastAsia" w:hint="eastAsia"/>
                <w:kern w:val="0"/>
                <w:sz w:val="24"/>
                <w:lang/>
              </w:rPr>
              <w:br/>
              <w:t>《南阳市人民政府关于公布第二批赋予县（市）的经济社会管理权限清单的通知》（宛政文〔2022〕27号）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01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省电影局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电影放映单位设立审批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县级电影部门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中共南阳市卧龙区委宣传部</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《中华人民共和国电影产业促进法》</w:t>
            </w:r>
            <w:r>
              <w:rPr>
                <w:rFonts w:asciiTheme="minorEastAsia" w:eastAsiaTheme="minorEastAsia" w:hAnsiTheme="minorEastAsia" w:cstheme="minorEastAsia" w:hint="eastAsia"/>
                <w:kern w:val="0"/>
                <w:sz w:val="24"/>
                <w:lang/>
              </w:rPr>
              <w:br/>
              <w:t>《电影管理条例》</w:t>
            </w:r>
            <w:r>
              <w:rPr>
                <w:rFonts w:asciiTheme="minorEastAsia" w:eastAsiaTheme="minorEastAsia" w:hAnsiTheme="minorEastAsia" w:cstheme="minorEastAsia" w:hint="eastAsia"/>
                <w:kern w:val="0"/>
                <w:sz w:val="24"/>
                <w:lang/>
              </w:rPr>
              <w:br/>
              <w:t>《外商投资电影院暂行规定》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12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省委编办</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事业单位登记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市委编办；县级事业单位登记管理机关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卧龙区委编办</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《事业单位登记管理暂行条例》</w:t>
            </w:r>
            <w:r>
              <w:rPr>
                <w:rFonts w:asciiTheme="minorEastAsia" w:eastAsiaTheme="minorEastAsia" w:hAnsiTheme="minorEastAsia" w:cstheme="minorEastAsia" w:hint="eastAsia"/>
                <w:kern w:val="0"/>
                <w:sz w:val="24"/>
                <w:lang/>
              </w:rPr>
              <w:br/>
              <w:t>《中央编办关于批转〈事业单位登记管理暂行条例实施细则〉〈事业单位法人年度报告公示办法（试行）〉的通知》（中央编办发〔2014〕4号）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22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省发展改革委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固定资产投资项目核准（含国发〔2016〕72号文件规定的外商投资项目）</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市政府（由市发改委承办）；县级政府</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卧龙区发改委</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《企业投资项目核准和备案管理条例》</w:t>
            </w:r>
            <w:r>
              <w:rPr>
                <w:rFonts w:asciiTheme="minorEastAsia" w:eastAsiaTheme="minorEastAsia" w:hAnsiTheme="minorEastAsia" w:cstheme="minorEastAsia" w:hint="eastAsia"/>
                <w:kern w:val="0"/>
                <w:sz w:val="24"/>
                <w:lang/>
              </w:rPr>
              <w:br/>
              <w:t>《国务院关于发布政府核准的投资项目目录（2016年本）的通知》（国发〔2016〕72号）</w:t>
            </w:r>
            <w:r>
              <w:rPr>
                <w:rFonts w:asciiTheme="minorEastAsia" w:eastAsiaTheme="minorEastAsia" w:hAnsiTheme="minorEastAsia" w:cstheme="minorEastAsia" w:hint="eastAsia"/>
                <w:kern w:val="0"/>
                <w:sz w:val="24"/>
                <w:lang/>
              </w:rPr>
              <w:br/>
              <w:t>《河南省人民政府办公厅关于发布政府核准的投资项目目录（河南省2017年本）的通知》（豫政办〔2017〕56号）</w:t>
            </w:r>
            <w:r>
              <w:rPr>
                <w:rFonts w:asciiTheme="minorEastAsia" w:eastAsiaTheme="minorEastAsia" w:hAnsiTheme="minorEastAsia" w:cstheme="minorEastAsia" w:hint="eastAsia"/>
                <w:kern w:val="0"/>
                <w:sz w:val="24"/>
                <w:lang/>
              </w:rPr>
              <w:br/>
              <w:t>《河</w:t>
            </w:r>
            <w:r>
              <w:rPr>
                <w:rFonts w:asciiTheme="minorEastAsia" w:eastAsiaTheme="minorEastAsia" w:hAnsiTheme="minorEastAsia" w:cstheme="minorEastAsia" w:hint="eastAsia"/>
                <w:spacing w:val="-6"/>
                <w:kern w:val="0"/>
                <w:sz w:val="24"/>
                <w:lang/>
              </w:rPr>
              <w:t>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88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省教育厅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民办、中外合作开办中等及以下学校和其他教育机构筹设审批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县级教育部门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南阳市卧龙区教育体育局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《中华人民共和国民办教育促进法》</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《中华人民共和国中外合作办学条例》</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《国务院关于当前发展学前教育的若干意见》（国发〔2010〕41号）</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《中共河南省委 河南省人民政府〈关于推进新发展格局下河南县域经济高质量发展的若干意见（试行）〉的通知》（豫发〔2021〕23号）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54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省教育厅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中等及以下学校和其他教育机构设置审批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县级教育部门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南阳市卧龙区教育体育局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《中华人民共和国教育法》</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《中华人民共和国民办教育促进法》</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《中华人民共和国民办教育促进法实施条例》</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《中华人民共和国中外合作办学条例》</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《国务院关于当前发展学前教育的若干意见》（国发〔2010〕41号）</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lastRenderedPageBreak/>
              <w:t>《国务院办公厅关于规范校外培训机构发展的意见》（国办发〔2018〕80号）</w:t>
            </w:r>
          </w:p>
          <w:p w:rsidR="00E50E87" w:rsidRDefault="00E50E87" w:rsidP="003C5C3A">
            <w:pPr>
              <w:spacing w:line="34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《中共河南省委 河南省人民政府〈关于推进新发展格局下河南县域经济高质量发展的若干意见（试行）〉的通知》（豫发〔2021〕23号）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0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省教育厅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从事文艺、体育等专业训练的社会组织自行实施义务教育审批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县级教育部门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《中华人民共和国义务教育法》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省教育厅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校车使用许可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县级政府（由教育部门会同公安机关、交通运输部门承办）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《校车安全管理条例》</w:t>
            </w:r>
            <w:r>
              <w:rPr>
                <w:rFonts w:asciiTheme="minorEastAsia" w:eastAsiaTheme="minorEastAsia" w:hAnsiTheme="minorEastAsia" w:cstheme="minorEastAsia" w:hint="eastAsia"/>
                <w:kern w:val="0"/>
                <w:sz w:val="24"/>
                <w:lang/>
              </w:rPr>
              <w:br/>
              <w:t>《关于明确南阳市校车使用许可办理事项的通知》宛校安办〔2019〕7号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省教育厅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教师资格认定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市教育局；县级教育部门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《中华人民共和国教师法》</w:t>
            </w:r>
            <w:r>
              <w:rPr>
                <w:rFonts w:asciiTheme="minorEastAsia" w:eastAsiaTheme="minorEastAsia" w:hAnsiTheme="minorEastAsia" w:cstheme="minorEastAsia" w:hint="eastAsia"/>
                <w:kern w:val="0"/>
                <w:sz w:val="24"/>
                <w:lang/>
              </w:rPr>
              <w:br/>
              <w:t>《教师资格条例》</w:t>
            </w:r>
            <w:r>
              <w:rPr>
                <w:rFonts w:asciiTheme="minorEastAsia" w:eastAsiaTheme="minorEastAsia" w:hAnsiTheme="minorEastAsia" w:cstheme="minorEastAsia" w:hint="eastAsia"/>
                <w:kern w:val="0"/>
                <w:sz w:val="24"/>
                <w:lang/>
              </w:rPr>
              <w:br/>
              <w:t>《国家职业资格目录（2021年版）》</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省教育厅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适龄儿童、少年因身体状况需要延缓入学或者休学审批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县级教育部门；乡镇政府</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《中华人民共和国义务教育法》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67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省民族宗教委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宗教活动场所设立、变更、注销登记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县级宗教部门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卧龙区民宗局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《宗教事务条例》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省民族宗教委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宗教活动场所内改建或者新建建筑物许可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11"/>
                <w:kern w:val="0"/>
                <w:sz w:val="24"/>
                <w:lang/>
              </w:rPr>
              <w:t>市民族宗教局（部分为初审，权限内事项由县级宗教部门初审）；县级宗教部门（部分为初审）</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卧龙区民宗局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《宗教事务条例》</w:t>
            </w:r>
            <w:r>
              <w:rPr>
                <w:rFonts w:asciiTheme="minorEastAsia" w:eastAsiaTheme="minorEastAsia" w:hAnsiTheme="minorEastAsia" w:cstheme="minorEastAsia" w:hint="eastAsia"/>
                <w:kern w:val="0"/>
                <w:sz w:val="24"/>
                <w:lang/>
              </w:rPr>
              <w:br/>
              <w:t>《国家宗教事务局关于印发〈宗教事务部分行政许可项目实施办法〉的通知》（国宗发〔2018〕11号）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1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省民族宗教委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11"/>
                <w:kern w:val="0"/>
                <w:sz w:val="24"/>
                <w:lang/>
              </w:rPr>
              <w:t>宗教临时活动地点审批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县级宗教部门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卧龙区民宗局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《宗教事务条例》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kern w:val="0"/>
                <w:sz w:val="24"/>
                <w:lang/>
              </w:rPr>
              <w:t>民用枪支及枪支主要零部件、弹药配置许可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《中华人民共和国枪支管理法》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3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大型群众性活动安全许可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《中华人民共和国消防法》</w:t>
            </w:r>
            <w:r>
              <w:rPr>
                <w:rFonts w:asciiTheme="minorEastAsia" w:eastAsiaTheme="minorEastAsia" w:hAnsiTheme="minorEastAsia" w:cstheme="minorEastAsia" w:hint="eastAsia"/>
                <w:kern w:val="0"/>
                <w:sz w:val="24"/>
                <w:lang/>
              </w:rPr>
              <w:br/>
              <w:t>《大型群众性活动安全管理条例》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（1000人以上5000人以下）</w:t>
            </w:r>
          </w:p>
        </w:tc>
      </w:tr>
      <w:tr w:rsidR="00E50E87" w:rsidTr="003C5C3A">
        <w:trPr>
          <w:trHeight w:val="233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公章刻制业特种行业许可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《印铸刻字业暂行管理规则》</w:t>
            </w:r>
            <w:r>
              <w:rPr>
                <w:rFonts w:asciiTheme="minorEastAsia" w:eastAsiaTheme="minorEastAsia" w:hAnsiTheme="minorEastAsia" w:cstheme="minorEastAsia" w:hint="eastAsia"/>
                <w:kern w:val="0"/>
                <w:sz w:val="24"/>
                <w:lang/>
              </w:rPr>
              <w:br/>
              <w:t>《国务院对确需保留的行政审批项目设定行政许可的决定》</w:t>
            </w:r>
            <w:r>
              <w:rPr>
                <w:rFonts w:asciiTheme="minorEastAsia" w:eastAsiaTheme="minorEastAsia" w:hAnsiTheme="minorEastAsia" w:cstheme="minorEastAsia" w:hint="eastAsia"/>
                <w:kern w:val="0"/>
                <w:sz w:val="24"/>
                <w:lang/>
              </w:rPr>
              <w:br/>
              <w:t>《公安部关于深化娱乐服务场所和特种行业治安管理改革进一步依法加强事中事后监管的工作意见》（公治〔2017〕529号）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旅馆业特种行业许可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《旅馆业治安管理办法》</w:t>
            </w:r>
            <w:r>
              <w:rPr>
                <w:rFonts w:asciiTheme="minorEastAsia" w:eastAsiaTheme="minorEastAsia" w:hAnsiTheme="minorEastAsia" w:cstheme="minorEastAsia" w:hint="eastAsia"/>
                <w:kern w:val="0"/>
                <w:sz w:val="24"/>
                <w:lang/>
              </w:rPr>
              <w:br/>
              <w:t>《国务院对确需保留的行政审批项目设定行政许可的决定》</w:t>
            </w:r>
            <w:r>
              <w:rPr>
                <w:rFonts w:asciiTheme="minorEastAsia" w:eastAsiaTheme="minorEastAsia" w:hAnsiTheme="minorEastAsia" w:cstheme="minorEastAsia" w:hint="eastAsia"/>
                <w:kern w:val="0"/>
                <w:sz w:val="24"/>
                <w:lang/>
              </w:rPr>
              <w:br/>
              <w:t>《公安部关于深化娱乐服务场所和特种行业治安管理改革进一步依法加强事中事后监管的工作意见》（公治〔2017〕529号）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举办焰火晚会及其他大型焰火燃放活动许可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《烟花爆竹安全管理条例》</w:t>
            </w:r>
            <w:r>
              <w:rPr>
                <w:rFonts w:asciiTheme="minorEastAsia" w:eastAsiaTheme="minorEastAsia" w:hAnsiTheme="minorEastAsia" w:cstheme="minorEastAsia" w:hint="eastAsia"/>
                <w:kern w:val="0"/>
                <w:sz w:val="24"/>
                <w:lang/>
              </w:rPr>
              <w:br/>
              <w:t>《公安部办公厅关于贯彻执行〈大型焰火燃放作业人员资格条件及管理〉和〈大型焰火燃放作业单位资质条件及管理〉有关事项的通知》（公治〔2010〕592号）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举办Ⅲ级以下大型焰火燃放活动</w:t>
            </w:r>
          </w:p>
        </w:tc>
      </w:tr>
      <w:tr w:rsidR="00E50E87" w:rsidTr="003C5C3A">
        <w:trPr>
          <w:trHeight w:val="160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21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烟花爆竹道路运输许可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县级公安机关（运达地或者启运地）</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《烟花爆竹安全管理条例》</w:t>
            </w:r>
            <w:r>
              <w:rPr>
                <w:rFonts w:asciiTheme="minorEastAsia" w:eastAsiaTheme="minorEastAsia" w:hAnsiTheme="minorEastAsia" w:cstheme="minorEastAsia" w:hint="eastAsia"/>
                <w:kern w:val="0"/>
                <w:sz w:val="24"/>
                <w:lang/>
              </w:rPr>
              <w:br/>
              <w:t>《公安部治安管理局关于优化烟花爆竹道路运输许可审批进一步深化烟花爆竹“放管服”改革工作的通知》（公治安明发〔2019〕218号）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民用爆炸物品购买许可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《民用爆炸物品安全管理条例》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民用爆炸物品运输许可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县级公安机关（运达地）</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《民用爆炸物品安全管理条例》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剧毒化学品购买许可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《危险化学品安全管理条例》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放射性物品道路运输许可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《中华人民共和国核安全法》</w:t>
            </w:r>
            <w:r>
              <w:rPr>
                <w:rFonts w:asciiTheme="minorEastAsia" w:eastAsiaTheme="minorEastAsia" w:hAnsiTheme="minorEastAsia" w:cstheme="minorEastAsia" w:hint="eastAsia"/>
                <w:kern w:val="0"/>
                <w:sz w:val="24"/>
                <w:lang/>
              </w:rPr>
              <w:br/>
              <w:t>《放射性物品运输安全管理条例》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0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kern w:val="0"/>
                <w:sz w:val="24"/>
                <w:lang/>
              </w:rPr>
              <w:t>易制毒化学品购买许可（除第一类中的药品类易制毒化学品外）</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《中华人民共和国禁毒法》</w:t>
            </w:r>
            <w:r>
              <w:rPr>
                <w:rFonts w:asciiTheme="minorEastAsia" w:eastAsiaTheme="minorEastAsia" w:hAnsiTheme="minorEastAsia" w:cstheme="minorEastAsia" w:hint="eastAsia"/>
                <w:kern w:val="0"/>
                <w:sz w:val="24"/>
                <w:lang/>
              </w:rPr>
              <w:br/>
              <w:t>《易制毒化学品管理条例》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27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易制毒化学品运输许可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《中华人民共和国禁毒法》</w:t>
            </w:r>
            <w:r>
              <w:rPr>
                <w:rFonts w:asciiTheme="minorEastAsia" w:eastAsiaTheme="minorEastAsia" w:hAnsiTheme="minorEastAsia" w:cstheme="minorEastAsia" w:hint="eastAsia"/>
                <w:kern w:val="0"/>
                <w:sz w:val="24"/>
                <w:lang/>
              </w:rPr>
              <w:br/>
              <w:t>《易制毒化学品管理条例》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58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金融机构营业场所和金库安全防范设施建设方案审批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r>
              <w:rPr>
                <w:rFonts w:asciiTheme="minorEastAsia" w:eastAsiaTheme="minorEastAsia" w:hAnsiTheme="minorEastAsia" w:cstheme="minorEastAsia" w:hint="eastAsia"/>
                <w:kern w:val="0"/>
                <w:sz w:val="24"/>
                <w:lang/>
              </w:rPr>
              <w:br/>
              <w:t>《金融机构营业场所和金库安全防范设施建设许可实施办法》</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00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金融机构营业场所和金库安全防范设施建设工程验收</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r>
              <w:rPr>
                <w:rFonts w:asciiTheme="minorEastAsia" w:eastAsiaTheme="minorEastAsia" w:hAnsiTheme="minorEastAsia" w:cstheme="minorEastAsia" w:hint="eastAsia"/>
                <w:kern w:val="0"/>
                <w:sz w:val="24"/>
                <w:lang/>
              </w:rPr>
              <w:br/>
              <w:t>《金融机构营业场所和金库安全防范设施建设许可实施办法》</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68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30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户口迁移审批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《中华人民共和国户口登记条例》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41"/>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31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省公安厅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边境管理区通行证核发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市公安局；县级公安机关（含指定的派出所）</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南阳市公安局卧龙区公安分局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除跨省通办户口迁移外，其他均无权限</w:t>
            </w:r>
          </w:p>
        </w:tc>
      </w:tr>
      <w:tr w:rsidR="00E50E87" w:rsidTr="003C5C3A">
        <w:trPr>
          <w:trHeight w:val="547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32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省民政厅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社会团体成立、变更、注销登记及修改章程核准</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民政局（实行登记管理机关和业务主管单位双重负责管理体制的，由有关业务主管单位实施前置审查）；县级民政部门（实行登记管理机关和业务主管单位双重负责管理体制的，由有关业务主管单位实施前置审查）</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南阳市卧龙区民政局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《社会团体登记管理条例》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482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33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省民政厅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民办非企业单位成立、变更、注销登记及修改章程核准</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民政局（实行登记管理机关和业务主管单位双重负责管理体制的，由有关业务主管单位实施前置审查）；县级民政部门（实行登记管理机关和业务主管单位双重负责管理体制的，由有关业务主管单位实施前置审查）</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南阳市卧龙区民政局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《民办非企业单位登记管理暂行条例》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43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34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省民政厅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宗教活动场所法人成立、变更、注销登记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县级民政部门（由县级宗教部门实施前置审查）</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南阳市卧龙区民政局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《宗教事务条例》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16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35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省民政厅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慈善组织公开募捐资格审批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市民政局；县级民政部门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南阳市卧龙区民政局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《中华人民共和国慈善法》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4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36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省民政厅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地名命名、更名审批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市民政局；县级有关部门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南阳市卧龙区民政局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《地名管理条例》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631"/>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37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省财政厅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中介机构从事代理记账业务审批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县级财政部门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南阳市卧龙区财政局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《中华人民共和国会计法》</w:t>
            </w:r>
            <w:r>
              <w:rPr>
                <w:rFonts w:asciiTheme="minorEastAsia" w:eastAsiaTheme="minorEastAsia" w:hAnsiTheme="minorEastAsia" w:cstheme="minorEastAsia" w:hint="eastAsia"/>
                <w:kern w:val="0"/>
                <w:sz w:val="24"/>
                <w:lang/>
              </w:rPr>
              <w:br/>
              <w:t>《代理记账管理办法》</w:t>
            </w:r>
            <w:r>
              <w:rPr>
                <w:rFonts w:asciiTheme="minorEastAsia" w:eastAsiaTheme="minorEastAsia" w:hAnsiTheme="minorEastAsia" w:cstheme="minorEastAsia" w:hint="eastAsia"/>
                <w:kern w:val="0"/>
                <w:sz w:val="24"/>
                <w:lang/>
              </w:rPr>
              <w:br/>
              <w:t>《河南省财政厅关于进一步规范全省代理记账行业管理的通知》（豫财会〔2022〕26号）</w:t>
            </w:r>
            <w:r>
              <w:rPr>
                <w:rFonts w:asciiTheme="minorEastAsia" w:eastAsiaTheme="minorEastAsia" w:hAnsiTheme="minorEastAsia" w:cstheme="minorEastAsia" w:hint="eastAsia"/>
                <w:kern w:val="0"/>
                <w:sz w:val="24"/>
                <w:lang/>
              </w:rPr>
              <w:br/>
              <w:t>《南阳市人民政府关于取消下放调整和保留行政审批项目的决定》（宛政〔2014〕68号）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38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省人力资源社会保障厅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职业培训学校办学许可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市人社局；县级人力资源社会保障部门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南阳市卧龙区人力资源和社会保障局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《中华人民共和国民办教育促进法》</w:t>
            </w:r>
            <w:r>
              <w:rPr>
                <w:rFonts w:asciiTheme="minorEastAsia" w:eastAsiaTheme="minorEastAsia" w:hAnsiTheme="minorEastAsia" w:cstheme="minorEastAsia" w:hint="eastAsia"/>
                <w:kern w:val="0"/>
                <w:sz w:val="24"/>
                <w:lang/>
              </w:rPr>
              <w:br/>
              <w:t>《中华人民共和国中外合作办学条例》</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39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省人力资源社会保障厅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人力资源服务许可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市人社局；县级人力资源社会保障部门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南阳市卧龙区人力资源和社会保障局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《中华人民共和国就业促进法》</w:t>
            </w:r>
            <w:r>
              <w:rPr>
                <w:rFonts w:asciiTheme="minorEastAsia" w:eastAsiaTheme="minorEastAsia" w:hAnsiTheme="minorEastAsia" w:cstheme="minorEastAsia" w:hint="eastAsia"/>
                <w:kern w:val="0"/>
                <w:sz w:val="24"/>
                <w:lang/>
              </w:rPr>
              <w:br/>
              <w:t>《人力资源市场暂行条例》</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40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省人力资源社会保障厅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劳务派遣经营许可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市人社局；县级人力资源社会保障部门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南阳市卧龙区人力资源和社会保障局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《中华人民共和国劳动合同法》</w:t>
            </w:r>
            <w:r>
              <w:rPr>
                <w:rFonts w:asciiTheme="minorEastAsia" w:eastAsiaTheme="minorEastAsia" w:hAnsiTheme="minorEastAsia" w:cstheme="minorEastAsia" w:hint="eastAsia"/>
                <w:kern w:val="0"/>
                <w:sz w:val="24"/>
                <w:lang/>
              </w:rPr>
              <w:br/>
              <w:t>《劳务派遣行政许可实施办法》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省人力资源社会保障厅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企业实行不定时工作制和综合计算工时工作制审批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市人社局；县级人力资源社会保障部门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南阳市卧龙区人力资源和社会保障局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《中华人民共和国劳动法》</w:t>
            </w:r>
            <w:r>
              <w:rPr>
                <w:rFonts w:asciiTheme="minorEastAsia" w:eastAsiaTheme="minorEastAsia" w:hAnsiTheme="minorEastAsia" w:cstheme="minorEastAsia" w:hint="eastAsia"/>
                <w:kern w:val="0"/>
                <w:sz w:val="24"/>
                <w:lang/>
              </w:rPr>
              <w:br/>
              <w:t>《劳动部关于印发〈关于企业实行不定时工作制和综合计算工时工作制的审批办法〉的通知》（劳部发〔1994〕503号）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71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建设项目用地预审与选址意见书核发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市自然资源和规划局；县级自然资源部门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《中华人民共和国城乡规划法》</w:t>
            </w:r>
            <w:r>
              <w:rPr>
                <w:rFonts w:asciiTheme="minorEastAsia" w:eastAsiaTheme="minorEastAsia" w:hAnsiTheme="minorEastAsia" w:cstheme="minorEastAsia" w:hint="eastAsia"/>
                <w:kern w:val="0"/>
                <w:sz w:val="24"/>
                <w:lang/>
              </w:rPr>
              <w:br/>
              <w:t>《中华人民共和国土地管理法》</w:t>
            </w:r>
            <w:r>
              <w:rPr>
                <w:rFonts w:asciiTheme="minorEastAsia" w:eastAsiaTheme="minorEastAsia" w:hAnsiTheme="minorEastAsia" w:cstheme="minorEastAsia" w:hint="eastAsia"/>
                <w:kern w:val="0"/>
                <w:sz w:val="24"/>
                <w:lang/>
              </w:rPr>
              <w:br/>
              <w:t>《中华人民共和国土地管理法实施条例》</w:t>
            </w:r>
            <w:r>
              <w:rPr>
                <w:rFonts w:asciiTheme="minorEastAsia" w:eastAsiaTheme="minorEastAsia" w:hAnsiTheme="minorEastAsia" w:cstheme="minorEastAsia" w:hint="eastAsia"/>
                <w:kern w:val="0"/>
                <w:sz w:val="24"/>
                <w:lang/>
              </w:rPr>
              <w:br/>
              <w:t>《建设项目用地预审管理办法》</w:t>
            </w:r>
            <w:r>
              <w:rPr>
                <w:rFonts w:asciiTheme="minorEastAsia" w:eastAsiaTheme="minorEastAsia" w:hAnsiTheme="minorEastAsia" w:cstheme="minorEastAsia" w:hint="eastAsia"/>
                <w:kern w:val="0"/>
                <w:sz w:val="24"/>
                <w:lang/>
              </w:rPr>
              <w:br/>
              <w:t>《自然资源部关于以“多规合一”为基础推进规划用地“多审合一、多证合一”改革的通知》（自然资规〔2019〕2号）</w:t>
            </w:r>
            <w:r>
              <w:rPr>
                <w:rFonts w:asciiTheme="minorEastAsia" w:eastAsiaTheme="minorEastAsia" w:hAnsiTheme="minorEastAsia" w:cstheme="minorEastAsia" w:hint="eastAsia"/>
                <w:kern w:val="0"/>
                <w:sz w:val="24"/>
                <w:lang/>
              </w:rPr>
              <w:br/>
              <w:t>《河南省实施〈中华人民共和国城乡规划法〉办法》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国有建设用地使用权出让后土地使用权分割转让批准</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市自然资源和规划局；县级自然资源部门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《中华人民共和国城镇国有土地使用权出让和转让暂行条例》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44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乡（镇）村企业使用集体建设用地审批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市政府（由市自然资源和规划局承办）；县级政府（由自然资源部门承办）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《中华人民共和国土地管理法》</w:t>
            </w:r>
            <w:r>
              <w:rPr>
                <w:rFonts w:asciiTheme="minorEastAsia" w:eastAsiaTheme="minorEastAsia" w:hAnsiTheme="minorEastAsia" w:cstheme="minorEastAsia" w:hint="eastAsia"/>
                <w:kern w:val="0"/>
                <w:sz w:val="24"/>
                <w:lang/>
              </w:rPr>
              <w:br/>
              <w:t>《河南省实施〈土地管理法〉办法》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乡（镇）村公共设施、公益事业使用集体建设用地审批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市政府（由市自然资源和规划局承办）；县级政府（由自然资源部门承办）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《中华人民共和国土地管理法》</w:t>
            </w:r>
            <w:r>
              <w:rPr>
                <w:rFonts w:asciiTheme="minorEastAsia" w:eastAsiaTheme="minorEastAsia" w:hAnsiTheme="minorEastAsia" w:cstheme="minorEastAsia" w:hint="eastAsia"/>
                <w:kern w:val="0"/>
                <w:sz w:val="24"/>
                <w:lang/>
              </w:rPr>
              <w:br/>
              <w:t>《河南省实施〈土地管理法〉办法》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临时用地审批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市自然资源和规划局；县级自然资源部门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《中华人民共和国土地管理法》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建设用地、临时建设用地规划许可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市自然资源和规划局；县级自然资源部门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《中华人民共和国城乡规划法》</w:t>
            </w:r>
            <w:r>
              <w:rPr>
                <w:rFonts w:asciiTheme="minorEastAsia" w:eastAsiaTheme="minorEastAsia" w:hAnsiTheme="minorEastAsia" w:cstheme="minorEastAsia" w:hint="eastAsia"/>
                <w:kern w:val="0"/>
                <w:sz w:val="24"/>
                <w:lang/>
              </w:rPr>
              <w:br/>
              <w:t>《河南省实施〈中华人民共和国城乡规划法〉办法》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93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48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开发未确定使用权的国有荒山、荒地、荒滩从事生产审查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县级政府（由自然资源主管部门承办）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《中华人民共和国土地管理法》</w:t>
            </w:r>
            <w:r>
              <w:rPr>
                <w:rFonts w:asciiTheme="minorEastAsia" w:eastAsiaTheme="minorEastAsia" w:hAnsiTheme="minorEastAsia" w:cstheme="minorEastAsia" w:hint="eastAsia"/>
                <w:kern w:val="0"/>
                <w:sz w:val="24"/>
                <w:lang/>
              </w:rPr>
              <w:br/>
              <w:t>《中华人民共和国土地管理法实施条例》</w:t>
            </w:r>
            <w:r>
              <w:rPr>
                <w:rFonts w:asciiTheme="minorEastAsia" w:eastAsiaTheme="minorEastAsia" w:hAnsiTheme="minorEastAsia" w:cstheme="minorEastAsia" w:hint="eastAsia"/>
                <w:kern w:val="0"/>
                <w:sz w:val="24"/>
                <w:lang/>
              </w:rPr>
              <w:br/>
              <w:t>《河南省实施〈土地管理法〉办法》</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r>
              <w:rPr>
                <w:rFonts w:asciiTheme="minorEastAsia" w:eastAsiaTheme="minorEastAsia" w:hAnsiTheme="minorEastAsia" w:cstheme="minorEastAsia" w:hint="eastAsia"/>
                <w:kern w:val="0"/>
                <w:sz w:val="24"/>
                <w:lang/>
              </w:rPr>
              <w:br/>
              <w:t>《关于推进新发展格局下河南县域经济高质量发展的若干意见（试行）》（豫发〔2021〕23号）</w:t>
            </w:r>
            <w:r>
              <w:rPr>
                <w:rFonts w:asciiTheme="minorEastAsia" w:eastAsiaTheme="minorEastAsia" w:hAnsiTheme="minorEastAsia" w:cstheme="minorEastAsia" w:hint="eastAsia"/>
                <w:kern w:val="0"/>
                <w:sz w:val="24"/>
                <w:lang/>
              </w:rPr>
              <w:br/>
              <w:t>《南阳市自然资源和规划局关于向各县（市）下放部分省辖市级经济社会管理权限的通知》（〔2021〕83号）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49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建设工程、临时建设工程规划许可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市自然资源和规划局；县级自然资源部门；省政府确定的镇政府</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《中华人民共和国城乡规划法》</w:t>
            </w:r>
            <w:r>
              <w:rPr>
                <w:rFonts w:asciiTheme="minorEastAsia" w:eastAsiaTheme="minorEastAsia" w:hAnsiTheme="minorEastAsia" w:cstheme="minorEastAsia" w:hint="eastAsia"/>
                <w:kern w:val="0"/>
                <w:sz w:val="24"/>
                <w:lang/>
              </w:rPr>
              <w:br/>
              <w:t>《河南省实施〈中华人民共和国城乡规划法〉办法》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871"/>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50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省自然资源厅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乡村建设规划许可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市自然资源规划局（由乡、镇人民政府初审）；县级自然资源部门（由乡、镇人民政府初审）；乡、镇人民政府</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卧龙区自然资源局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《中华人民共和国城乡规划法》</w:t>
            </w:r>
            <w:r>
              <w:rPr>
                <w:rFonts w:asciiTheme="minorEastAsia" w:eastAsiaTheme="minorEastAsia" w:hAnsiTheme="minorEastAsia" w:cstheme="minorEastAsia" w:hint="eastAsia"/>
                <w:kern w:val="0"/>
                <w:sz w:val="24"/>
                <w:lang/>
              </w:rPr>
              <w:br/>
              <w:t>《河南省实施〈中华人民共和国城乡规划法〉办法》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51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省生态环境厅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一般建设项目环境影响评价审批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28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市生态环境局；县级生态环境部门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28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南阳市生态环境局卧龙分局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《中华人民共和国环境保护法》</w:t>
            </w:r>
            <w:r>
              <w:rPr>
                <w:rFonts w:asciiTheme="minorEastAsia" w:eastAsiaTheme="minorEastAsia" w:hAnsiTheme="minorEastAsia" w:cstheme="minorEastAsia" w:hint="eastAsia"/>
                <w:kern w:val="0"/>
                <w:sz w:val="24"/>
                <w:lang/>
              </w:rPr>
              <w:br/>
              <w:t>《中华人民共和国环境影响评价法》</w:t>
            </w:r>
            <w:r>
              <w:rPr>
                <w:rFonts w:asciiTheme="minorEastAsia" w:eastAsiaTheme="minorEastAsia" w:hAnsiTheme="minorEastAsia" w:cstheme="minorEastAsia" w:hint="eastAsia"/>
                <w:kern w:val="0"/>
                <w:sz w:val="24"/>
                <w:lang/>
              </w:rPr>
              <w:br/>
              <w:t>《中华人民共和国水污染防治法》</w:t>
            </w:r>
            <w:r>
              <w:rPr>
                <w:rFonts w:asciiTheme="minorEastAsia" w:eastAsiaTheme="minorEastAsia" w:hAnsiTheme="minorEastAsia" w:cstheme="minorEastAsia" w:hint="eastAsia"/>
                <w:kern w:val="0"/>
                <w:sz w:val="24"/>
                <w:lang/>
              </w:rPr>
              <w:br/>
              <w:t>《中华人民共和国大气污染防治法》</w:t>
            </w:r>
            <w:r>
              <w:rPr>
                <w:rFonts w:asciiTheme="minorEastAsia" w:eastAsiaTheme="minorEastAsia" w:hAnsiTheme="minorEastAsia" w:cstheme="minorEastAsia" w:hint="eastAsia"/>
                <w:kern w:val="0"/>
                <w:sz w:val="24"/>
                <w:lang/>
              </w:rPr>
              <w:br/>
              <w:t>《中华人民共和国土壤污染防治法》</w:t>
            </w:r>
            <w:r>
              <w:rPr>
                <w:rFonts w:asciiTheme="minorEastAsia" w:eastAsiaTheme="minorEastAsia" w:hAnsiTheme="minorEastAsia" w:cstheme="minorEastAsia" w:hint="eastAsia"/>
                <w:kern w:val="0"/>
                <w:sz w:val="24"/>
                <w:lang/>
              </w:rPr>
              <w:br/>
              <w:t>《中华人民共和国固体废物污染环境防治法》</w:t>
            </w:r>
            <w:r>
              <w:rPr>
                <w:rFonts w:asciiTheme="minorEastAsia" w:eastAsiaTheme="minorEastAsia" w:hAnsiTheme="minorEastAsia" w:cstheme="minorEastAsia" w:hint="eastAsia"/>
                <w:kern w:val="0"/>
                <w:sz w:val="24"/>
                <w:lang/>
              </w:rPr>
              <w:br/>
              <w:t>《中华人民共和国噪声污染防治法》</w:t>
            </w:r>
            <w:r>
              <w:rPr>
                <w:rFonts w:asciiTheme="minorEastAsia" w:eastAsiaTheme="minorEastAsia" w:hAnsiTheme="minorEastAsia" w:cstheme="minorEastAsia" w:hint="eastAsia"/>
                <w:kern w:val="0"/>
                <w:sz w:val="24"/>
                <w:lang/>
              </w:rPr>
              <w:br/>
              <w:t>《建设项目环境保护管理条例》</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31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52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省生态环境厅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排污许可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28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市生态环境局（部分事项委托县级生态环境部门实施）</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28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南阳市生态环境局卧龙分局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《中华人民共和国环境保护法》</w:t>
            </w:r>
            <w:r>
              <w:rPr>
                <w:rFonts w:asciiTheme="minorEastAsia" w:eastAsiaTheme="minorEastAsia" w:hAnsiTheme="minorEastAsia" w:cstheme="minorEastAsia" w:hint="eastAsia"/>
                <w:kern w:val="0"/>
                <w:sz w:val="24"/>
                <w:lang/>
              </w:rPr>
              <w:br/>
              <w:t>《中华人民共和国水污染防治法》</w:t>
            </w:r>
            <w:r>
              <w:rPr>
                <w:rFonts w:asciiTheme="minorEastAsia" w:eastAsiaTheme="minorEastAsia" w:hAnsiTheme="minorEastAsia" w:cstheme="minorEastAsia" w:hint="eastAsia"/>
                <w:kern w:val="0"/>
                <w:sz w:val="24"/>
                <w:lang/>
              </w:rPr>
              <w:br/>
              <w:t>《中华人民共和国大气污染防治法》</w:t>
            </w:r>
            <w:r>
              <w:rPr>
                <w:rFonts w:asciiTheme="minorEastAsia" w:eastAsiaTheme="minorEastAsia" w:hAnsiTheme="minorEastAsia" w:cstheme="minorEastAsia" w:hint="eastAsia"/>
                <w:kern w:val="0"/>
                <w:sz w:val="24"/>
                <w:lang/>
              </w:rPr>
              <w:br/>
              <w:t>《中华人民共和国固体废物污染环境防治法》</w:t>
            </w:r>
            <w:r>
              <w:rPr>
                <w:rFonts w:asciiTheme="minorEastAsia" w:eastAsiaTheme="minorEastAsia" w:hAnsiTheme="minorEastAsia" w:cstheme="minorEastAsia" w:hint="eastAsia"/>
                <w:kern w:val="0"/>
                <w:sz w:val="24"/>
                <w:lang/>
              </w:rPr>
              <w:br/>
              <w:t>《中华人民共和国土壤污染防治法》</w:t>
            </w:r>
            <w:r>
              <w:rPr>
                <w:rFonts w:asciiTheme="minorEastAsia" w:eastAsiaTheme="minorEastAsia" w:hAnsiTheme="minorEastAsia" w:cstheme="minorEastAsia" w:hint="eastAsia"/>
                <w:kern w:val="0"/>
                <w:sz w:val="24"/>
                <w:lang/>
              </w:rPr>
              <w:br/>
              <w:t>《排污许可管理条例》</w:t>
            </w:r>
            <w:r>
              <w:rPr>
                <w:rFonts w:asciiTheme="minorEastAsia" w:eastAsiaTheme="minorEastAsia" w:hAnsiTheme="minorEastAsia" w:cstheme="minorEastAsia" w:hint="eastAsia"/>
                <w:kern w:val="0"/>
                <w:sz w:val="24"/>
                <w:lang/>
              </w:rPr>
              <w:br/>
              <w:t>《河南省减少污染物排放条例》</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620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lastRenderedPageBreak/>
              <w:t>53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省生态环境厅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江河、湖泊新建、改建或者扩大排污口审批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市生态环境局；县级生态环境部门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南阳市生态环境局卧龙分局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《中华人民共和国水法》</w:t>
            </w:r>
          </w:p>
          <w:p w:rsidR="00E50E87" w:rsidRDefault="00E50E87" w:rsidP="003C5C3A">
            <w:pPr>
              <w:spacing w:line="36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《中华人民共和国水污染防治法》</w:t>
            </w:r>
          </w:p>
          <w:p w:rsidR="00E50E87" w:rsidRDefault="00E50E87" w:rsidP="003C5C3A">
            <w:pPr>
              <w:spacing w:line="36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《中华人民共和国长江保护法》</w:t>
            </w:r>
          </w:p>
          <w:p w:rsidR="00E50E87" w:rsidRDefault="00E50E87" w:rsidP="003C5C3A">
            <w:pPr>
              <w:spacing w:line="360" w:lineRule="exact"/>
              <w:textAlignment w:val="center"/>
              <w:rPr>
                <w:rFonts w:asciiTheme="minorEastAsia" w:eastAsiaTheme="minorEastAsia" w:hAnsiTheme="minorEastAsia" w:cstheme="minorEastAsia"/>
                <w:spacing w:val="-6"/>
                <w:kern w:val="0"/>
                <w:sz w:val="24"/>
                <w:lang/>
              </w:rPr>
            </w:pPr>
            <w:r>
              <w:rPr>
                <w:rFonts w:asciiTheme="minorEastAsia" w:eastAsiaTheme="minorEastAsia" w:hAnsiTheme="minorEastAsia" w:cstheme="minorEastAsia" w:hint="eastAsia"/>
                <w:kern w:val="0"/>
                <w:sz w:val="24"/>
                <w:lang/>
              </w:rPr>
              <w:t>《</w:t>
            </w:r>
            <w:r>
              <w:rPr>
                <w:rFonts w:asciiTheme="minorEastAsia" w:eastAsiaTheme="minorEastAsia" w:hAnsiTheme="minorEastAsia" w:cstheme="minorEastAsia" w:hint="eastAsia"/>
                <w:spacing w:val="-6"/>
                <w:kern w:val="0"/>
                <w:sz w:val="24"/>
                <w:lang/>
              </w:rPr>
              <w:t>中央编办关于生态环境部流域生态环境监管机构设置有关事项的通知》（中央编办发〔2019〕26号）</w:t>
            </w:r>
          </w:p>
          <w:p w:rsidR="00E50E87" w:rsidRDefault="00E50E87" w:rsidP="003C5C3A">
            <w:pPr>
              <w:spacing w:line="36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《河南省人民政府关于向郑州市洛阳市和郑州航空港经济综合实验区下放部分省级经济社会管理权限的通知》（豫政〔2021〕9号）</w:t>
            </w:r>
          </w:p>
          <w:p w:rsidR="00E50E87" w:rsidRDefault="00E50E87" w:rsidP="003C5C3A">
            <w:pPr>
              <w:spacing w:line="360" w:lineRule="exac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《中共河南省委河南省人民政府关于支持南阳以高效生态经济为引领建设省域副中心城市的若干意见》（豫发〔2022〕20号）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13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54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省生态环境厅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危险废物经营许可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市生态环境局；县级生态环境部门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南阳市生态环境局卧龙分局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6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《中华人民共和国固体废物污染环境防治法》</w:t>
            </w:r>
            <w:r>
              <w:rPr>
                <w:rFonts w:asciiTheme="minorEastAsia" w:eastAsiaTheme="minorEastAsia" w:hAnsiTheme="minorEastAsia" w:cstheme="minorEastAsia" w:hint="eastAsia"/>
                <w:kern w:val="0"/>
                <w:sz w:val="24"/>
                <w:lang/>
              </w:rPr>
              <w:br/>
              <w:t>《危险废物经营许可证管理办法》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798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55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2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建筑业企业资质认定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2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住建局（涉及公路、水运、水利、电子通信、铁路、民航总承包和专业承包资质的，审批时征求有关行业主管部门意见；部分事项由省住房城乡建设厅授权实施；委托宛城区、卧龙区住房城乡建设部门实施其属地事项）；县级住房城乡建设部门（涉及公路、水运、水利、电子通信、铁路、民航总承包和专业承包资质的，审批时征求有关行业主管部门意见）</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2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2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《中华人民共和国建筑法》</w:t>
            </w:r>
            <w:r>
              <w:rPr>
                <w:rFonts w:asciiTheme="minorEastAsia" w:eastAsiaTheme="minorEastAsia" w:hAnsiTheme="minorEastAsia" w:cstheme="minorEastAsia" w:hint="eastAsia"/>
                <w:kern w:val="0"/>
                <w:sz w:val="24"/>
                <w:lang/>
              </w:rPr>
              <w:br/>
              <w:t>《建设工程质量管理条例》</w:t>
            </w:r>
            <w:r>
              <w:rPr>
                <w:rFonts w:asciiTheme="minorEastAsia" w:eastAsiaTheme="minorEastAsia" w:hAnsiTheme="minorEastAsia" w:cstheme="minorEastAsia" w:hint="eastAsia"/>
                <w:kern w:val="0"/>
                <w:sz w:val="24"/>
                <w:lang/>
              </w:rPr>
              <w:br/>
              <w:t>《建筑业企业资质管理规定》</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r>
              <w:rPr>
                <w:rFonts w:asciiTheme="minorEastAsia" w:eastAsiaTheme="minorEastAsia" w:hAnsiTheme="minorEastAsia" w:cstheme="minorEastAsia" w:hint="eastAsia"/>
                <w:kern w:val="0"/>
                <w:sz w:val="24"/>
                <w:lang/>
              </w:rPr>
              <w:br/>
              <w:t>《南阳市人民政府关于公布在南阳市中心城区落实的权责事项清单的通知》宛政文〔2022〕26号</w:t>
            </w:r>
            <w:r>
              <w:rPr>
                <w:rFonts w:asciiTheme="minorEastAsia" w:eastAsiaTheme="minorEastAsia" w:hAnsiTheme="minorEastAsia" w:cstheme="minorEastAsia" w:hint="eastAsia"/>
                <w:kern w:val="0"/>
                <w:sz w:val="24"/>
                <w:lang/>
              </w:rPr>
              <w:br/>
              <w:t>《中共南阳市委机构编制委员会关于印发〈南阳市市管开发区放权赋权工作方案〉的通知》宛编〔2022〕10号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总承包特级、一级、部分二级及部分专业承包一级、二级除外</w:t>
            </w:r>
          </w:p>
        </w:tc>
      </w:tr>
      <w:tr w:rsidR="00E50E87" w:rsidTr="003C5C3A">
        <w:trPr>
          <w:trHeight w:val="524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56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工程监理企业资质认定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住建局（涉及公路、水运、水利、电子通信、铁路、民航行业和专业资质的，审批时征求有关行业主管部门意见；委托宛城区、卧龙区住房城乡建设部门实施其属地事项）；县级住房城乡建设部门（涉及电子通信、铁路、民航专业资质的，审批时征求有关行业主管部门意见）</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《中华人民共和国建筑法》</w:t>
            </w:r>
            <w:r>
              <w:rPr>
                <w:rFonts w:asciiTheme="minorEastAsia" w:eastAsiaTheme="minorEastAsia" w:hAnsiTheme="minorEastAsia" w:cstheme="minorEastAsia" w:hint="eastAsia"/>
                <w:kern w:val="0"/>
                <w:sz w:val="24"/>
                <w:lang/>
              </w:rPr>
              <w:br/>
              <w:t>《建设工程质量管理条例》</w:t>
            </w:r>
            <w:r>
              <w:rPr>
                <w:rFonts w:asciiTheme="minorEastAsia" w:eastAsiaTheme="minorEastAsia" w:hAnsiTheme="minorEastAsia" w:cstheme="minorEastAsia" w:hint="eastAsia"/>
                <w:kern w:val="0"/>
                <w:sz w:val="24"/>
                <w:lang/>
              </w:rPr>
              <w:br/>
              <w:t>《工程监理企业资质管理规定》</w:t>
            </w:r>
            <w:r>
              <w:rPr>
                <w:rFonts w:asciiTheme="minorEastAsia" w:eastAsiaTheme="minorEastAsia" w:hAnsiTheme="minorEastAsia" w:cstheme="minorEastAsia" w:hint="eastAsia"/>
                <w:kern w:val="0"/>
                <w:sz w:val="24"/>
                <w:lang/>
              </w:rPr>
              <w:br/>
              <w:t>《国务院关于深化“证照分离”改革进一步激发市场主体发展活力的通知》（国发〔2021〕7号）</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r>
              <w:rPr>
                <w:rFonts w:asciiTheme="minorEastAsia" w:eastAsiaTheme="minorEastAsia" w:hAnsiTheme="minorEastAsia" w:cstheme="minorEastAsia" w:hint="eastAsia"/>
                <w:kern w:val="0"/>
                <w:sz w:val="24"/>
                <w:lang/>
              </w:rPr>
              <w:br/>
              <w:t>《南阳市人民政府关于公布在南阳市中心城区落实的权责事项清单的通知》（宛政文〔2022〕26号）</w:t>
            </w:r>
            <w:r>
              <w:rPr>
                <w:rFonts w:asciiTheme="minorEastAsia" w:eastAsiaTheme="minorEastAsia" w:hAnsiTheme="minorEastAsia" w:cstheme="minorEastAsia" w:hint="eastAsia"/>
                <w:kern w:val="0"/>
                <w:sz w:val="24"/>
                <w:lang/>
              </w:rPr>
              <w:br/>
              <w:t>《中共南阳市委机构编制委员会关于印发〈南阳市市管开发区放权赋权工作方案〉的通知》（宛编〔2022〕10号）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综合、专业甲级除外</w:t>
            </w: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57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建筑工程施工许可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县级住房城乡建设部门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《中华人民共和国建筑法》</w:t>
            </w:r>
            <w:r>
              <w:rPr>
                <w:rFonts w:asciiTheme="minorEastAsia" w:eastAsiaTheme="minorEastAsia" w:hAnsiTheme="minorEastAsia" w:cstheme="minorEastAsia" w:hint="eastAsia"/>
                <w:kern w:val="0"/>
                <w:sz w:val="24"/>
                <w:lang/>
              </w:rPr>
              <w:br/>
              <w:t>《建筑工程施工许可管理办法》</w:t>
            </w:r>
            <w:r>
              <w:rPr>
                <w:rFonts w:asciiTheme="minorEastAsia" w:eastAsiaTheme="minorEastAsia" w:hAnsiTheme="minorEastAsia" w:cstheme="minorEastAsia" w:hint="eastAsia"/>
                <w:kern w:val="0"/>
                <w:sz w:val="24"/>
                <w:lang/>
              </w:rPr>
              <w:br/>
              <w:t>《南阳市行政审批制度改革工作领导小组关于取消下放调整和保留行政审批项目的决定》（宛审改组〔2016〕2号）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58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商品房预售许可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市住建局；县级住房城乡建设（房产）部门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《中华人民共和国城市房地产管理法》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524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59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房地产开发企业资质核定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市住建局（部分事项受省住房城乡建设厅委托实施初审）；县级房产部门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《城市房地产开发经营管理条例》</w:t>
            </w:r>
            <w:r>
              <w:rPr>
                <w:rFonts w:asciiTheme="minorEastAsia" w:eastAsiaTheme="minorEastAsia" w:hAnsiTheme="minorEastAsia" w:cstheme="minorEastAsia" w:hint="eastAsia"/>
                <w:kern w:val="0"/>
                <w:sz w:val="24"/>
                <w:lang/>
              </w:rPr>
              <w:br/>
              <w:t>《房地产开发企业资质管理规定》</w:t>
            </w:r>
            <w:r>
              <w:rPr>
                <w:rFonts w:asciiTheme="minorEastAsia" w:eastAsiaTheme="minorEastAsia" w:hAnsiTheme="minorEastAsia" w:cstheme="minorEastAsia" w:hint="eastAsia"/>
                <w:kern w:val="0"/>
                <w:sz w:val="24"/>
                <w:lang/>
              </w:rPr>
              <w:br/>
              <w:t>《河南省人民代表大会常务委员会关于向郑州市洛阳市下放部分省级经济社会管理权限的决定》</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r>
              <w:rPr>
                <w:rFonts w:asciiTheme="minorEastAsia" w:eastAsiaTheme="minorEastAsia" w:hAnsiTheme="minorEastAsia" w:cstheme="minorEastAsia" w:hint="eastAsia"/>
                <w:kern w:val="0"/>
                <w:sz w:val="24"/>
                <w:lang/>
              </w:rPr>
              <w:br/>
              <w:t>《中共南阳市委机构编制委员会关于印发〈南阳市市管开发区放权赋权工作方案〉的通知》（宛编〔2022〕10号）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二级及以下</w:t>
            </w: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60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关闭、闲置、拆除城市环境卫生设施许可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市城管局会同生态环境局；县级环境卫生部门会同生态环境部门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《中华人民共和国固体废物污染环境防治法》</w:t>
            </w:r>
            <w:r>
              <w:rPr>
                <w:rFonts w:asciiTheme="minorEastAsia" w:eastAsiaTheme="minorEastAsia" w:hAnsiTheme="minorEastAsia" w:cstheme="minorEastAsia" w:hint="eastAsia"/>
                <w:kern w:val="0"/>
                <w:sz w:val="24"/>
                <w:lang/>
              </w:rPr>
              <w:br/>
              <w:t>《南阳市人民政府关于取消下放调整和保留行政审批项目的决定》（宛政〔2014〕68号）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拆除环境卫生设施许可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市城管局，县级城市政府环境卫生部门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《城市市容和环境卫生管理条例》</w:t>
            </w:r>
            <w:r>
              <w:rPr>
                <w:rFonts w:asciiTheme="minorEastAsia" w:eastAsiaTheme="minorEastAsia" w:hAnsiTheme="minorEastAsia" w:cstheme="minorEastAsia" w:hint="eastAsia"/>
                <w:kern w:val="0"/>
                <w:sz w:val="24"/>
                <w:lang/>
              </w:rPr>
              <w:br/>
              <w:t>《南阳市人民政府关于取消下放调整和保留行政审批项目的决定》（宛政〔2014〕68号）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城市建筑垃圾处置核准</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县级城市政府环境卫生部门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r>
              <w:rPr>
                <w:rFonts w:asciiTheme="minorEastAsia" w:eastAsiaTheme="minorEastAsia" w:hAnsiTheme="minorEastAsia" w:cstheme="minorEastAsia" w:hint="eastAsia"/>
                <w:kern w:val="0"/>
                <w:sz w:val="24"/>
                <w:lang/>
              </w:rPr>
              <w:br/>
              <w:t>《南阳市行政审批制度改革工作领导小组〈关于取消下放调整和保留行政审批项目的决定〉》（宛审改组〔2016〕2号）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城镇污水排入排水管网许可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县级城镇排水部门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《城镇排水与污水处理条例》</w:t>
            </w:r>
            <w:r>
              <w:rPr>
                <w:rFonts w:asciiTheme="minorEastAsia" w:eastAsiaTheme="minorEastAsia" w:hAnsiTheme="minorEastAsia" w:cstheme="minorEastAsia" w:hint="eastAsia"/>
                <w:kern w:val="0"/>
                <w:sz w:val="24"/>
                <w:lang/>
              </w:rPr>
              <w:br/>
              <w:t>《南阳市人民政府办公室〈关于印发南阳市城市照明管理办法等三个文件〉的通知》（宛政办〔2021〕51号）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拆除、改动、迁移城市公共供水设施审核</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市城管局；县级城市供水部门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《城市供水条例》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65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拆除、改动城镇排水与污水处理设施审核</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市城管局；县级城市供水部门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《城镇排水与污水处理条例》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由于工程施工、设备维修等原因确需停止供水的审批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《城市供水条例》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燃气经营许可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市城管局；县级燃气管理部门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《城镇燃气管理条例》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特殊车辆在城市道路上行驶审批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市城管局；县级市政工程部门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《城市道路管理条例》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3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69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改变绿化规划、绿化用地的使用性质审批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市城管局，县级城市政府环境卫生部门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工程建设涉及城市绿地、树木审批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市城管局，县级城市政府环境卫生部门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《城市绿化条例》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71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建设工程消防设计审查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县级住房城乡建设部门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《中华人民共和国消防法》</w:t>
            </w:r>
            <w:r>
              <w:rPr>
                <w:rFonts w:asciiTheme="minorEastAsia" w:eastAsiaTheme="minorEastAsia" w:hAnsiTheme="minorEastAsia" w:cstheme="minorEastAsia" w:hint="eastAsia"/>
                <w:kern w:val="0"/>
                <w:sz w:val="24"/>
                <w:lang/>
              </w:rPr>
              <w:br/>
              <w:t>《建设工程消防设计审查验收管理暂行规定》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04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建设工程消防验收</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市住建局；县级住房城乡建设部门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《中华人民共和国消防法》</w:t>
            </w:r>
            <w:r>
              <w:rPr>
                <w:rFonts w:asciiTheme="minorEastAsia" w:eastAsiaTheme="minorEastAsia" w:hAnsiTheme="minorEastAsia" w:cstheme="minorEastAsia" w:hint="eastAsia"/>
                <w:kern w:val="0"/>
                <w:sz w:val="24"/>
                <w:lang/>
              </w:rPr>
              <w:br/>
              <w:t>《建设工程消防设计审查验收管理暂行规定》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临时性建筑物搭建、堆放物料、占道施工审批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市城管局，县级城市政府环境卫生部门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卧龙区城市管理局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《城市市容和环境卫生管理条例》</w:t>
            </w:r>
            <w:r>
              <w:rPr>
                <w:rFonts w:asciiTheme="minorEastAsia" w:eastAsiaTheme="minorEastAsia" w:hAnsiTheme="minorEastAsia" w:cstheme="minorEastAsia" w:hint="eastAsia"/>
                <w:kern w:val="0"/>
                <w:sz w:val="24"/>
                <w:lang/>
              </w:rPr>
              <w:br/>
              <w:t>《南阳市人民政府关于取消下放调整和保留行政审批项目的决定》（宛政〔2014〕68号）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临时建筑物搭建暂无权限</w:t>
            </w: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省住房城乡建设厅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建筑起重机械使用登记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市住建局；县级住房城乡建设部门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《中华人民共和国特种设备安全法》</w:t>
            </w:r>
            <w:r>
              <w:rPr>
                <w:rFonts w:asciiTheme="minorEastAsia" w:eastAsiaTheme="minorEastAsia" w:hAnsiTheme="minorEastAsia" w:cstheme="minorEastAsia" w:hint="eastAsia"/>
                <w:kern w:val="0"/>
                <w:sz w:val="24"/>
                <w:lang/>
              </w:rPr>
              <w:br/>
              <w:t>《建设工程安全生产管理条例》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公路建设项目设计文件审批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《中华人民共和国公路法》</w:t>
            </w:r>
            <w:r>
              <w:rPr>
                <w:rFonts w:asciiTheme="minorEastAsia" w:eastAsiaTheme="minorEastAsia" w:hAnsiTheme="minorEastAsia" w:cstheme="minorEastAsia" w:hint="eastAsia"/>
                <w:kern w:val="0"/>
                <w:sz w:val="24"/>
                <w:lang/>
              </w:rPr>
              <w:br/>
              <w:t>《建设工程质量管理条例》</w:t>
            </w:r>
            <w:r>
              <w:rPr>
                <w:rFonts w:asciiTheme="minorEastAsia" w:eastAsiaTheme="minorEastAsia" w:hAnsiTheme="minorEastAsia" w:cstheme="minorEastAsia" w:hint="eastAsia"/>
                <w:kern w:val="0"/>
                <w:sz w:val="24"/>
                <w:lang/>
              </w:rPr>
              <w:br/>
              <w:t>《建设工程勘察设计管理条例》</w:t>
            </w:r>
            <w:r>
              <w:rPr>
                <w:rFonts w:asciiTheme="minorEastAsia" w:eastAsiaTheme="minorEastAsia" w:hAnsiTheme="minorEastAsia" w:cstheme="minorEastAsia" w:hint="eastAsia"/>
                <w:kern w:val="0"/>
                <w:sz w:val="24"/>
                <w:lang/>
              </w:rPr>
              <w:br/>
              <w:t>《农村公路建设管理办法》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76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公路建设项目施工许可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《中华人民共和国公路法》</w:t>
            </w:r>
            <w:r>
              <w:rPr>
                <w:rFonts w:asciiTheme="minorEastAsia" w:eastAsiaTheme="minorEastAsia" w:hAnsiTheme="minorEastAsia" w:cstheme="minorEastAsia" w:hint="eastAsia"/>
                <w:kern w:val="0"/>
                <w:sz w:val="24"/>
                <w:lang/>
              </w:rPr>
              <w:br/>
              <w:t>《公路建设市场管理办法》</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04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公路建设项目竣工验收</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《中华人民共和国公路法》</w:t>
            </w:r>
            <w:r>
              <w:rPr>
                <w:rFonts w:asciiTheme="minorEastAsia" w:eastAsiaTheme="minorEastAsia" w:hAnsiTheme="minorEastAsia" w:cstheme="minorEastAsia" w:hint="eastAsia"/>
                <w:kern w:val="0"/>
                <w:sz w:val="24"/>
                <w:lang/>
              </w:rPr>
              <w:br/>
              <w:t>《收费公路管理条例》</w:t>
            </w:r>
            <w:r>
              <w:rPr>
                <w:rFonts w:asciiTheme="minorEastAsia" w:eastAsiaTheme="minorEastAsia" w:hAnsiTheme="minorEastAsia" w:cstheme="minorEastAsia" w:hint="eastAsia"/>
                <w:kern w:val="0"/>
                <w:sz w:val="24"/>
                <w:lang/>
              </w:rPr>
              <w:br/>
              <w:t>《公路工程竣（交）工验收办法》</w:t>
            </w:r>
            <w:r>
              <w:rPr>
                <w:rFonts w:asciiTheme="minorEastAsia" w:eastAsiaTheme="minorEastAsia" w:hAnsiTheme="minorEastAsia" w:cstheme="minorEastAsia" w:hint="eastAsia"/>
                <w:kern w:val="0"/>
                <w:sz w:val="24"/>
                <w:lang/>
              </w:rPr>
              <w:br/>
              <w:t>《农村公路建设管理办法》</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公路超限运输许可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《中华人民共和国公路法》</w:t>
            </w:r>
            <w:r>
              <w:rPr>
                <w:rFonts w:asciiTheme="minorEastAsia" w:eastAsiaTheme="minorEastAsia" w:hAnsiTheme="minorEastAsia" w:cstheme="minorEastAsia" w:hint="eastAsia"/>
                <w:kern w:val="0"/>
                <w:sz w:val="24"/>
                <w:lang/>
              </w:rPr>
              <w:br/>
              <w:t>《公路安全保护条例》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79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涉路施工许可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《中华人民共和国公路法》</w:t>
            </w:r>
            <w:r>
              <w:rPr>
                <w:rFonts w:asciiTheme="minorEastAsia" w:eastAsiaTheme="minorEastAsia" w:hAnsiTheme="minorEastAsia" w:cstheme="minorEastAsia" w:hint="eastAsia"/>
                <w:kern w:val="0"/>
                <w:sz w:val="24"/>
                <w:lang/>
              </w:rPr>
              <w:br/>
              <w:t>《公路安全保护条例》</w:t>
            </w:r>
            <w:r>
              <w:rPr>
                <w:rFonts w:asciiTheme="minorEastAsia" w:eastAsiaTheme="minorEastAsia" w:hAnsiTheme="minorEastAsia" w:cstheme="minorEastAsia" w:hint="eastAsia"/>
                <w:kern w:val="0"/>
                <w:sz w:val="24"/>
                <w:lang/>
              </w:rPr>
              <w:br/>
              <w:t>《路政管理规定》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80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更新采伐护路林审批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市交通局；县级交通运输部门或者政府指定部门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《中华人民共和国公路法》</w:t>
            </w:r>
            <w:r>
              <w:rPr>
                <w:rFonts w:asciiTheme="minorEastAsia" w:eastAsiaTheme="minorEastAsia" w:hAnsiTheme="minorEastAsia" w:cstheme="minorEastAsia" w:hint="eastAsia"/>
                <w:kern w:val="0"/>
                <w:sz w:val="24"/>
                <w:lang/>
              </w:rPr>
              <w:br/>
              <w:t>《公路安全保护条例》</w:t>
            </w:r>
            <w:r>
              <w:rPr>
                <w:rFonts w:asciiTheme="minorEastAsia" w:eastAsiaTheme="minorEastAsia" w:hAnsiTheme="minorEastAsia" w:cstheme="minorEastAsia" w:hint="eastAsia"/>
                <w:kern w:val="0"/>
                <w:sz w:val="24"/>
                <w:lang/>
              </w:rPr>
              <w:br/>
              <w:t>《路政管理规定》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06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81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道路旅客运输经营许可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《中华人民共和国道路运输条例》</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45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82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道路旅客运输站经营许可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《中华人民共和国道路运输条例》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60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83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道路货物运输经营许</w:t>
            </w:r>
            <w:r>
              <w:rPr>
                <w:rFonts w:asciiTheme="minorEastAsia" w:eastAsiaTheme="minorEastAsia" w:hAnsiTheme="minorEastAsia" w:cstheme="minorEastAsia" w:hint="eastAsia"/>
                <w:spacing w:val="-6"/>
                <w:kern w:val="0"/>
                <w:sz w:val="24"/>
                <w:lang/>
              </w:rPr>
              <w:t>可（除使用4500千克及以下普通货运车辆从事普通货运经营外）</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《中华人民共和国道路运输条例》</w:t>
            </w:r>
            <w:r>
              <w:rPr>
                <w:rFonts w:asciiTheme="minorEastAsia" w:eastAsiaTheme="minorEastAsia" w:hAnsiTheme="minorEastAsia" w:cstheme="minorEastAsia" w:hint="eastAsia"/>
                <w:kern w:val="0"/>
                <w:sz w:val="24"/>
                <w:lang/>
              </w:rPr>
              <w:br/>
              <w:t>《道路货物运输及站场管理规定》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84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港口岸线使用审批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市交通局；县级港口行政管理部门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《中华人民共和国港口法》</w:t>
            </w:r>
            <w:r>
              <w:rPr>
                <w:rFonts w:asciiTheme="minorEastAsia" w:eastAsiaTheme="minorEastAsia" w:hAnsiTheme="minorEastAsia" w:cstheme="minorEastAsia" w:hint="eastAsia"/>
                <w:kern w:val="0"/>
                <w:sz w:val="24"/>
                <w:lang/>
              </w:rPr>
              <w:br/>
              <w:t>《港口岸线使用审批管理办法》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67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85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水运建设项目设计文件审批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《中华人民共和国港口法》</w:t>
            </w:r>
            <w:r>
              <w:rPr>
                <w:rFonts w:asciiTheme="minorEastAsia" w:eastAsiaTheme="minorEastAsia" w:hAnsiTheme="minorEastAsia" w:cstheme="minorEastAsia" w:hint="eastAsia"/>
                <w:kern w:val="0"/>
                <w:sz w:val="24"/>
                <w:lang/>
              </w:rPr>
              <w:br/>
              <w:t>《中华人民共和国航道法》</w:t>
            </w:r>
            <w:r>
              <w:rPr>
                <w:rFonts w:asciiTheme="minorEastAsia" w:eastAsiaTheme="minorEastAsia" w:hAnsiTheme="minorEastAsia" w:cstheme="minorEastAsia" w:hint="eastAsia"/>
                <w:kern w:val="0"/>
                <w:sz w:val="24"/>
                <w:lang/>
              </w:rPr>
              <w:br/>
              <w:t>《中华人民共和国航道管理条例》</w:t>
            </w:r>
            <w:r>
              <w:rPr>
                <w:rFonts w:asciiTheme="minorEastAsia" w:eastAsiaTheme="minorEastAsia" w:hAnsiTheme="minorEastAsia" w:cstheme="minorEastAsia" w:hint="eastAsia"/>
                <w:kern w:val="0"/>
                <w:sz w:val="24"/>
                <w:lang/>
              </w:rPr>
              <w:br/>
              <w:t>《建设工程质量管理条例》</w:t>
            </w:r>
            <w:r>
              <w:rPr>
                <w:rFonts w:asciiTheme="minorEastAsia" w:eastAsiaTheme="minorEastAsia" w:hAnsiTheme="minorEastAsia" w:cstheme="minorEastAsia" w:hint="eastAsia"/>
                <w:kern w:val="0"/>
                <w:sz w:val="24"/>
                <w:lang/>
              </w:rPr>
              <w:br/>
              <w:t>《建设工程勘察设计管理条例》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86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通航建筑物运行方案审批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《中华人民共和国航道法》</w:t>
            </w:r>
            <w:r>
              <w:rPr>
                <w:rFonts w:asciiTheme="minorEastAsia" w:eastAsiaTheme="minorEastAsia" w:hAnsiTheme="minorEastAsia" w:cstheme="minorEastAsia" w:hint="eastAsia"/>
                <w:kern w:val="0"/>
                <w:sz w:val="24"/>
                <w:lang/>
              </w:rPr>
              <w:br/>
              <w:t>《通航建筑物运行管理办法》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28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87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水运工程建设项目竣工验收</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《中华人民共和国港口法》</w:t>
            </w:r>
            <w:r>
              <w:rPr>
                <w:rFonts w:asciiTheme="minorEastAsia" w:eastAsiaTheme="minorEastAsia" w:hAnsiTheme="minorEastAsia" w:cstheme="minorEastAsia" w:hint="eastAsia"/>
                <w:kern w:val="0"/>
                <w:sz w:val="24"/>
                <w:lang/>
              </w:rPr>
              <w:br/>
              <w:t>《中华人民共和国航道法》</w:t>
            </w:r>
            <w:r>
              <w:rPr>
                <w:rFonts w:asciiTheme="minorEastAsia" w:eastAsiaTheme="minorEastAsia" w:hAnsiTheme="minorEastAsia" w:cstheme="minorEastAsia" w:hint="eastAsia"/>
                <w:kern w:val="0"/>
                <w:sz w:val="24"/>
                <w:lang/>
              </w:rPr>
              <w:br/>
              <w:t>《中华人民共和国航道管理条例》</w:t>
            </w:r>
            <w:r>
              <w:rPr>
                <w:rFonts w:asciiTheme="minorEastAsia" w:eastAsiaTheme="minorEastAsia" w:hAnsiTheme="minorEastAsia" w:cstheme="minorEastAsia" w:hint="eastAsia"/>
                <w:kern w:val="0"/>
                <w:sz w:val="24"/>
                <w:lang/>
              </w:rPr>
              <w:br/>
              <w:t>《港口工程建设管理规定》</w:t>
            </w:r>
            <w:r>
              <w:rPr>
                <w:rFonts w:asciiTheme="minorEastAsia" w:eastAsiaTheme="minorEastAsia" w:hAnsiTheme="minorEastAsia" w:cstheme="minorEastAsia" w:hint="eastAsia"/>
                <w:kern w:val="0"/>
                <w:sz w:val="24"/>
                <w:lang/>
              </w:rPr>
              <w:br/>
              <w:t>《航道工程建设管理规定》</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80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88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国内水路运输经营许可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《国内水路运输管理条例》</w:t>
            </w:r>
            <w:r>
              <w:rPr>
                <w:rFonts w:asciiTheme="minorEastAsia" w:eastAsiaTheme="minorEastAsia" w:hAnsiTheme="minorEastAsia" w:cstheme="minorEastAsia" w:hint="eastAsia"/>
                <w:kern w:val="0"/>
                <w:sz w:val="24"/>
                <w:lang/>
              </w:rPr>
              <w:br/>
              <w:t>《国内水路运输管理规定》</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40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89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新增国内客船、危险品船运力审批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r>
              <w:rPr>
                <w:rFonts w:asciiTheme="minorEastAsia" w:eastAsiaTheme="minorEastAsia" w:hAnsiTheme="minorEastAsia" w:cstheme="minorEastAsia" w:hint="eastAsia"/>
                <w:kern w:val="0"/>
                <w:sz w:val="24"/>
                <w:lang/>
              </w:rPr>
              <w:br/>
              <w:t>《国内水路运输管理条例》</w:t>
            </w:r>
            <w:r>
              <w:rPr>
                <w:rFonts w:asciiTheme="minorEastAsia" w:eastAsiaTheme="minorEastAsia" w:hAnsiTheme="minorEastAsia" w:cstheme="minorEastAsia" w:hint="eastAsia"/>
                <w:kern w:val="0"/>
                <w:sz w:val="24"/>
                <w:lang/>
              </w:rPr>
              <w:br/>
              <w:t>《国内水路运输管理规定》</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00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经营国内船舶管理业务审批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市交通局（初审）；县级水路运输管理部门（初审）</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《国内水路运输管理条例》</w:t>
            </w:r>
            <w:r>
              <w:rPr>
                <w:rFonts w:asciiTheme="minorEastAsia" w:eastAsiaTheme="minorEastAsia" w:hAnsiTheme="minorEastAsia" w:cstheme="minorEastAsia" w:hint="eastAsia"/>
                <w:kern w:val="0"/>
                <w:sz w:val="24"/>
                <w:lang/>
              </w:rPr>
              <w:br/>
              <w:t>《国内水路运输辅助业管理规定》</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危险货物港口建设项目安全条件审查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市交通局；县级港口行政管理部门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《中华人民共和国港口法》</w:t>
            </w:r>
            <w:r>
              <w:rPr>
                <w:rFonts w:asciiTheme="minorEastAsia" w:eastAsiaTheme="minorEastAsia" w:hAnsiTheme="minorEastAsia" w:cstheme="minorEastAsia" w:hint="eastAsia"/>
                <w:kern w:val="0"/>
                <w:sz w:val="24"/>
                <w:lang/>
              </w:rPr>
              <w:br/>
              <w:t>《危险化学品安全管理条例》</w:t>
            </w:r>
            <w:r>
              <w:rPr>
                <w:rFonts w:asciiTheme="minorEastAsia" w:eastAsiaTheme="minorEastAsia" w:hAnsiTheme="minorEastAsia" w:cstheme="minorEastAsia" w:hint="eastAsia"/>
                <w:kern w:val="0"/>
                <w:sz w:val="24"/>
                <w:lang/>
              </w:rPr>
              <w:br/>
              <w:t>《港口危险货物安全管理规定》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危险货物港口建设项目安全设施设计审查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市交通局；县级港口行政管理部门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《中华人民共和国港口法》</w:t>
            </w:r>
            <w:r>
              <w:rPr>
                <w:rFonts w:asciiTheme="minorEastAsia" w:eastAsiaTheme="minorEastAsia" w:hAnsiTheme="minorEastAsia" w:cstheme="minorEastAsia" w:hint="eastAsia"/>
                <w:kern w:val="0"/>
                <w:sz w:val="24"/>
                <w:lang/>
              </w:rPr>
              <w:br/>
              <w:t>《中华人民共和国安全生产法》</w:t>
            </w:r>
            <w:r>
              <w:rPr>
                <w:rFonts w:asciiTheme="minorEastAsia" w:eastAsiaTheme="minorEastAsia" w:hAnsiTheme="minorEastAsia" w:cstheme="minorEastAsia" w:hint="eastAsia"/>
                <w:kern w:val="0"/>
                <w:sz w:val="24"/>
                <w:lang/>
              </w:rPr>
              <w:br/>
              <w:t>《港口危险货物安全管理规定》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93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港口采掘、爆破施工作业许可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市交通局；县级港口行政管理部门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《中华人民共和国港口法》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港口内进行危险货物的装卸、过驳作业许可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市交通局；县级港口行政管理部门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《中华人民共和国港口法》</w:t>
            </w:r>
            <w:r>
              <w:rPr>
                <w:rFonts w:asciiTheme="minorEastAsia" w:eastAsiaTheme="minorEastAsia" w:hAnsiTheme="minorEastAsia" w:cstheme="minorEastAsia" w:hint="eastAsia"/>
                <w:kern w:val="0"/>
                <w:sz w:val="24"/>
                <w:lang/>
              </w:rPr>
              <w:br/>
              <w:t>《港口危险货物安全管理规定》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60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在内河通航水域载运、拖带超重、超长、超高、超宽、半潜物体或者拖放竹、木等物体许可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《中华人民共和国内河交通安全管理条例》</w:t>
            </w:r>
            <w:r>
              <w:rPr>
                <w:rFonts w:asciiTheme="minorEastAsia" w:eastAsiaTheme="minorEastAsia" w:hAnsiTheme="minorEastAsia" w:cstheme="minorEastAsia" w:hint="eastAsia"/>
                <w:kern w:val="0"/>
                <w:sz w:val="24"/>
                <w:lang/>
              </w:rPr>
              <w:br/>
              <w:t>《交通运输部办公厅关于全面推行直属海事系统权责清单制度的通知》（交办海〔2018〕19号）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06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船舶进行散装液体污染危害性货物或者危险货物过驳作业许可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《中华人民共和国水污染防治法》</w:t>
            </w:r>
            <w:r>
              <w:rPr>
                <w:rFonts w:asciiTheme="minorEastAsia" w:eastAsiaTheme="minorEastAsia" w:hAnsiTheme="minorEastAsia" w:cstheme="minorEastAsia" w:hint="eastAsia"/>
                <w:kern w:val="0"/>
                <w:sz w:val="24"/>
                <w:lang/>
              </w:rPr>
              <w:br/>
              <w:t>《中华人民共和国海洋环境保护法》</w:t>
            </w:r>
            <w:r>
              <w:rPr>
                <w:rFonts w:asciiTheme="minorEastAsia" w:eastAsiaTheme="minorEastAsia" w:hAnsiTheme="minorEastAsia" w:cstheme="minorEastAsia" w:hint="eastAsia"/>
                <w:kern w:val="0"/>
                <w:sz w:val="24"/>
                <w:lang/>
              </w:rPr>
              <w:br/>
              <w:t>《中华人民共和国海上交通安全法》</w:t>
            </w:r>
            <w:r>
              <w:rPr>
                <w:rFonts w:asciiTheme="minorEastAsia" w:eastAsiaTheme="minorEastAsia" w:hAnsiTheme="minorEastAsia" w:cstheme="minorEastAsia" w:hint="eastAsia"/>
                <w:kern w:val="0"/>
                <w:sz w:val="24"/>
                <w:lang/>
              </w:rPr>
              <w:br/>
              <w:t>《中华人民共和国内河交通安全管理条例》</w:t>
            </w:r>
            <w:r>
              <w:rPr>
                <w:rFonts w:asciiTheme="minorEastAsia" w:eastAsiaTheme="minorEastAsia" w:hAnsiTheme="minorEastAsia" w:cstheme="minorEastAsia" w:hint="eastAsia"/>
                <w:kern w:val="0"/>
                <w:sz w:val="24"/>
                <w:lang/>
              </w:rPr>
              <w:br/>
              <w:t>《防治船舶污染海洋环境管理条例》</w:t>
            </w:r>
            <w:r>
              <w:rPr>
                <w:rFonts w:asciiTheme="minorEastAsia" w:eastAsiaTheme="minorEastAsia" w:hAnsiTheme="minorEastAsia" w:cstheme="minorEastAsia" w:hint="eastAsia"/>
                <w:kern w:val="0"/>
                <w:sz w:val="24"/>
                <w:lang/>
              </w:rPr>
              <w:br/>
              <w:t>《交通运输部办公厅关于全面推行直属海事系统权责清单制度的通知》（交办海〔2018〕19号）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94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97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船舶载运污染危害性货物或者危险货物进出港口许可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《中华人民共和国海洋环境保护法》</w:t>
            </w:r>
            <w:r>
              <w:rPr>
                <w:rFonts w:asciiTheme="minorEastAsia" w:eastAsiaTheme="minorEastAsia" w:hAnsiTheme="minorEastAsia" w:cstheme="minorEastAsia" w:hint="eastAsia"/>
                <w:kern w:val="0"/>
                <w:sz w:val="24"/>
                <w:lang/>
              </w:rPr>
              <w:br/>
              <w:t>《中华人民共和国海上交通安全法》</w:t>
            </w:r>
            <w:r>
              <w:rPr>
                <w:rFonts w:asciiTheme="minorEastAsia" w:eastAsiaTheme="minorEastAsia" w:hAnsiTheme="minorEastAsia" w:cstheme="minorEastAsia" w:hint="eastAsia"/>
                <w:kern w:val="0"/>
                <w:sz w:val="24"/>
                <w:lang/>
              </w:rPr>
              <w:br/>
              <w:t>《中华人民共和国内河交通安全管理条例》</w:t>
            </w:r>
            <w:r>
              <w:rPr>
                <w:rFonts w:asciiTheme="minorEastAsia" w:eastAsiaTheme="minorEastAsia" w:hAnsiTheme="minorEastAsia" w:cstheme="minorEastAsia" w:hint="eastAsia"/>
                <w:kern w:val="0"/>
                <w:sz w:val="24"/>
                <w:lang/>
              </w:rPr>
              <w:br/>
              <w:t>《防治船舶污染海洋环境管理条例》</w:t>
            </w:r>
            <w:r>
              <w:rPr>
                <w:rFonts w:asciiTheme="minorEastAsia" w:eastAsiaTheme="minorEastAsia" w:hAnsiTheme="minorEastAsia" w:cstheme="minorEastAsia" w:hint="eastAsia"/>
                <w:kern w:val="0"/>
                <w:sz w:val="24"/>
                <w:lang/>
              </w:rPr>
              <w:br/>
              <w:t>《交通运输部办公厅关于全面推行直属海事系统权责清单制度的通知》（交办海〔2018〕19号）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0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海域或者内河通航水域、岸线施工作业许可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《中华人民共和国海上交通安全法》</w:t>
            </w:r>
            <w:r>
              <w:rPr>
                <w:rFonts w:asciiTheme="minorEastAsia" w:eastAsiaTheme="minorEastAsia" w:hAnsiTheme="minorEastAsia" w:cstheme="minorEastAsia" w:hint="eastAsia"/>
                <w:kern w:val="0"/>
                <w:sz w:val="24"/>
                <w:lang/>
              </w:rPr>
              <w:br/>
              <w:t>《中华人民共和国内河交通安全管理条例》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5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99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船舶国籍登记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《中华人民共和国海上交通安全法》</w:t>
            </w:r>
            <w:r>
              <w:rPr>
                <w:rFonts w:asciiTheme="minorEastAsia" w:eastAsiaTheme="minorEastAsia" w:hAnsiTheme="minorEastAsia" w:cstheme="minorEastAsia" w:hint="eastAsia"/>
                <w:kern w:val="0"/>
                <w:sz w:val="24"/>
                <w:lang/>
              </w:rPr>
              <w:br/>
              <w:t>《中华人民共和国船舶登记条例》</w:t>
            </w:r>
            <w:r>
              <w:rPr>
                <w:rFonts w:asciiTheme="minorEastAsia" w:eastAsiaTheme="minorEastAsia" w:hAnsiTheme="minorEastAsia" w:cstheme="minorEastAsia" w:hint="eastAsia"/>
                <w:kern w:val="0"/>
                <w:sz w:val="24"/>
                <w:lang/>
              </w:rPr>
              <w:br/>
              <w:t>《交通运输部办公厅关于全面推行直属海事系统权责清单制度的通知》（交办海〔2018〕19号）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00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经营性客运驾驶员从业资格认定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《中华人民共和国道路运输条例》</w:t>
            </w:r>
            <w:r>
              <w:rPr>
                <w:rFonts w:asciiTheme="minorEastAsia" w:eastAsiaTheme="minorEastAsia" w:hAnsiTheme="minorEastAsia" w:cstheme="minorEastAsia" w:hint="eastAsia"/>
                <w:kern w:val="0"/>
                <w:sz w:val="24"/>
                <w:lang/>
              </w:rPr>
              <w:br/>
              <w:t>《国家职业资格目录（2021年版）》</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00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101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经营性货运驾驶员从业资格认定（除使用4500千克及以下普通货运车辆的驾驶人员外）</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《中华人民共和国道路运输条例》</w:t>
            </w:r>
            <w:r>
              <w:rPr>
                <w:rFonts w:asciiTheme="minorEastAsia" w:eastAsiaTheme="minorEastAsia" w:hAnsiTheme="minorEastAsia" w:cstheme="minorEastAsia" w:hint="eastAsia"/>
                <w:kern w:val="0"/>
                <w:sz w:val="24"/>
                <w:lang/>
              </w:rPr>
              <w:br/>
              <w:t>《国家职业资格目录（2021年版）》</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出租汽车驾驶员客运资格证核发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r>
              <w:rPr>
                <w:rFonts w:asciiTheme="minorEastAsia" w:eastAsiaTheme="minorEastAsia" w:hAnsiTheme="minorEastAsia" w:cstheme="minorEastAsia" w:hint="eastAsia"/>
                <w:kern w:val="0"/>
                <w:sz w:val="24"/>
                <w:lang/>
              </w:rPr>
              <w:br/>
              <w:t>《出租汽车驾驶员从业资格管理规定》</w:t>
            </w:r>
            <w:r>
              <w:rPr>
                <w:rFonts w:asciiTheme="minorEastAsia" w:eastAsiaTheme="minorEastAsia" w:hAnsiTheme="minorEastAsia" w:cstheme="minorEastAsia" w:hint="eastAsia"/>
                <w:kern w:val="0"/>
                <w:sz w:val="24"/>
                <w:lang/>
              </w:rPr>
              <w:br/>
              <w:t>《网络预约出租汽车经营服务管理暂行办法》</w:t>
            </w:r>
            <w:r>
              <w:rPr>
                <w:rFonts w:asciiTheme="minorEastAsia" w:eastAsiaTheme="minorEastAsia" w:hAnsiTheme="minorEastAsia" w:cstheme="minorEastAsia" w:hint="eastAsia"/>
                <w:kern w:val="0"/>
                <w:sz w:val="24"/>
                <w:lang/>
              </w:rPr>
              <w:br/>
              <w:t>《国家职业资格目录（2021年版）》</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80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危险货物道路运输从业人员从业资格认定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《中华人民共和国道路运输条例》</w:t>
            </w:r>
            <w:r>
              <w:rPr>
                <w:rFonts w:asciiTheme="minorEastAsia" w:eastAsiaTheme="minorEastAsia" w:hAnsiTheme="minorEastAsia" w:cstheme="minorEastAsia" w:hint="eastAsia"/>
                <w:kern w:val="0"/>
                <w:sz w:val="24"/>
                <w:lang/>
              </w:rPr>
              <w:br/>
              <w:t>《危险化学品安全管理条例》</w:t>
            </w:r>
            <w:r>
              <w:rPr>
                <w:rFonts w:asciiTheme="minorEastAsia" w:eastAsiaTheme="minorEastAsia" w:hAnsiTheme="minorEastAsia" w:cstheme="minorEastAsia" w:hint="eastAsia"/>
                <w:kern w:val="0"/>
                <w:sz w:val="24"/>
                <w:lang/>
              </w:rPr>
              <w:br/>
              <w:t>《放射性物品运输安全管理条例》</w:t>
            </w:r>
            <w:r>
              <w:rPr>
                <w:rFonts w:asciiTheme="minorEastAsia" w:eastAsiaTheme="minorEastAsia" w:hAnsiTheme="minorEastAsia" w:cstheme="minorEastAsia" w:hint="eastAsia"/>
                <w:kern w:val="0"/>
                <w:sz w:val="24"/>
                <w:lang/>
              </w:rPr>
              <w:br/>
              <w:t>《国家职业资格目录（2021年版）》</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06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104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省交通运输厅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船员适任证书核发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市交通局；县级交通运输部门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卧龙区交通运输局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《中华人民共和国海上交通安全法》</w:t>
            </w:r>
            <w:r>
              <w:rPr>
                <w:rFonts w:asciiTheme="minorEastAsia" w:eastAsiaTheme="minorEastAsia" w:hAnsiTheme="minorEastAsia" w:cstheme="minorEastAsia" w:hint="eastAsia"/>
                <w:kern w:val="0"/>
                <w:sz w:val="24"/>
                <w:lang/>
              </w:rPr>
              <w:br/>
              <w:t>《中华人民共和国船员条例》</w:t>
            </w:r>
            <w:r>
              <w:rPr>
                <w:rFonts w:asciiTheme="minorEastAsia" w:eastAsiaTheme="minorEastAsia" w:hAnsiTheme="minorEastAsia" w:cstheme="minorEastAsia" w:hint="eastAsia"/>
                <w:kern w:val="0"/>
                <w:sz w:val="24"/>
                <w:lang/>
              </w:rPr>
              <w:br/>
              <w:t>《交通运输部办公厅关于全面推行直属海事系统权责清单制度的通知》（交办海〔2018〕19号）</w:t>
            </w:r>
            <w:r>
              <w:rPr>
                <w:rFonts w:asciiTheme="minorEastAsia" w:eastAsiaTheme="minorEastAsia" w:hAnsiTheme="minorEastAsia" w:cstheme="minorEastAsia" w:hint="eastAsia"/>
                <w:kern w:val="0"/>
                <w:sz w:val="24"/>
                <w:lang/>
              </w:rPr>
              <w:br/>
              <w:t>《国家职业资格目录（2021年版）》</w:t>
            </w:r>
            <w:r>
              <w:rPr>
                <w:rFonts w:asciiTheme="minorEastAsia" w:eastAsiaTheme="minorEastAsia" w:hAnsiTheme="minorEastAsia" w:cstheme="minorEastAsia" w:hint="eastAsia"/>
                <w:kern w:val="0"/>
                <w:sz w:val="24"/>
                <w:lang/>
              </w:rPr>
              <w:br/>
              <w:t>《中华人民共和国海事局关于授权河南省地方海事局开展内核一类船舶船员适任考试发证工作的通知》（海船员〔2015〕631号）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1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水利基建项目初步设计文件审批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取水许可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《中华人民共和国水法》</w:t>
            </w:r>
            <w:r>
              <w:rPr>
                <w:rFonts w:asciiTheme="minorEastAsia" w:eastAsiaTheme="minorEastAsia" w:hAnsiTheme="minorEastAsia" w:cstheme="minorEastAsia" w:hint="eastAsia"/>
                <w:kern w:val="0"/>
                <w:sz w:val="24"/>
                <w:lang/>
              </w:rPr>
              <w:br/>
              <w:t>《取水许可和水资源费征收管理条例》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洪水影响评价类审批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《中华人民共和国水法》</w:t>
            </w:r>
            <w:r>
              <w:rPr>
                <w:rFonts w:asciiTheme="minorEastAsia" w:eastAsiaTheme="minorEastAsia" w:hAnsiTheme="minorEastAsia" w:cstheme="minorEastAsia" w:hint="eastAsia"/>
                <w:kern w:val="0"/>
                <w:sz w:val="24"/>
                <w:lang/>
              </w:rPr>
              <w:br/>
              <w:t>《中华人民共和国防洪法》</w:t>
            </w:r>
            <w:r>
              <w:rPr>
                <w:rFonts w:asciiTheme="minorEastAsia" w:eastAsiaTheme="minorEastAsia" w:hAnsiTheme="minorEastAsia" w:cstheme="minorEastAsia" w:hint="eastAsia"/>
                <w:kern w:val="0"/>
                <w:sz w:val="24"/>
                <w:lang/>
              </w:rPr>
              <w:br/>
              <w:t>《中华人民共和国河道管理条例》</w:t>
            </w:r>
            <w:r>
              <w:rPr>
                <w:rFonts w:asciiTheme="minorEastAsia" w:eastAsiaTheme="minorEastAsia" w:hAnsiTheme="minorEastAsia" w:cstheme="minorEastAsia" w:hint="eastAsia"/>
                <w:kern w:val="0"/>
                <w:sz w:val="24"/>
                <w:lang/>
              </w:rPr>
              <w:br/>
              <w:t>《中华人民共和国水文条例》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1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108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河道管理范围内特定活动审批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《中华人民共和国河道管理条例》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40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109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河道采砂许可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《中华人民共和国水法》</w:t>
            </w:r>
            <w:r>
              <w:rPr>
                <w:rFonts w:asciiTheme="minorEastAsia" w:eastAsiaTheme="minorEastAsia" w:hAnsiTheme="minorEastAsia" w:cstheme="minorEastAsia" w:hint="eastAsia"/>
                <w:kern w:val="0"/>
                <w:sz w:val="24"/>
                <w:lang/>
              </w:rPr>
              <w:br/>
              <w:t>《中华人民共和国长江保护法》</w:t>
            </w:r>
            <w:r>
              <w:rPr>
                <w:rFonts w:asciiTheme="minorEastAsia" w:eastAsiaTheme="minorEastAsia" w:hAnsiTheme="minorEastAsia" w:cstheme="minorEastAsia" w:hint="eastAsia"/>
                <w:kern w:val="0"/>
                <w:sz w:val="24"/>
                <w:lang/>
              </w:rPr>
              <w:br/>
              <w:t>《中华人民共和国河道管理条例》</w:t>
            </w:r>
            <w:r>
              <w:rPr>
                <w:rFonts w:asciiTheme="minorEastAsia" w:eastAsiaTheme="minorEastAsia" w:hAnsiTheme="minorEastAsia" w:cstheme="minorEastAsia" w:hint="eastAsia"/>
                <w:kern w:val="0"/>
                <w:sz w:val="24"/>
                <w:lang/>
              </w:rPr>
              <w:br/>
              <w:t>《长江河道采砂管理条例》</w:t>
            </w:r>
            <w:r>
              <w:rPr>
                <w:rFonts w:asciiTheme="minorEastAsia" w:eastAsiaTheme="minorEastAsia" w:hAnsiTheme="minorEastAsia" w:cstheme="minorEastAsia" w:hint="eastAsia"/>
                <w:kern w:val="0"/>
                <w:sz w:val="24"/>
                <w:lang/>
              </w:rPr>
              <w:br/>
              <w:t>《河南省河道采砂管理办法》</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19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生产建设项目水土保持方案审批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《中华人民共和国水土保持法》</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1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农村集体经济组织修建水库审批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《中华人民共和国水法》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5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城市建设填堵水域、废除围堤审批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市政府（由市水利局</w:t>
            </w:r>
            <w:r>
              <w:rPr>
                <w:rFonts w:asciiTheme="minorEastAsia" w:eastAsiaTheme="minorEastAsia" w:hAnsiTheme="minorEastAsia" w:cstheme="minorEastAsia" w:hint="eastAsia"/>
                <w:spacing w:val="-6"/>
                <w:kern w:val="0"/>
                <w:sz w:val="24"/>
                <w:lang/>
              </w:rPr>
              <w:t>承办）；县级政府（由水利部门承办）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《中华人民共和国防洪法》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占用农业灌溉水源、灌排工程设施审批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市水利局；县级水利部门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76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114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省水利厅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大坝管理和保护范围内修建码头、渔塘许可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市水利局；县级大坝主管部门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南阳市卧龙区水利局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《水库大坝安全管理条例》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63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农药经营许可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《农药管理条例》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99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兽药经营许可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市农业农村局（生物制品类受省农业农村局委托实施）；县级农业农村部门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《兽药管理条例》</w:t>
            </w:r>
            <w:r>
              <w:rPr>
                <w:rFonts w:asciiTheme="minorEastAsia" w:eastAsiaTheme="minorEastAsia" w:hAnsiTheme="minorEastAsia" w:cstheme="minorEastAsia" w:hint="eastAsia"/>
                <w:kern w:val="0"/>
                <w:sz w:val="24"/>
                <w:lang/>
              </w:rPr>
              <w:br/>
              <w:t>《河南省人民代表大会常务委员会关于向郑州市洛阳市下放部分省级经济社会管理权限的决定》</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r>
              <w:rPr>
                <w:rFonts w:asciiTheme="minorEastAsia" w:eastAsiaTheme="minorEastAsia" w:hAnsiTheme="minorEastAsia" w:cstheme="minorEastAsia" w:hint="eastAsia"/>
                <w:kern w:val="0"/>
                <w:sz w:val="24"/>
                <w:lang/>
              </w:rPr>
              <w:br/>
              <w:t>《中共河南省委办公厅河南省人民政府办公厅印发〈关于放权赋能支持洛阳建强中原城市群副中心城市的意见〉的通知》（豫办〔2021〕37号）</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20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117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农作物种子生产经营许可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市农业农村局（部分受省农业农村厅委托实施初审）；县级农业农村部门（部分初审后报省农业农村厅）</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《中华人民共和国种子法》</w:t>
            </w:r>
            <w:r>
              <w:rPr>
                <w:rFonts w:asciiTheme="minorEastAsia" w:eastAsiaTheme="minorEastAsia" w:hAnsiTheme="minorEastAsia" w:cstheme="minorEastAsia" w:hint="eastAsia"/>
                <w:kern w:val="0"/>
                <w:sz w:val="24"/>
                <w:lang/>
              </w:rPr>
              <w:br/>
              <w:t>《农业转基因生物安全管理条例》</w:t>
            </w:r>
            <w:r>
              <w:rPr>
                <w:rFonts w:asciiTheme="minorEastAsia" w:eastAsiaTheme="minorEastAsia" w:hAnsiTheme="minorEastAsia" w:cstheme="minorEastAsia" w:hint="eastAsia"/>
                <w:kern w:val="0"/>
                <w:sz w:val="24"/>
                <w:lang/>
              </w:rPr>
              <w:br/>
              <w:t>《转基因棉花种子生产经营许可规定》</w:t>
            </w:r>
            <w:r>
              <w:rPr>
                <w:rFonts w:asciiTheme="minorEastAsia" w:eastAsiaTheme="minorEastAsia" w:hAnsiTheme="minorEastAsia" w:cstheme="minorEastAsia" w:hint="eastAsia"/>
                <w:kern w:val="0"/>
                <w:sz w:val="24"/>
                <w:lang/>
              </w:rPr>
              <w:br/>
              <w:t>《农作物种子生产经营许可管理办法》</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食用菌菌种生产经营许可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县级农业农村部门（部分初审后报农业农村厅）</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《中华人民共和国种子法》</w:t>
            </w:r>
            <w:r>
              <w:rPr>
                <w:rFonts w:asciiTheme="minorEastAsia" w:eastAsiaTheme="minorEastAsia" w:hAnsiTheme="minorEastAsia" w:cstheme="minorEastAsia" w:hint="eastAsia"/>
                <w:kern w:val="0"/>
                <w:sz w:val="24"/>
                <w:lang/>
              </w:rPr>
              <w:br/>
              <w:t>《食用菌菌种管理办法》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119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使用低于国家或地方规定的种用标准的农作物种子审批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市政府（由市农业农村局承办）；县级政府（由农业农村部门承办）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《中华人民共和国种子法》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90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种畜禽生产经营许可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市农业农村局（部分初审；权限内事项由县级农业农村部门初审）；县级农业农村部门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《中华人民共和国畜牧法》</w:t>
            </w:r>
            <w:r>
              <w:rPr>
                <w:rFonts w:asciiTheme="minorEastAsia" w:eastAsiaTheme="minorEastAsia" w:hAnsiTheme="minorEastAsia" w:cstheme="minorEastAsia" w:hint="eastAsia"/>
                <w:kern w:val="0"/>
                <w:sz w:val="24"/>
                <w:lang/>
              </w:rPr>
              <w:br/>
              <w:t>《农业转基因生物安全管理条例》</w:t>
            </w:r>
            <w:r>
              <w:rPr>
                <w:rFonts w:asciiTheme="minorEastAsia" w:eastAsiaTheme="minorEastAsia" w:hAnsiTheme="minorEastAsia" w:cstheme="minorEastAsia" w:hint="eastAsia"/>
                <w:kern w:val="0"/>
                <w:sz w:val="24"/>
                <w:lang/>
              </w:rPr>
              <w:br/>
              <w:t>《养蜂管理办法（试行）》</w:t>
            </w:r>
            <w:r>
              <w:rPr>
                <w:rFonts w:asciiTheme="minorEastAsia" w:eastAsiaTheme="minorEastAsia" w:hAnsiTheme="minorEastAsia" w:cstheme="minorEastAsia" w:hint="eastAsia"/>
                <w:kern w:val="0"/>
                <w:sz w:val="24"/>
                <w:lang/>
              </w:rPr>
              <w:br/>
              <w:t>《河南省人民政府办公厅关于转发河南省种畜禽生产经营许可证审核发放办法的通知》（豫政办〔2017〕150号）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45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121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蚕种生产经营许可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县级农业农村（蚕业）部门（初审）</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《中华人民共和国畜牧法》</w:t>
            </w:r>
            <w:r>
              <w:rPr>
                <w:rFonts w:asciiTheme="minorEastAsia" w:eastAsiaTheme="minorEastAsia" w:hAnsiTheme="minorEastAsia" w:cstheme="minorEastAsia" w:hint="eastAsia"/>
                <w:kern w:val="0"/>
                <w:sz w:val="24"/>
                <w:lang/>
              </w:rPr>
              <w:br/>
              <w:t>《蚕种管理办法》</w:t>
            </w:r>
            <w:r>
              <w:rPr>
                <w:rFonts w:asciiTheme="minorEastAsia" w:eastAsiaTheme="minorEastAsia" w:hAnsiTheme="minorEastAsia" w:cstheme="minorEastAsia" w:hint="eastAsia"/>
                <w:kern w:val="0"/>
                <w:sz w:val="24"/>
                <w:lang/>
              </w:rPr>
              <w:br/>
              <w:t>《中共河南省委河南省人民政府〈关于推进新发展格局下河南县域经济高质量发展的若干意见（试行）〉的通知》（豫发〔2021〕23号）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农业植物检疫证书核发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市农业农村局；县级农业农村部门或者其所属的植物检疫机构</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《植物检疫条例》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农业植物产地检疫合格证签发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市农业农村局；县级农业农村部门或者其所属的植物检疫机构</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《植物检疫条例》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动物及动物产品检疫合格证核发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市农业农村局；县级动物卫生监督机构</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《中华人民共和国动物防疫法》</w:t>
            </w:r>
            <w:r>
              <w:rPr>
                <w:rFonts w:asciiTheme="minorEastAsia" w:eastAsiaTheme="minorEastAsia" w:hAnsiTheme="minorEastAsia" w:cstheme="minorEastAsia" w:hint="eastAsia"/>
                <w:kern w:val="0"/>
                <w:sz w:val="24"/>
                <w:lang/>
              </w:rPr>
              <w:br/>
              <w:t>《动物检疫管理办法》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0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动物防疫条件合格证核发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《中华人民共和国动物防疫法》</w:t>
            </w:r>
            <w:r>
              <w:rPr>
                <w:rFonts w:asciiTheme="minorEastAsia" w:eastAsiaTheme="minorEastAsia" w:hAnsiTheme="minorEastAsia" w:cstheme="minorEastAsia" w:hint="eastAsia"/>
                <w:kern w:val="0"/>
                <w:sz w:val="24"/>
                <w:lang/>
              </w:rPr>
              <w:br/>
              <w:t>《动物检疫防疫条件审查办法》（农业农村部发布2022年第8号令）</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126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动物诊疗许可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《中华人民共和国动物防疫法》</w:t>
            </w:r>
            <w:r>
              <w:rPr>
                <w:rFonts w:asciiTheme="minorEastAsia" w:eastAsiaTheme="minorEastAsia" w:hAnsiTheme="minorEastAsia" w:cstheme="minorEastAsia" w:hint="eastAsia"/>
                <w:kern w:val="0"/>
                <w:sz w:val="24"/>
                <w:lang/>
              </w:rPr>
              <w:br/>
              <w:t>《动物诊疗机构管理办法》</w:t>
            </w:r>
            <w:r>
              <w:rPr>
                <w:rFonts w:asciiTheme="minorEastAsia" w:eastAsiaTheme="minorEastAsia" w:hAnsiTheme="minorEastAsia" w:cstheme="minorEastAsia" w:hint="eastAsia"/>
                <w:kern w:val="0"/>
                <w:sz w:val="24"/>
                <w:lang/>
              </w:rPr>
              <w:br/>
              <w:t>《南阳市人民政府关于取消下放调整和保留行政审批项目的决定》（宛政〔2014〕68号）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生鲜乳收购站许可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《乳品质量安全监督管理条例》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生鲜乳准运证明核发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《乳品质量安全监督管理条例》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129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拖拉机和联合收割机驾驶证核发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《中华人民共和国道路交通安全法》</w:t>
            </w:r>
            <w:r>
              <w:rPr>
                <w:rFonts w:asciiTheme="minorEastAsia" w:eastAsiaTheme="minorEastAsia" w:hAnsiTheme="minorEastAsia" w:cstheme="minorEastAsia" w:hint="eastAsia"/>
                <w:kern w:val="0"/>
                <w:sz w:val="24"/>
                <w:lang/>
              </w:rPr>
              <w:br/>
              <w:t>《农业机械安全监督管理条例》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拖拉机和联合收割机登记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《中华人民共和国道路交通安全法》</w:t>
            </w:r>
            <w:r>
              <w:rPr>
                <w:rFonts w:asciiTheme="minorEastAsia" w:eastAsiaTheme="minorEastAsia" w:hAnsiTheme="minorEastAsia" w:cstheme="minorEastAsia" w:hint="eastAsia"/>
                <w:kern w:val="0"/>
                <w:sz w:val="24"/>
                <w:lang/>
              </w:rPr>
              <w:br/>
              <w:t>《农业机械安全监督管理条例》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渔业船舶船员证书核发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《中华人民共和国渔港水域交通安全管理条例》</w:t>
            </w:r>
            <w:r>
              <w:rPr>
                <w:rFonts w:asciiTheme="minorEastAsia" w:eastAsiaTheme="minorEastAsia" w:hAnsiTheme="minorEastAsia" w:cstheme="minorEastAsia" w:hint="eastAsia"/>
                <w:kern w:val="0"/>
                <w:sz w:val="24"/>
                <w:lang/>
              </w:rPr>
              <w:br/>
              <w:t>《中华人民共和国渔业船员管理办法》</w:t>
            </w:r>
            <w:r>
              <w:rPr>
                <w:rFonts w:asciiTheme="minorEastAsia" w:eastAsiaTheme="minorEastAsia" w:hAnsiTheme="minorEastAsia" w:cstheme="minorEastAsia" w:hint="eastAsia"/>
                <w:kern w:val="0"/>
                <w:sz w:val="24"/>
                <w:lang/>
              </w:rPr>
              <w:br/>
              <w:t>《国家职业资格目录（2021年版）》</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132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水域滩涂养殖证核发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市政府（由市农业农村局承办）；县级政府（由农业农村部门承办）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《中华人民共和国渔业法》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渔业捕捞许可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《中华人民共和国渔业法》</w:t>
            </w:r>
            <w:r>
              <w:rPr>
                <w:rFonts w:asciiTheme="minorEastAsia" w:eastAsiaTheme="minorEastAsia" w:hAnsiTheme="minorEastAsia" w:cstheme="minorEastAsia" w:hint="eastAsia"/>
                <w:kern w:val="0"/>
                <w:sz w:val="24"/>
                <w:lang/>
              </w:rPr>
              <w:br/>
              <w:t>《中华人民共和国渔业法实施细则》</w:t>
            </w:r>
            <w:r>
              <w:rPr>
                <w:rFonts w:asciiTheme="minorEastAsia" w:eastAsiaTheme="minorEastAsia" w:hAnsiTheme="minorEastAsia" w:cstheme="minorEastAsia" w:hint="eastAsia"/>
                <w:kern w:val="0"/>
                <w:sz w:val="24"/>
                <w:lang/>
              </w:rPr>
              <w:br/>
              <w:t>《渔业捕捞许可管理规定》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0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渔港内新建、改建、扩建设施或者其他水上、水下施工审批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《中华人民共和国渔港水域交通安全管理条例》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省农业农村厅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渔港内易燃、易爆、有毒等危险品装卸审批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市农业农村局；县级农业农村部门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南阳市卧龙区农业农村局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《中华人民共和国渔港水域交通安全管理条例》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省文化和旅游厅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文艺表演团体设立审批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县级文化和旅游部门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《营业性演出管理条例》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省文化和旅游厅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营业性演出审批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县级文化和旅游部门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《营业性演出管理条例》</w:t>
            </w:r>
            <w:r>
              <w:rPr>
                <w:rFonts w:asciiTheme="minorEastAsia" w:eastAsiaTheme="minorEastAsia" w:hAnsiTheme="minorEastAsia" w:cstheme="minorEastAsia" w:hint="eastAsia"/>
                <w:kern w:val="0"/>
                <w:sz w:val="24"/>
                <w:lang/>
              </w:rPr>
              <w:br/>
              <w:t>《营业性演出管理条例实施细则》</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138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省文化和旅游厅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娱乐场所经营活动审批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县级文化和旅游部门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《娱乐场所管理条例》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5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139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省文化和旅游厅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互联网上网服务营业场所筹建审批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县级文化和旅游部门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《互联网上网服务营业场所管理条例》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省文化和旅游厅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互联网上网服务经营活动审批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县级文化和旅游部门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《互联网上网服务营业场所管理条例》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04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饮用水供水单位卫生许可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《中华人民共和国传染病防治法》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公共场所卫生许可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《公共场所卫生管理条例》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57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医疗机构建设项目放射性职业病危害预评价报告审核</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《中华人民共和国职业病防治法》</w:t>
            </w:r>
            <w:r>
              <w:rPr>
                <w:rFonts w:asciiTheme="minorEastAsia" w:eastAsiaTheme="minorEastAsia" w:hAnsiTheme="minorEastAsia" w:cstheme="minorEastAsia" w:hint="eastAsia"/>
                <w:kern w:val="0"/>
                <w:sz w:val="24"/>
                <w:lang/>
              </w:rPr>
              <w:br/>
              <w:t>《放射诊疗管理规定》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医疗机构建设项目放射性职业病</w:t>
            </w:r>
            <w:r>
              <w:rPr>
                <w:rFonts w:asciiTheme="minorEastAsia" w:eastAsiaTheme="minorEastAsia" w:hAnsiTheme="minorEastAsia" w:cstheme="minorEastAsia" w:hint="eastAsia"/>
                <w:kern w:val="0"/>
                <w:sz w:val="24"/>
                <w:lang/>
              </w:rPr>
              <w:lastRenderedPageBreak/>
              <w:t>防护设施竣工验收</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《中华人民共和国职业病防治法》</w:t>
            </w:r>
            <w:r>
              <w:rPr>
                <w:rFonts w:asciiTheme="minorEastAsia" w:eastAsiaTheme="minorEastAsia" w:hAnsiTheme="minorEastAsia" w:cstheme="minorEastAsia" w:hint="eastAsia"/>
                <w:kern w:val="0"/>
                <w:sz w:val="24"/>
                <w:lang/>
              </w:rPr>
              <w:br/>
              <w:t>《放射诊疗管理规定》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145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医疗机构设置审批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《医疗机构管理条例》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医疗机构执业登记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《医疗机构管理条例》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母婴保健技术服务机构执业许可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《中华人民共和国母婴保健法》</w:t>
            </w:r>
            <w:r>
              <w:rPr>
                <w:rFonts w:asciiTheme="minorEastAsia" w:eastAsiaTheme="minorEastAsia" w:hAnsiTheme="minorEastAsia" w:cstheme="minorEastAsia" w:hint="eastAsia"/>
                <w:kern w:val="0"/>
                <w:sz w:val="24"/>
                <w:lang/>
              </w:rPr>
              <w:br/>
              <w:t>《中华人民共和国母婴保健法实施办法》</w:t>
            </w:r>
            <w:r>
              <w:rPr>
                <w:rFonts w:asciiTheme="minorEastAsia" w:eastAsiaTheme="minorEastAsia" w:hAnsiTheme="minorEastAsia" w:cstheme="minorEastAsia" w:hint="eastAsia"/>
                <w:kern w:val="0"/>
                <w:sz w:val="24"/>
                <w:lang/>
              </w:rPr>
              <w:br/>
              <w:t>《母婴保健专项技术服务许可及人员资格管理办法》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00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医疗机构购用麻醉药品、第一类精神药品许可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《中华人民共和国禁毒法》</w:t>
            </w:r>
            <w:r>
              <w:rPr>
                <w:rFonts w:asciiTheme="minorEastAsia" w:eastAsiaTheme="minorEastAsia" w:hAnsiTheme="minorEastAsia" w:cstheme="minorEastAsia" w:hint="eastAsia"/>
                <w:kern w:val="0"/>
                <w:sz w:val="24"/>
                <w:lang/>
              </w:rPr>
              <w:br/>
              <w:t>《麻醉药品和精神药品管理条例》</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149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医师执业注册</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《中华人民共和国医师法》</w:t>
            </w:r>
            <w:r>
              <w:rPr>
                <w:rFonts w:asciiTheme="minorEastAsia" w:eastAsiaTheme="minorEastAsia" w:hAnsiTheme="minorEastAsia" w:cstheme="minorEastAsia" w:hint="eastAsia"/>
                <w:kern w:val="0"/>
                <w:sz w:val="24"/>
                <w:lang/>
              </w:rPr>
              <w:br/>
              <w:t>《医师执业注册管理办法》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150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乡村医生执业注册</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《乡村医生从业管理条例》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631"/>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母婴保健服务人员资格认定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《中华人民共和国母婴保健法》</w:t>
            </w:r>
            <w:r>
              <w:rPr>
                <w:rFonts w:asciiTheme="minorEastAsia" w:eastAsiaTheme="minorEastAsia" w:hAnsiTheme="minorEastAsia" w:cstheme="minorEastAsia" w:hint="eastAsia"/>
                <w:kern w:val="0"/>
                <w:sz w:val="24"/>
                <w:lang/>
              </w:rPr>
              <w:br/>
              <w:t>《中华人民共和国母婴保健法实施办法》</w:t>
            </w:r>
            <w:r>
              <w:rPr>
                <w:rFonts w:asciiTheme="minorEastAsia" w:eastAsiaTheme="minorEastAsia" w:hAnsiTheme="minorEastAsia" w:cstheme="minorEastAsia" w:hint="eastAsia"/>
                <w:kern w:val="0"/>
                <w:sz w:val="24"/>
                <w:lang/>
              </w:rPr>
              <w:br/>
              <w:t>《母婴保健专项技术服务许可及人员资格管理办法》</w:t>
            </w:r>
            <w:r>
              <w:rPr>
                <w:rFonts w:asciiTheme="minorEastAsia" w:eastAsiaTheme="minorEastAsia" w:hAnsiTheme="minorEastAsia" w:cstheme="minorEastAsia" w:hint="eastAsia"/>
                <w:kern w:val="0"/>
                <w:sz w:val="24"/>
                <w:lang/>
              </w:rPr>
              <w:br/>
              <w:t>《国家职业资格目录（2021年版）》</w:t>
            </w:r>
            <w:r>
              <w:rPr>
                <w:rFonts w:asciiTheme="minorEastAsia" w:eastAsiaTheme="minorEastAsia" w:hAnsiTheme="minorEastAsia" w:cstheme="minorEastAsia" w:hint="eastAsia"/>
                <w:kern w:val="0"/>
                <w:sz w:val="24"/>
                <w:lang/>
              </w:rPr>
              <w:br/>
              <w:t>《河南省卫生健康委关于做好妇幼健康领域“证照分离”改革工作的通知》（豫卫妇幼〔2021〕13号）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外籍医师在华短期执业许可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护士执业注册</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《护士条例》</w:t>
            </w:r>
            <w:r>
              <w:rPr>
                <w:rFonts w:asciiTheme="minorEastAsia" w:eastAsiaTheme="minorEastAsia" w:hAnsiTheme="minorEastAsia" w:cstheme="minorEastAsia" w:hint="eastAsia"/>
                <w:kern w:val="0"/>
                <w:sz w:val="24"/>
                <w:lang/>
              </w:rPr>
              <w:br/>
              <w:t>《国家职业资格目录（2021年版）》</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00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医疗广告审查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市卫健体委；县级卫生健康部门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《中华人民共和国广告法》</w:t>
            </w:r>
            <w:r>
              <w:rPr>
                <w:rFonts w:asciiTheme="minorEastAsia" w:eastAsiaTheme="minorEastAsia" w:hAnsiTheme="minorEastAsia" w:cstheme="minorEastAsia" w:hint="eastAsia"/>
                <w:kern w:val="0"/>
                <w:sz w:val="24"/>
                <w:lang/>
              </w:rPr>
              <w:br/>
              <w:t>《医疗广告管理办法》</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155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确有专长的中医医师执业注册</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市中医药发展局；县级中医药主管部门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《中华人民共和国中医药法》</w:t>
            </w:r>
            <w:r>
              <w:rPr>
                <w:rFonts w:asciiTheme="minorEastAsia" w:eastAsiaTheme="minorEastAsia" w:hAnsiTheme="minorEastAsia" w:cstheme="minorEastAsia" w:hint="eastAsia"/>
                <w:kern w:val="0"/>
                <w:sz w:val="24"/>
                <w:lang/>
              </w:rPr>
              <w:br/>
              <w:t>《中医医术确有专长人员医师资格考核注册管理暂行办法》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中医医疗机构设置审批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市中医药发展局；县级中医药主管部门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《中华人民共和国中医药法》</w:t>
            </w:r>
            <w:r>
              <w:rPr>
                <w:rFonts w:asciiTheme="minorEastAsia" w:eastAsiaTheme="minorEastAsia" w:hAnsiTheme="minorEastAsia" w:cstheme="minorEastAsia" w:hint="eastAsia"/>
                <w:kern w:val="0"/>
                <w:sz w:val="24"/>
                <w:lang/>
              </w:rPr>
              <w:br/>
              <w:t>《医疗机构管理条例》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省卫生健康委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中医医疗机构执业登记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市中医药发展局；县级中医药主管部门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卧龙区卫生健康委员会</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《中华人民共和国中医药法》</w:t>
            </w:r>
            <w:r>
              <w:rPr>
                <w:rFonts w:asciiTheme="minorEastAsia" w:eastAsiaTheme="minorEastAsia" w:hAnsiTheme="minorEastAsia" w:cstheme="minorEastAsia" w:hint="eastAsia"/>
                <w:kern w:val="0"/>
                <w:sz w:val="24"/>
                <w:lang/>
              </w:rPr>
              <w:br/>
              <w:t>《医疗机构管理条例》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50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158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省应急厅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石油天然气建设项目安全设施设计审查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市应急管理局；县级应急管理部门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卧龙区应急管理局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《中华人民共和国安全生产法》</w:t>
            </w:r>
            <w:r>
              <w:rPr>
                <w:rFonts w:asciiTheme="minorEastAsia" w:eastAsiaTheme="minorEastAsia" w:hAnsiTheme="minorEastAsia" w:cstheme="minorEastAsia" w:hint="eastAsia"/>
                <w:kern w:val="0"/>
                <w:sz w:val="24"/>
                <w:lang/>
              </w:rPr>
              <w:br/>
              <w:t>《建设项目安全设施“三同时”监督管理办法》</w:t>
            </w:r>
            <w:r>
              <w:rPr>
                <w:rFonts w:asciiTheme="minorEastAsia" w:eastAsiaTheme="minorEastAsia" w:hAnsiTheme="minorEastAsia" w:cstheme="minorEastAsia" w:hint="eastAsia"/>
                <w:kern w:val="0"/>
                <w:sz w:val="24"/>
                <w:lang/>
              </w:rPr>
              <w:br/>
              <w:t>《国家安全监管总局办公厅关于明确非煤矿山建设项目安全监管职责等事项的通知》（安监总厅管一〔2013〕143号）</w:t>
            </w:r>
            <w:r>
              <w:rPr>
                <w:rFonts w:asciiTheme="minorEastAsia" w:eastAsiaTheme="minorEastAsia" w:hAnsiTheme="minorEastAsia" w:cstheme="minorEastAsia" w:hint="eastAsia"/>
                <w:kern w:val="0"/>
                <w:sz w:val="24"/>
                <w:lang/>
              </w:rPr>
              <w:br/>
              <w:t>《河南省人民代表大会常务委员会关于向郑州市洛阳市下放部分省级经济社会管理权限的决定》</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269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159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省应急厅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金属冶炼建设项目安全设施设计审查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市应急管理局；县级应急管理部门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卧龙区应急管理局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《中华人民共和国安全生产法》</w:t>
            </w:r>
            <w:r>
              <w:rPr>
                <w:rFonts w:asciiTheme="minorEastAsia" w:eastAsiaTheme="minorEastAsia" w:hAnsiTheme="minorEastAsia" w:cstheme="minorEastAsia" w:hint="eastAsia"/>
                <w:kern w:val="0"/>
                <w:sz w:val="24"/>
                <w:lang/>
              </w:rPr>
              <w:br/>
              <w:t>《建设项目安全设施“三同时”监督管理办法》</w:t>
            </w:r>
            <w:r>
              <w:rPr>
                <w:rFonts w:asciiTheme="minorEastAsia" w:eastAsiaTheme="minorEastAsia" w:hAnsiTheme="minorEastAsia" w:cstheme="minorEastAsia" w:hint="eastAsia"/>
                <w:kern w:val="0"/>
                <w:sz w:val="24"/>
                <w:lang/>
              </w:rPr>
              <w:br/>
              <w:t>《冶金企业和有色金属企业安全生产规定》</w:t>
            </w:r>
            <w:r>
              <w:rPr>
                <w:rFonts w:asciiTheme="minorEastAsia" w:eastAsiaTheme="minorEastAsia" w:hAnsiTheme="minorEastAsia" w:cstheme="minorEastAsia" w:hint="eastAsia"/>
                <w:kern w:val="0"/>
                <w:sz w:val="24"/>
                <w:lang/>
              </w:rPr>
              <w:br/>
              <w:t>《河南省人民代表大会常务委员会关于向郑州市洛阳市下放部分省级经济社会管理权限的决定》</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9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省应急厅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危险化学品经营许可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市应急管理局；县级应急管理部门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卧龙区应急管理局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《危险化学品安全管理条例》</w:t>
            </w:r>
            <w:r>
              <w:rPr>
                <w:rFonts w:asciiTheme="minorEastAsia" w:eastAsiaTheme="minorEastAsia" w:hAnsiTheme="minorEastAsia" w:cstheme="minorEastAsia" w:hint="eastAsia"/>
                <w:kern w:val="0"/>
                <w:sz w:val="24"/>
                <w:lang/>
              </w:rPr>
              <w:br/>
              <w:t>《危险化学品经营许可证管理办法》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6157"/>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161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省应急厅</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矿山建设项目安全设施设计审查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市应急管理局；县级应急管理部门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卧龙区应急管理局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《中华人民共和国安全生产法》</w:t>
            </w:r>
            <w:r>
              <w:rPr>
                <w:rFonts w:asciiTheme="minorEastAsia" w:eastAsiaTheme="minorEastAsia" w:hAnsiTheme="minorEastAsia" w:cstheme="minorEastAsia" w:hint="eastAsia"/>
                <w:kern w:val="0"/>
                <w:sz w:val="24"/>
                <w:lang/>
              </w:rPr>
              <w:br/>
              <w:t>《煤矿安全监察条例》</w:t>
            </w:r>
            <w:r>
              <w:rPr>
                <w:rFonts w:asciiTheme="minorEastAsia" w:eastAsiaTheme="minorEastAsia" w:hAnsiTheme="minorEastAsia" w:cstheme="minorEastAsia" w:hint="eastAsia"/>
                <w:kern w:val="0"/>
                <w:sz w:val="24"/>
                <w:lang/>
              </w:rPr>
              <w:br/>
              <w:t>《煤矿建设项目安全设施监察规定》</w:t>
            </w:r>
            <w:r>
              <w:rPr>
                <w:rFonts w:asciiTheme="minorEastAsia" w:eastAsiaTheme="minorEastAsia" w:hAnsiTheme="minorEastAsia" w:cstheme="minorEastAsia" w:hint="eastAsia"/>
                <w:kern w:val="0"/>
                <w:sz w:val="24"/>
                <w:lang/>
              </w:rPr>
              <w:br/>
              <w:t>《建设项目安全设施“三同时”监督管理办法》</w:t>
            </w:r>
            <w:r>
              <w:rPr>
                <w:rFonts w:asciiTheme="minorEastAsia" w:eastAsiaTheme="minorEastAsia" w:hAnsiTheme="minorEastAsia" w:cstheme="minorEastAsia" w:hint="eastAsia"/>
                <w:kern w:val="0"/>
                <w:sz w:val="24"/>
                <w:lang/>
              </w:rPr>
              <w:br/>
              <w:t>《国家安全监管总局办公厅关于切实做好国家取消和下放投资审批有关建设项目安全监管工作的通知》（安监总厅政法〔2013〕120号）</w:t>
            </w:r>
            <w:r>
              <w:rPr>
                <w:rFonts w:asciiTheme="minorEastAsia" w:eastAsiaTheme="minorEastAsia" w:hAnsiTheme="minorEastAsia" w:cstheme="minorEastAsia" w:hint="eastAsia"/>
                <w:kern w:val="0"/>
                <w:sz w:val="24"/>
                <w:lang/>
              </w:rPr>
              <w:br/>
              <w:t>《国家安全监管总局办公厅关于明确非煤矿山建设项目安全监管职责等事项的通知》（安监总厅管一〔2013〕143号）</w:t>
            </w:r>
            <w:r>
              <w:rPr>
                <w:rFonts w:asciiTheme="minorEastAsia" w:eastAsiaTheme="minorEastAsia" w:hAnsiTheme="minorEastAsia" w:cstheme="minorEastAsia" w:hint="eastAsia"/>
                <w:kern w:val="0"/>
                <w:sz w:val="24"/>
                <w:lang/>
              </w:rPr>
              <w:br/>
              <w:t>《中华人民共和国应急管理部公告》（2021年第1号）</w:t>
            </w:r>
            <w:r>
              <w:rPr>
                <w:rFonts w:asciiTheme="minorEastAsia" w:eastAsiaTheme="minorEastAsia" w:hAnsiTheme="minorEastAsia" w:cstheme="minorEastAsia" w:hint="eastAsia"/>
                <w:kern w:val="0"/>
                <w:sz w:val="24"/>
                <w:lang/>
              </w:rPr>
              <w:br/>
              <w:t>《河南省人民代表大会常务委员会关于向郑州市洛阳市下放部分省级经济社会管理权限的决定》</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16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食品生产许可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《中华人民共和国食品安全法》</w:t>
            </w:r>
            <w:r>
              <w:rPr>
                <w:rFonts w:asciiTheme="minorEastAsia" w:eastAsiaTheme="minorEastAsia" w:hAnsiTheme="minorEastAsia" w:cstheme="minorEastAsia" w:hint="eastAsia"/>
                <w:kern w:val="0"/>
                <w:sz w:val="24"/>
                <w:lang/>
              </w:rPr>
              <w:br/>
              <w:t>《食品生产许可管理办法》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163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食品经营许可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《中华人民共和国食品安全法》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54"/>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特种设备使用登记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《中华人民共和国特种设备安全法》</w:t>
            </w:r>
            <w:r>
              <w:rPr>
                <w:rFonts w:asciiTheme="minorEastAsia" w:eastAsiaTheme="minorEastAsia" w:hAnsiTheme="minorEastAsia" w:cstheme="minorEastAsia" w:hint="eastAsia"/>
                <w:kern w:val="0"/>
                <w:sz w:val="24"/>
                <w:lang/>
              </w:rPr>
              <w:br/>
              <w:t>《特种设备安全监察条例》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50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特种设备安全管理和作业人员资格认定</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《中华人民共和国特种设备安全法》</w:t>
            </w:r>
            <w:r>
              <w:rPr>
                <w:rFonts w:asciiTheme="minorEastAsia" w:eastAsiaTheme="minorEastAsia" w:hAnsiTheme="minorEastAsia" w:cstheme="minorEastAsia" w:hint="eastAsia"/>
                <w:kern w:val="0"/>
                <w:sz w:val="24"/>
                <w:lang/>
              </w:rPr>
              <w:br/>
              <w:t>《特种设备安全监察条例》</w:t>
            </w:r>
            <w:r>
              <w:rPr>
                <w:rFonts w:asciiTheme="minorEastAsia" w:eastAsiaTheme="minorEastAsia" w:hAnsiTheme="minorEastAsia" w:cstheme="minorEastAsia" w:hint="eastAsia"/>
                <w:kern w:val="0"/>
                <w:sz w:val="24"/>
                <w:lang/>
              </w:rPr>
              <w:br/>
              <w:t>《特种设备作业人员监督管理办法》</w:t>
            </w:r>
            <w:r>
              <w:rPr>
                <w:rFonts w:asciiTheme="minorEastAsia" w:eastAsiaTheme="minorEastAsia" w:hAnsiTheme="minorEastAsia" w:cstheme="minorEastAsia" w:hint="eastAsia"/>
                <w:kern w:val="0"/>
                <w:sz w:val="24"/>
                <w:lang/>
              </w:rPr>
              <w:br/>
              <w:t>《国家职业资格目录（2021年版）》</w:t>
            </w:r>
            <w:r>
              <w:rPr>
                <w:rFonts w:asciiTheme="minorEastAsia" w:eastAsiaTheme="minorEastAsia" w:hAnsiTheme="minorEastAsia" w:cstheme="minorEastAsia" w:hint="eastAsia"/>
                <w:kern w:val="0"/>
                <w:sz w:val="24"/>
                <w:lang/>
              </w:rPr>
              <w:br/>
              <w:t>《河南省人民代表大会常务委员会关于向郑州市洛阳市下放部分省级经济社会管理权限的决定》</w:t>
            </w:r>
            <w:r>
              <w:rPr>
                <w:rFonts w:asciiTheme="minorEastAsia" w:eastAsiaTheme="minorEastAsia" w:hAnsiTheme="minorEastAsia" w:cstheme="minorEastAsia" w:hint="eastAsia"/>
                <w:kern w:val="0"/>
                <w:sz w:val="24"/>
                <w:lang/>
              </w:rPr>
              <w:br/>
              <w:t>《河南省人民政府关于向郑州市洛阳市和郑州航空港经济综合实验区下放部分省级经济社会管理权限的通知》（豫政〔2021〕9号）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503"/>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166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企业登记注册</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《中华人民共和国公司法》</w:t>
            </w:r>
            <w:r>
              <w:rPr>
                <w:rFonts w:asciiTheme="minorEastAsia" w:eastAsiaTheme="minorEastAsia" w:hAnsiTheme="minorEastAsia" w:cstheme="minorEastAsia" w:hint="eastAsia"/>
                <w:kern w:val="0"/>
                <w:sz w:val="24"/>
                <w:lang/>
              </w:rPr>
              <w:br/>
              <w:t>《中华人民共和国合伙企业法》</w:t>
            </w:r>
            <w:r>
              <w:rPr>
                <w:rFonts w:asciiTheme="minorEastAsia" w:eastAsiaTheme="minorEastAsia" w:hAnsiTheme="minorEastAsia" w:cstheme="minorEastAsia" w:hint="eastAsia"/>
                <w:kern w:val="0"/>
                <w:sz w:val="24"/>
                <w:lang/>
              </w:rPr>
              <w:br/>
              <w:t>《中华人民共和国个人独资企业法》</w:t>
            </w:r>
            <w:r>
              <w:rPr>
                <w:rFonts w:asciiTheme="minorEastAsia" w:eastAsiaTheme="minorEastAsia" w:hAnsiTheme="minorEastAsia" w:cstheme="minorEastAsia" w:hint="eastAsia"/>
                <w:kern w:val="0"/>
                <w:sz w:val="24"/>
                <w:lang/>
              </w:rPr>
              <w:br/>
              <w:t>《中华人民共和国外商投资法》</w:t>
            </w:r>
            <w:r>
              <w:rPr>
                <w:rFonts w:asciiTheme="minorEastAsia" w:eastAsiaTheme="minorEastAsia" w:hAnsiTheme="minorEastAsia" w:cstheme="minorEastAsia" w:hint="eastAsia"/>
                <w:kern w:val="0"/>
                <w:sz w:val="24"/>
                <w:lang/>
              </w:rPr>
              <w:br/>
              <w:t>《中华人民共和国外商投资法实施条例》</w:t>
            </w:r>
            <w:r>
              <w:rPr>
                <w:rFonts w:asciiTheme="minorEastAsia" w:eastAsiaTheme="minorEastAsia" w:hAnsiTheme="minorEastAsia" w:cstheme="minorEastAsia" w:hint="eastAsia"/>
                <w:kern w:val="0"/>
                <w:sz w:val="24"/>
                <w:lang/>
              </w:rPr>
              <w:br/>
              <w:t>《中华人民共和国市场主体登记管理条例》</w:t>
            </w:r>
            <w:r>
              <w:rPr>
                <w:rFonts w:asciiTheme="minorEastAsia" w:eastAsiaTheme="minorEastAsia" w:hAnsiTheme="minorEastAsia" w:cstheme="minorEastAsia" w:hint="eastAsia"/>
                <w:kern w:val="0"/>
                <w:sz w:val="24"/>
                <w:lang/>
              </w:rPr>
              <w:br/>
              <w:t>《中华人民共和国市场主体登记管理条例实施细则》</w:t>
            </w:r>
            <w:r>
              <w:rPr>
                <w:rFonts w:asciiTheme="minorEastAsia" w:eastAsiaTheme="minorEastAsia" w:hAnsiTheme="minorEastAsia" w:cstheme="minorEastAsia" w:hint="eastAsia"/>
                <w:kern w:val="0"/>
                <w:sz w:val="24"/>
                <w:lang/>
              </w:rPr>
              <w:br/>
              <w:t>《企业名称登记管理规定》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个体工商户登记注册</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《促进个体工商户发展条例》</w:t>
            </w:r>
            <w:r>
              <w:rPr>
                <w:rFonts w:asciiTheme="minorEastAsia" w:eastAsiaTheme="minorEastAsia" w:hAnsiTheme="minorEastAsia" w:cstheme="minorEastAsia" w:hint="eastAsia"/>
                <w:kern w:val="0"/>
                <w:sz w:val="24"/>
                <w:lang/>
              </w:rPr>
              <w:br/>
              <w:t>《中华人民共和国市场主体登记管理条例》</w:t>
            </w:r>
            <w:r>
              <w:rPr>
                <w:rFonts w:asciiTheme="minorEastAsia" w:eastAsiaTheme="minorEastAsia" w:hAnsiTheme="minorEastAsia" w:cstheme="minorEastAsia" w:hint="eastAsia"/>
                <w:kern w:val="0"/>
                <w:sz w:val="24"/>
                <w:lang/>
              </w:rPr>
              <w:br/>
            </w:r>
            <w:r>
              <w:rPr>
                <w:rFonts w:asciiTheme="minorEastAsia" w:eastAsiaTheme="minorEastAsia" w:hAnsiTheme="minorEastAsia" w:cstheme="minorEastAsia" w:hint="eastAsia"/>
                <w:spacing w:val="-6"/>
                <w:kern w:val="0"/>
                <w:sz w:val="24"/>
                <w:lang/>
              </w:rPr>
              <w:t>《中华人民共和国市场主体登记管理条例实施细则》</w:t>
            </w:r>
            <w:r>
              <w:rPr>
                <w:rFonts w:asciiTheme="minorEastAsia" w:eastAsiaTheme="minorEastAsia" w:hAnsiTheme="minorEastAsia" w:cstheme="minorEastAsia" w:hint="eastAsia"/>
                <w:spacing w:val="-6"/>
                <w:kern w:val="0"/>
                <w:sz w:val="24"/>
                <w:lang/>
              </w:rPr>
              <w:br/>
            </w:r>
            <w:r>
              <w:rPr>
                <w:rFonts w:asciiTheme="minorEastAsia" w:eastAsiaTheme="minorEastAsia" w:hAnsiTheme="minorEastAsia" w:cstheme="minorEastAsia" w:hint="eastAsia"/>
                <w:kern w:val="0"/>
                <w:sz w:val="24"/>
                <w:lang/>
              </w:rPr>
              <w:t>《企业名称登记管理规定》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5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农民专业合作社登记注册</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《中华人民共和国农民专业合作社法》</w:t>
            </w:r>
            <w:r>
              <w:rPr>
                <w:rFonts w:asciiTheme="minorEastAsia" w:eastAsiaTheme="minorEastAsia" w:hAnsiTheme="minorEastAsia" w:cstheme="minorEastAsia" w:hint="eastAsia"/>
                <w:kern w:val="0"/>
                <w:sz w:val="24"/>
                <w:lang/>
              </w:rPr>
              <w:br/>
              <w:t>《中华人民共和国市场主体登记管理条例》</w:t>
            </w:r>
            <w:r>
              <w:rPr>
                <w:rFonts w:asciiTheme="minorEastAsia" w:eastAsiaTheme="minorEastAsia" w:hAnsiTheme="minorEastAsia" w:cstheme="minorEastAsia" w:hint="eastAsia"/>
                <w:kern w:val="0"/>
                <w:sz w:val="24"/>
                <w:lang/>
              </w:rPr>
              <w:br/>
              <w:t>《</w:t>
            </w:r>
            <w:r>
              <w:rPr>
                <w:rFonts w:asciiTheme="minorEastAsia" w:eastAsiaTheme="minorEastAsia" w:hAnsiTheme="minorEastAsia" w:cstheme="minorEastAsia" w:hint="eastAsia"/>
                <w:spacing w:val="-6"/>
                <w:kern w:val="0"/>
                <w:sz w:val="24"/>
                <w:lang/>
              </w:rPr>
              <w:t>中华人民共和国市场主体登记管理条例实施细则》</w:t>
            </w:r>
            <w:r>
              <w:rPr>
                <w:rFonts w:asciiTheme="minorEastAsia" w:eastAsiaTheme="minorEastAsia" w:hAnsiTheme="minorEastAsia" w:cstheme="minorEastAsia" w:hint="eastAsia"/>
                <w:spacing w:val="-6"/>
                <w:kern w:val="0"/>
                <w:sz w:val="24"/>
                <w:lang/>
              </w:rPr>
              <w:br/>
            </w:r>
            <w:r>
              <w:rPr>
                <w:rFonts w:asciiTheme="minorEastAsia" w:eastAsiaTheme="minorEastAsia" w:hAnsiTheme="minorEastAsia" w:cstheme="minorEastAsia" w:hint="eastAsia"/>
                <w:kern w:val="0"/>
                <w:sz w:val="24"/>
                <w:lang/>
              </w:rPr>
              <w:t>《企业名称登记管理规定》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41"/>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169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省广电局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有线广播电视传输覆盖网工程验收审核</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市文化广电和旅游局；县级广电部门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《广播电视管理条例》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96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170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省广电局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设置卫星电视广播地面接收设施审批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w:t>
            </w:r>
            <w:r>
              <w:rPr>
                <w:rFonts w:asciiTheme="minorEastAsia" w:eastAsiaTheme="minorEastAsia" w:hAnsiTheme="minorEastAsia" w:cstheme="minorEastAsia" w:hint="eastAsia"/>
                <w:spacing w:val="-6"/>
                <w:kern w:val="0"/>
                <w:sz w:val="24"/>
                <w:lang/>
              </w:rPr>
              <w:t>文化广电和旅游局（初审并逐级上报，权限内事项由县级广电部门初审）；县级广电部门（初审并逐级上报）</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《广播电视管理条例》</w:t>
            </w:r>
            <w:r>
              <w:rPr>
                <w:rFonts w:asciiTheme="minorEastAsia" w:eastAsiaTheme="minorEastAsia" w:hAnsiTheme="minorEastAsia" w:cstheme="minorEastAsia" w:hint="eastAsia"/>
                <w:kern w:val="0"/>
                <w:sz w:val="24"/>
                <w:lang/>
              </w:rPr>
              <w:br/>
              <w:t>《卫星电视广播地面接收设施管理规定》</w:t>
            </w:r>
            <w:r>
              <w:rPr>
                <w:rFonts w:asciiTheme="minorEastAsia" w:eastAsiaTheme="minorEastAsia" w:hAnsiTheme="minorEastAsia" w:cstheme="minorEastAsia" w:hint="eastAsia"/>
                <w:kern w:val="0"/>
                <w:sz w:val="24"/>
                <w:lang/>
              </w:rPr>
              <w:br/>
              <w:t>《〈卫星电视广播地面接收设施管理规定〉实施细则》</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75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省体育局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举办健身气功活动及设立站点审批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市卫健体委；县级体育部门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r>
              <w:rPr>
                <w:rFonts w:asciiTheme="minorEastAsia" w:eastAsiaTheme="minorEastAsia" w:hAnsiTheme="minorEastAsia" w:cstheme="minorEastAsia" w:hint="eastAsia"/>
                <w:kern w:val="0"/>
                <w:sz w:val="24"/>
                <w:lang/>
              </w:rPr>
              <w:br/>
              <w:t>《健身气功管理办法》</w:t>
            </w:r>
            <w:r>
              <w:rPr>
                <w:rFonts w:asciiTheme="minorEastAsia" w:eastAsiaTheme="minorEastAsia" w:hAnsiTheme="minorEastAsia" w:cstheme="minorEastAsia" w:hint="eastAsia"/>
                <w:kern w:val="0"/>
                <w:sz w:val="24"/>
                <w:lang/>
              </w:rPr>
              <w:br/>
              <w:t>《国务院关于第五批取消和下放管理层级行政审批项目的决定》（国发〔2010〕21号）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省体育局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高危险性体育项目经营许可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市卫健体委；县级体育部门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《全民健身条例》</w:t>
            </w:r>
            <w:r>
              <w:rPr>
                <w:rFonts w:asciiTheme="minorEastAsia" w:eastAsiaTheme="minorEastAsia" w:hAnsiTheme="minorEastAsia" w:cstheme="minorEastAsia" w:hint="eastAsia"/>
                <w:kern w:val="0"/>
                <w:sz w:val="24"/>
                <w:lang/>
              </w:rPr>
              <w:br/>
              <w:t>《国务院关于取消和下放一批行政审批项目等事项的决定》（国发〔2013〕19号）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67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省体育局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临时占用公共体育设施审批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市卫健体委；县级体育部门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卧龙区教育体育局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《中华人民共和国体育法》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8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省人防办</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应建防空地下室的民用建筑项目报建审批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市人防办；县级人防主管部门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《中共中央国务院中央军委关于加强人民防空工作的决定》（中发〔2001〕9号）</w:t>
            </w:r>
            <w:r>
              <w:rPr>
                <w:rFonts w:asciiTheme="minorEastAsia" w:eastAsiaTheme="minorEastAsia" w:hAnsiTheme="minorEastAsia" w:cstheme="minorEastAsia" w:hint="eastAsia"/>
                <w:kern w:val="0"/>
                <w:sz w:val="24"/>
                <w:lang/>
              </w:rPr>
              <w:br/>
              <w:t>《关于颁发〈人民防空工程建设管理规定〉的通知》（国人防办字〔2003〕18号）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省人防办</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拆除人民防空工</w:t>
            </w:r>
            <w:r>
              <w:rPr>
                <w:rFonts w:asciiTheme="minorEastAsia" w:eastAsiaTheme="minorEastAsia" w:hAnsiTheme="minorEastAsia" w:cstheme="minorEastAsia" w:hint="eastAsia"/>
                <w:kern w:val="0"/>
                <w:sz w:val="24"/>
                <w:lang/>
              </w:rPr>
              <w:lastRenderedPageBreak/>
              <w:t>程审批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市人防办；县级人</w:t>
            </w:r>
            <w:r>
              <w:rPr>
                <w:rFonts w:asciiTheme="minorEastAsia" w:eastAsiaTheme="minorEastAsia" w:hAnsiTheme="minorEastAsia" w:cstheme="minorEastAsia" w:hint="eastAsia"/>
                <w:kern w:val="0"/>
                <w:sz w:val="24"/>
                <w:lang/>
              </w:rPr>
              <w:lastRenderedPageBreak/>
              <w:t>防主管部门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卧龙区住房和</w:t>
            </w:r>
            <w:r>
              <w:rPr>
                <w:rFonts w:asciiTheme="minorEastAsia" w:eastAsiaTheme="minorEastAsia" w:hAnsiTheme="minorEastAsia" w:cstheme="minorEastAsia" w:hint="eastAsia"/>
                <w:kern w:val="0"/>
                <w:sz w:val="24"/>
                <w:lang/>
              </w:rPr>
              <w:lastRenderedPageBreak/>
              <w:t>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《中华人民共和国人民防空法》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10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176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林草种子生产经营许可证核发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市林业局；县级林草部门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《中华人民共和国种子法》</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125"/>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林草植物检疫证书核发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市林业局；县级林业部门（植物检疫机构）</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《植物检疫条例》</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建设项目使用林地及在森林和野生动物类型国家级自然保护区建设审批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市林业局；县级林业部门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《中华人民共和国森林法》</w:t>
            </w:r>
            <w:r>
              <w:rPr>
                <w:rFonts w:asciiTheme="minorEastAsia" w:eastAsiaTheme="minorEastAsia" w:hAnsiTheme="minorEastAsia" w:cstheme="minorEastAsia" w:hint="eastAsia"/>
                <w:kern w:val="0"/>
                <w:sz w:val="24"/>
                <w:lang/>
              </w:rPr>
              <w:br/>
              <w:t>《中华人民共和国森林法实施条例》</w:t>
            </w:r>
            <w:r>
              <w:rPr>
                <w:rFonts w:asciiTheme="minorEastAsia" w:eastAsiaTheme="minorEastAsia" w:hAnsiTheme="minorEastAsia" w:cstheme="minorEastAsia" w:hint="eastAsia"/>
                <w:kern w:val="0"/>
                <w:sz w:val="24"/>
                <w:lang/>
              </w:rPr>
              <w:br/>
              <w:t>《森林和野生动物类型自然保护区管理办法》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45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179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建设项目使用草原审批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市林业局；县级林业部门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《中华人民共和国草原法》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49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林木采伐许可证核发</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市林业局；县级林业部门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《中华人民共和国森林法》</w:t>
            </w:r>
            <w:r>
              <w:rPr>
                <w:rFonts w:asciiTheme="minorEastAsia" w:eastAsiaTheme="minorEastAsia" w:hAnsiTheme="minorEastAsia" w:cstheme="minorEastAsia" w:hint="eastAsia"/>
                <w:kern w:val="0"/>
                <w:sz w:val="24"/>
                <w:lang/>
              </w:rPr>
              <w:br/>
              <w:t>《中华人民共和国森林法实施条例》</w:t>
            </w:r>
            <w:r>
              <w:rPr>
                <w:rFonts w:asciiTheme="minorEastAsia" w:eastAsiaTheme="minorEastAsia" w:hAnsiTheme="minorEastAsia" w:cstheme="minorEastAsia" w:hint="eastAsia"/>
                <w:kern w:val="0"/>
                <w:sz w:val="24"/>
                <w:lang/>
              </w:rPr>
              <w:br/>
              <w:t>《中共河南省委河南省人民政府印发〈关于推进新发展格局下河南县域经济高质量发展的若干意见（试行）〉的通知》（豫发〔2021〕23号）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45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从事营利性治沙活动许可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市林业局；县级林业部门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《中华人民共和国防沙治沙法》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182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猎捕陆生野生动物审批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市林业局；县级林业部门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《中华人民共和国野生动物保护法》</w:t>
            </w:r>
            <w:r>
              <w:rPr>
                <w:rFonts w:asciiTheme="minorEastAsia" w:eastAsiaTheme="minorEastAsia" w:hAnsiTheme="minorEastAsia" w:cstheme="minorEastAsia" w:hint="eastAsia"/>
                <w:kern w:val="0"/>
                <w:sz w:val="24"/>
                <w:lang/>
              </w:rPr>
              <w:br/>
              <w:t>《中华人民共和国陆生野生动物保护实施条例》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森林草原防火期内在森林草原防火区野外用火审批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县级政府（由林业部门承办）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《森林防火条例》</w:t>
            </w:r>
            <w:r>
              <w:rPr>
                <w:rFonts w:asciiTheme="minorEastAsia" w:eastAsiaTheme="minorEastAsia" w:hAnsiTheme="minorEastAsia" w:cstheme="minorEastAsia" w:hint="eastAsia"/>
                <w:kern w:val="0"/>
                <w:sz w:val="24"/>
                <w:lang/>
              </w:rPr>
              <w:br/>
              <w:t>《草原防火条例》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209"/>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森林草原防火期内在森林草原防火区爆破、勘察和施工等活动审批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市林业局；县级林业部门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《森林防火条例》</w:t>
            </w:r>
            <w:r>
              <w:rPr>
                <w:rFonts w:asciiTheme="minorEastAsia" w:eastAsiaTheme="minorEastAsia" w:hAnsiTheme="minorEastAsia" w:cstheme="minorEastAsia" w:hint="eastAsia"/>
                <w:kern w:val="0"/>
                <w:sz w:val="24"/>
                <w:lang/>
              </w:rPr>
              <w:br/>
              <w:t>《草原防火条例》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省林业局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进入森林高火险区、草原防火管制区审批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市政府（由市林业局承办）；县级林业部门（由县级林业部门承办）</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南阳市卧龙区林业局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《森林防火条例》</w:t>
            </w:r>
            <w:r>
              <w:rPr>
                <w:rFonts w:asciiTheme="minorEastAsia" w:eastAsiaTheme="minorEastAsia" w:hAnsiTheme="minorEastAsia" w:cstheme="minorEastAsia" w:hint="eastAsia"/>
                <w:kern w:val="0"/>
                <w:sz w:val="24"/>
                <w:lang/>
              </w:rPr>
              <w:br/>
              <w:t>《草原防火条例》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329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186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省文物局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文物保护单位原址保护措施审批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市文化广电和旅游局；县级文物部门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《中华人民共和国文物保护法》</w:t>
            </w:r>
            <w:r>
              <w:rPr>
                <w:rFonts w:asciiTheme="minorEastAsia" w:eastAsiaTheme="minorEastAsia" w:hAnsiTheme="minorEastAsia" w:cstheme="minorEastAsia" w:hint="eastAsia"/>
                <w:kern w:val="0"/>
                <w:sz w:val="24"/>
                <w:lang/>
              </w:rPr>
              <w:br/>
              <w:t>《中共河南省委办公厅河南省人民政府办公厅印发〈关于放权赋能支持郑州加快国家中心城市建设的意见〉的通知》（豫办〔2021〕23号）</w:t>
            </w:r>
            <w:r>
              <w:rPr>
                <w:rFonts w:asciiTheme="minorEastAsia" w:eastAsiaTheme="minorEastAsia" w:hAnsiTheme="minorEastAsia" w:cstheme="minorEastAsia" w:hint="eastAsia"/>
                <w:kern w:val="0"/>
                <w:sz w:val="24"/>
                <w:lang/>
              </w:rPr>
              <w:br/>
              <w:t>《中共河南省委办公厅河南省人民政府办公厅印发〈关于放权赋能支持洛阳建强中原城市群副中心城市的意见〉的通知》（豫办〔2021〕37号）</w:t>
            </w:r>
            <w:r>
              <w:rPr>
                <w:rFonts w:asciiTheme="minorEastAsia" w:eastAsiaTheme="minorEastAsia" w:hAnsiTheme="minorEastAsia" w:cstheme="minorEastAsia" w:hint="eastAsia"/>
                <w:kern w:val="0"/>
                <w:sz w:val="24"/>
                <w:lang/>
              </w:rPr>
              <w:br/>
              <w:t>《中共河南省委河南省人民政府关于支持南阳以高效生态经济为引领建设省域副中心城市的若干意见》（豫发〔2022〕20号）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省文物局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不可移动文物修缮审批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市文化广电和旅游局；县级文物部门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《中华人民共和国文物保护法》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省药监局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药品零售企业经营许可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市市场监管局；县级药监部门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《中华人民共和国药品管理法》</w:t>
            </w:r>
            <w:r>
              <w:rPr>
                <w:rFonts w:asciiTheme="minorEastAsia" w:eastAsiaTheme="minorEastAsia" w:hAnsiTheme="minorEastAsia" w:cstheme="minorEastAsia" w:hint="eastAsia"/>
                <w:kern w:val="0"/>
                <w:sz w:val="24"/>
                <w:lang/>
              </w:rPr>
              <w:br/>
              <w:t>《中华人民共和国药品管理法实施条例》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189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省药监局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第二类精神药品零售业务审批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《中华人民共和国禁毒法》</w:t>
            </w:r>
            <w:r>
              <w:rPr>
                <w:rFonts w:asciiTheme="minorEastAsia" w:eastAsiaTheme="minorEastAsia" w:hAnsiTheme="minorEastAsia" w:cstheme="minorEastAsia" w:hint="eastAsia"/>
                <w:kern w:val="0"/>
                <w:sz w:val="24"/>
                <w:lang/>
              </w:rPr>
              <w:br/>
              <w:t>《麻醉药品和精神药品管理条例》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省药监局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麻醉药品、第一类精神药品运输许可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《中华人民共和国禁毒法》</w:t>
            </w:r>
            <w:r>
              <w:rPr>
                <w:rFonts w:asciiTheme="minorEastAsia" w:eastAsiaTheme="minorEastAsia" w:hAnsiTheme="minorEastAsia" w:cstheme="minorEastAsia" w:hint="eastAsia"/>
                <w:kern w:val="0"/>
                <w:sz w:val="24"/>
                <w:lang/>
              </w:rPr>
              <w:br/>
              <w:t>《麻醉药品和精神药品管理条例》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191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省药监局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麻醉药品、精神药品邮寄许可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市市场监管局</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《中华人民共和国禁毒法》</w:t>
            </w:r>
            <w:r>
              <w:rPr>
                <w:rFonts w:asciiTheme="minorEastAsia" w:eastAsiaTheme="minorEastAsia" w:hAnsiTheme="minorEastAsia" w:cstheme="minorEastAsia" w:hint="eastAsia"/>
                <w:kern w:val="0"/>
                <w:sz w:val="24"/>
                <w:lang/>
              </w:rPr>
              <w:br/>
              <w:t>《麻醉药品和精神药品管理条例》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998"/>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省消防救援总队</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公众聚集场所投入使用、营业前消防安全检查</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市消防救援支队；县级消防救援机构</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南阳市卧龙区消防救援大队</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《中华人民共和国消防法》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040"/>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193</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省税务局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增值税防伪税控系统最高开票限额审批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县级税务部门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国家税务总局南阳市卧龙区税务局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《国务院对确需保留的行政审批项目设定行政许可的决定》</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194</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省气象局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雷电防护装置设计审核</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市气象局；县级气象主管机构</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南阳市卧龙区气象局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《气象灾害防御条例》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195</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省气象局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雷电防护装置竣工验收</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市气象局；县级气象主管机构</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南阳市卧龙区气象局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《气象灾害防御条例》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681"/>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196</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省气象局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升放无人驾驶自由气球或者系留气球活动审批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市气象局会同有关部门；县级气象主管机构会同有关部门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南阳市卧龙区气象局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《通用航空飞行管制条例》</w:t>
            </w:r>
            <w:r>
              <w:rPr>
                <w:rFonts w:asciiTheme="minorEastAsia" w:eastAsiaTheme="minorEastAsia" w:hAnsiTheme="minorEastAsia" w:cstheme="minorEastAsia" w:hint="eastAsia"/>
                <w:kern w:val="0"/>
                <w:sz w:val="24"/>
                <w:lang/>
              </w:rPr>
              <w:br/>
              <w:t>《国务院关于第六批取消和调整行政审批项目的决定》（国发〔2012〕52号）</w:t>
            </w:r>
            <w:r>
              <w:rPr>
                <w:rFonts w:asciiTheme="minorEastAsia" w:eastAsiaTheme="minorEastAsia" w:hAnsiTheme="minorEastAsia" w:cstheme="minorEastAsia" w:hint="eastAsia"/>
                <w:kern w:val="0"/>
                <w:sz w:val="24"/>
                <w:lang/>
              </w:rPr>
              <w:br/>
              <w:t>《气象行政许可实施办法》</w:t>
            </w:r>
            <w:r>
              <w:rPr>
                <w:rFonts w:asciiTheme="minorEastAsia" w:eastAsiaTheme="minorEastAsia" w:hAnsiTheme="minorEastAsia" w:cstheme="minorEastAsia" w:hint="eastAsia"/>
                <w:kern w:val="0"/>
                <w:sz w:val="24"/>
                <w:lang/>
              </w:rPr>
              <w:br/>
              <w:t>《河南省气象局关于下发〈河南省施放气球资质管理办法〉的通知》（豫气发〔2008〕106号）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197</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省民族宗教委</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清真食品生产经营许可</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县级民族工作部门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卧龙区民宗局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《河南省少数民族权益保障条例》</w:t>
            </w:r>
            <w:r>
              <w:rPr>
                <w:rFonts w:asciiTheme="minorEastAsia" w:eastAsiaTheme="minorEastAsia" w:hAnsiTheme="minorEastAsia" w:cstheme="minorEastAsia" w:hint="eastAsia"/>
                <w:kern w:val="0"/>
                <w:sz w:val="24"/>
                <w:lang/>
              </w:rPr>
              <w:br/>
              <w:t>《河南省清真食品管理办法》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lastRenderedPageBreak/>
              <w:t>198</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食品小作坊店登记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《河南省食品小作坊、小经营店和小摊点管理条例》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199</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省市场监管局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食品小经营店登记</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县级市场监管部门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南阳市市场监督管理局卧龙分局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《河南省食品小作坊、小经营店和小摊点管理条例》</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22"/>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200</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省人防办</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人民防空通信、警报设施拆除审批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市人防办会同无线电管理局；县级人防主管部门会同无线电管理部门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《河南省实施〈中华人民共和国人民防空法〉办法》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r>
              <w:rPr>
                <w:rFonts w:asciiTheme="minorEastAsia" w:eastAsiaTheme="minorEastAsia" w:hAnsiTheme="minorEastAsia" w:cstheme="minorEastAsia" w:hint="eastAsia"/>
                <w:kern w:val="0"/>
                <w:sz w:val="24"/>
                <w:lang/>
              </w:rPr>
              <w:t>防空通信无权限</w:t>
            </w:r>
          </w:p>
        </w:tc>
      </w:tr>
      <w:tr w:rsidR="00E50E87" w:rsidTr="003C5C3A">
        <w:trPr>
          <w:trHeight w:val="88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201</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省人防办</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报废人民防空工程审批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市人防办；县级人防主管部门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卧龙区住房和城乡建设局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《河南省实施〈中华人民共和国人民防空法〉办法》</w:t>
            </w:r>
            <w:r>
              <w:rPr>
                <w:rFonts w:asciiTheme="minorEastAsia" w:eastAsiaTheme="minorEastAsia" w:hAnsiTheme="minorEastAsia" w:cstheme="minorEastAsia" w:hint="eastAsia"/>
                <w:kern w:val="0"/>
                <w:sz w:val="24"/>
                <w:lang/>
              </w:rPr>
              <w:br/>
              <w:t>《河南省人民防空工程管理办法》</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r w:rsidR="00E50E87" w:rsidTr="003C5C3A">
        <w:trPr>
          <w:trHeight w:val="1336"/>
          <w:jc w:val="center"/>
        </w:trPr>
        <w:tc>
          <w:tcPr>
            <w:tcW w:w="2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E87" w:rsidRDefault="00E50E87" w:rsidP="003C5C3A">
            <w:pPr>
              <w:spacing w:line="340" w:lineRule="exact"/>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202</w:t>
            </w:r>
          </w:p>
        </w:tc>
        <w:tc>
          <w:tcPr>
            <w:tcW w:w="47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省文物局</w:t>
            </w:r>
          </w:p>
        </w:tc>
        <w:tc>
          <w:tcPr>
            <w:tcW w:w="71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利用文物保护单位拍摄或举办大型活动的审批</w:t>
            </w:r>
          </w:p>
        </w:tc>
        <w:tc>
          <w:tcPr>
            <w:tcW w:w="761"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市文化广电和旅游局；县级文物部门</w:t>
            </w:r>
          </w:p>
        </w:tc>
        <w:tc>
          <w:tcPr>
            <w:tcW w:w="597"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卧龙区文化广电和旅游局</w:t>
            </w:r>
          </w:p>
        </w:tc>
        <w:tc>
          <w:tcPr>
            <w:tcW w:w="1842"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00" w:lineRule="exac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rPr>
              <w:t>《河南省实施〈中华人民共和国文物保护法〉办法》</w:t>
            </w:r>
            <w:r>
              <w:rPr>
                <w:rFonts w:asciiTheme="minorEastAsia" w:eastAsiaTheme="minorEastAsia" w:hAnsiTheme="minorEastAsia" w:cstheme="minorEastAsia" w:hint="eastAsia"/>
                <w:kern w:val="0"/>
                <w:sz w:val="24"/>
                <w:lang/>
              </w:rPr>
              <w:br/>
              <w:t>《河南省人民政府办公厅关于进一步深化县域放权赋能改革的意见》（豫政办〔2022〕99号）</w:t>
            </w:r>
          </w:p>
        </w:tc>
        <w:tc>
          <w:tcPr>
            <w:tcW w:w="389" w:type="pct"/>
            <w:tcBorders>
              <w:top w:val="single" w:sz="4" w:space="0" w:color="000000"/>
              <w:left w:val="single" w:sz="4" w:space="0" w:color="000000"/>
              <w:bottom w:val="single" w:sz="4" w:space="0" w:color="000000"/>
              <w:right w:val="single" w:sz="4" w:space="0" w:color="000000"/>
            </w:tcBorders>
            <w:vAlign w:val="center"/>
          </w:tcPr>
          <w:p w:rsidR="00E50E87" w:rsidRDefault="00E50E87" w:rsidP="003C5C3A">
            <w:pPr>
              <w:spacing w:line="340" w:lineRule="exact"/>
              <w:jc w:val="left"/>
              <w:textAlignment w:val="center"/>
              <w:rPr>
                <w:rFonts w:asciiTheme="minorEastAsia" w:eastAsiaTheme="minorEastAsia" w:hAnsiTheme="minorEastAsia" w:cstheme="minorEastAsia"/>
                <w:kern w:val="0"/>
                <w:sz w:val="24"/>
                <w:lang/>
              </w:rPr>
            </w:pPr>
          </w:p>
        </w:tc>
      </w:tr>
    </w:tbl>
    <w:p w:rsidR="000F6A2F" w:rsidRDefault="000F6A2F"/>
    <w:sectPr w:rsidR="000F6A2F" w:rsidSect="00E50E8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87"/>
    <w:rsid w:val="000F6A2F"/>
    <w:rsid w:val="00E50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0E8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E50E87"/>
    <w:pPr>
      <w:spacing w:line="576" w:lineRule="exact"/>
    </w:pPr>
  </w:style>
  <w:style w:type="character" w:customStyle="1" w:styleId="Char">
    <w:name w:val="正文文本 Char"/>
    <w:basedOn w:val="a1"/>
    <w:link w:val="a0"/>
    <w:rsid w:val="00E50E87"/>
    <w:rPr>
      <w:rFonts w:ascii="Calibri" w:eastAsia="宋体" w:hAnsi="Calibri" w:cs="Times New Roman"/>
      <w:szCs w:val="24"/>
    </w:rPr>
  </w:style>
  <w:style w:type="paragraph" w:styleId="a4">
    <w:name w:val="Body Text Indent"/>
    <w:basedOn w:val="a"/>
    <w:link w:val="Char0"/>
    <w:qFormat/>
    <w:rsid w:val="00E50E87"/>
    <w:pPr>
      <w:spacing w:after="120"/>
      <w:ind w:leftChars="200" w:left="420"/>
    </w:pPr>
    <w:rPr>
      <w:rFonts w:ascii="Times New Roman" w:eastAsia="Times New Roman" w:hAnsi="Times New Roman"/>
      <w:szCs w:val="20"/>
    </w:rPr>
  </w:style>
  <w:style w:type="character" w:customStyle="1" w:styleId="Char0">
    <w:name w:val="正文文本缩进 Char"/>
    <w:basedOn w:val="a1"/>
    <w:link w:val="a4"/>
    <w:rsid w:val="00E50E87"/>
    <w:rPr>
      <w:rFonts w:ascii="Times New Roman" w:eastAsia="Times New Roman" w:hAnsi="Times New Roman" w:cs="Times New Roman"/>
      <w:szCs w:val="20"/>
    </w:rPr>
  </w:style>
  <w:style w:type="paragraph" w:styleId="a5">
    <w:name w:val="footer"/>
    <w:basedOn w:val="a"/>
    <w:link w:val="Char1"/>
    <w:rsid w:val="00E50E87"/>
    <w:pPr>
      <w:tabs>
        <w:tab w:val="center" w:pos="4153"/>
        <w:tab w:val="right" w:pos="8306"/>
      </w:tabs>
      <w:snapToGrid w:val="0"/>
      <w:jc w:val="left"/>
    </w:pPr>
    <w:rPr>
      <w:sz w:val="18"/>
    </w:rPr>
  </w:style>
  <w:style w:type="character" w:customStyle="1" w:styleId="Char1">
    <w:name w:val="页脚 Char"/>
    <w:basedOn w:val="a1"/>
    <w:link w:val="a5"/>
    <w:rsid w:val="00E50E87"/>
    <w:rPr>
      <w:rFonts w:ascii="Calibri" w:eastAsia="宋体" w:hAnsi="Calibri" w:cs="Times New Roman"/>
      <w:sz w:val="18"/>
      <w:szCs w:val="24"/>
    </w:rPr>
  </w:style>
  <w:style w:type="paragraph" w:styleId="a6">
    <w:name w:val="header"/>
    <w:basedOn w:val="a"/>
    <w:link w:val="Char2"/>
    <w:rsid w:val="00E50E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1"/>
    <w:link w:val="a6"/>
    <w:rsid w:val="00E50E87"/>
    <w:rPr>
      <w:rFonts w:ascii="Calibri" w:eastAsia="宋体" w:hAnsi="Calibri" w:cs="Times New Roman"/>
      <w:sz w:val="18"/>
      <w:szCs w:val="24"/>
    </w:rPr>
  </w:style>
  <w:style w:type="paragraph" w:styleId="2">
    <w:name w:val="Body Text First Indent 2"/>
    <w:basedOn w:val="a4"/>
    <w:link w:val="2Char"/>
    <w:qFormat/>
    <w:rsid w:val="00E50E87"/>
    <w:pPr>
      <w:ind w:firstLineChars="200" w:firstLine="420"/>
    </w:pPr>
  </w:style>
  <w:style w:type="character" w:customStyle="1" w:styleId="2Char">
    <w:name w:val="正文首行缩进 2 Char"/>
    <w:basedOn w:val="Char0"/>
    <w:link w:val="2"/>
    <w:rsid w:val="00E50E87"/>
  </w:style>
  <w:style w:type="character" w:customStyle="1" w:styleId="font01">
    <w:name w:val="font01"/>
    <w:basedOn w:val="a1"/>
    <w:qFormat/>
    <w:rsid w:val="00E50E87"/>
    <w:rPr>
      <w:rFonts w:ascii="仿宋_GB2312" w:eastAsia="仿宋_GB2312" w:cs="仿宋_GB2312" w:hint="eastAsia"/>
      <w:color w:val="000000"/>
      <w:sz w:val="24"/>
      <w:szCs w:val="24"/>
      <w:u w:val="none"/>
    </w:rPr>
  </w:style>
  <w:style w:type="character" w:customStyle="1" w:styleId="font31">
    <w:name w:val="font31"/>
    <w:basedOn w:val="a1"/>
    <w:qFormat/>
    <w:rsid w:val="00E50E87"/>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3495</Words>
  <Characters>19923</Characters>
  <Application>Microsoft Office Word</Application>
  <DocSecurity>0</DocSecurity>
  <Lines>166</Lines>
  <Paragraphs>46</Paragraphs>
  <ScaleCrop>false</ScaleCrop>
  <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2023-04-03T02:41:00Z</dcterms:created>
  <dcterms:modified xsi:type="dcterms:W3CDTF">2023-04-03T02:44:00Z</dcterms:modified>
</cp:coreProperties>
</file>