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9F" w:rsidRDefault="00E378ED">
      <w:pPr>
        <w:spacing w:line="312" w:lineRule="auto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/>
          <w:b/>
          <w:sz w:val="44"/>
          <w:szCs w:val="44"/>
        </w:rPr>
        <w:t>卧龙区</w:t>
      </w:r>
      <w:r>
        <w:rPr>
          <w:rFonts w:ascii="宋体" w:eastAsia="宋体" w:hAnsi="宋体"/>
          <w:b/>
          <w:sz w:val="44"/>
          <w:szCs w:val="44"/>
        </w:rPr>
        <w:t>20</w:t>
      </w:r>
      <w:r>
        <w:rPr>
          <w:rFonts w:ascii="宋体" w:eastAsia="宋体" w:hAnsi="宋体" w:hint="eastAsia"/>
          <w:b/>
          <w:sz w:val="44"/>
          <w:szCs w:val="44"/>
        </w:rPr>
        <w:t>20</w:t>
      </w:r>
      <w:r>
        <w:rPr>
          <w:rFonts w:ascii="宋体" w:eastAsia="宋体" w:hAnsi="宋体"/>
          <w:b/>
          <w:sz w:val="44"/>
          <w:szCs w:val="44"/>
        </w:rPr>
        <w:t>年社会保障基金</w:t>
      </w:r>
    </w:p>
    <w:p w:rsidR="007F569F" w:rsidRDefault="00E378ED">
      <w:pPr>
        <w:spacing w:line="312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收支预算情况说明</w:t>
      </w:r>
    </w:p>
    <w:p w:rsidR="007F569F" w:rsidRDefault="007F569F">
      <w:pPr>
        <w:spacing w:line="312" w:lineRule="auto"/>
        <w:ind w:left="-566" w:right="-498" w:firstLine="622"/>
        <w:jc w:val="center"/>
        <w:rPr>
          <w:rFonts w:ascii="宋体" w:eastAsia="宋体" w:hAnsi="宋体"/>
          <w:sz w:val="30"/>
          <w:szCs w:val="30"/>
        </w:rPr>
      </w:pPr>
    </w:p>
    <w:p w:rsidR="007F569F" w:rsidRDefault="00E378ED">
      <w:pPr>
        <w:spacing w:line="312" w:lineRule="auto"/>
        <w:ind w:left="-566" w:right="-498" w:firstLine="622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卧龙区社会保障基金有：城乡居民基本养老保险基金、城乡居民基本医疗保险基金、城镇职工基本医疗保险基金、生育保险基金、机关事业养老保险基金、企业养老保险基金、失业保险基金和工伤保险基金（其中企业养老保险基金、失业及工伤保险基金已实行省级或市级统筹，收支都不再经过我区财政），现将各项社保基金情况汇报如下：</w:t>
      </w:r>
    </w:p>
    <w:p w:rsidR="007F569F" w:rsidRDefault="00E378ED">
      <w:pPr>
        <w:spacing w:line="312" w:lineRule="auto"/>
        <w:ind w:left="-566" w:right="-498" w:firstLine="62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20</w:t>
      </w:r>
      <w:r>
        <w:rPr>
          <w:rFonts w:ascii="宋体" w:eastAsia="宋体" w:hAnsi="宋体" w:hint="eastAsia"/>
          <w:sz w:val="30"/>
          <w:szCs w:val="30"/>
        </w:rPr>
        <w:t>20</w:t>
      </w:r>
      <w:r>
        <w:rPr>
          <w:rFonts w:ascii="宋体" w:eastAsia="宋体" w:hAnsi="宋体"/>
          <w:sz w:val="30"/>
          <w:szCs w:val="30"/>
        </w:rPr>
        <w:t>年我区社会保障基金收入预算为</w:t>
      </w:r>
      <w:r>
        <w:rPr>
          <w:rFonts w:ascii="宋体" w:eastAsia="宋体" w:hAnsi="宋体" w:hint="eastAsia"/>
          <w:sz w:val="30"/>
          <w:szCs w:val="30"/>
        </w:rPr>
        <w:t>128551</w:t>
      </w:r>
      <w:r>
        <w:rPr>
          <w:rFonts w:ascii="宋体" w:eastAsia="宋体" w:hAnsi="宋体"/>
          <w:sz w:val="30"/>
          <w:szCs w:val="30"/>
        </w:rPr>
        <w:t>万元其中年初收入预算城乡居民基本养老保险基金</w:t>
      </w:r>
      <w:r>
        <w:rPr>
          <w:rFonts w:ascii="宋体" w:eastAsia="宋体" w:hAnsi="宋体" w:hint="eastAsia"/>
          <w:sz w:val="30"/>
          <w:szCs w:val="30"/>
        </w:rPr>
        <w:t>收入预算</w:t>
      </w:r>
      <w:r>
        <w:rPr>
          <w:rFonts w:ascii="宋体" w:eastAsia="宋体" w:hAnsi="宋体"/>
          <w:sz w:val="30"/>
          <w:szCs w:val="30"/>
        </w:rPr>
        <w:t>为</w:t>
      </w:r>
      <w:r>
        <w:rPr>
          <w:rFonts w:ascii="宋体" w:eastAsia="宋体" w:hAnsi="宋体" w:hint="eastAsia"/>
          <w:sz w:val="30"/>
          <w:szCs w:val="30"/>
        </w:rPr>
        <w:t>21261</w:t>
      </w:r>
      <w:r>
        <w:rPr>
          <w:rFonts w:ascii="宋体" w:eastAsia="宋体" w:hAnsi="宋体"/>
          <w:sz w:val="30"/>
          <w:szCs w:val="30"/>
        </w:rPr>
        <w:t>万元；城乡居民基本医疗保险基金收入预算为</w:t>
      </w:r>
      <w:r>
        <w:rPr>
          <w:rFonts w:ascii="宋体" w:eastAsia="宋体" w:hAnsi="宋体" w:hint="eastAsia"/>
          <w:sz w:val="30"/>
          <w:szCs w:val="30"/>
        </w:rPr>
        <w:t>53272</w:t>
      </w:r>
      <w:r>
        <w:rPr>
          <w:rFonts w:ascii="宋体" w:eastAsia="宋体" w:hAnsi="宋体"/>
          <w:sz w:val="30"/>
          <w:szCs w:val="30"/>
        </w:rPr>
        <w:t>万元；城镇职工基本医疗保险基金收入</w:t>
      </w:r>
      <w:r>
        <w:rPr>
          <w:rFonts w:ascii="宋体" w:eastAsia="宋体" w:hAnsi="宋体" w:hint="eastAsia"/>
          <w:sz w:val="30"/>
          <w:szCs w:val="30"/>
        </w:rPr>
        <w:t>预算数为</w:t>
      </w:r>
      <w:r>
        <w:rPr>
          <w:rFonts w:ascii="宋体" w:eastAsia="宋体" w:hAnsi="宋体" w:hint="eastAsia"/>
          <w:sz w:val="30"/>
          <w:szCs w:val="30"/>
        </w:rPr>
        <w:t>15673</w:t>
      </w:r>
      <w:r>
        <w:rPr>
          <w:rFonts w:ascii="宋体" w:eastAsia="宋体" w:hAnsi="宋体" w:hint="eastAsia"/>
          <w:sz w:val="30"/>
          <w:szCs w:val="30"/>
        </w:rPr>
        <w:t>万元</w:t>
      </w:r>
      <w:r>
        <w:rPr>
          <w:rFonts w:ascii="宋体" w:eastAsia="宋体" w:hAnsi="宋体"/>
          <w:sz w:val="30"/>
          <w:szCs w:val="30"/>
        </w:rPr>
        <w:t>；生育保险基金</w:t>
      </w:r>
      <w:r>
        <w:rPr>
          <w:rFonts w:ascii="宋体" w:eastAsia="宋体" w:hAnsi="宋体" w:hint="eastAsia"/>
          <w:sz w:val="30"/>
          <w:szCs w:val="30"/>
        </w:rPr>
        <w:t>收入</w:t>
      </w:r>
      <w:r>
        <w:rPr>
          <w:rFonts w:ascii="宋体" w:eastAsia="宋体" w:hAnsi="宋体"/>
          <w:sz w:val="30"/>
          <w:szCs w:val="30"/>
        </w:rPr>
        <w:t>预算数为</w:t>
      </w:r>
      <w:r>
        <w:rPr>
          <w:rFonts w:ascii="宋体" w:eastAsia="宋体" w:hAnsi="宋体" w:hint="eastAsia"/>
          <w:sz w:val="30"/>
          <w:szCs w:val="30"/>
        </w:rPr>
        <w:t>663</w:t>
      </w:r>
      <w:r>
        <w:rPr>
          <w:rFonts w:ascii="宋体" w:eastAsia="宋体" w:hAnsi="宋体"/>
          <w:sz w:val="30"/>
          <w:szCs w:val="30"/>
        </w:rPr>
        <w:t>万元；机关事业养老保险基金收入</w:t>
      </w:r>
      <w:r>
        <w:rPr>
          <w:rFonts w:ascii="宋体" w:eastAsia="宋体" w:hAnsi="宋体" w:hint="eastAsia"/>
          <w:sz w:val="30"/>
          <w:szCs w:val="30"/>
        </w:rPr>
        <w:t>预算数为</w:t>
      </w:r>
      <w:r>
        <w:rPr>
          <w:rFonts w:ascii="宋体" w:eastAsia="宋体" w:hAnsi="宋体" w:hint="eastAsia"/>
          <w:sz w:val="30"/>
          <w:szCs w:val="30"/>
        </w:rPr>
        <w:t>37682</w:t>
      </w:r>
      <w:r>
        <w:rPr>
          <w:rFonts w:ascii="宋体" w:eastAsia="宋体" w:hAnsi="宋体" w:hint="eastAsia"/>
          <w:sz w:val="30"/>
          <w:szCs w:val="30"/>
        </w:rPr>
        <w:t>万元</w:t>
      </w:r>
      <w:r>
        <w:rPr>
          <w:rFonts w:ascii="宋体" w:eastAsia="宋体" w:hAnsi="宋体"/>
          <w:sz w:val="30"/>
          <w:szCs w:val="30"/>
        </w:rPr>
        <w:t>。</w:t>
      </w:r>
    </w:p>
    <w:p w:rsidR="007F569F" w:rsidRDefault="00E378ED">
      <w:pPr>
        <w:spacing w:line="312" w:lineRule="auto"/>
        <w:ind w:left="-566" w:right="-498" w:firstLine="622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20</w:t>
      </w:r>
      <w:r>
        <w:rPr>
          <w:rFonts w:ascii="宋体" w:eastAsia="宋体" w:hAnsi="宋体" w:hint="eastAsia"/>
          <w:sz w:val="30"/>
          <w:szCs w:val="30"/>
        </w:rPr>
        <w:t>20</w:t>
      </w:r>
      <w:r>
        <w:rPr>
          <w:rFonts w:ascii="宋体" w:eastAsia="宋体" w:hAnsi="宋体"/>
          <w:sz w:val="30"/>
          <w:szCs w:val="30"/>
        </w:rPr>
        <w:t>年我区社会保障基金支出预算为</w:t>
      </w:r>
      <w:r>
        <w:rPr>
          <w:rFonts w:ascii="宋体" w:eastAsia="宋体" w:hAnsi="宋体" w:hint="eastAsia"/>
          <w:sz w:val="30"/>
          <w:szCs w:val="30"/>
        </w:rPr>
        <w:t>119849</w:t>
      </w:r>
      <w:r>
        <w:rPr>
          <w:rFonts w:ascii="宋体" w:eastAsia="宋体" w:hAnsi="宋体"/>
          <w:sz w:val="30"/>
          <w:szCs w:val="30"/>
        </w:rPr>
        <w:t>万元。其中城乡居民基本养老保险基金支出预算为</w:t>
      </w:r>
      <w:r>
        <w:rPr>
          <w:rFonts w:ascii="宋体" w:eastAsia="宋体" w:hAnsi="宋体" w:hint="eastAsia"/>
          <w:sz w:val="30"/>
          <w:szCs w:val="30"/>
        </w:rPr>
        <w:t>15202</w:t>
      </w:r>
      <w:r>
        <w:rPr>
          <w:rFonts w:ascii="宋体" w:eastAsia="宋体" w:hAnsi="宋体"/>
          <w:sz w:val="30"/>
          <w:szCs w:val="30"/>
        </w:rPr>
        <w:t>万元；城乡居民基本医疗保险基金支出预算数为</w:t>
      </w:r>
      <w:r>
        <w:rPr>
          <w:rFonts w:ascii="宋体" w:eastAsia="宋体" w:hAnsi="宋体" w:hint="eastAsia"/>
          <w:sz w:val="30"/>
          <w:szCs w:val="30"/>
        </w:rPr>
        <w:t>50107</w:t>
      </w:r>
      <w:r>
        <w:rPr>
          <w:rFonts w:ascii="宋体" w:eastAsia="宋体" w:hAnsi="宋体"/>
          <w:sz w:val="30"/>
          <w:szCs w:val="30"/>
        </w:rPr>
        <w:t>万元；城镇职工基本医疗保险基金支出预算数为</w:t>
      </w:r>
      <w:r>
        <w:rPr>
          <w:rFonts w:ascii="宋体" w:eastAsia="宋体" w:hAnsi="宋体" w:hint="eastAsia"/>
          <w:sz w:val="30"/>
          <w:szCs w:val="30"/>
        </w:rPr>
        <w:t>16438</w:t>
      </w:r>
      <w:r>
        <w:rPr>
          <w:rFonts w:ascii="宋体" w:eastAsia="宋体" w:hAnsi="宋体" w:hint="eastAsia"/>
          <w:sz w:val="30"/>
          <w:szCs w:val="30"/>
        </w:rPr>
        <w:t>万元</w:t>
      </w:r>
      <w:r>
        <w:rPr>
          <w:rFonts w:ascii="宋体" w:eastAsia="宋体" w:hAnsi="宋体"/>
          <w:sz w:val="30"/>
          <w:szCs w:val="30"/>
        </w:rPr>
        <w:t>；生育保险基金支出预算数为</w:t>
      </w:r>
      <w:r>
        <w:rPr>
          <w:rFonts w:ascii="宋体" w:eastAsia="宋体" w:hAnsi="宋体" w:hint="eastAsia"/>
          <w:sz w:val="30"/>
          <w:szCs w:val="30"/>
        </w:rPr>
        <w:t>420</w:t>
      </w:r>
      <w:r>
        <w:rPr>
          <w:rFonts w:ascii="宋体" w:eastAsia="宋体" w:hAnsi="宋体" w:hint="eastAsia"/>
          <w:sz w:val="30"/>
          <w:szCs w:val="30"/>
        </w:rPr>
        <w:t>万元</w:t>
      </w:r>
      <w:r>
        <w:rPr>
          <w:rFonts w:ascii="宋体" w:eastAsia="宋体" w:hAnsi="宋体"/>
          <w:sz w:val="30"/>
          <w:szCs w:val="30"/>
        </w:rPr>
        <w:t>；机关事业养老保险基金支出预算数为</w:t>
      </w:r>
      <w:r>
        <w:rPr>
          <w:rFonts w:ascii="宋体" w:eastAsia="宋体" w:hAnsi="宋体" w:hint="eastAsia"/>
          <w:sz w:val="30"/>
          <w:szCs w:val="30"/>
        </w:rPr>
        <w:t>37682</w:t>
      </w:r>
      <w:r>
        <w:rPr>
          <w:rFonts w:ascii="宋体" w:eastAsia="宋体" w:hAnsi="宋体" w:hint="eastAsia"/>
          <w:sz w:val="30"/>
          <w:szCs w:val="30"/>
        </w:rPr>
        <w:t>万元</w:t>
      </w:r>
      <w:r>
        <w:rPr>
          <w:rFonts w:ascii="宋体" w:eastAsia="宋体" w:hAnsi="宋体"/>
          <w:sz w:val="30"/>
          <w:szCs w:val="30"/>
        </w:rPr>
        <w:t>。</w:t>
      </w:r>
    </w:p>
    <w:p w:rsidR="007F569F" w:rsidRDefault="00E378ED">
      <w:r>
        <w:rPr>
          <w:rFonts w:hint="eastAsia"/>
        </w:rPr>
        <w:t xml:space="preserve">     </w:t>
      </w:r>
    </w:p>
    <w:p w:rsidR="007F569F" w:rsidRDefault="007F569F">
      <w:pPr>
        <w:rPr>
          <w:sz w:val="32"/>
          <w:szCs w:val="32"/>
        </w:rPr>
      </w:pPr>
    </w:p>
    <w:p w:rsidR="007F569F" w:rsidRDefault="007F569F">
      <w:pPr>
        <w:rPr>
          <w:sz w:val="32"/>
          <w:szCs w:val="32"/>
        </w:rPr>
      </w:pPr>
    </w:p>
    <w:p w:rsidR="007F569F" w:rsidRDefault="00E378ED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sectPr w:rsidR="007F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A579A"/>
    <w:rsid w:val="007F569F"/>
    <w:rsid w:val="00E378ED"/>
    <w:rsid w:val="020B5BA1"/>
    <w:rsid w:val="09583514"/>
    <w:rsid w:val="0C787C7B"/>
    <w:rsid w:val="140F4338"/>
    <w:rsid w:val="14BF495F"/>
    <w:rsid w:val="155F5CAC"/>
    <w:rsid w:val="1D68374F"/>
    <w:rsid w:val="2E407630"/>
    <w:rsid w:val="2F9B4135"/>
    <w:rsid w:val="354B06AA"/>
    <w:rsid w:val="36DB108B"/>
    <w:rsid w:val="38DE4D74"/>
    <w:rsid w:val="3A0264D4"/>
    <w:rsid w:val="3A773F78"/>
    <w:rsid w:val="3AA6559B"/>
    <w:rsid w:val="4B8A579A"/>
    <w:rsid w:val="4D476AB9"/>
    <w:rsid w:val="620040AF"/>
    <w:rsid w:val="676523AF"/>
    <w:rsid w:val="6CBF149D"/>
    <w:rsid w:val="6E950084"/>
    <w:rsid w:val="77C12E31"/>
    <w:rsid w:val="7A117B9C"/>
    <w:rsid w:val="7F7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ordWrap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ordWrap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wlczjyhd</cp:lastModifiedBy>
  <cp:revision>2</cp:revision>
  <cp:lastPrinted>2019-12-27T00:56:00Z</cp:lastPrinted>
  <dcterms:created xsi:type="dcterms:W3CDTF">2020-06-02T01:47:00Z</dcterms:created>
  <dcterms:modified xsi:type="dcterms:W3CDTF">2020-06-02T01:47:00Z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