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E9" w:rsidRDefault="002727E9" w:rsidP="00DE28C7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2727E9" w:rsidRDefault="002727E9" w:rsidP="00DE28C7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2727E9" w:rsidRDefault="002727E9" w:rsidP="00DE28C7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2727E9" w:rsidRDefault="002727E9" w:rsidP="00DE28C7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E28C7" w:rsidRDefault="00DE28C7" w:rsidP="00DE28C7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隶书" w:eastAsia="隶书" w:hAnsi="隶书" w:cs="隶书" w:hint="eastAsia"/>
          <w:sz w:val="52"/>
          <w:szCs w:val="52"/>
        </w:rPr>
        <w:t>南阳市卧龙区武侯街道办事处</w:t>
      </w:r>
    </w:p>
    <w:p w:rsidR="00DE28C7" w:rsidRDefault="00DE28C7" w:rsidP="00DE28C7">
      <w:pPr>
        <w:jc w:val="center"/>
        <w:rPr>
          <w:rFonts w:ascii="黑体" w:eastAsia="黑体" w:hAnsi="黑体" w:cs="黑体"/>
          <w:sz w:val="52"/>
          <w:szCs w:val="52"/>
        </w:rPr>
      </w:pPr>
    </w:p>
    <w:p w:rsidR="00DE28C7" w:rsidRDefault="002727E9" w:rsidP="00DE28C7">
      <w:pPr>
        <w:jc w:val="center"/>
        <w:rPr>
          <w:rFonts w:ascii="隶书" w:eastAsia="隶书" w:hAnsi="隶书" w:cs="隶书"/>
          <w:sz w:val="52"/>
          <w:szCs w:val="52"/>
        </w:rPr>
        <w:sectPr w:rsidR="00DE28C7" w:rsidSect="00655E10">
          <w:headerReference w:type="default" r:id="rId8"/>
          <w:pgSz w:w="11906" w:h="16838"/>
          <w:pgMar w:top="1440" w:right="1531" w:bottom="1440" w:left="1587" w:header="850" w:footer="992" w:gutter="0"/>
          <w:pgNumType w:fmt="numberInDash" w:start="1"/>
          <w:cols w:space="0"/>
          <w:docGrid w:type="lines" w:linePitch="317"/>
        </w:sectPr>
      </w:pPr>
      <w:r>
        <w:rPr>
          <w:rFonts w:ascii="隶书" w:eastAsia="隶书" w:hAnsi="隶书" w:cs="隶书" w:hint="eastAsia"/>
          <w:sz w:val="52"/>
          <w:szCs w:val="52"/>
        </w:rPr>
        <w:t>2019</w:t>
      </w:r>
      <w:r w:rsidR="00DE28C7">
        <w:rPr>
          <w:rFonts w:ascii="隶书" w:eastAsia="隶书" w:hAnsi="隶书" w:cs="隶书" w:hint="eastAsia"/>
          <w:sz w:val="52"/>
          <w:szCs w:val="52"/>
        </w:rPr>
        <w:t>年度部门决算</w:t>
      </w:r>
    </w:p>
    <w:p w:rsidR="00DE28C7" w:rsidRDefault="00DE28C7" w:rsidP="00DE28C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目　　录</w:t>
      </w: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　卧龙区武侯街道办事处概况</w:t>
      </w:r>
    </w:p>
    <w:p w:rsidR="00DE28C7" w:rsidRDefault="00DE28C7" w:rsidP="00DE28C7">
      <w:pPr>
        <w:numPr>
          <w:ilvl w:val="0"/>
          <w:numId w:val="1"/>
        </w:num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主要职责</w:t>
      </w:r>
    </w:p>
    <w:p w:rsidR="00DE28C7" w:rsidRDefault="00DE28C7" w:rsidP="00DE28C7">
      <w:pPr>
        <w:numPr>
          <w:ilvl w:val="0"/>
          <w:numId w:val="1"/>
        </w:num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部门决算单位构成</w:t>
      </w: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  卧龙区武侯街道办事处</w:t>
      </w:r>
      <w:r w:rsidR="002727E9">
        <w:rPr>
          <w:rFonts w:ascii="黑体" w:eastAsia="黑体" w:hAnsi="黑体" w:cs="黑体" w:hint="eastAsia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年度部门决算表</w:t>
      </w:r>
    </w:p>
    <w:p w:rsidR="00DE28C7" w:rsidRDefault="00DE28C7" w:rsidP="00DE28C7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一、收入支出决算总表</w:t>
      </w:r>
    </w:p>
    <w:p w:rsidR="00DE28C7" w:rsidRDefault="00DE28C7" w:rsidP="00DE28C7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二、收入决算表</w:t>
      </w:r>
    </w:p>
    <w:p w:rsidR="00DE28C7" w:rsidRDefault="00DE28C7" w:rsidP="00DE28C7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三、支出决算表</w:t>
      </w:r>
    </w:p>
    <w:p w:rsidR="00DE28C7" w:rsidRDefault="00DE28C7" w:rsidP="00DE28C7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四、财政拨款收入支出决算总表</w:t>
      </w:r>
    </w:p>
    <w:p w:rsidR="00DE28C7" w:rsidRDefault="00DE28C7" w:rsidP="00DE28C7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五、一般公共预算财政拨款支出决算表</w:t>
      </w:r>
    </w:p>
    <w:p w:rsidR="00DE28C7" w:rsidRDefault="00DE28C7" w:rsidP="00DE28C7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六、一般公共预算财政拨款基本支出决算表</w:t>
      </w:r>
    </w:p>
    <w:p w:rsidR="00DE28C7" w:rsidRDefault="00DE28C7" w:rsidP="00DE28C7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七、一般公共预算财政拨款“三公”经费支出决算表</w:t>
      </w:r>
    </w:p>
    <w:p w:rsidR="00DE28C7" w:rsidRDefault="00DE28C7" w:rsidP="00DE28C7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八、政府性基金预算财政拨款收入支出决算表</w:t>
      </w: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 卧龙区武侯街道办事处</w:t>
      </w:r>
      <w:r w:rsidR="002727E9">
        <w:rPr>
          <w:rFonts w:ascii="黑体" w:eastAsia="黑体" w:hAnsi="黑体" w:cs="黑体" w:hint="eastAsia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年度部门决算情况说明</w:t>
      </w: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  <w:sectPr w:rsidR="00DE28C7" w:rsidSect="00655E10">
          <w:footerReference w:type="default" r:id="rId9"/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  <w:r>
        <w:rPr>
          <w:rFonts w:ascii="黑体" w:eastAsia="黑体" w:hAnsi="黑体" w:cs="黑体" w:hint="eastAsia"/>
          <w:sz w:val="32"/>
          <w:szCs w:val="32"/>
        </w:rPr>
        <w:t>第四部分　　名词解释</w:t>
      </w: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Pr="00203C8D" w:rsidRDefault="00DE28C7" w:rsidP="00DE28C7">
      <w:pPr>
        <w:pStyle w:val="a5"/>
        <w:numPr>
          <w:ilvl w:val="0"/>
          <w:numId w:val="13"/>
        </w:numPr>
        <w:ind w:firstLineChars="0"/>
        <w:jc w:val="center"/>
        <w:outlineLvl w:val="0"/>
        <w:rPr>
          <w:rFonts w:ascii="隶书" w:eastAsia="隶书" w:hAnsi="隶书" w:cs="隶书"/>
          <w:sz w:val="48"/>
          <w:szCs w:val="48"/>
        </w:rPr>
      </w:pPr>
      <w:r w:rsidRPr="00203C8D">
        <w:rPr>
          <w:rFonts w:ascii="隶书" w:eastAsia="隶书" w:hAnsi="隶书" w:cs="隶书" w:hint="eastAsia"/>
          <w:sz w:val="48"/>
          <w:szCs w:val="48"/>
        </w:rPr>
        <w:t>南阳市卧龙区武侯街道</w:t>
      </w:r>
    </w:p>
    <w:p w:rsidR="00DE28C7" w:rsidRDefault="00DE28C7" w:rsidP="00DE28C7">
      <w:pPr>
        <w:jc w:val="center"/>
        <w:outlineLvl w:val="0"/>
        <w:rPr>
          <w:rFonts w:ascii="隶书" w:eastAsia="隶书" w:hAnsi="隶书" w:cs="隶书"/>
          <w:sz w:val="48"/>
          <w:szCs w:val="48"/>
        </w:rPr>
        <w:sectPr w:rsidR="00DE28C7" w:rsidSect="00655E10">
          <w:footerReference w:type="default" r:id="rId10"/>
          <w:pgSz w:w="11906" w:h="16838"/>
          <w:pgMar w:top="1440" w:right="1531" w:bottom="1440" w:left="1587" w:header="850" w:footer="992" w:gutter="0"/>
          <w:pgNumType w:fmt="numberInDash" w:start="1"/>
          <w:cols w:space="0"/>
          <w:docGrid w:type="lines" w:linePitch="317"/>
        </w:sectPr>
      </w:pPr>
      <w:r>
        <w:rPr>
          <w:rFonts w:ascii="隶书" w:eastAsia="隶书" w:hAnsi="隶书" w:cs="隶书" w:hint="eastAsia"/>
          <w:sz w:val="48"/>
          <w:szCs w:val="48"/>
        </w:rPr>
        <w:t>办事处概况</w:t>
      </w:r>
    </w:p>
    <w:p w:rsidR="00DE28C7" w:rsidRDefault="00DE28C7" w:rsidP="00DE28C7">
      <w:pPr>
        <w:numPr>
          <w:ilvl w:val="0"/>
          <w:numId w:val="2"/>
        </w:numPr>
        <w:spacing w:line="360" w:lineRule="auto"/>
        <w:ind w:firstLineChars="200" w:firstLine="640"/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主要职责</w:t>
      </w:r>
    </w:p>
    <w:p w:rsidR="00DE28C7" w:rsidRDefault="00DE28C7" w:rsidP="00DE28C7">
      <w:pPr>
        <w:pStyle w:val="a5"/>
        <w:ind w:left="420" w:firstLineChars="0" w:firstLine="0"/>
        <w:rPr>
          <w:sz w:val="30"/>
          <w:szCs w:val="30"/>
        </w:rPr>
      </w:pPr>
      <w:r w:rsidRPr="00203C8D">
        <w:rPr>
          <w:rFonts w:hint="eastAsia"/>
          <w:sz w:val="30"/>
          <w:szCs w:val="30"/>
        </w:rPr>
        <w:t>（一）</w:t>
      </w:r>
      <w:r w:rsidRPr="00203C8D">
        <w:rPr>
          <w:rFonts w:hint="eastAsia"/>
          <w:sz w:val="30"/>
          <w:szCs w:val="30"/>
        </w:rPr>
        <w:t xml:space="preserve"> </w:t>
      </w:r>
      <w:r w:rsidRPr="00203C8D">
        <w:rPr>
          <w:rFonts w:hint="eastAsia"/>
          <w:sz w:val="30"/>
          <w:szCs w:val="30"/>
        </w:rPr>
        <w:t>执行党和国家的各项方针、政策、法令、法规，在区委、区政府领导下完成各项任务。</w:t>
      </w:r>
      <w:r w:rsidRPr="00203C8D">
        <w:rPr>
          <w:rFonts w:hint="eastAsia"/>
          <w:sz w:val="30"/>
          <w:szCs w:val="30"/>
        </w:rPr>
        <w:t xml:space="preserve">     </w:t>
      </w:r>
    </w:p>
    <w:p w:rsidR="00DE28C7" w:rsidRDefault="00DE28C7" w:rsidP="00DE28C7">
      <w:pPr>
        <w:pStyle w:val="a5"/>
        <w:ind w:left="420" w:firstLineChars="0" w:firstLine="0"/>
        <w:rPr>
          <w:sz w:val="30"/>
          <w:szCs w:val="30"/>
        </w:rPr>
      </w:pPr>
      <w:r w:rsidRPr="00203C8D">
        <w:rPr>
          <w:rFonts w:hint="eastAsia"/>
          <w:sz w:val="30"/>
          <w:szCs w:val="30"/>
        </w:rPr>
        <w:t>（二）</w:t>
      </w:r>
      <w:r w:rsidRPr="00203C8D">
        <w:rPr>
          <w:rFonts w:hint="eastAsia"/>
          <w:sz w:val="30"/>
          <w:szCs w:val="30"/>
        </w:rPr>
        <w:t xml:space="preserve"> </w:t>
      </w:r>
      <w:r w:rsidRPr="00203C8D">
        <w:rPr>
          <w:rFonts w:hint="eastAsia"/>
          <w:sz w:val="30"/>
          <w:szCs w:val="30"/>
        </w:rPr>
        <w:t>建设社会主义物质文明和精神文明，以经济建设为中心，发展街道工业，以及与居民密切相关的第三产业，指导街道经济组织发展经济，拓宽经济活动的领域，为经济组织提供服务，运用经济、法律和必要的行政手段管理街道经济。把街道建设成为经济繁荣、文化发达、道德高尚、社会安定、生活方便、环境优美的社会主义新城区。</w:t>
      </w:r>
      <w:r w:rsidRPr="00203C8D">
        <w:rPr>
          <w:rFonts w:hint="eastAsia"/>
          <w:sz w:val="30"/>
          <w:szCs w:val="30"/>
        </w:rPr>
        <w:t xml:space="preserve">   </w:t>
      </w:r>
    </w:p>
    <w:p w:rsidR="00DE28C7" w:rsidRDefault="00DE28C7" w:rsidP="00DE28C7">
      <w:pPr>
        <w:pStyle w:val="a5"/>
        <w:ind w:left="420" w:firstLineChars="0" w:firstLine="0"/>
        <w:rPr>
          <w:sz w:val="30"/>
          <w:szCs w:val="30"/>
        </w:rPr>
      </w:pPr>
      <w:r w:rsidRPr="00203C8D">
        <w:rPr>
          <w:rFonts w:hint="eastAsia"/>
          <w:sz w:val="30"/>
          <w:szCs w:val="30"/>
        </w:rPr>
        <w:t>（三）</w:t>
      </w:r>
      <w:r w:rsidRPr="00203C8D">
        <w:rPr>
          <w:rFonts w:hint="eastAsia"/>
          <w:sz w:val="30"/>
          <w:szCs w:val="30"/>
        </w:rPr>
        <w:t xml:space="preserve"> </w:t>
      </w:r>
      <w:r w:rsidRPr="00203C8D">
        <w:rPr>
          <w:rFonts w:hint="eastAsia"/>
          <w:sz w:val="30"/>
          <w:szCs w:val="30"/>
        </w:rPr>
        <w:t>负责辖区内的社会治安综合治理，人民调解、法律服务工作，依照有关规定管理外来流动人员。</w:t>
      </w:r>
      <w:r w:rsidRPr="00203C8D">
        <w:rPr>
          <w:rFonts w:hint="eastAsia"/>
          <w:sz w:val="30"/>
          <w:szCs w:val="30"/>
        </w:rPr>
        <w:t xml:space="preserve">   </w:t>
      </w:r>
    </w:p>
    <w:p w:rsidR="00DE28C7" w:rsidRDefault="00DE28C7" w:rsidP="00DE28C7">
      <w:pPr>
        <w:pStyle w:val="a5"/>
        <w:ind w:left="420" w:firstLineChars="0" w:firstLine="0"/>
        <w:rPr>
          <w:sz w:val="30"/>
          <w:szCs w:val="30"/>
        </w:rPr>
      </w:pPr>
      <w:r w:rsidRPr="00203C8D">
        <w:rPr>
          <w:rFonts w:hint="eastAsia"/>
          <w:sz w:val="30"/>
          <w:szCs w:val="30"/>
        </w:rPr>
        <w:t>（四）</w:t>
      </w:r>
      <w:r w:rsidRPr="00203C8D">
        <w:rPr>
          <w:rFonts w:hint="eastAsia"/>
          <w:sz w:val="30"/>
          <w:szCs w:val="30"/>
        </w:rPr>
        <w:t xml:space="preserve"> </w:t>
      </w:r>
      <w:r w:rsidRPr="00203C8D">
        <w:rPr>
          <w:rFonts w:hint="eastAsia"/>
          <w:sz w:val="30"/>
          <w:szCs w:val="30"/>
        </w:rPr>
        <w:t>开展社区服务、拥军优属工作，负责社区优抚、社会救济、社会福利、婚姻登记工作，兴办社会福利及残疾人福利事业，社区文化、科普、体育、教育工作。</w:t>
      </w:r>
      <w:r w:rsidRPr="00203C8D">
        <w:rPr>
          <w:rFonts w:hint="eastAsia"/>
          <w:sz w:val="30"/>
          <w:szCs w:val="30"/>
        </w:rPr>
        <w:t xml:space="preserve">  </w:t>
      </w:r>
    </w:p>
    <w:p w:rsidR="00DE28C7" w:rsidRDefault="00DE28C7" w:rsidP="00DE28C7">
      <w:pPr>
        <w:pStyle w:val="a5"/>
        <w:ind w:left="420" w:firstLineChars="0" w:firstLine="0"/>
        <w:rPr>
          <w:sz w:val="30"/>
          <w:szCs w:val="30"/>
        </w:rPr>
      </w:pPr>
      <w:r w:rsidRPr="00203C8D">
        <w:rPr>
          <w:rFonts w:hint="eastAsia"/>
          <w:sz w:val="30"/>
          <w:szCs w:val="30"/>
        </w:rPr>
        <w:t>（五）</w:t>
      </w:r>
      <w:r w:rsidRPr="00203C8D">
        <w:rPr>
          <w:rFonts w:hint="eastAsia"/>
          <w:sz w:val="30"/>
          <w:szCs w:val="30"/>
        </w:rPr>
        <w:t xml:space="preserve"> </w:t>
      </w:r>
      <w:r w:rsidRPr="00203C8D">
        <w:rPr>
          <w:rFonts w:hint="eastAsia"/>
          <w:sz w:val="30"/>
          <w:szCs w:val="30"/>
        </w:rPr>
        <w:t>按照职责范围做好城市建设管理监察、计划生育、爱国卫生、初级卫生保健、市容环境卫生、绿化、环境保护、劳动就业、安全生产等管理工作。</w:t>
      </w:r>
      <w:r w:rsidRPr="00203C8D">
        <w:rPr>
          <w:rFonts w:hint="eastAsia"/>
          <w:sz w:val="30"/>
          <w:szCs w:val="30"/>
        </w:rPr>
        <w:t xml:space="preserve">     </w:t>
      </w:r>
    </w:p>
    <w:p w:rsidR="00DE28C7" w:rsidRDefault="00DE28C7" w:rsidP="00DE28C7">
      <w:pPr>
        <w:pStyle w:val="a5"/>
        <w:ind w:left="420" w:firstLineChars="0" w:firstLine="0"/>
        <w:rPr>
          <w:sz w:val="30"/>
          <w:szCs w:val="30"/>
        </w:rPr>
      </w:pPr>
      <w:r w:rsidRPr="00203C8D">
        <w:rPr>
          <w:rFonts w:hint="eastAsia"/>
          <w:sz w:val="30"/>
          <w:szCs w:val="30"/>
        </w:rPr>
        <w:t>（六）</w:t>
      </w:r>
      <w:r w:rsidRPr="00203C8D">
        <w:rPr>
          <w:rFonts w:hint="eastAsia"/>
          <w:sz w:val="30"/>
          <w:szCs w:val="30"/>
        </w:rPr>
        <w:t xml:space="preserve"> </w:t>
      </w:r>
      <w:r w:rsidRPr="00203C8D">
        <w:rPr>
          <w:rFonts w:hint="eastAsia"/>
          <w:sz w:val="30"/>
          <w:szCs w:val="30"/>
        </w:rPr>
        <w:t>配合有关部门做好防汛、防风、防火、防震、抢险和防灾救灾工作。</w:t>
      </w:r>
      <w:r w:rsidRPr="00203C8D">
        <w:rPr>
          <w:rFonts w:hint="eastAsia"/>
          <w:sz w:val="30"/>
          <w:szCs w:val="30"/>
        </w:rPr>
        <w:t xml:space="preserve">   </w:t>
      </w:r>
    </w:p>
    <w:p w:rsidR="00DE28C7" w:rsidRDefault="00DE28C7" w:rsidP="00DE28C7">
      <w:pPr>
        <w:pStyle w:val="a5"/>
        <w:ind w:left="420" w:firstLineChars="0" w:firstLine="0"/>
        <w:rPr>
          <w:sz w:val="30"/>
          <w:szCs w:val="30"/>
        </w:rPr>
      </w:pPr>
      <w:r w:rsidRPr="00203C8D">
        <w:rPr>
          <w:rFonts w:hint="eastAsia"/>
          <w:sz w:val="30"/>
          <w:szCs w:val="30"/>
        </w:rPr>
        <w:t>（七）</w:t>
      </w:r>
      <w:r w:rsidRPr="00203C8D">
        <w:rPr>
          <w:rFonts w:hint="eastAsia"/>
          <w:sz w:val="30"/>
          <w:szCs w:val="30"/>
        </w:rPr>
        <w:t xml:space="preserve"> </w:t>
      </w:r>
      <w:r w:rsidRPr="00203C8D">
        <w:rPr>
          <w:rFonts w:hint="eastAsia"/>
          <w:sz w:val="30"/>
          <w:szCs w:val="30"/>
        </w:rPr>
        <w:t>维护老年人、妇女、青少年、儿童和残疾人的合法权益，尊重少数民族的风俗习惯和保障少数民族的权益。</w:t>
      </w:r>
      <w:r w:rsidRPr="00203C8D">
        <w:rPr>
          <w:rFonts w:hint="eastAsia"/>
          <w:sz w:val="30"/>
          <w:szCs w:val="30"/>
        </w:rPr>
        <w:t xml:space="preserve">    </w:t>
      </w:r>
    </w:p>
    <w:p w:rsidR="00DE28C7" w:rsidRDefault="00DE28C7" w:rsidP="00DE28C7">
      <w:pPr>
        <w:pStyle w:val="a5"/>
        <w:ind w:left="420" w:firstLineChars="0" w:firstLine="0"/>
        <w:rPr>
          <w:sz w:val="30"/>
          <w:szCs w:val="30"/>
        </w:rPr>
      </w:pPr>
      <w:r w:rsidRPr="00203C8D">
        <w:rPr>
          <w:rFonts w:hint="eastAsia"/>
          <w:sz w:val="30"/>
          <w:szCs w:val="30"/>
        </w:rPr>
        <w:t>（八）</w:t>
      </w:r>
      <w:r w:rsidRPr="00203C8D">
        <w:rPr>
          <w:rFonts w:hint="eastAsia"/>
          <w:sz w:val="30"/>
          <w:szCs w:val="30"/>
        </w:rPr>
        <w:t xml:space="preserve"> </w:t>
      </w:r>
      <w:r w:rsidRPr="00203C8D">
        <w:rPr>
          <w:rFonts w:hint="eastAsia"/>
          <w:sz w:val="30"/>
          <w:szCs w:val="30"/>
        </w:rPr>
        <w:t>指导和帮助居民委员会的工作，促进居民委员会的依法</w:t>
      </w:r>
      <w:r w:rsidRPr="00203C8D">
        <w:rPr>
          <w:rFonts w:hint="eastAsia"/>
          <w:sz w:val="30"/>
          <w:szCs w:val="30"/>
        </w:rPr>
        <w:lastRenderedPageBreak/>
        <w:t>建设和发挥</w:t>
      </w:r>
      <w:r w:rsidRPr="00203C8D">
        <w:rPr>
          <w:rFonts w:hint="eastAsia"/>
          <w:sz w:val="30"/>
          <w:szCs w:val="30"/>
        </w:rPr>
        <w:t>"</w:t>
      </w:r>
      <w:r w:rsidRPr="00203C8D">
        <w:rPr>
          <w:rFonts w:hint="eastAsia"/>
          <w:sz w:val="30"/>
          <w:szCs w:val="30"/>
        </w:rPr>
        <w:t>三自</w:t>
      </w:r>
      <w:r w:rsidRPr="00203C8D">
        <w:rPr>
          <w:rFonts w:hint="eastAsia"/>
          <w:sz w:val="30"/>
          <w:szCs w:val="30"/>
        </w:rPr>
        <w:t>"</w:t>
      </w:r>
      <w:r w:rsidRPr="00203C8D">
        <w:rPr>
          <w:rFonts w:hint="eastAsia"/>
          <w:sz w:val="30"/>
          <w:szCs w:val="30"/>
        </w:rPr>
        <w:t>（自我教育、自我管理、自我服务）作用。</w:t>
      </w:r>
      <w:r w:rsidRPr="00203C8D">
        <w:rPr>
          <w:rFonts w:hint="eastAsia"/>
          <w:sz w:val="30"/>
          <w:szCs w:val="30"/>
        </w:rPr>
        <w:t xml:space="preserve">    </w:t>
      </w:r>
    </w:p>
    <w:p w:rsidR="00DE28C7" w:rsidRDefault="00DE28C7" w:rsidP="00DE28C7">
      <w:pPr>
        <w:pStyle w:val="a5"/>
        <w:ind w:left="420" w:firstLineChars="0" w:firstLine="0"/>
        <w:rPr>
          <w:sz w:val="30"/>
          <w:szCs w:val="30"/>
        </w:rPr>
      </w:pPr>
      <w:r w:rsidRPr="00203C8D">
        <w:rPr>
          <w:rFonts w:hint="eastAsia"/>
          <w:sz w:val="30"/>
          <w:szCs w:val="30"/>
        </w:rPr>
        <w:t>（九）</w:t>
      </w:r>
      <w:r w:rsidRPr="00203C8D">
        <w:rPr>
          <w:rFonts w:hint="eastAsia"/>
          <w:sz w:val="30"/>
          <w:szCs w:val="30"/>
        </w:rPr>
        <w:t xml:space="preserve"> </w:t>
      </w:r>
      <w:r w:rsidRPr="00203C8D">
        <w:rPr>
          <w:rFonts w:hint="eastAsia"/>
          <w:sz w:val="30"/>
          <w:szCs w:val="30"/>
        </w:rPr>
        <w:t>向市、区人民政府反映居民群众的意见和要求，办理人民群众的来信来访等事项。</w:t>
      </w:r>
      <w:r w:rsidRPr="00203C8D">
        <w:rPr>
          <w:rFonts w:hint="eastAsia"/>
          <w:sz w:val="30"/>
          <w:szCs w:val="30"/>
        </w:rPr>
        <w:t xml:space="preserve">    </w:t>
      </w:r>
    </w:p>
    <w:p w:rsidR="00DE28C7" w:rsidRPr="00203C8D" w:rsidRDefault="00DE28C7" w:rsidP="00DE28C7">
      <w:pPr>
        <w:pStyle w:val="a5"/>
        <w:ind w:left="420" w:firstLineChars="0" w:firstLine="0"/>
        <w:rPr>
          <w:sz w:val="30"/>
          <w:szCs w:val="30"/>
        </w:rPr>
      </w:pPr>
      <w:r w:rsidRPr="00203C8D">
        <w:rPr>
          <w:rFonts w:hint="eastAsia"/>
          <w:sz w:val="30"/>
          <w:szCs w:val="30"/>
        </w:rPr>
        <w:t>（十）</w:t>
      </w:r>
      <w:r w:rsidRPr="00203C8D">
        <w:rPr>
          <w:rFonts w:hint="eastAsia"/>
          <w:sz w:val="30"/>
          <w:szCs w:val="30"/>
        </w:rPr>
        <w:t xml:space="preserve"> </w:t>
      </w:r>
      <w:r w:rsidRPr="00203C8D">
        <w:rPr>
          <w:rFonts w:hint="eastAsia"/>
          <w:sz w:val="30"/>
          <w:szCs w:val="30"/>
        </w:rPr>
        <w:t>承办区政府交办的其他事项</w:t>
      </w:r>
    </w:p>
    <w:p w:rsidR="00DE28C7" w:rsidRDefault="00DE28C7" w:rsidP="00DE28C7">
      <w:pPr>
        <w:numPr>
          <w:ilvl w:val="0"/>
          <w:numId w:val="4"/>
        </w:numPr>
        <w:spacing w:line="360" w:lineRule="auto"/>
        <w:ind w:firstLineChars="200" w:firstLine="640"/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部门决算单位构成</w:t>
      </w:r>
    </w:p>
    <w:p w:rsidR="00DE28C7" w:rsidRDefault="00DE28C7" w:rsidP="00DE28C7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纳入武侯街道办事处</w:t>
      </w:r>
      <w:r w:rsidR="002727E9"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年度部门决算编制范围的单位包括：</w:t>
      </w:r>
    </w:p>
    <w:p w:rsidR="00DE28C7" w:rsidRDefault="00DE28C7" w:rsidP="00DE28C7">
      <w:pPr>
        <w:numPr>
          <w:ilvl w:val="0"/>
          <w:numId w:val="5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武侯街道办事处本级</w:t>
      </w:r>
    </w:p>
    <w:p w:rsidR="00DE28C7" w:rsidRDefault="00DE28C7" w:rsidP="00DE28C7">
      <w:pPr>
        <w:numPr>
          <w:ilvl w:val="0"/>
          <w:numId w:val="14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武侯街道办事处计划生育技术服务中心</w:t>
      </w:r>
    </w:p>
    <w:p w:rsidR="00DE28C7" w:rsidRDefault="00DE28C7" w:rsidP="00DE28C7">
      <w:pPr>
        <w:numPr>
          <w:ilvl w:val="0"/>
          <w:numId w:val="14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武侯街道办事处城建城管服务中心</w:t>
      </w:r>
    </w:p>
    <w:p w:rsidR="00DE28C7" w:rsidRDefault="00DE28C7" w:rsidP="00DE28C7">
      <w:pPr>
        <w:numPr>
          <w:ilvl w:val="0"/>
          <w:numId w:val="14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武侯街道办事处民政事务服务中心</w:t>
      </w:r>
    </w:p>
    <w:p w:rsidR="00DE28C7" w:rsidRDefault="00DE28C7" w:rsidP="00DE28C7">
      <w:pPr>
        <w:numPr>
          <w:ilvl w:val="0"/>
          <w:numId w:val="14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武侯街道办事处综合文化服务中心  </w:t>
      </w:r>
    </w:p>
    <w:p w:rsidR="00DE28C7" w:rsidRDefault="00DE28C7" w:rsidP="00DE28C7">
      <w:pPr>
        <w:numPr>
          <w:ilvl w:val="0"/>
          <w:numId w:val="14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武侯街道办事处三资中心</w:t>
      </w:r>
    </w:p>
    <w:p w:rsidR="00DE28C7" w:rsidRDefault="00DE28C7" w:rsidP="00DE28C7">
      <w:pPr>
        <w:spacing w:line="360" w:lineRule="auto"/>
        <w:ind w:left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E28C7" w:rsidRPr="00BF2DAA" w:rsidRDefault="00DE28C7" w:rsidP="00DE28C7">
      <w:pPr>
        <w:numPr>
          <w:ilvl w:val="0"/>
          <w:numId w:val="5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  <w:sectPr w:rsidR="00DE28C7" w:rsidRPr="00BF2DAA" w:rsidSect="00655E10"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>第二部分</w:t>
      </w:r>
    </w:p>
    <w:p w:rsidR="00DE28C7" w:rsidRDefault="00DE28C7" w:rsidP="00DE28C7">
      <w:pPr>
        <w:jc w:val="center"/>
        <w:rPr>
          <w:rFonts w:ascii="隶书" w:eastAsia="隶书" w:hAnsi="隶书" w:cs="隶书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>武侯街道办事处</w:t>
      </w:r>
      <w:r w:rsidR="002727E9">
        <w:rPr>
          <w:rFonts w:ascii="隶书" w:eastAsia="隶书" w:hAnsi="隶书" w:cs="隶书" w:hint="eastAsia"/>
          <w:sz w:val="48"/>
          <w:szCs w:val="48"/>
        </w:rPr>
        <w:t>2019</w:t>
      </w:r>
      <w:r>
        <w:rPr>
          <w:rFonts w:ascii="隶书" w:eastAsia="隶书" w:hAnsi="隶书" w:cs="隶书" w:hint="eastAsia"/>
          <w:sz w:val="48"/>
          <w:szCs w:val="48"/>
        </w:rPr>
        <w:t>年度部门决算表</w:t>
      </w:r>
    </w:p>
    <w:p w:rsidR="00DE28C7" w:rsidRPr="00DE28C7" w:rsidRDefault="00DE28C7" w:rsidP="00DE28C7">
      <w:pPr>
        <w:jc w:val="center"/>
        <w:rPr>
          <w:rFonts w:ascii="隶书" w:eastAsia="隶书" w:hAnsi="隶书" w:cs="隶书"/>
          <w:sz w:val="48"/>
          <w:szCs w:val="48"/>
        </w:rPr>
      </w:pPr>
    </w:p>
    <w:p w:rsidR="00DE28C7" w:rsidRDefault="00DE28C7" w:rsidP="00DE28C7">
      <w:pPr>
        <w:rPr>
          <w:rFonts w:ascii="隶书" w:eastAsia="隶书" w:hAnsi="隶书" w:cs="隶书"/>
          <w:sz w:val="48"/>
          <w:szCs w:val="48"/>
        </w:rPr>
      </w:pPr>
    </w:p>
    <w:p w:rsidR="00DE28C7" w:rsidRPr="00514533" w:rsidRDefault="00DE28C7" w:rsidP="00DE28C7">
      <w:pPr>
        <w:rPr>
          <w:rFonts w:ascii="隶书" w:eastAsia="隶书" w:hAnsi="隶书" w:cs="隶书"/>
          <w:sz w:val="36"/>
          <w:szCs w:val="36"/>
        </w:rPr>
        <w:sectPr w:rsidR="00DE28C7" w:rsidRPr="00514533" w:rsidSect="00655E10"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"/>
        <w:gridCol w:w="216"/>
        <w:gridCol w:w="11"/>
        <w:gridCol w:w="205"/>
        <w:gridCol w:w="216"/>
        <w:gridCol w:w="216"/>
        <w:gridCol w:w="258"/>
        <w:gridCol w:w="266"/>
        <w:gridCol w:w="266"/>
        <w:gridCol w:w="242"/>
        <w:gridCol w:w="242"/>
        <w:gridCol w:w="216"/>
        <w:gridCol w:w="216"/>
        <w:gridCol w:w="230"/>
        <w:gridCol w:w="138"/>
        <w:gridCol w:w="216"/>
        <w:gridCol w:w="216"/>
        <w:gridCol w:w="298"/>
        <w:gridCol w:w="272"/>
        <w:gridCol w:w="97"/>
        <w:gridCol w:w="175"/>
        <w:gridCol w:w="272"/>
        <w:gridCol w:w="162"/>
        <w:gridCol w:w="110"/>
        <w:gridCol w:w="216"/>
        <w:gridCol w:w="216"/>
        <w:gridCol w:w="216"/>
        <w:gridCol w:w="506"/>
        <w:gridCol w:w="216"/>
        <w:gridCol w:w="216"/>
        <w:gridCol w:w="216"/>
        <w:gridCol w:w="216"/>
        <w:gridCol w:w="274"/>
        <w:gridCol w:w="277"/>
        <w:gridCol w:w="277"/>
        <w:gridCol w:w="216"/>
        <w:gridCol w:w="216"/>
        <w:gridCol w:w="216"/>
        <w:gridCol w:w="216"/>
        <w:gridCol w:w="216"/>
        <w:gridCol w:w="216"/>
        <w:gridCol w:w="35"/>
        <w:gridCol w:w="181"/>
        <w:gridCol w:w="246"/>
        <w:gridCol w:w="281"/>
        <w:gridCol w:w="286"/>
        <w:gridCol w:w="165"/>
        <w:gridCol w:w="121"/>
        <w:gridCol w:w="286"/>
        <w:gridCol w:w="202"/>
        <w:gridCol w:w="84"/>
        <w:gridCol w:w="243"/>
        <w:gridCol w:w="295"/>
        <w:gridCol w:w="216"/>
        <w:gridCol w:w="216"/>
        <w:gridCol w:w="255"/>
        <w:gridCol w:w="235"/>
        <w:gridCol w:w="225"/>
        <w:gridCol w:w="32"/>
        <w:gridCol w:w="261"/>
        <w:gridCol w:w="24"/>
        <w:gridCol w:w="335"/>
        <w:gridCol w:w="216"/>
        <w:gridCol w:w="335"/>
        <w:gridCol w:w="230"/>
        <w:gridCol w:w="26"/>
        <w:gridCol w:w="344"/>
        <w:gridCol w:w="240"/>
        <w:gridCol w:w="240"/>
        <w:gridCol w:w="240"/>
        <w:gridCol w:w="240"/>
      </w:tblGrid>
      <w:tr w:rsidR="00E5494A" w:rsidRPr="0080301E" w:rsidTr="00D2634A">
        <w:trPr>
          <w:gridAfter w:val="18"/>
          <w:trHeight w:val="384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30"/>
                <w:szCs w:val="3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30"/>
                <w:szCs w:val="30"/>
              </w:rPr>
              <w:t>收入支出决算批复表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5494A" w:rsidRPr="0080301E" w:rsidTr="00D2634A">
        <w:trPr>
          <w:gridAfter w:val="18"/>
          <w:trHeight w:val="264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财决批复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01表</w:t>
            </w:r>
          </w:p>
        </w:tc>
      </w:tr>
      <w:tr w:rsidR="0080301E" w:rsidRPr="0080301E" w:rsidTr="00D2634A">
        <w:trPr>
          <w:gridAfter w:val="18"/>
          <w:trHeight w:val="264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部门：河南省南阳市卧龙区武侯街道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金额单位：元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0" w:type="auto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一、一般公共预算财政拨款收入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29,877,096.00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二、政府性基金预算财政拨款收入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1,205,000.00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三、上级补助收入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四、事业收入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五、经营收入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六、附属单位上缴收入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七、其他收入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七、文化旅游体育与传媒支出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九、卫生健康支出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2,994,102.00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18,903,934.00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2,382,835.00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十八、自然资源海洋气象等支出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二十一、灾害防治及应急管理支出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二十二、其他支出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31,082,096.00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32,848,219.00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0.00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年初结转和结余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7,866,447.00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6,100,324.00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494A" w:rsidRPr="0080301E" w:rsidTr="00D2634A">
        <w:trPr>
          <w:gridAfter w:val="18"/>
          <w:trHeight w:val="234"/>
        </w:trPr>
        <w:tc>
          <w:tcPr>
            <w:tcW w:w="0" w:type="auto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38,948,543.00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38,948,543.00</w:t>
            </w:r>
          </w:p>
        </w:tc>
      </w:tr>
      <w:tr w:rsidR="0080301E" w:rsidRPr="0080301E" w:rsidTr="00D2634A">
        <w:trPr>
          <w:gridAfter w:val="18"/>
          <w:trHeight w:val="234"/>
        </w:trPr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注：1.本表依据《收入支出决算总表》（</w:t>
            </w: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财决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01表）进行批复。</w:t>
            </w:r>
          </w:p>
        </w:tc>
      </w:tr>
      <w:tr w:rsidR="0080301E" w:rsidRPr="0080301E" w:rsidTr="00D2634A">
        <w:trPr>
          <w:gridAfter w:val="18"/>
          <w:trHeight w:val="234"/>
        </w:trPr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  2.本表含政府性基金预算财政拨款。</w:t>
            </w:r>
          </w:p>
        </w:tc>
      </w:tr>
      <w:tr w:rsidR="0080301E" w:rsidRPr="0080301E" w:rsidTr="00D2634A">
        <w:trPr>
          <w:gridAfter w:val="18"/>
          <w:trHeight w:val="234"/>
        </w:trPr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  3.本表以“万元”为金额单位（保留两位小数）。</w:t>
            </w:r>
          </w:p>
        </w:tc>
      </w:tr>
      <w:tr w:rsidR="00E5494A" w:rsidRPr="0080301E" w:rsidTr="00D2634A">
        <w:trPr>
          <w:gridAfter w:val="7"/>
          <w:trHeight w:val="37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30"/>
                <w:szCs w:val="3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30"/>
                <w:szCs w:val="30"/>
              </w:rPr>
              <w:t>收入决算批复表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5494A" w:rsidRPr="0080301E" w:rsidTr="00D2634A">
        <w:trPr>
          <w:gridAfter w:val="7"/>
          <w:trHeight w:val="22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财决批复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02表</w:t>
            </w:r>
          </w:p>
        </w:tc>
      </w:tr>
      <w:tr w:rsidR="00E5494A" w:rsidRPr="0080301E" w:rsidTr="00D2634A">
        <w:trPr>
          <w:gridAfter w:val="7"/>
          <w:trHeight w:val="264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部门：河南省南阳市卧龙区武侯街道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金额单位：元</w:t>
            </w:r>
          </w:p>
        </w:tc>
      </w:tr>
      <w:tr w:rsidR="00E5494A" w:rsidRPr="0080301E" w:rsidTr="00D2634A">
        <w:trPr>
          <w:gridAfter w:val="7"/>
          <w:trHeight w:val="317"/>
        </w:trPr>
        <w:tc>
          <w:tcPr>
            <w:tcW w:w="0" w:type="auto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0" w:type="auto"/>
            <w:gridSpan w:val="18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附属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单位上缴收入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其他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收入</w:t>
            </w:r>
          </w:p>
        </w:tc>
      </w:tr>
      <w:tr w:rsidR="00E5494A" w:rsidRPr="0080301E" w:rsidTr="00D2634A">
        <w:trPr>
          <w:gridAfter w:val="7"/>
          <w:trHeight w:val="317"/>
        </w:trPr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E5494A" w:rsidRPr="0080301E" w:rsidTr="00D2634A">
        <w:trPr>
          <w:gridAfter w:val="7"/>
          <w:trHeight w:val="317"/>
        </w:trPr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E5494A" w:rsidRPr="0080301E" w:rsidTr="00D2634A">
        <w:trPr>
          <w:gridAfter w:val="7"/>
          <w:trHeight w:val="317"/>
        </w:trPr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E5494A" w:rsidRPr="0080301E" w:rsidTr="00D2634A">
        <w:trPr>
          <w:gridAfter w:val="7"/>
          <w:trHeight w:val="234"/>
        </w:trPr>
        <w:tc>
          <w:tcPr>
            <w:tcW w:w="0" w:type="auto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E5494A" w:rsidRPr="0080301E" w:rsidTr="00D2634A">
        <w:trPr>
          <w:gridAfter w:val="7"/>
          <w:trHeight w:val="23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31,082,096.00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31,082,096.00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2010301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文化旅游体育与传媒支出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20701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文化和旅游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2070101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20802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民政管理事务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2080201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2,994,102.00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2,994,102.00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21007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计划生育事务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2,031,267.00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2,031,267.00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2100716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计划生育机构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2,031,267.00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2,031,267.00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21099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其他卫生健康支出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962,835.00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962,835.00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2109901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其他卫生健康支出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962,835.00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962,835.00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18,203,934.00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18,203,934.00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城乡社区管理事务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1,035,687.00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1,035,687.00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2120101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1,035,687.00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1,035,687.00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21205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城乡社区环境卫生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12,385,108.00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12,385,108.00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2120501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城乡社区环境卫生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12,385,108.00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12,385,108.00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21208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国有土地使用权出让收入及对应专项债务收入安排的支出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1,205,000.00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1,205,000.00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2120803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城市建设支出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500,000.00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500,000.00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2120899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其他国有土地使用权出让收入安排的支出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705,000.00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705,000.00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21299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其他城乡社区支出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3,578,139.00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3,578,139.00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2129901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2129901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3,578,139.00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3,578,139.00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1,316,712.0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1,316,712.00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0.0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21301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农业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482,556.00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482,556.00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2130101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482,556.00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482,556.00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21307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农村综合改革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834,156.00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834,156.00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2130705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对村民委员会和村党支部的补助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834,156.00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834,156.00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22999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7"/>
          <w:trHeight w:val="201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2299901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0301E" w:rsidRPr="0080301E" w:rsidTr="00D2634A">
        <w:trPr>
          <w:gridAfter w:val="7"/>
          <w:trHeight w:val="201"/>
        </w:trPr>
        <w:tc>
          <w:tcPr>
            <w:tcW w:w="0" w:type="auto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注：1.本表依据《收入决算表》（</w:t>
            </w: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财决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03表）进行批复。</w:t>
            </w:r>
          </w:p>
        </w:tc>
      </w:tr>
      <w:tr w:rsidR="0080301E" w:rsidRPr="0080301E" w:rsidTr="00D2634A">
        <w:trPr>
          <w:gridAfter w:val="7"/>
          <w:trHeight w:val="201"/>
        </w:trPr>
        <w:tc>
          <w:tcPr>
            <w:tcW w:w="0" w:type="auto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  2.本表含政府性基金预算财政拨款。</w:t>
            </w:r>
          </w:p>
        </w:tc>
      </w:tr>
      <w:tr w:rsidR="0080301E" w:rsidRPr="0080301E" w:rsidTr="00D2634A">
        <w:trPr>
          <w:gridAfter w:val="7"/>
          <w:trHeight w:val="201"/>
        </w:trPr>
        <w:tc>
          <w:tcPr>
            <w:tcW w:w="0" w:type="auto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  3.本表</w:t>
            </w: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批复到项级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科目。</w:t>
            </w:r>
          </w:p>
        </w:tc>
      </w:tr>
      <w:tr w:rsidR="0080301E" w:rsidRPr="0080301E" w:rsidTr="00D2634A">
        <w:trPr>
          <w:gridAfter w:val="7"/>
          <w:trHeight w:val="201"/>
        </w:trPr>
        <w:tc>
          <w:tcPr>
            <w:tcW w:w="0" w:type="auto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  4.本表以“万元”为金额单位（保留两位小数）。</w:t>
            </w:r>
          </w:p>
        </w:tc>
      </w:tr>
      <w:tr w:rsidR="00E5494A" w:rsidRPr="0080301E" w:rsidTr="00D2634A">
        <w:trPr>
          <w:gridAfter w:val="11"/>
          <w:trHeight w:val="38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30"/>
                <w:szCs w:val="3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30"/>
                <w:szCs w:val="30"/>
              </w:rPr>
              <w:t>支出决算批复表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5494A" w:rsidRPr="0080301E" w:rsidTr="00D2634A">
        <w:trPr>
          <w:gridAfter w:val="11"/>
          <w:trHeight w:val="26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财决批复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03表</w:t>
            </w:r>
          </w:p>
        </w:tc>
      </w:tr>
      <w:tr w:rsidR="00E5494A" w:rsidRPr="0080301E" w:rsidTr="00D2634A">
        <w:trPr>
          <w:gridAfter w:val="11"/>
          <w:trHeight w:val="264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部门：河南省南阳市卧龙区武侯街道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金额单位：元</w:t>
            </w:r>
          </w:p>
        </w:tc>
      </w:tr>
      <w:tr w:rsidR="00E5494A" w:rsidRPr="0080301E" w:rsidTr="00D2634A">
        <w:trPr>
          <w:gridAfter w:val="11"/>
          <w:trHeight w:val="317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科目编码</w:t>
            </w:r>
          </w:p>
        </w:tc>
        <w:tc>
          <w:tcPr>
            <w:tcW w:w="0" w:type="auto"/>
            <w:gridSpan w:val="1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对附属单位补助支出</w:t>
            </w:r>
          </w:p>
        </w:tc>
      </w:tr>
      <w:tr w:rsidR="00E5494A" w:rsidRPr="0080301E" w:rsidTr="00D2634A">
        <w:trPr>
          <w:gridAfter w:val="11"/>
          <w:trHeight w:val="317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E5494A" w:rsidRPr="0080301E" w:rsidTr="00D2634A">
        <w:trPr>
          <w:gridAfter w:val="11"/>
          <w:trHeight w:val="317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E5494A" w:rsidRPr="0080301E" w:rsidTr="00D2634A">
        <w:trPr>
          <w:gridAfter w:val="11"/>
          <w:trHeight w:val="317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32,848,219.00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17,561,299.00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15,286,920.00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2010301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文化旅游体育与传媒支出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20701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文化和旅游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2070101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20802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民政管理事务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2080201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2,994,102.00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2,994,102.00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21007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计划生育事务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2,031,267.00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2,031,267.0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2100716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计划生育机构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2,031,267.00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2,031,267.00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21099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其他卫生健康支出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962,835.00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962,835.00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2109901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其他卫生健康支出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962,835.00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962,835.00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18,903,934.00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3,627,014.00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15,276,920.00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城乡社区管理事务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1,035,687.00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1,035,687.00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2120101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1,035,687.00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1,035,687.00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21205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城乡社区环境卫生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12,385,108.00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12,385,108.00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2120501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城乡社区环境卫生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12,385,108.00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12,385,108.00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21208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国有土地使用权出让收入及对应专项债务收入安排的支出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1,905,000.00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1,905,000.00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2120803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城市建设支出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500,000.00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500,000.00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2120899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其他国有土地使用权出让收入安排的支出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1,405,000.00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1,405,000.00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21299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其他城乡社区支出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3,578,139.00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686,327.00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2,891,812.00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2129901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2129901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3,578,139.00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686,327.00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2,891,812.00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2,382,835.00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2,382,835.00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21301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农业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1,027,525.00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1,027,525.00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2130101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1,027,525.00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1,027,525.00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21307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农村综合改革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1,355,310.00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1,355,310.0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2130705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对村民委员会和村党支部的补助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1,355,310.00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1,355,310.00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22999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1"/>
          <w:trHeight w:val="201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2299901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0301E" w:rsidRPr="0080301E" w:rsidTr="00D2634A">
        <w:trPr>
          <w:gridAfter w:val="11"/>
          <w:trHeight w:val="201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注：1.本表依据《支出决算表》（</w:t>
            </w: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财决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04表）进行批复。</w:t>
            </w:r>
          </w:p>
        </w:tc>
      </w:tr>
      <w:tr w:rsidR="0080301E" w:rsidRPr="0080301E" w:rsidTr="00D2634A">
        <w:trPr>
          <w:gridAfter w:val="11"/>
          <w:trHeight w:val="201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  2.本表含政府性基金预算财政拨款。</w:t>
            </w:r>
          </w:p>
        </w:tc>
      </w:tr>
      <w:tr w:rsidR="0080301E" w:rsidRPr="0080301E" w:rsidTr="00D2634A">
        <w:trPr>
          <w:gridAfter w:val="11"/>
          <w:trHeight w:val="201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  3.本表</w:t>
            </w: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批复到项级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科目。</w:t>
            </w:r>
          </w:p>
        </w:tc>
      </w:tr>
      <w:tr w:rsidR="0080301E" w:rsidRPr="0080301E" w:rsidTr="00D2634A">
        <w:trPr>
          <w:gridAfter w:val="11"/>
          <w:trHeight w:val="201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  4.本表以“万元”为金额单位（保留两位小数）。</w:t>
            </w:r>
          </w:p>
        </w:tc>
      </w:tr>
      <w:tr w:rsidR="00E5494A" w:rsidRPr="0080301E" w:rsidTr="00D2634A">
        <w:trPr>
          <w:gridAfter w:val="13"/>
          <w:trHeight w:val="384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30"/>
                <w:szCs w:val="3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30"/>
                <w:szCs w:val="30"/>
              </w:rPr>
              <w:t>财政拨款收入支出决算批复表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5494A" w:rsidRPr="0080301E" w:rsidTr="00D2634A">
        <w:trPr>
          <w:gridAfter w:val="13"/>
          <w:trHeight w:val="264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财决批复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04表</w:t>
            </w:r>
          </w:p>
        </w:tc>
      </w:tr>
      <w:tr w:rsidR="00E5494A" w:rsidRPr="0080301E" w:rsidTr="00D2634A">
        <w:trPr>
          <w:gridAfter w:val="13"/>
          <w:trHeight w:val="264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部门：河南省南阳市卧龙区武侯街道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金额单位：元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0" w:type="auto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 w:rsidR="00E5494A" w:rsidRPr="0080301E" w:rsidTr="00D2634A">
        <w:trPr>
          <w:gridAfter w:val="13"/>
          <w:trHeight w:val="317"/>
        </w:trPr>
        <w:tc>
          <w:tcPr>
            <w:tcW w:w="0" w:type="auto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E5494A" w:rsidRPr="0080301E" w:rsidTr="00D2634A">
        <w:trPr>
          <w:gridAfter w:val="13"/>
          <w:trHeight w:val="471"/>
        </w:trPr>
        <w:tc>
          <w:tcPr>
            <w:tcW w:w="0" w:type="auto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29,877,096.00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5,359,058.00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1,205,000.00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七、文化旅游体育与传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媒支出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1,923,524.00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1,274,766.00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九、卫生健康支出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2,994,102.00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2,994,102.00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18,903,934.00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16,998,934.00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1,905,000.00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2,382,835.00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2,382,835.00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十八、自然资源海洋气象等支出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二十一、灾害防治及应急管理支出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二十二、其他支出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10,000.00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31,082,096.00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32,848,219.00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30,943,219.00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1,905,000.00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7,866,447.00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年末财政拨款结转和结余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6,100,324.00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6,100,324.00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7,166,447.00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700,000.00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494A" w:rsidRPr="0080301E" w:rsidTr="00D2634A">
        <w:trPr>
          <w:gridAfter w:val="13"/>
          <w:trHeight w:val="234"/>
        </w:trPr>
        <w:tc>
          <w:tcPr>
            <w:tcW w:w="0" w:type="auto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38,948,543.00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38,948,543.00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37,043,543.00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1,905,000.00</w:t>
            </w:r>
          </w:p>
        </w:tc>
      </w:tr>
      <w:tr w:rsidR="0080301E" w:rsidRPr="0080301E" w:rsidTr="00D2634A">
        <w:trPr>
          <w:gridAfter w:val="13"/>
          <w:trHeight w:val="234"/>
        </w:trPr>
        <w:tc>
          <w:tcPr>
            <w:tcW w:w="0" w:type="auto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注：1.本表依据《财政拨款收入支出决算总表》（</w:t>
            </w: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财决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01-1表）进行批复。</w:t>
            </w:r>
          </w:p>
        </w:tc>
      </w:tr>
      <w:tr w:rsidR="0080301E" w:rsidRPr="0080301E" w:rsidTr="00D2634A">
        <w:trPr>
          <w:gridAfter w:val="13"/>
          <w:trHeight w:val="234"/>
        </w:trPr>
        <w:tc>
          <w:tcPr>
            <w:tcW w:w="0" w:type="auto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  2.本表以“万元”为金额单位（保留两位小数）。</w:t>
            </w:r>
          </w:p>
        </w:tc>
      </w:tr>
      <w:tr w:rsidR="00E5494A" w:rsidRPr="0080301E" w:rsidTr="00D2634A">
        <w:trPr>
          <w:gridAfter w:val="4"/>
          <w:trHeight w:val="3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30"/>
                <w:szCs w:val="3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30"/>
                <w:szCs w:val="30"/>
              </w:rPr>
              <w:t>一般公共预算财政拨款收入支出决算批复表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5494A" w:rsidRPr="0080301E" w:rsidTr="00D2634A">
        <w:trPr>
          <w:gridAfter w:val="4"/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0"/>
              </w:rPr>
            </w:pPr>
            <w:proofErr w:type="gramStart"/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0"/>
              </w:rPr>
              <w:t>财决批复</w:t>
            </w:r>
            <w:proofErr w:type="gramEnd"/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0"/>
              </w:rPr>
              <w:lastRenderedPageBreak/>
              <w:t>05表</w:t>
            </w:r>
          </w:p>
        </w:tc>
      </w:tr>
      <w:tr w:rsidR="00E5494A" w:rsidRPr="0080301E" w:rsidTr="00D2634A">
        <w:trPr>
          <w:gridAfter w:val="4"/>
          <w:trHeight w:val="264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0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0"/>
              </w:rPr>
              <w:lastRenderedPageBreak/>
              <w:t>部门：河南省南阳市卧龙区武侯街道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D2634A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0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0"/>
              </w:rPr>
              <w:t>金额单位：元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D2634A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D2634A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合计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D2634A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基本支出结转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D2634A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项目支出结转和结余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D2634A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合计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D2634A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基本支出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D2634A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项目支出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D2634A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合计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D2634A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基本支出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D2634A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项目支出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D2634A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D2634A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基本支出结转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D2634A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项目支出结转和结余</w:t>
            </w:r>
          </w:p>
        </w:tc>
      </w:tr>
      <w:tr w:rsidR="00E5494A" w:rsidRPr="0080301E" w:rsidTr="00D2634A">
        <w:trPr>
          <w:trHeight w:val="317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D2634A" w:rsidRDefault="00E5494A" w:rsidP="00E5494A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D2634A" w:rsidRDefault="00E5494A" w:rsidP="00E5494A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科目名称</w:t>
            </w:r>
          </w:p>
        </w:tc>
        <w:tc>
          <w:tcPr>
            <w:tcW w:w="0" w:type="auto"/>
            <w:vAlign w:val="center"/>
          </w:tcPr>
          <w:p w:rsidR="00E5494A" w:rsidRPr="0080301E" w:rsidRDefault="00E5494A" w:rsidP="00E5494A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年初结转和结余</w:t>
            </w:r>
          </w:p>
        </w:tc>
        <w:tc>
          <w:tcPr>
            <w:tcW w:w="0" w:type="auto"/>
            <w:vAlign w:val="center"/>
          </w:tcPr>
          <w:p w:rsidR="00E5494A" w:rsidRPr="0080301E" w:rsidRDefault="00E5494A" w:rsidP="00E5494A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0" w:type="auto"/>
            <w:vAlign w:val="center"/>
          </w:tcPr>
          <w:p w:rsidR="00E5494A" w:rsidRPr="0080301E" w:rsidRDefault="00E5494A" w:rsidP="00E5494A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0" w:type="auto"/>
            <w:vAlign w:val="center"/>
          </w:tcPr>
          <w:p w:rsidR="00E5494A" w:rsidRPr="0080301E" w:rsidRDefault="00E5494A" w:rsidP="00E5494A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 w:rsidR="00E5494A" w:rsidRPr="0080301E" w:rsidTr="00D2634A">
        <w:trPr>
          <w:gridAfter w:val="4"/>
          <w:trHeight w:val="471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类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款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栏次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13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D2634A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合计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t>7,166,447.00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t>7,166,447.00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t>29,877,096.00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t>14,590,176.00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t>15,286,920.00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t>30,943,219.00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t>15,656,299.00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t>15,286,920.00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t>6,100,324.00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t>6,100</w:t>
            </w: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lastRenderedPageBreak/>
              <w:t>,324.00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201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一般公共服务支出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6,100,324.00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6,100,324.00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5,359,058.00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5,359,058.00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5,359,058.00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5,359,058.00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6,100,324.00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6,100,324.00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20103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政府办公厅（室）及相关机构事务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6,100,324.00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6,100,324.00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5,359,058.00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5,359,058.00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5,359,058.00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5,359,058.00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6,100,324.00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6,100,324.0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2010301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6,100,324.00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6,100,324.00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5,359,058.00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5,359,058.00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5,359,058.00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5,359,058.00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6,100,324.00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6,100,324.00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207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文化旅游体育与传媒支出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1,923,524.00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1,923,524.00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1,923,524.00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1,923,524.00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20701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文化和旅游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1,923,524.00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1,923,524.00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1,923,524.00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1,923,524.00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2070101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1,923,524.00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1,923,524.00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1,923,524.00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1,923,524.00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208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社会保障和就业支出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1,274,766.00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1,274,766.00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1,274,766.00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1,274,766.00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20802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民政管理事务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1,274,766.00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1,274,766.00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1,274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,766.00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1,274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,766.00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0.0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0.0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2080201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1,274,766.00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1,274,766.00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1,274,766.00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1,274,766.00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卫生健康支出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2,994,102.00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2,994,102.00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2,994,102.00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2,994,102.00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21007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计划生育事务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2,031,267.00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2,031,267.00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2,031,267.00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2,031,267.00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2100716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 xml:space="preserve">  计划生育机构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2,031,267.00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2,031,267.00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2,031,267.00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2,031,267.00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21099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其他卫生健康支出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962,835.00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962,835.00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962,835.00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962,835.00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2109901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 xml:space="preserve">  其他卫生健康支出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962,835.00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962,835.00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962,835.00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962,835.00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城乡社区支出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16,998,934.00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1,722,014.00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15,276,920.00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16,998,934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1,722,014.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15,276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,920.00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0.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0.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21201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城乡社区管理事务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1,035,687.00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1,035,687.00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1,035,687.00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1,035,687.00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2120101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1,035,687.00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1,035,687.00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1,035,687.00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1,035,687.00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21205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城乡社区环境卫生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12,385,108.00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12,385,108.00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12,385,108.00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12,385,108.00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2120501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 xml:space="preserve">  城乡社区环境卫生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12,385,108.00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12,385,108.00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12,385,108.00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12,385,108.00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21299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其他城乡社区支出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3,578,139.00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686,327.00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2,891,812.00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3,578,139.00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686,327.00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2,891,812.00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2129901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 xml:space="preserve">  2129901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3,578,139.00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686,327.00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2,891,812.00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3,578,139.00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686,327.00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2,891,812.00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213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农林水支出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1,066,123.00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1,066,123.00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1,316,712.00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1,316,712.00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2,382,835.00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2,382,835.00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21301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农业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544,969.00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544,969.00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482,556.00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482,556.00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1,027,525.00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1,027,525.00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2130101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 xml:space="preserve">  行政运行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544,969.00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544,969.00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482,556.00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482,556.00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1,027,525.00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1,027,525.00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21307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农村综合改革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521,154.00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521,154.00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834,156.00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834,156.00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1,355,310.00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1,355,310.00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2130705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 xml:space="preserve">  对村民委员会和村党支部的补助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521,154.00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521,154.00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834,156.00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834,156.00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1,355,310.00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1,355,310.00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229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其他支出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10,000.00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10,000.00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10,000.00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10,000.00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22999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其他支出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10,000.00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10,000.00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10,000.00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10,000.00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2299901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 xml:space="preserve">  其他支出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10,000.00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10,000.00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10,00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10,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0.0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0</w:t>
            </w: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.00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lastRenderedPageBreak/>
              <w:t>注：1.本表依据《一般公共预算财政拨款收入支出决算表》（</w:t>
            </w:r>
            <w:proofErr w:type="gramStart"/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财决</w:t>
            </w:r>
            <w:proofErr w:type="gramEnd"/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07表）进行批复。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 xml:space="preserve">    2.本表</w:t>
            </w:r>
            <w:proofErr w:type="gramStart"/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批复到项级</w:t>
            </w:r>
            <w:proofErr w:type="gramEnd"/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>科目。</w:t>
            </w:r>
          </w:p>
        </w:tc>
      </w:tr>
      <w:tr w:rsidR="00E5494A" w:rsidRPr="0080301E" w:rsidTr="00D2634A">
        <w:trPr>
          <w:gridAfter w:val="4"/>
          <w:trHeight w:val="234"/>
        </w:trPr>
        <w:tc>
          <w:tcPr>
            <w:tcW w:w="0" w:type="auto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94A" w:rsidRPr="00D2634A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22"/>
              </w:rPr>
            </w:pPr>
            <w:r w:rsidRPr="00D263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22"/>
              </w:rPr>
              <w:t xml:space="preserve">    3.本表以“万元”为金额单位（保留两位小数）。</w:t>
            </w:r>
          </w:p>
        </w:tc>
      </w:tr>
      <w:tr w:rsidR="00E5494A" w:rsidRPr="0080301E" w:rsidTr="00D2634A">
        <w:trPr>
          <w:gridAfter w:val="4"/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5494A" w:rsidRPr="0080301E" w:rsidTr="00D2634A">
        <w:trPr>
          <w:trHeight w:val="38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30"/>
                <w:szCs w:val="3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30"/>
                <w:szCs w:val="30"/>
              </w:rPr>
              <w:t>一般公共预算财政拨款基本支出决算批复表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5494A" w:rsidRPr="0080301E" w:rsidTr="00D2634A">
        <w:trPr>
          <w:trHeight w:val="31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财决批复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06表</w:t>
            </w:r>
          </w:p>
        </w:tc>
      </w:tr>
      <w:tr w:rsidR="00E5494A" w:rsidRPr="0080301E" w:rsidTr="00D2634A">
        <w:trPr>
          <w:trHeight w:val="264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部门：河南省南阳市卧龙区武侯街道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金额单位：元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0" w:type="auto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 w:rsidR="00E5494A" w:rsidRPr="0080301E" w:rsidTr="00D2634A">
        <w:trPr>
          <w:trHeight w:val="317"/>
        </w:trPr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0" w:type="auto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0" w:type="auto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 w:rsidR="00E5494A" w:rsidRPr="0080301E" w:rsidTr="00D2634A">
        <w:trPr>
          <w:trHeight w:val="31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10,917,596.00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3,775,868.00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债务利息及费用支出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30101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3,289,330.00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30201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156,327.00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30701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国内债务付息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30102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2,998,782.00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30202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56,389.00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30702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国外债务付息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30103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1,037,802.00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30203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咨询费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资本性支出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30106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伙食补助费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30204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手续费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31001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房屋建筑物购建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30107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498,147.00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30205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水费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58,624.00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31002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办公设备购置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30108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机关事业单位基本养老保险缴费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846,407.00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30206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电费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186,587.00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31003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专用设备购置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30109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职业年金缴费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435,583.00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30207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邮电费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16,863.00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31005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基础设施建设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30110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职工基本医疗保险缴费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409,851.00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30208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取暖费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31006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大型修缮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30111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公务员医疗补助缴费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30209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物业管理费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368,561.00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31007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信息网络及软件购置更新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30112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其他社会保障缴费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198,359.00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30211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差旅费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162,365.00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31008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物资储备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30113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1,203,335.00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30212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因公出国（境）费用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31009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土地补偿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30114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医疗费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30213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维修（护）费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1,280,012.00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31010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安置补助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30199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30214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租赁费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80,400.00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31011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地上附着物和青苗补偿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962,835.00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30215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会议费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31012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拆迁补偿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30301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30216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培训费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12,600.00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31013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公务用车购置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30302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30217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211,682.00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31019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其他交通工具购置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30303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退职（役）费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30218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专用材料费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126,387.00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31021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文物和陈列品购置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30304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抚恤金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30224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被装购置费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31022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无形资产购置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303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05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  生活补助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  专用燃料费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310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99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  其他资本性支出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30306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救济费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30226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劳务费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368,054.00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30307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医疗费补助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30227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委托业务费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39906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赠与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30308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助学金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30228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工会经费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378,920.00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39907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国家赔偿费用支出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30309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奖励金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962,835.00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30229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福利费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163,582.00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39908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对民间非营利组织和群众性自治组织补贴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30310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个人农业生产补贴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30231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121,652.00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39999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其他支出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30399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其他对个人和家庭的补助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30239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其他交通费用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26,863.00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30240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30299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人员经费合计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11,880,431.00</w:t>
            </w:r>
          </w:p>
        </w:tc>
        <w:tc>
          <w:tcPr>
            <w:tcW w:w="0" w:type="auto"/>
            <w:gridSpan w:val="4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公用经费合计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3,775,868.00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注：1.本表依据《一般公共预算财政拨款基本支出决算明细表》（</w:t>
            </w: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财决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08-1表）进行批复。</w:t>
            </w:r>
          </w:p>
        </w:tc>
      </w:tr>
      <w:tr w:rsidR="00E5494A" w:rsidRPr="0080301E" w:rsidTr="00D2634A">
        <w:trPr>
          <w:trHeight w:val="234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94A" w:rsidRPr="0080301E" w:rsidRDefault="00E5494A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  2.本表以“万元”为金额单位（保留两位小数）。</w:t>
            </w:r>
          </w:p>
        </w:tc>
      </w:tr>
    </w:tbl>
    <w:p w:rsidR="00655E10" w:rsidRPr="0080301E" w:rsidRDefault="00655E10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tbl>
      <w:tblPr>
        <w:tblW w:w="20704" w:type="dxa"/>
        <w:tblInd w:w="93" w:type="dxa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5530"/>
        <w:gridCol w:w="1340"/>
        <w:gridCol w:w="1340"/>
        <w:gridCol w:w="780"/>
        <w:gridCol w:w="1547"/>
        <w:gridCol w:w="1547"/>
        <w:gridCol w:w="820"/>
        <w:gridCol w:w="1547"/>
        <w:gridCol w:w="1547"/>
        <w:gridCol w:w="660"/>
        <w:gridCol w:w="800"/>
        <w:gridCol w:w="860"/>
        <w:gridCol w:w="960"/>
        <w:gridCol w:w="1330"/>
      </w:tblGrid>
      <w:tr w:rsidR="0080301E" w:rsidRPr="0080301E" w:rsidTr="0080301E">
        <w:trPr>
          <w:trHeight w:val="384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30"/>
                <w:szCs w:val="3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30"/>
                <w:szCs w:val="30"/>
              </w:rPr>
              <w:t>政府性基金预</w:t>
            </w: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30"/>
                <w:szCs w:val="30"/>
              </w:rPr>
              <w:lastRenderedPageBreak/>
              <w:t>算财政拨款收入支出决算批复表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0301E" w:rsidRPr="0080301E" w:rsidTr="0080301E">
        <w:trPr>
          <w:trHeight w:val="264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财决批复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07表</w:t>
            </w:r>
          </w:p>
        </w:tc>
      </w:tr>
      <w:tr w:rsidR="0080301E" w:rsidRPr="0080301E" w:rsidTr="0080301E">
        <w:trPr>
          <w:trHeight w:val="264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部门：河南省南阳市卧龙区武侯街道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金额单位：元</w:t>
            </w:r>
          </w:p>
        </w:tc>
      </w:tr>
      <w:tr w:rsidR="0080301E" w:rsidRPr="0080301E" w:rsidTr="0080301E">
        <w:trPr>
          <w:trHeight w:val="234"/>
        </w:trPr>
        <w:tc>
          <w:tcPr>
            <w:tcW w:w="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年初结转和结余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3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 w:rsidR="0080301E" w:rsidRPr="0080301E" w:rsidTr="0080301E">
        <w:trPr>
          <w:trHeight w:val="234"/>
        </w:trPr>
        <w:tc>
          <w:tcPr>
            <w:tcW w:w="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基本支出结转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基本支出结转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 w:rsidR="0080301E" w:rsidRPr="0080301E" w:rsidTr="0080301E">
        <w:trPr>
          <w:trHeight w:val="317"/>
        </w:trPr>
        <w:tc>
          <w:tcPr>
            <w:tcW w:w="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项目支出结转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项目支出结余</w:t>
            </w:r>
          </w:p>
        </w:tc>
      </w:tr>
      <w:tr w:rsidR="0080301E" w:rsidRPr="0080301E" w:rsidTr="0080301E">
        <w:trPr>
          <w:trHeight w:val="471"/>
        </w:trPr>
        <w:tc>
          <w:tcPr>
            <w:tcW w:w="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0301E" w:rsidRPr="0080301E" w:rsidTr="0080301E">
        <w:trPr>
          <w:trHeight w:val="234"/>
        </w:trPr>
        <w:tc>
          <w:tcPr>
            <w:tcW w:w="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2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2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80301E" w:rsidRPr="0080301E" w:rsidTr="0080301E">
        <w:trPr>
          <w:trHeight w:val="234"/>
        </w:trPr>
        <w:tc>
          <w:tcPr>
            <w:tcW w:w="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80301E" w:rsidRPr="0080301E" w:rsidRDefault="0080301E" w:rsidP="008030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700,000.00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700,000.00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1,205,000.00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1,205,000.00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1,905,000.00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1,905,000.00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0301E" w:rsidRPr="0080301E" w:rsidTr="0080301E">
        <w:trPr>
          <w:trHeight w:val="234"/>
        </w:trPr>
        <w:tc>
          <w:tcPr>
            <w:tcW w:w="8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700,000.00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1,205,000.00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1,205,000.00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1,905,000.00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1,905,000.00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0301E" w:rsidRPr="0080301E" w:rsidTr="0080301E">
        <w:trPr>
          <w:trHeight w:val="234"/>
        </w:trPr>
        <w:tc>
          <w:tcPr>
            <w:tcW w:w="8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21208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国有土地使用权出让收入及对应专项债务收入安排的支出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700,000.00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1,205,000.00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1,205,000.00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1,905,000.00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1,905,000.00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0301E" w:rsidRPr="0080301E" w:rsidTr="0080301E">
        <w:trPr>
          <w:trHeight w:val="234"/>
        </w:trPr>
        <w:tc>
          <w:tcPr>
            <w:tcW w:w="8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2120803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城市建设支出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500,000.00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500,000.00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0301E" w:rsidRPr="0080301E" w:rsidTr="0080301E">
        <w:trPr>
          <w:trHeight w:val="234"/>
        </w:trPr>
        <w:tc>
          <w:tcPr>
            <w:tcW w:w="8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2120899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其他国有土地使用权出让收入安排的支出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700,000.00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705,000.00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705,000.00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1,405,000.00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1,405,000.00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0301E" w:rsidRPr="0080301E" w:rsidTr="0080301E">
        <w:trPr>
          <w:trHeight w:val="234"/>
        </w:trPr>
        <w:tc>
          <w:tcPr>
            <w:tcW w:w="8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301E" w:rsidRPr="0080301E" w:rsidTr="0080301E">
        <w:trPr>
          <w:trHeight w:val="234"/>
        </w:trPr>
        <w:tc>
          <w:tcPr>
            <w:tcW w:w="8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301E" w:rsidRPr="0080301E" w:rsidTr="0080301E">
        <w:trPr>
          <w:trHeight w:val="234"/>
        </w:trPr>
        <w:tc>
          <w:tcPr>
            <w:tcW w:w="8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301E" w:rsidRPr="0080301E" w:rsidTr="0080301E">
        <w:trPr>
          <w:trHeight w:val="234"/>
        </w:trPr>
        <w:tc>
          <w:tcPr>
            <w:tcW w:w="8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301E" w:rsidRPr="0080301E" w:rsidTr="0080301E">
        <w:trPr>
          <w:trHeight w:val="234"/>
        </w:trPr>
        <w:tc>
          <w:tcPr>
            <w:tcW w:w="207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注：1.本表依据《政府性基金预算财政拨款收入支出决算表》（</w:t>
            </w: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财决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09表）进行批复。</w:t>
            </w:r>
          </w:p>
        </w:tc>
      </w:tr>
      <w:tr w:rsidR="0080301E" w:rsidRPr="0080301E" w:rsidTr="0080301E">
        <w:trPr>
          <w:trHeight w:val="234"/>
        </w:trPr>
        <w:tc>
          <w:tcPr>
            <w:tcW w:w="207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  2.本表</w:t>
            </w:r>
            <w:proofErr w:type="gramStart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批复到项级</w:t>
            </w:r>
            <w:proofErr w:type="gramEnd"/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科目。</w:t>
            </w:r>
          </w:p>
        </w:tc>
      </w:tr>
      <w:tr w:rsidR="0080301E" w:rsidRPr="0080301E" w:rsidTr="0080301E">
        <w:trPr>
          <w:trHeight w:val="234"/>
        </w:trPr>
        <w:tc>
          <w:tcPr>
            <w:tcW w:w="207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01E" w:rsidRPr="0080301E" w:rsidRDefault="0080301E" w:rsidP="008030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80301E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 xml:space="preserve">    3.本表以“万元”为金额单位（保留两位小数）。</w:t>
            </w:r>
          </w:p>
        </w:tc>
      </w:tr>
    </w:tbl>
    <w:p w:rsidR="00655E10" w:rsidRDefault="00655E10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655E10" w:rsidRDefault="00655E10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6A6A1B" w:rsidRDefault="006A6A1B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6A6A1B" w:rsidRDefault="006A6A1B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6A6A1B" w:rsidRDefault="006A6A1B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6A6A1B" w:rsidRDefault="006A6A1B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6A6A1B" w:rsidRDefault="006A6A1B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655E10" w:rsidRDefault="00655E10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29"/>
        <w:gridCol w:w="1398"/>
        <w:gridCol w:w="1228"/>
        <w:gridCol w:w="418"/>
        <w:gridCol w:w="1338"/>
        <w:gridCol w:w="3193"/>
        <w:gridCol w:w="1701"/>
        <w:gridCol w:w="823"/>
        <w:gridCol w:w="1228"/>
        <w:gridCol w:w="418"/>
        <w:gridCol w:w="1228"/>
        <w:gridCol w:w="1406"/>
      </w:tblGrid>
      <w:tr w:rsidR="006A6A1B" w:rsidRPr="006A6A1B" w:rsidTr="006A6A1B">
        <w:trPr>
          <w:trHeight w:val="54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rPr>
                <w:rFonts w:ascii="宋体" w:eastAsia="宋体" w:hAnsi="宋体" w:cs="Arial"/>
                <w:color w:val="000000"/>
                <w:kern w:val="0"/>
                <w:sz w:val="44"/>
                <w:szCs w:val="44"/>
              </w:rPr>
            </w:pPr>
            <w:r w:rsidRPr="006A6A1B">
              <w:rPr>
                <w:rFonts w:ascii="宋体" w:eastAsia="宋体" w:hAnsi="宋体" w:cs="Arial" w:hint="eastAsia"/>
                <w:color w:val="000000"/>
                <w:kern w:val="0"/>
                <w:sz w:val="44"/>
                <w:szCs w:val="44"/>
              </w:rPr>
              <w:t>一般公共预算财政拨款“三公”经费支出决</w:t>
            </w:r>
            <w:r w:rsidRPr="006A6A1B">
              <w:rPr>
                <w:rFonts w:ascii="宋体" w:eastAsia="宋体" w:hAnsi="宋体" w:cs="Arial" w:hint="eastAsia"/>
                <w:color w:val="000000"/>
                <w:kern w:val="0"/>
                <w:sz w:val="44"/>
                <w:szCs w:val="44"/>
              </w:rPr>
              <w:lastRenderedPageBreak/>
              <w:t>算表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A6A1B" w:rsidRPr="006A6A1B" w:rsidTr="006A6A1B">
        <w:trPr>
          <w:trHeight w:val="25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B" w:rsidRPr="006A6A1B" w:rsidRDefault="006A6A1B" w:rsidP="006A6A1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A6A1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公开07表</w:t>
            </w:r>
          </w:p>
        </w:tc>
      </w:tr>
    </w:tbl>
    <w:p w:rsidR="00655E10" w:rsidRDefault="00655E10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>第三部分</w:t>
      </w:r>
    </w:p>
    <w:p w:rsidR="00DE28C7" w:rsidRDefault="00DE28C7" w:rsidP="00DE28C7">
      <w:pPr>
        <w:jc w:val="center"/>
        <w:rPr>
          <w:rFonts w:ascii="隶书" w:eastAsia="隶书" w:hAnsi="隶书" w:cs="隶书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>武侯街道办事处</w:t>
      </w:r>
    </w:p>
    <w:p w:rsidR="00DE28C7" w:rsidRDefault="00655816" w:rsidP="00DE28C7">
      <w:pPr>
        <w:jc w:val="center"/>
        <w:rPr>
          <w:rFonts w:ascii="隶书" w:eastAsia="隶书" w:hAnsi="隶书" w:cs="隶书"/>
          <w:sz w:val="48"/>
          <w:szCs w:val="48"/>
        </w:rPr>
        <w:sectPr w:rsidR="00DE28C7" w:rsidSect="00655816">
          <w:headerReference w:type="default" r:id="rId11"/>
          <w:pgSz w:w="16839" w:h="11907" w:orient="landscape" w:code="9"/>
          <w:pgMar w:top="720" w:right="720" w:bottom="720" w:left="720" w:header="850" w:footer="992" w:gutter="0"/>
          <w:pgNumType w:fmt="numberInDash"/>
          <w:cols w:space="0"/>
          <w:docGrid w:type="lines" w:linePitch="317"/>
        </w:sectPr>
      </w:pPr>
      <w:r>
        <w:rPr>
          <w:rFonts w:ascii="隶书" w:eastAsia="隶书" w:hAnsi="隶书" w:cs="隶书" w:hint="eastAsia"/>
          <w:sz w:val="48"/>
          <w:szCs w:val="48"/>
        </w:rPr>
        <w:t>2018</w:t>
      </w:r>
      <w:r w:rsidR="00DE28C7">
        <w:rPr>
          <w:rFonts w:ascii="隶书" w:eastAsia="隶书" w:hAnsi="隶书" w:cs="隶书" w:hint="eastAsia"/>
          <w:sz w:val="48"/>
          <w:szCs w:val="48"/>
        </w:rPr>
        <w:t>年度部门决算情况说明</w:t>
      </w:r>
    </w:p>
    <w:p w:rsidR="00DE28C7" w:rsidRDefault="00DE28C7" w:rsidP="00DE28C7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关于收入支出决算总体情况说明</w:t>
      </w:r>
    </w:p>
    <w:p w:rsidR="00DE28C7" w:rsidRDefault="002727E9" w:rsidP="00DE28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年度收入总计</w:t>
      </w:r>
      <w:r w:rsidR="00D2634A">
        <w:rPr>
          <w:rFonts w:ascii="仿宋_GB2312" w:eastAsia="仿宋_GB2312" w:hAnsi="宋体" w:cs="Courier New" w:hint="eastAsia"/>
          <w:sz w:val="32"/>
          <w:szCs w:val="32"/>
        </w:rPr>
        <w:t>3108.2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 w:rsidR="00D2634A">
        <w:rPr>
          <w:rFonts w:ascii="仿宋_GB2312" w:eastAsia="仿宋_GB2312" w:hAnsi="宋体" w:cs="Courier New" w:hint="eastAsia"/>
          <w:sz w:val="32"/>
          <w:szCs w:val="32"/>
        </w:rPr>
        <w:t>3284.8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万元，与</w:t>
      </w:r>
      <w:r w:rsidR="00D2634A">
        <w:rPr>
          <w:rFonts w:ascii="仿宋_GB2312" w:eastAsia="仿宋_GB2312" w:hAnsi="宋体" w:cs="Courier New" w:hint="eastAsia"/>
          <w:sz w:val="32"/>
          <w:szCs w:val="32"/>
        </w:rPr>
        <w:t>2018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年相比，</w:t>
      </w:r>
      <w:r w:rsidR="00D2634A">
        <w:rPr>
          <w:rFonts w:ascii="仿宋_GB2312" w:eastAsia="仿宋_GB2312" w:hAnsi="宋体" w:cs="Courier New" w:hint="eastAsia"/>
          <w:sz w:val="32"/>
          <w:szCs w:val="32"/>
        </w:rPr>
        <w:t>2018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年收入</w:t>
      </w:r>
      <w:r w:rsidR="00D2634A">
        <w:rPr>
          <w:rFonts w:ascii="仿宋_GB2312" w:eastAsia="仿宋_GB2312" w:hAnsi="宋体" w:cs="Courier New" w:hint="eastAsia"/>
          <w:sz w:val="32"/>
          <w:szCs w:val="32"/>
        </w:rPr>
        <w:t>2091万元，增加1017.2</w:t>
      </w:r>
      <w:r w:rsidR="00065FC1">
        <w:rPr>
          <w:rFonts w:ascii="仿宋_GB2312" w:eastAsia="仿宋_GB2312" w:hAnsi="宋体" w:cs="Courier New" w:hint="eastAsia"/>
          <w:sz w:val="32"/>
          <w:szCs w:val="32"/>
        </w:rPr>
        <w:t>万元，增加</w:t>
      </w:r>
      <w:r w:rsidR="0057619C">
        <w:rPr>
          <w:rFonts w:ascii="仿宋_GB2312" w:eastAsia="仿宋_GB2312" w:hAnsi="宋体" w:cs="Courier New" w:hint="eastAsia"/>
          <w:sz w:val="32"/>
          <w:szCs w:val="32"/>
        </w:rPr>
        <w:t>48.64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%，支出</w:t>
      </w:r>
      <w:r w:rsidR="00065FC1">
        <w:rPr>
          <w:rFonts w:ascii="仿宋_GB2312" w:eastAsia="仿宋_GB2312" w:hAnsi="宋体" w:cs="Courier New" w:hint="eastAsia"/>
          <w:sz w:val="32"/>
          <w:szCs w:val="32"/>
        </w:rPr>
        <w:t>1770</w:t>
      </w:r>
      <w:r w:rsidR="0073413A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="00065FC1">
        <w:rPr>
          <w:rFonts w:ascii="仿宋_GB2312" w:eastAsia="仿宋_GB2312" w:hAnsi="宋体" w:cs="Courier New" w:hint="eastAsia"/>
          <w:sz w:val="32"/>
          <w:szCs w:val="32"/>
        </w:rPr>
        <w:t>增加1514.8</w:t>
      </w:r>
      <w:r w:rsidR="0073413A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="00065FC1">
        <w:rPr>
          <w:rFonts w:ascii="仿宋_GB2312" w:eastAsia="仿宋_GB2312" w:hAnsi="宋体" w:cs="Courier New" w:hint="eastAsia"/>
          <w:sz w:val="32"/>
          <w:szCs w:val="32"/>
        </w:rPr>
        <w:t>增加85.58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%。</w:t>
      </w:r>
    </w:p>
    <w:p w:rsidR="00DE28C7" w:rsidRPr="0057619C" w:rsidRDefault="00DE28C7" w:rsidP="00DE28C7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24"/>
        </w:rPr>
      </w:pPr>
    </w:p>
    <w:p w:rsidR="00DE28C7" w:rsidRDefault="00DE28C7" w:rsidP="00DE28C7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关于收入决算情况说明</w:t>
      </w:r>
    </w:p>
    <w:p w:rsidR="00DE28C7" w:rsidRDefault="002727E9" w:rsidP="00DE28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年度</w:t>
      </w:r>
      <w:r w:rsidR="00DE28C7">
        <w:rPr>
          <w:rFonts w:ascii="仿宋_GB2312" w:eastAsia="仿宋_GB2312" w:hAnsi="Times New Roman" w:hint="eastAsia"/>
          <w:sz w:val="32"/>
          <w:szCs w:val="32"/>
        </w:rPr>
        <w:t>收入合计</w:t>
      </w:r>
      <w:r w:rsidR="007A1DF7">
        <w:rPr>
          <w:rFonts w:ascii="仿宋_GB2312" w:eastAsia="仿宋_GB2312" w:hAnsi="Times New Roman" w:hint="eastAsia"/>
          <w:sz w:val="32"/>
          <w:szCs w:val="32"/>
        </w:rPr>
        <w:t>3108.2</w:t>
      </w:r>
      <w:r w:rsidR="00DE28C7">
        <w:rPr>
          <w:rFonts w:ascii="仿宋_GB2312" w:eastAsia="仿宋_GB2312" w:hAnsi="Times New Roman" w:hint="eastAsia"/>
          <w:sz w:val="32"/>
          <w:szCs w:val="32"/>
        </w:rPr>
        <w:t>万元，其中：财政拨款收入</w:t>
      </w:r>
      <w:r w:rsidR="007A1DF7">
        <w:rPr>
          <w:rFonts w:ascii="仿宋_GB2312" w:eastAsia="仿宋_GB2312" w:hAnsi="Times New Roman" w:hint="eastAsia"/>
          <w:sz w:val="32"/>
          <w:szCs w:val="32"/>
        </w:rPr>
        <w:t>3108.2</w:t>
      </w:r>
      <w:r w:rsidR="00DE28C7">
        <w:rPr>
          <w:rFonts w:ascii="仿宋_GB2312" w:eastAsia="仿宋_GB2312" w:hAnsi="Times New Roman" w:hint="eastAsia"/>
          <w:sz w:val="32"/>
          <w:szCs w:val="32"/>
        </w:rPr>
        <w:t>万元，占100</w:t>
      </w:r>
      <w:r w:rsidR="00DE28C7">
        <w:rPr>
          <w:rFonts w:ascii="仿宋_GB2312" w:eastAsia="仿宋_GB2312" w:hAnsi="Times New Roman"/>
          <w:sz w:val="32"/>
          <w:szCs w:val="32"/>
        </w:rPr>
        <w:t>%</w:t>
      </w:r>
      <w:r w:rsidR="00DE28C7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E28C7" w:rsidRPr="00565955" w:rsidRDefault="00DE28C7" w:rsidP="00DE28C7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24"/>
        </w:rPr>
      </w:pPr>
    </w:p>
    <w:p w:rsidR="00DE28C7" w:rsidRDefault="00DE28C7" w:rsidP="00DE28C7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关于支出决算情况说明</w:t>
      </w:r>
    </w:p>
    <w:p w:rsidR="00DE28C7" w:rsidRDefault="002727E9" w:rsidP="00DE28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年度支出合计</w:t>
      </w:r>
      <w:r w:rsidR="0060426C">
        <w:rPr>
          <w:rFonts w:ascii="仿宋_GB2312" w:eastAsia="仿宋_GB2312" w:hAnsi="宋体" w:cs="Courier New" w:hint="eastAsia"/>
          <w:sz w:val="32"/>
          <w:szCs w:val="32"/>
        </w:rPr>
        <w:t>3284.8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万元，其中：基本支出</w:t>
      </w:r>
      <w:r w:rsidR="00B61A64">
        <w:rPr>
          <w:rFonts w:ascii="仿宋_GB2312" w:eastAsia="仿宋_GB2312" w:hAnsi="宋体" w:cs="Courier New" w:hint="eastAsia"/>
          <w:sz w:val="32"/>
          <w:szCs w:val="32"/>
        </w:rPr>
        <w:t>1756.1</w:t>
      </w:r>
      <w:r w:rsidR="00E67697">
        <w:rPr>
          <w:rFonts w:ascii="仿宋_GB2312" w:eastAsia="仿宋_GB2312" w:hAnsi="宋体" w:cs="Courier New" w:hint="eastAsia"/>
          <w:sz w:val="32"/>
          <w:szCs w:val="32"/>
        </w:rPr>
        <w:t>万元占</w:t>
      </w:r>
      <w:r w:rsidR="00897749">
        <w:rPr>
          <w:rFonts w:ascii="仿宋_GB2312" w:eastAsia="仿宋_GB2312" w:hAnsi="宋体" w:cs="Courier New" w:hint="eastAsia"/>
          <w:sz w:val="32"/>
          <w:szCs w:val="32"/>
        </w:rPr>
        <w:t>53.46</w:t>
      </w:r>
      <w:r w:rsidR="00E67697">
        <w:rPr>
          <w:rFonts w:ascii="仿宋_GB2312" w:eastAsia="仿宋_GB2312" w:hAnsi="宋体" w:cs="Courier New"/>
          <w:sz w:val="32"/>
          <w:szCs w:val="32"/>
        </w:rPr>
        <w:t>%</w:t>
      </w:r>
      <w:r w:rsidR="00E67697">
        <w:rPr>
          <w:rFonts w:ascii="仿宋_GB2312" w:eastAsia="仿宋_GB2312" w:hAnsi="宋体" w:cs="Courier New" w:hint="eastAsia"/>
          <w:sz w:val="32"/>
          <w:szCs w:val="32"/>
        </w:rPr>
        <w:t>；</w:t>
      </w:r>
      <w:r w:rsidR="00565955">
        <w:rPr>
          <w:rFonts w:ascii="仿宋_GB2312" w:eastAsia="仿宋_GB2312" w:hAnsi="宋体" w:cs="Courier New" w:hint="eastAsia"/>
          <w:sz w:val="32"/>
          <w:szCs w:val="32"/>
        </w:rPr>
        <w:t>项目支出</w:t>
      </w:r>
      <w:r w:rsidR="00B61A64">
        <w:rPr>
          <w:rFonts w:ascii="仿宋_GB2312" w:eastAsia="仿宋_GB2312" w:hAnsi="宋体" w:cs="Courier New" w:hint="eastAsia"/>
          <w:sz w:val="32"/>
          <w:szCs w:val="32"/>
        </w:rPr>
        <w:t>1528.7</w:t>
      </w:r>
      <w:r w:rsidR="00E67697">
        <w:rPr>
          <w:rFonts w:ascii="仿宋_GB2312" w:eastAsia="仿宋_GB2312" w:hAnsi="宋体" w:cs="Courier New" w:hint="eastAsia"/>
          <w:sz w:val="32"/>
          <w:szCs w:val="32"/>
        </w:rPr>
        <w:t>万元</w:t>
      </w:r>
      <w:r w:rsidR="00F94B58">
        <w:rPr>
          <w:rFonts w:ascii="仿宋_GB2312" w:eastAsia="仿宋_GB2312" w:hAnsi="宋体" w:cs="Courier New" w:hint="eastAsia"/>
          <w:sz w:val="32"/>
          <w:szCs w:val="32"/>
        </w:rPr>
        <w:t>，占</w:t>
      </w:r>
      <w:r w:rsidR="00897749">
        <w:rPr>
          <w:rFonts w:ascii="仿宋_GB2312" w:eastAsia="仿宋_GB2312" w:hAnsi="宋体" w:cs="Courier New" w:hint="eastAsia"/>
          <w:sz w:val="32"/>
          <w:szCs w:val="32"/>
        </w:rPr>
        <w:t>46.54</w:t>
      </w:r>
      <w:r w:rsidR="00F94B58">
        <w:rPr>
          <w:rFonts w:ascii="仿宋_GB2312" w:eastAsia="仿宋_GB2312" w:hAnsi="宋体" w:cs="Courier New"/>
          <w:sz w:val="32"/>
          <w:szCs w:val="32"/>
        </w:rPr>
        <w:t>%</w:t>
      </w:r>
      <w:r w:rsidR="00F94B58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DE28C7" w:rsidRDefault="00DE28C7" w:rsidP="00DE28C7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关于财政拨款收入支出决算总体情况说明</w:t>
      </w:r>
    </w:p>
    <w:p w:rsidR="00DE28C7" w:rsidRDefault="002727E9" w:rsidP="00DE28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年财政拨款收支总决算</w:t>
      </w:r>
      <w:r w:rsidR="0044395A">
        <w:rPr>
          <w:rFonts w:ascii="仿宋_GB2312" w:eastAsia="仿宋_GB2312" w:hAnsi="宋体" w:cs="Courier New" w:hint="eastAsia"/>
          <w:sz w:val="32"/>
          <w:szCs w:val="32"/>
        </w:rPr>
        <w:t>收入</w:t>
      </w:r>
      <w:r w:rsidR="0081419C">
        <w:rPr>
          <w:rFonts w:ascii="仿宋_GB2312" w:eastAsia="仿宋_GB2312" w:hAnsi="宋体" w:cs="Courier New" w:hint="eastAsia"/>
          <w:sz w:val="32"/>
          <w:szCs w:val="32"/>
        </w:rPr>
        <w:t>3108.2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万元。与</w:t>
      </w:r>
      <w:r w:rsidR="0081419C">
        <w:rPr>
          <w:rFonts w:ascii="仿宋_GB2312" w:eastAsia="仿宋_GB2312" w:hAnsi="宋体" w:cs="Courier New" w:hint="eastAsia"/>
          <w:sz w:val="32"/>
          <w:szCs w:val="32"/>
        </w:rPr>
        <w:t>2018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年相</w:t>
      </w:r>
      <w:r w:rsidR="00E67697">
        <w:rPr>
          <w:rFonts w:ascii="仿宋_GB2312" w:eastAsia="仿宋_GB2312" w:hAnsi="宋体" w:cs="Courier New" w:hint="eastAsia"/>
          <w:sz w:val="32"/>
          <w:szCs w:val="32"/>
        </w:rPr>
        <w:t>比，财政拨款收入</w:t>
      </w:r>
      <w:r w:rsidR="0081419C">
        <w:rPr>
          <w:rFonts w:ascii="仿宋_GB2312" w:eastAsia="仿宋_GB2312" w:hAnsi="宋体" w:cs="Courier New" w:hint="eastAsia"/>
          <w:sz w:val="32"/>
          <w:szCs w:val="32"/>
        </w:rPr>
        <w:t>增加1017.2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="0081419C">
        <w:rPr>
          <w:rFonts w:ascii="仿宋_GB2312" w:eastAsia="仿宋_GB2312" w:hAnsi="宋体" w:cs="Courier New" w:hint="eastAsia"/>
          <w:sz w:val="32"/>
          <w:szCs w:val="32"/>
        </w:rPr>
        <w:t>增加</w:t>
      </w:r>
      <w:r w:rsidR="00E965BE">
        <w:rPr>
          <w:rFonts w:ascii="仿宋_GB2312" w:eastAsia="仿宋_GB2312" w:hAnsi="宋体" w:cs="Courier New" w:hint="eastAsia"/>
          <w:sz w:val="32"/>
          <w:szCs w:val="32"/>
        </w:rPr>
        <w:t>32.72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%，</w:t>
      </w:r>
      <w:r w:rsidR="00590C3E"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年支出</w:t>
      </w:r>
      <w:r w:rsidR="000C2668">
        <w:rPr>
          <w:rFonts w:ascii="仿宋_GB2312" w:eastAsia="仿宋_GB2312" w:hAnsi="宋体" w:cs="Courier New" w:hint="eastAsia"/>
          <w:sz w:val="32"/>
          <w:szCs w:val="32"/>
        </w:rPr>
        <w:t>增加1514.8</w:t>
      </w:r>
      <w:r w:rsidR="00647FAB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="000C2668">
        <w:rPr>
          <w:rFonts w:ascii="仿宋_GB2312" w:eastAsia="仿宋_GB2312" w:hAnsi="宋体" w:cs="Courier New" w:hint="eastAsia"/>
          <w:sz w:val="32"/>
          <w:szCs w:val="32"/>
        </w:rPr>
        <w:t>增加</w:t>
      </w:r>
      <w:r w:rsidR="00E965BE">
        <w:rPr>
          <w:rFonts w:ascii="仿宋_GB2312" w:eastAsia="仿宋_GB2312" w:hAnsi="宋体" w:cs="Courier New" w:hint="eastAsia"/>
          <w:sz w:val="32"/>
          <w:szCs w:val="32"/>
        </w:rPr>
        <w:t>46.12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%。</w:t>
      </w:r>
    </w:p>
    <w:p w:rsidR="00DE28C7" w:rsidRDefault="00DE28C7" w:rsidP="00DE28C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关于一般公共预算财政拨款支出决算情况说明</w:t>
      </w:r>
    </w:p>
    <w:p w:rsidR="00DE28C7" w:rsidRDefault="00DE28C7" w:rsidP="00DE28C7">
      <w:pPr>
        <w:numPr>
          <w:ilvl w:val="0"/>
          <w:numId w:val="7"/>
        </w:num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财政拨款支出决算总体情况。</w:t>
      </w:r>
    </w:p>
    <w:p w:rsidR="00DE28C7" w:rsidRDefault="002727E9" w:rsidP="00DE28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年一般公共预算财政拨款支出</w:t>
      </w:r>
      <w:r w:rsidR="002D7B21">
        <w:rPr>
          <w:rFonts w:ascii="仿宋_GB2312" w:eastAsia="仿宋_GB2312" w:hAnsi="宋体" w:cs="Courier New" w:hint="eastAsia"/>
          <w:sz w:val="32"/>
          <w:szCs w:val="32"/>
        </w:rPr>
        <w:t>3094.3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万元，占支出合计的</w:t>
      </w:r>
      <w:r w:rsidR="002D7B21">
        <w:rPr>
          <w:rFonts w:ascii="仿宋_GB2312" w:eastAsia="仿宋_GB2312" w:hAnsi="宋体" w:cs="Courier New" w:hint="eastAsia"/>
          <w:sz w:val="32"/>
          <w:szCs w:val="32"/>
        </w:rPr>
        <w:t>99.5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%。与</w:t>
      </w:r>
      <w:r w:rsidR="000C2668">
        <w:rPr>
          <w:rFonts w:ascii="仿宋_GB2312" w:eastAsia="仿宋_GB2312" w:hAnsi="宋体" w:cs="Courier New" w:hint="eastAsia"/>
          <w:sz w:val="32"/>
          <w:szCs w:val="32"/>
        </w:rPr>
        <w:t>2018年相比，一般公共预算财政拨款支出增加</w:t>
      </w:r>
      <w:r w:rsidR="002D7B21">
        <w:rPr>
          <w:rFonts w:ascii="仿宋_GB2312" w:eastAsia="仿宋_GB2312" w:hAnsi="宋体" w:cs="Courier New" w:hint="eastAsia"/>
          <w:sz w:val="32"/>
          <w:szCs w:val="32"/>
        </w:rPr>
        <w:t>1352.7</w:t>
      </w:r>
      <w:r w:rsidR="00647FAB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="000C2668">
        <w:rPr>
          <w:rFonts w:ascii="仿宋_GB2312" w:eastAsia="仿宋_GB2312" w:hAnsi="宋体" w:cs="Courier New" w:hint="eastAsia"/>
          <w:sz w:val="32"/>
          <w:szCs w:val="32"/>
        </w:rPr>
        <w:t>增加</w:t>
      </w:r>
      <w:r w:rsidR="0057619C">
        <w:rPr>
          <w:rFonts w:ascii="仿宋_GB2312" w:eastAsia="仿宋_GB2312" w:hAnsi="宋体" w:cs="Courier New" w:hint="eastAsia"/>
          <w:sz w:val="32"/>
          <w:szCs w:val="32"/>
        </w:rPr>
        <w:t>56.28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%，</w:t>
      </w:r>
      <w:r w:rsidR="00F94B58">
        <w:rPr>
          <w:rFonts w:ascii="仿宋_GB2312" w:eastAsia="仿宋_GB2312" w:hAnsi="宋体" w:cs="Courier New" w:hint="eastAsia"/>
          <w:sz w:val="32"/>
          <w:szCs w:val="32"/>
        </w:rPr>
        <w:t>主要原因是</w:t>
      </w:r>
      <w:r w:rsidR="002D7B21">
        <w:rPr>
          <w:rFonts w:ascii="仿宋_GB2312" w:eastAsia="仿宋_GB2312" w:hAnsi="宋体" w:cs="Courier New" w:hint="eastAsia"/>
          <w:sz w:val="32"/>
          <w:szCs w:val="32"/>
        </w:rPr>
        <w:t>项目</w:t>
      </w:r>
      <w:r w:rsidR="00F94B58">
        <w:rPr>
          <w:rFonts w:ascii="仿宋_GB2312" w:eastAsia="仿宋_GB2312" w:hAnsi="宋体" w:cs="Courier New" w:hint="eastAsia"/>
          <w:sz w:val="32"/>
          <w:szCs w:val="32"/>
        </w:rPr>
        <w:t>收入</w:t>
      </w:r>
      <w:r w:rsidR="002D7B21">
        <w:rPr>
          <w:rFonts w:ascii="仿宋_GB2312" w:eastAsia="仿宋_GB2312" w:hAnsi="宋体" w:cs="Courier New" w:hint="eastAsia"/>
          <w:sz w:val="32"/>
          <w:szCs w:val="32"/>
        </w:rPr>
        <w:t>增加</w:t>
      </w:r>
      <w:r w:rsidR="00F94B58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DE28C7" w:rsidRPr="00D60D97" w:rsidRDefault="00DE28C7" w:rsidP="00DE28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DE28C7" w:rsidRPr="0057619C" w:rsidRDefault="00DE28C7" w:rsidP="00DE28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bookmarkStart w:id="0" w:name="_GoBack"/>
      <w:bookmarkEnd w:id="0"/>
    </w:p>
    <w:p w:rsidR="00DE28C7" w:rsidRDefault="00DE28C7" w:rsidP="00DE28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DE28C7" w:rsidRDefault="00DE28C7" w:rsidP="00DE28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DE28C7" w:rsidRDefault="00DE28C7" w:rsidP="00DE28C7">
      <w:pPr>
        <w:numPr>
          <w:ilvl w:val="0"/>
          <w:numId w:val="7"/>
        </w:num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财政拨款支出决算结构情况。</w:t>
      </w:r>
    </w:p>
    <w:p w:rsidR="00DE28C7" w:rsidRDefault="002727E9" w:rsidP="00DE28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年度一般公共预算财政拨款支出</w:t>
      </w:r>
      <w:r w:rsidR="002D7B21">
        <w:rPr>
          <w:rFonts w:ascii="仿宋_GB2312" w:eastAsia="仿宋_GB2312" w:hAnsi="宋体" w:cs="Courier New" w:hint="eastAsia"/>
          <w:sz w:val="32"/>
          <w:szCs w:val="32"/>
        </w:rPr>
        <w:t>3094.3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万元，主要用于以下方面：</w:t>
      </w:r>
      <w:r w:rsidR="00DE28C7">
        <w:rPr>
          <w:rFonts w:ascii="仿宋_GB2312" w:eastAsia="仿宋_GB2312" w:hAnsi="宋体" w:cs="Courier New" w:hint="eastAsia"/>
          <w:b/>
          <w:bCs/>
          <w:sz w:val="32"/>
          <w:szCs w:val="32"/>
        </w:rPr>
        <w:t>一般公共服务（类）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支出</w:t>
      </w:r>
      <w:r w:rsidR="003E2645">
        <w:rPr>
          <w:rFonts w:ascii="仿宋_GB2312" w:eastAsia="仿宋_GB2312" w:hAnsi="宋体" w:cs="Courier New" w:hint="eastAsia"/>
          <w:sz w:val="32"/>
          <w:szCs w:val="32"/>
        </w:rPr>
        <w:t>535.9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1C6685">
        <w:rPr>
          <w:rFonts w:ascii="仿宋_GB2312" w:eastAsia="仿宋_GB2312" w:hAnsi="宋体" w:cs="Courier New" w:hint="eastAsia"/>
          <w:sz w:val="32"/>
          <w:szCs w:val="32"/>
        </w:rPr>
        <w:t>17.32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%；</w:t>
      </w:r>
      <w:r w:rsidR="00DE28C7">
        <w:rPr>
          <w:rFonts w:ascii="仿宋_GB2312" w:eastAsia="仿宋_GB2312" w:hAnsi="宋体" w:cs="Courier New" w:hint="eastAsia"/>
          <w:b/>
          <w:bCs/>
          <w:sz w:val="32"/>
          <w:szCs w:val="32"/>
        </w:rPr>
        <w:t>文化与传媒（类）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支出</w:t>
      </w:r>
      <w:r w:rsidR="003E2645">
        <w:rPr>
          <w:rFonts w:ascii="仿宋_GB2312" w:eastAsia="仿宋_GB2312" w:hAnsi="宋体" w:cs="Courier New" w:hint="eastAsia"/>
          <w:sz w:val="32"/>
          <w:szCs w:val="32"/>
        </w:rPr>
        <w:t>192.3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1C6685">
        <w:rPr>
          <w:rFonts w:ascii="仿宋_GB2312" w:eastAsia="仿宋_GB2312" w:hAnsi="宋体" w:cs="Courier New" w:hint="eastAsia"/>
          <w:sz w:val="32"/>
          <w:szCs w:val="32"/>
        </w:rPr>
        <w:t>6.21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%；社会保障和就业支</w:t>
      </w:r>
      <w:r w:rsidR="003E2645">
        <w:rPr>
          <w:rFonts w:ascii="仿宋_GB2312" w:eastAsia="仿宋_GB2312" w:hAnsi="宋体" w:cs="Courier New" w:hint="eastAsia"/>
          <w:sz w:val="32"/>
          <w:szCs w:val="32"/>
        </w:rPr>
        <w:t>127.5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1C6685">
        <w:rPr>
          <w:rFonts w:ascii="仿宋_GB2312" w:eastAsia="仿宋_GB2312" w:hAnsi="宋体" w:cs="Courier New" w:hint="eastAsia"/>
          <w:sz w:val="32"/>
          <w:szCs w:val="32"/>
        </w:rPr>
        <w:t>4.12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%；医疗卫生与计划生育支出</w:t>
      </w:r>
      <w:r w:rsidR="003E2645">
        <w:rPr>
          <w:rFonts w:ascii="仿宋_GB2312" w:eastAsia="仿宋_GB2312" w:hAnsi="宋体" w:cs="Courier New" w:hint="eastAsia"/>
          <w:sz w:val="32"/>
          <w:szCs w:val="32"/>
        </w:rPr>
        <w:t>299.4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1C6685">
        <w:rPr>
          <w:rFonts w:ascii="仿宋_GB2312" w:eastAsia="仿宋_GB2312" w:hAnsi="宋体" w:cs="Courier New" w:hint="eastAsia"/>
          <w:sz w:val="32"/>
          <w:szCs w:val="32"/>
        </w:rPr>
        <w:t>96.67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%；城乡社区支出</w:t>
      </w:r>
      <w:r w:rsidR="003E2645">
        <w:rPr>
          <w:rFonts w:ascii="仿宋_GB2312" w:eastAsia="仿宋_GB2312" w:hAnsi="宋体" w:cs="Courier New" w:hint="eastAsia"/>
          <w:sz w:val="32"/>
          <w:szCs w:val="32"/>
        </w:rPr>
        <w:t>169</w:t>
      </w:r>
      <w:r w:rsidR="001C6685">
        <w:rPr>
          <w:rFonts w:ascii="仿宋_GB2312" w:eastAsia="仿宋_GB2312" w:hAnsi="宋体" w:cs="Courier New" w:hint="eastAsia"/>
          <w:sz w:val="32"/>
          <w:szCs w:val="32"/>
        </w:rPr>
        <w:t>9.9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1C6685">
        <w:rPr>
          <w:rFonts w:ascii="仿宋_GB2312" w:eastAsia="仿宋_GB2312" w:hAnsi="宋体" w:cs="Courier New" w:hint="eastAsia"/>
          <w:sz w:val="32"/>
          <w:szCs w:val="32"/>
        </w:rPr>
        <w:t>54.94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%。农林水支出</w:t>
      </w:r>
      <w:r w:rsidR="003E2645">
        <w:rPr>
          <w:rFonts w:ascii="仿宋_GB2312" w:eastAsia="仿宋_GB2312" w:hAnsi="宋体" w:cs="Courier New" w:hint="eastAsia"/>
          <w:sz w:val="32"/>
          <w:szCs w:val="32"/>
        </w:rPr>
        <w:t>238.3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1C6685">
        <w:rPr>
          <w:rFonts w:ascii="仿宋_GB2312" w:eastAsia="仿宋_GB2312" w:hAnsi="宋体" w:cs="Courier New" w:hint="eastAsia"/>
          <w:sz w:val="32"/>
          <w:szCs w:val="32"/>
        </w:rPr>
        <w:t>7.7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%;其他支出</w:t>
      </w:r>
      <w:r w:rsidR="003E2645">
        <w:rPr>
          <w:rFonts w:ascii="仿宋_GB2312" w:eastAsia="仿宋_GB2312" w:hAnsi="宋体" w:cs="Courier New" w:hint="eastAsia"/>
          <w:sz w:val="32"/>
          <w:szCs w:val="32"/>
        </w:rPr>
        <w:t>1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1C6685">
        <w:rPr>
          <w:rFonts w:ascii="仿宋_GB2312" w:eastAsia="仿宋_GB2312" w:hAnsi="宋体" w:cs="Courier New" w:hint="eastAsia"/>
          <w:sz w:val="32"/>
          <w:szCs w:val="32"/>
        </w:rPr>
        <w:t>0.03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%；</w:t>
      </w:r>
    </w:p>
    <w:p w:rsidR="00DE28C7" w:rsidRDefault="00DE28C7" w:rsidP="00DE28C7">
      <w:pPr>
        <w:numPr>
          <w:ilvl w:val="0"/>
          <w:numId w:val="7"/>
        </w:num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财政拨款支出决算具体情况。</w:t>
      </w:r>
    </w:p>
    <w:p w:rsidR="00DE28C7" w:rsidRDefault="002727E9" w:rsidP="00DE28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年度一般公共预算财政拨款支出年初预算为</w:t>
      </w:r>
      <w:r w:rsidR="0035570E">
        <w:rPr>
          <w:rFonts w:ascii="仿宋_GB2312" w:eastAsia="仿宋_GB2312" w:hAnsi="宋体" w:cs="Courier New" w:hint="eastAsia"/>
          <w:sz w:val="32"/>
          <w:szCs w:val="32"/>
        </w:rPr>
        <w:t>2753.7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万元，支出决算为</w:t>
      </w:r>
      <w:r w:rsidR="00F12075">
        <w:rPr>
          <w:rFonts w:ascii="仿宋_GB2312" w:eastAsia="仿宋_GB2312" w:hAnsi="宋体" w:cs="Courier New" w:hint="eastAsia"/>
          <w:sz w:val="32"/>
          <w:szCs w:val="32"/>
        </w:rPr>
        <w:t>3094.3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万元，完成年初预算的</w:t>
      </w:r>
      <w:r w:rsidR="0035570E">
        <w:rPr>
          <w:rFonts w:ascii="仿宋_GB2312" w:eastAsia="仿宋_GB2312" w:hAnsi="宋体" w:cs="Courier New" w:hint="eastAsia"/>
          <w:sz w:val="32"/>
          <w:szCs w:val="32"/>
        </w:rPr>
        <w:t>112.37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</w:t>
      </w:r>
      <w:r w:rsidR="009E426E">
        <w:rPr>
          <w:rFonts w:ascii="仿宋_GB2312" w:eastAsia="仿宋_GB2312" w:hAnsi="宋体" w:cs="Courier New" w:hint="eastAsia"/>
          <w:sz w:val="32"/>
          <w:szCs w:val="32"/>
        </w:rPr>
        <w:t>。决算数</w:t>
      </w:r>
      <w:r w:rsidR="0035570E">
        <w:rPr>
          <w:rFonts w:ascii="仿宋_GB2312" w:eastAsia="仿宋_GB2312" w:hAnsi="宋体" w:cs="Courier New" w:hint="eastAsia"/>
          <w:sz w:val="32"/>
          <w:szCs w:val="32"/>
        </w:rPr>
        <w:t>大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于预算数的主要原因：是</w:t>
      </w:r>
      <w:r w:rsidR="0035570E">
        <w:rPr>
          <w:rFonts w:ascii="仿宋_GB2312" w:eastAsia="仿宋_GB2312" w:hAnsi="宋体" w:cs="Courier New" w:hint="eastAsia"/>
          <w:sz w:val="32"/>
          <w:szCs w:val="32"/>
        </w:rPr>
        <w:t>2019年办事处财力增加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，</w:t>
      </w:r>
      <w:r w:rsidR="0035570E">
        <w:rPr>
          <w:rFonts w:ascii="仿宋_GB2312" w:eastAsia="仿宋_GB2312" w:hAnsi="宋体" w:cs="Courier New" w:hint="eastAsia"/>
          <w:sz w:val="32"/>
          <w:szCs w:val="32"/>
        </w:rPr>
        <w:t>双创等项目增加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DE28C7" w:rsidRDefault="00DE28C7" w:rsidP="00DE28C7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关于一般公共预算财政拨款基本支出决算情况说明</w:t>
      </w:r>
    </w:p>
    <w:p w:rsidR="00DE28C7" w:rsidRDefault="002727E9" w:rsidP="00DE28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年一般公共预算财政拨款基本支出</w:t>
      </w:r>
      <w:r w:rsidR="00756E10">
        <w:rPr>
          <w:rFonts w:ascii="仿宋_GB2312" w:eastAsia="仿宋_GB2312" w:hAnsi="宋体" w:cs="Courier New" w:hint="eastAsia"/>
          <w:sz w:val="32"/>
          <w:szCs w:val="32"/>
        </w:rPr>
        <w:t>1469.35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万元，其中：</w:t>
      </w:r>
      <w:r w:rsidR="00DE28C7">
        <w:rPr>
          <w:rFonts w:ascii="仿宋_GB2312" w:eastAsia="仿宋_GB2312" w:hAnsi="Times New Roman" w:cs="仿宋_GB2312" w:hint="eastAsia"/>
          <w:bCs/>
          <w:spacing w:val="-1"/>
          <w:kern w:val="0"/>
          <w:sz w:val="32"/>
          <w:szCs w:val="32"/>
        </w:rPr>
        <w:t>人员经费</w:t>
      </w:r>
      <w:r w:rsidR="001C5CB5">
        <w:rPr>
          <w:rFonts w:ascii="仿宋_GB2312" w:eastAsia="仿宋_GB2312" w:hAnsi="Times New Roman" w:cs="仿宋_GB2312" w:hint="eastAsia"/>
          <w:bCs/>
          <w:spacing w:val="-1"/>
          <w:kern w:val="0"/>
          <w:sz w:val="32"/>
          <w:szCs w:val="32"/>
        </w:rPr>
        <w:t>1091.76</w:t>
      </w:r>
      <w:r w:rsidR="00DE28C7">
        <w:rPr>
          <w:rFonts w:ascii="仿宋_GB2312" w:eastAsia="仿宋_GB2312" w:hAnsi="Times New Roman" w:cs="仿宋_GB2312" w:hint="eastAsia"/>
          <w:bCs/>
          <w:spacing w:val="-1"/>
          <w:kern w:val="0"/>
          <w:sz w:val="32"/>
          <w:szCs w:val="32"/>
        </w:rPr>
        <w:t>万元</w:t>
      </w:r>
      <w:r w:rsidR="00DE28C7">
        <w:rPr>
          <w:rFonts w:ascii="仿宋_GB2312" w:eastAsia="仿宋_GB2312" w:hAnsi="宋体" w:cs="Courier New" w:hint="eastAsia"/>
          <w:bCs/>
          <w:sz w:val="32"/>
          <w:szCs w:val="32"/>
        </w:rPr>
        <w:t>，</w:t>
      </w:r>
      <w:r w:rsidR="008A269A">
        <w:rPr>
          <w:rFonts w:ascii="仿宋_GB2312" w:eastAsia="仿宋_GB2312" w:hAnsi="宋体" w:cs="Courier New" w:hint="eastAsia"/>
          <w:sz w:val="32"/>
          <w:szCs w:val="32"/>
        </w:rPr>
        <w:t>主要包括：基本工资、津贴补贴、奖金、社会保障缴费、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对个人和家庭的补助共计；</w:t>
      </w:r>
      <w:r w:rsidR="00DE28C7"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公用经费</w:t>
      </w:r>
      <w:r w:rsidR="001C5CB5">
        <w:rPr>
          <w:rFonts w:ascii="仿宋_GB2312" w:eastAsia="仿宋_GB2312" w:hAnsi="Times New Roman" w:cs="仿宋_GB2312" w:hint="eastAsia"/>
          <w:spacing w:val="-2"/>
          <w:kern w:val="0"/>
          <w:sz w:val="32"/>
          <w:szCs w:val="32"/>
        </w:rPr>
        <w:t>377.59</w:t>
      </w:r>
      <w:r w:rsidR="00DE28C7">
        <w:rPr>
          <w:rFonts w:ascii="仿宋_GB2312" w:eastAsia="仿宋_GB2312" w:hAnsi="Times New Roman" w:cs="仿宋_GB2312" w:hint="eastAsia"/>
          <w:spacing w:val="-2"/>
          <w:kern w:val="0"/>
          <w:sz w:val="32"/>
          <w:szCs w:val="32"/>
        </w:rPr>
        <w:t>万元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，主要包括：办公费、印刷费、水费、电费、邮电费、物业管理费、维修（护）费、培训费、差旅费、公务接待费、劳务费、工会经费、公务用车运行维护费</w:t>
      </w:r>
      <w:r w:rsidR="009E426E">
        <w:rPr>
          <w:rFonts w:ascii="仿宋_GB2312" w:eastAsia="仿宋_GB2312" w:hAnsi="宋体" w:cs="Courier New" w:hint="eastAsia"/>
          <w:sz w:val="32"/>
          <w:szCs w:val="32"/>
        </w:rPr>
        <w:t>、</w:t>
      </w:r>
      <w:r w:rsidR="00256266">
        <w:rPr>
          <w:rFonts w:ascii="仿宋_GB2312" w:eastAsia="仿宋_GB2312" w:hAnsi="宋体" w:cs="Courier New" w:hint="eastAsia"/>
          <w:sz w:val="32"/>
          <w:szCs w:val="32"/>
        </w:rPr>
        <w:t>资本性支出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等。</w:t>
      </w:r>
    </w:p>
    <w:p w:rsidR="00DE28C7" w:rsidRDefault="00DE28C7" w:rsidP="00DE28C7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关于一般公共预算财政拨款“三公”经费支出决算情</w:t>
      </w:r>
      <w:r>
        <w:rPr>
          <w:rFonts w:ascii="黑体" w:eastAsia="黑体" w:hAnsi="黑体" w:hint="eastAsia"/>
          <w:sz w:val="32"/>
          <w:szCs w:val="32"/>
        </w:rPr>
        <w:lastRenderedPageBreak/>
        <w:t>况说明</w:t>
      </w:r>
    </w:p>
    <w:p w:rsidR="00DE28C7" w:rsidRDefault="00DE28C7" w:rsidP="00DE28C7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“三公”经费财政拨款支出决算总体情况说明。</w:t>
      </w:r>
    </w:p>
    <w:p w:rsidR="00DE28C7" w:rsidRDefault="002727E9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年度“三公”经费财政拨款支出预算为</w:t>
      </w:r>
      <w:r w:rsidR="001C5CB5">
        <w:rPr>
          <w:rFonts w:ascii="仿宋_GB2312" w:eastAsia="仿宋_GB2312" w:hAnsi="宋体" w:cs="Courier New" w:hint="eastAsia"/>
          <w:sz w:val="32"/>
          <w:szCs w:val="32"/>
        </w:rPr>
        <w:t>54.5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万元，支出决算为</w:t>
      </w:r>
      <w:r w:rsidR="00437764">
        <w:rPr>
          <w:rFonts w:ascii="仿宋_GB2312" w:eastAsia="仿宋_GB2312" w:hAnsi="宋体" w:cs="Courier New" w:hint="eastAsia"/>
          <w:sz w:val="32"/>
          <w:szCs w:val="32"/>
        </w:rPr>
        <w:t>33.32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万元，完成预算的</w:t>
      </w:r>
      <w:r w:rsidR="002A4F4D">
        <w:rPr>
          <w:rFonts w:ascii="仿宋_GB2312" w:eastAsia="仿宋_GB2312" w:hAnsi="宋体" w:cs="Courier New" w:hint="eastAsia"/>
          <w:sz w:val="32"/>
          <w:szCs w:val="32"/>
        </w:rPr>
        <w:t>61.</w:t>
      </w:r>
      <w:r w:rsidR="00437764">
        <w:rPr>
          <w:rFonts w:ascii="仿宋_GB2312" w:eastAsia="仿宋_GB2312" w:hAnsi="宋体" w:cs="Courier New" w:hint="eastAsia"/>
          <w:sz w:val="32"/>
          <w:szCs w:val="32"/>
        </w:rPr>
        <w:t>13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%，其中：公务用车购置及运行费支出决算为</w:t>
      </w:r>
      <w:r w:rsidR="00437764">
        <w:rPr>
          <w:rFonts w:ascii="仿宋_GB2312" w:eastAsia="仿宋_GB2312" w:hAnsi="宋体" w:cs="Courier New" w:hint="eastAsia"/>
          <w:sz w:val="32"/>
          <w:szCs w:val="32"/>
        </w:rPr>
        <w:t>12.16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万元，完成预算的</w:t>
      </w:r>
      <w:r w:rsidR="00437764">
        <w:rPr>
          <w:rFonts w:ascii="仿宋_GB2312" w:eastAsia="仿宋_GB2312" w:hAnsi="宋体" w:cs="Courier New" w:hint="eastAsia"/>
          <w:sz w:val="32"/>
          <w:szCs w:val="32"/>
        </w:rPr>
        <w:t>97.28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%；公务接待费支出决算为</w:t>
      </w:r>
      <w:r w:rsidR="00437764">
        <w:rPr>
          <w:rFonts w:ascii="仿宋_GB2312" w:eastAsia="仿宋_GB2312" w:hAnsi="宋体" w:cs="Courier New" w:hint="eastAsia"/>
          <w:sz w:val="32"/>
          <w:szCs w:val="32"/>
        </w:rPr>
        <w:t>21.16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万元，完成预算的</w:t>
      </w:r>
      <w:r w:rsidR="00437764">
        <w:rPr>
          <w:rFonts w:ascii="仿宋_GB2312" w:eastAsia="仿宋_GB2312" w:hAnsi="宋体" w:cs="Courier New" w:hint="eastAsia"/>
          <w:sz w:val="32"/>
          <w:szCs w:val="32"/>
        </w:rPr>
        <w:t>50.38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%。</w:t>
      </w:r>
      <w:r w:rsidR="00437764">
        <w:rPr>
          <w:rFonts w:ascii="仿宋_GB2312" w:eastAsia="仿宋_GB2312" w:hAnsi="宋体" w:cs="Courier New" w:hint="eastAsia"/>
          <w:sz w:val="32"/>
          <w:szCs w:val="32"/>
        </w:rPr>
        <w:t>2018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年度“三公”经费支出决算数小于预算数的主要原因一是公车改革车辆减少，二是厉行节约。</w:t>
      </w:r>
    </w:p>
    <w:p w:rsidR="00DE28C7" w:rsidRDefault="00C22365" w:rsidP="00DE28C7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 w:rsidR="00DE28C7">
        <w:rPr>
          <w:rFonts w:ascii="楷体_GB2312" w:eastAsia="楷体_GB2312" w:hAnsi="楷体_GB2312" w:cs="楷体_GB2312" w:hint="eastAsia"/>
          <w:sz w:val="32"/>
          <w:szCs w:val="32"/>
        </w:rPr>
        <w:t>“三公”经费财政拨款支出决算具体情况说明。</w:t>
      </w:r>
    </w:p>
    <w:p w:rsidR="00DE28C7" w:rsidRDefault="002727E9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年度“三公”经费财政拨款支出决算中，公务用车购置及运行费支出决算</w:t>
      </w:r>
      <w:r w:rsidR="00437764">
        <w:rPr>
          <w:rFonts w:ascii="仿宋_GB2312" w:eastAsia="仿宋_GB2312" w:hAnsi="宋体" w:cs="Courier New" w:hint="eastAsia"/>
          <w:sz w:val="32"/>
          <w:szCs w:val="32"/>
        </w:rPr>
        <w:t>12.16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437764">
        <w:rPr>
          <w:rFonts w:ascii="仿宋_GB2312" w:eastAsia="仿宋_GB2312" w:hAnsi="宋体" w:cs="Courier New" w:hint="eastAsia"/>
          <w:sz w:val="32"/>
          <w:szCs w:val="32"/>
        </w:rPr>
        <w:t>50.38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%；公务接待费支出决算</w:t>
      </w:r>
      <w:r w:rsidR="00C22365">
        <w:rPr>
          <w:rFonts w:ascii="仿宋_GB2312" w:eastAsia="仿宋_GB2312" w:hAnsi="宋体" w:cs="Courier New" w:hint="eastAsia"/>
          <w:sz w:val="32"/>
          <w:szCs w:val="32"/>
        </w:rPr>
        <w:t>21.</w:t>
      </w:r>
      <w:r w:rsidR="00437764">
        <w:rPr>
          <w:rFonts w:ascii="仿宋_GB2312" w:eastAsia="仿宋_GB2312" w:hAnsi="宋体" w:cs="Courier New" w:hint="eastAsia"/>
          <w:sz w:val="32"/>
          <w:szCs w:val="32"/>
        </w:rPr>
        <w:t>16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437764">
        <w:rPr>
          <w:rFonts w:ascii="仿宋_GB2312" w:eastAsia="仿宋_GB2312" w:hAnsi="宋体" w:cs="Courier New" w:hint="eastAsia"/>
          <w:sz w:val="32"/>
          <w:szCs w:val="32"/>
        </w:rPr>
        <w:t>50.38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%。具体情况如下：</w:t>
      </w:r>
    </w:p>
    <w:p w:rsidR="00DE28C7" w:rsidRDefault="00DE28C7" w:rsidP="00DE28C7">
      <w:pPr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bCs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公务用车购置及运行费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 w:rsidR="004378FD">
        <w:rPr>
          <w:rFonts w:ascii="仿宋_GB2312" w:eastAsia="仿宋_GB2312" w:hAnsi="宋体" w:cs="Courier New" w:hint="eastAsia"/>
          <w:sz w:val="32"/>
          <w:szCs w:val="32"/>
        </w:rPr>
        <w:t>12.16</w:t>
      </w:r>
      <w:r>
        <w:rPr>
          <w:rFonts w:ascii="仿宋_GB2312" w:eastAsia="仿宋_GB2312" w:hAnsi="宋体" w:cs="Courier New" w:hint="eastAsia"/>
          <w:sz w:val="32"/>
          <w:szCs w:val="32"/>
        </w:rPr>
        <w:t>万元。其中：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公务用车购置</w:t>
      </w:r>
      <w:r>
        <w:rPr>
          <w:rFonts w:ascii="仿宋_GB2312" w:eastAsia="仿宋_GB2312" w:hAnsi="宋体" w:cs="Courier New" w:hint="eastAsia"/>
          <w:sz w:val="32"/>
          <w:szCs w:val="32"/>
        </w:rPr>
        <w:t>支出为0万元。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公务用车运行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 w:rsidR="004378FD">
        <w:rPr>
          <w:rFonts w:ascii="仿宋_GB2312" w:eastAsia="仿宋_GB2312" w:hAnsi="宋体" w:cs="Courier New" w:hint="eastAsia"/>
          <w:sz w:val="32"/>
          <w:szCs w:val="32"/>
        </w:rPr>
        <w:t>12.16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万元。主要用于下乡等工作使用。</w:t>
      </w:r>
      <w:r w:rsidR="002727E9"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年期末，武侯办事处开支财政拨款的公务用车保有量为2辆。</w:t>
      </w:r>
    </w:p>
    <w:p w:rsidR="00DE28C7" w:rsidRDefault="00DE28C7" w:rsidP="00DE28C7">
      <w:pPr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bCs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公务接待费支出</w:t>
      </w:r>
      <w:r w:rsidR="004378FD">
        <w:rPr>
          <w:rFonts w:ascii="仿宋_GB2312" w:eastAsia="仿宋_GB2312" w:hAnsi="宋体" w:cs="Courier New" w:hint="eastAsia"/>
          <w:b/>
          <w:bCs/>
          <w:sz w:val="32"/>
          <w:szCs w:val="32"/>
        </w:rPr>
        <w:t>21.16</w:t>
      </w: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主要用于接待来访团等。办事处</w:t>
      </w:r>
      <w:r w:rsidR="002727E9"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年度共接待来访批次</w:t>
      </w:r>
      <w:r w:rsidR="00C22365">
        <w:rPr>
          <w:rFonts w:ascii="仿宋_GB2312" w:eastAsia="仿宋_GB2312" w:hAnsi="宋体" w:cs="Courier New" w:hint="eastAsia"/>
          <w:sz w:val="32"/>
          <w:szCs w:val="32"/>
        </w:rPr>
        <w:t>4</w:t>
      </w:r>
      <w:r w:rsidR="004378FD"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个、来访人员</w:t>
      </w:r>
      <w:r w:rsidR="004378FD">
        <w:rPr>
          <w:rFonts w:ascii="仿宋_GB2312" w:eastAsia="仿宋_GB2312" w:hAnsi="宋体" w:cs="Courier New" w:hint="eastAsia"/>
          <w:sz w:val="32"/>
          <w:szCs w:val="32"/>
        </w:rPr>
        <w:t>377</w:t>
      </w:r>
      <w:r w:rsidR="00C22365">
        <w:rPr>
          <w:rFonts w:ascii="仿宋_GB2312" w:eastAsia="仿宋_GB2312" w:hAnsi="宋体" w:cs="Courier New" w:hint="eastAsia"/>
          <w:sz w:val="32"/>
          <w:szCs w:val="32"/>
        </w:rPr>
        <w:t>8</w:t>
      </w:r>
      <w:r>
        <w:rPr>
          <w:rFonts w:ascii="仿宋_GB2312" w:eastAsia="仿宋_GB2312" w:hAnsi="宋体" w:cs="Courier New" w:hint="eastAsia"/>
          <w:sz w:val="32"/>
          <w:szCs w:val="32"/>
        </w:rPr>
        <w:t>人次（不包括陪同人员）。</w:t>
      </w:r>
    </w:p>
    <w:p w:rsidR="00DE28C7" w:rsidRDefault="00DE28C7" w:rsidP="00DE28C7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关于预算绩效情况说明</w:t>
      </w:r>
    </w:p>
    <w:p w:rsidR="00DE28C7" w:rsidRDefault="00DE28C7" w:rsidP="00DE28C7">
      <w:pPr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绩效管理工作开展情况。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根据财政预算管理要求，武侯办事处对20</w:t>
      </w:r>
      <w:r w:rsidR="004378FD"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年度一般公共预算项目支出全面开展绩效自评。共涉及预算资金</w:t>
      </w:r>
      <w:r w:rsidR="00A36B58">
        <w:rPr>
          <w:rFonts w:ascii="仿宋_GB2312" w:eastAsia="仿宋_GB2312" w:hAnsi="宋体" w:cs="Courier New" w:hint="eastAsia"/>
          <w:sz w:val="32"/>
          <w:szCs w:val="32"/>
        </w:rPr>
        <w:t>1528.7</w:t>
      </w:r>
      <w:r>
        <w:rPr>
          <w:rFonts w:ascii="仿宋_GB2312" w:eastAsia="仿宋_GB2312" w:hAnsi="宋体" w:cs="Courier New" w:hint="eastAsia"/>
          <w:sz w:val="32"/>
          <w:szCs w:val="32"/>
        </w:rPr>
        <w:t>万元，自评覆盖率达到100%。</w:t>
      </w:r>
    </w:p>
    <w:p w:rsidR="00DE28C7" w:rsidRDefault="00DE28C7" w:rsidP="00DE28C7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关于政府性基金预算财政拨款支出决算情况说明</w:t>
      </w:r>
    </w:p>
    <w:p w:rsidR="00DE28C7" w:rsidRDefault="002727E9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年度政府性基金预算财政拨款支出年初预算为</w:t>
      </w:r>
      <w:r w:rsidR="004378FD">
        <w:rPr>
          <w:rFonts w:ascii="仿宋_GB2312" w:eastAsia="仿宋_GB2312" w:hAnsi="宋体" w:cs="Courier New" w:hint="eastAsia"/>
          <w:sz w:val="32"/>
          <w:szCs w:val="32"/>
        </w:rPr>
        <w:t>120.5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万元，支出决算为</w:t>
      </w:r>
      <w:r w:rsidR="004378FD">
        <w:rPr>
          <w:rFonts w:ascii="仿宋_GB2312" w:eastAsia="仿宋_GB2312" w:hAnsi="宋体" w:cs="Courier New" w:hint="eastAsia"/>
          <w:sz w:val="32"/>
          <w:szCs w:val="32"/>
        </w:rPr>
        <w:t>190.5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万元，完成年初预算的</w:t>
      </w:r>
      <w:r w:rsidR="004378FD">
        <w:rPr>
          <w:rFonts w:ascii="仿宋_GB2312" w:eastAsia="仿宋_GB2312" w:hAnsi="宋体" w:cs="Courier New" w:hint="eastAsia"/>
          <w:sz w:val="32"/>
          <w:szCs w:val="32"/>
        </w:rPr>
        <w:t>158.09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%。主要用于社区日间照料</w:t>
      </w:r>
      <w:r w:rsidR="004378FD">
        <w:rPr>
          <w:rFonts w:ascii="仿宋_GB2312" w:eastAsia="仿宋_GB2312" w:hAnsi="宋体" w:cs="Courier New" w:hint="eastAsia"/>
          <w:sz w:val="32"/>
          <w:szCs w:val="32"/>
        </w:rPr>
        <w:t>等项目支出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其他重要事项的情况说明</w:t>
      </w:r>
    </w:p>
    <w:p w:rsidR="00DE28C7" w:rsidRDefault="00DE28C7" w:rsidP="00DE28C7">
      <w:pPr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黑体"/>
          <w:bCs/>
          <w:kern w:val="0"/>
          <w:sz w:val="32"/>
          <w:szCs w:val="32"/>
        </w:rPr>
      </w:pPr>
      <w:r>
        <w:rPr>
          <w:rFonts w:ascii="楷体_GB2312" w:eastAsia="楷体_GB2312" w:hAnsi="Times New Roman" w:cs="仿宋_GB2312" w:hint="eastAsia"/>
          <w:bCs/>
          <w:kern w:val="0"/>
          <w:sz w:val="32"/>
          <w:szCs w:val="32"/>
        </w:rPr>
        <w:t>机关运行经费支出情况。</w:t>
      </w:r>
    </w:p>
    <w:p w:rsidR="00DE28C7" w:rsidRDefault="002727E9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年度机关运行经费支出</w:t>
      </w:r>
      <w:r w:rsidR="004F6A3C">
        <w:rPr>
          <w:rFonts w:ascii="仿宋_GB2312" w:eastAsia="仿宋_GB2312" w:hAnsi="宋体" w:cs="Courier New" w:hint="eastAsia"/>
          <w:sz w:val="32"/>
          <w:szCs w:val="32"/>
        </w:rPr>
        <w:t>377.58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万元，比</w:t>
      </w:r>
      <w:r w:rsidR="004F6A3C">
        <w:rPr>
          <w:rFonts w:ascii="仿宋_GB2312" w:eastAsia="仿宋_GB2312" w:hAnsi="宋体" w:cs="Courier New" w:hint="eastAsia"/>
          <w:sz w:val="32"/>
          <w:szCs w:val="32"/>
        </w:rPr>
        <w:t>2018</w:t>
      </w:r>
      <w:r w:rsidR="00BC43F7">
        <w:rPr>
          <w:rFonts w:ascii="仿宋_GB2312" w:eastAsia="仿宋_GB2312" w:hAnsi="宋体" w:cs="Courier New" w:hint="eastAsia"/>
          <w:sz w:val="32"/>
          <w:szCs w:val="32"/>
        </w:rPr>
        <w:t>年减少</w:t>
      </w:r>
      <w:r w:rsidR="004F6A3C">
        <w:rPr>
          <w:rFonts w:ascii="仿宋_GB2312" w:eastAsia="仿宋_GB2312" w:hAnsi="宋体" w:cs="Courier New" w:hint="eastAsia"/>
          <w:sz w:val="32"/>
          <w:szCs w:val="32"/>
        </w:rPr>
        <w:t>187.95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="00BC43F7">
        <w:rPr>
          <w:rFonts w:ascii="仿宋_GB2312" w:eastAsia="仿宋_GB2312" w:hAnsi="宋体" w:cs="Courier New" w:hint="eastAsia"/>
          <w:sz w:val="32"/>
          <w:szCs w:val="32"/>
        </w:rPr>
        <w:t>减少</w:t>
      </w:r>
      <w:r w:rsidR="00067964">
        <w:rPr>
          <w:rFonts w:ascii="仿宋_GB2312" w:eastAsia="仿宋_GB2312" w:hAnsi="宋体" w:cs="Courier New" w:hint="eastAsia"/>
          <w:sz w:val="32"/>
          <w:szCs w:val="32"/>
        </w:rPr>
        <w:t>33.23</w:t>
      </w:r>
      <w:r w:rsidR="00DE28C7">
        <w:rPr>
          <w:rFonts w:ascii="仿宋_GB2312" w:eastAsia="仿宋_GB2312" w:hAnsi="宋体" w:cs="Courier New"/>
          <w:sz w:val="32"/>
          <w:szCs w:val="32"/>
        </w:rPr>
        <w:t>%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。</w:t>
      </w:r>
      <w:r w:rsidR="00BC43F7">
        <w:rPr>
          <w:rFonts w:ascii="仿宋_GB2312" w:eastAsia="仿宋_GB2312" w:hAnsi="宋体" w:cs="Courier New" w:hint="eastAsia"/>
          <w:sz w:val="32"/>
          <w:szCs w:val="32"/>
        </w:rPr>
        <w:t>减少原因是财政资金紧张</w:t>
      </w:r>
      <w:r w:rsidR="004F6A3C">
        <w:rPr>
          <w:rFonts w:ascii="仿宋_GB2312" w:eastAsia="仿宋_GB2312" w:hAnsi="宋体" w:cs="Courier New" w:hint="eastAsia"/>
          <w:sz w:val="32"/>
          <w:szCs w:val="32"/>
        </w:rPr>
        <w:t>，厉行节约。</w:t>
      </w:r>
    </w:p>
    <w:p w:rsidR="00DE28C7" w:rsidRDefault="00DE28C7" w:rsidP="00DE28C7">
      <w:pPr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仿宋_GB2312"/>
          <w:bCs/>
          <w:kern w:val="0"/>
          <w:sz w:val="32"/>
          <w:szCs w:val="32"/>
        </w:rPr>
      </w:pPr>
      <w:r>
        <w:rPr>
          <w:rFonts w:ascii="楷体_GB2312" w:eastAsia="楷体_GB2312" w:hAnsi="Times New Roman" w:cs="仿宋_GB2312" w:hint="eastAsia"/>
          <w:bCs/>
          <w:kern w:val="0"/>
          <w:sz w:val="32"/>
          <w:szCs w:val="32"/>
        </w:rPr>
        <w:t>政府采购支出情况。</w:t>
      </w:r>
    </w:p>
    <w:p w:rsidR="00DE28C7" w:rsidRDefault="002727E9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年度政府采购支出总额0万元。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仿宋_GB2312"/>
          <w:bCs/>
          <w:kern w:val="0"/>
          <w:sz w:val="32"/>
          <w:szCs w:val="32"/>
        </w:rPr>
      </w:pPr>
      <w:r>
        <w:rPr>
          <w:rFonts w:ascii="楷体_GB2312" w:eastAsia="楷体_GB2312" w:hAnsi="Times New Roman" w:cs="仿宋_GB2312" w:hint="eastAsia"/>
          <w:bCs/>
          <w:kern w:val="0"/>
          <w:sz w:val="32"/>
          <w:szCs w:val="32"/>
        </w:rPr>
        <w:t>国有资产占用情况。</w:t>
      </w:r>
    </w:p>
    <w:p w:rsidR="00DE28C7" w:rsidRDefault="002727E9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 w:rsidR="00DE28C7">
        <w:rPr>
          <w:rFonts w:ascii="仿宋_GB2312" w:eastAsia="仿宋_GB2312" w:hAnsi="宋体" w:cs="Courier New" w:hint="eastAsia"/>
          <w:sz w:val="32"/>
          <w:szCs w:val="32"/>
        </w:rPr>
        <w:t>年期末，武侯办事处共有车辆2辆，其中：一般公务用车2辆。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DE28C7" w:rsidRPr="00F23299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  <w:sectPr w:rsidR="00DE28C7" w:rsidRPr="00F23299" w:rsidSect="00655E10"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left"/>
        <w:rPr>
          <w:rFonts w:ascii="黑体" w:eastAsia="黑体" w:hAnsi="黑体" w:cs="黑体"/>
          <w:sz w:val="32"/>
          <w:szCs w:val="32"/>
        </w:rPr>
      </w:pPr>
    </w:p>
    <w:p w:rsidR="00DE28C7" w:rsidRDefault="00DE28C7" w:rsidP="00DE28C7">
      <w:pPr>
        <w:jc w:val="center"/>
        <w:outlineLvl w:val="0"/>
        <w:rPr>
          <w:rFonts w:ascii="隶书" w:eastAsia="隶书" w:hAnsi="隶书" w:cs="隶书"/>
          <w:sz w:val="48"/>
          <w:szCs w:val="48"/>
        </w:rPr>
        <w:sectPr w:rsidR="00DE28C7" w:rsidSect="00655E10"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  <w:r>
        <w:rPr>
          <w:rFonts w:ascii="隶书" w:eastAsia="隶书" w:hAnsi="隶书" w:cs="隶书" w:hint="eastAsia"/>
          <w:sz w:val="48"/>
          <w:szCs w:val="48"/>
        </w:rPr>
        <w:t>第四部分　　名词解释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bCs/>
          <w:sz w:val="32"/>
          <w:szCs w:val="32"/>
        </w:rPr>
      </w:pP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一、财政拨款收入：</w:t>
      </w:r>
      <w:r>
        <w:rPr>
          <w:rFonts w:ascii="仿宋_GB2312" w:eastAsia="仿宋_GB2312" w:hAnsi="宋体" w:cs="Courier New" w:hint="eastAsia"/>
          <w:sz w:val="32"/>
          <w:szCs w:val="32"/>
        </w:rPr>
        <w:t>指省级财政当年拨付的资金。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二、事业收入：</w:t>
      </w:r>
      <w:r>
        <w:rPr>
          <w:rFonts w:ascii="仿宋_GB2312" w:eastAsia="仿宋_GB2312" w:hAnsi="宋体" w:cs="Courier New" w:hint="eastAsia"/>
          <w:sz w:val="32"/>
          <w:szCs w:val="32"/>
        </w:rPr>
        <w:t>指事业单位开展专业业务活动及辅助活动所取得的收入。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三、其他收入：</w:t>
      </w:r>
      <w:r>
        <w:rPr>
          <w:rFonts w:ascii="仿宋_GB2312" w:eastAsia="仿宋_GB2312" w:hAnsi="宋体" w:cs="Courier New" w:hint="eastAsia"/>
          <w:sz w:val="32"/>
          <w:szCs w:val="32"/>
        </w:rPr>
        <w:t>指本部门取得的除“财政拨款收入”、“事业收入”、“经营收入”等以外的收入。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四、用事业基金弥补收支差额：</w:t>
      </w:r>
      <w:r>
        <w:rPr>
          <w:rFonts w:ascii="仿宋_GB2312" w:eastAsia="仿宋_GB2312" w:hAnsi="宋体" w:cs="Courier New" w:hint="eastAsia"/>
          <w:sz w:val="32"/>
          <w:szCs w:val="32"/>
          <w:highlight w:val="yellow"/>
        </w:rPr>
        <w:t>指事业单位在当年的“财政拨款收入”、“事业收入”和“其他收入”</w:t>
      </w:r>
      <w:r>
        <w:rPr>
          <w:rFonts w:ascii="仿宋_GB2312" w:eastAsia="仿宋_GB2312" w:hAnsi="宋体" w:cs="Courier New" w:hint="eastAsia"/>
          <w:sz w:val="32"/>
          <w:szCs w:val="32"/>
        </w:rPr>
        <w:t>不足以安排当年支出的情况下，使用以前年度积累的事业基金（事业单位当年收支相抵后按国家规定提取、用于弥补以后年度收支差额的基金）弥补当年收支缺口的资金。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五、年末结转和结余：</w:t>
      </w:r>
      <w:r>
        <w:rPr>
          <w:rFonts w:ascii="仿宋_GB2312" w:eastAsia="仿宋_GB2312" w:hAnsi="宋体" w:cs="Courier New" w:hint="eastAsia"/>
          <w:sz w:val="32"/>
          <w:szCs w:val="32"/>
        </w:rPr>
        <w:t>指本年度或以前年度预算安排、因客观条件发生变化无法按原计划实施，需延迟到以后年度按有关规定继续使用的资金。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六、基本支出：</w:t>
      </w:r>
      <w:r>
        <w:rPr>
          <w:rFonts w:ascii="仿宋_GB2312" w:eastAsia="仿宋_GB2312" w:hAnsi="宋体" w:cs="Courier New" w:hint="eastAsia"/>
          <w:sz w:val="32"/>
          <w:szCs w:val="32"/>
        </w:rPr>
        <w:t>指为保障机构正常运转、完成日常工作任务而发生的人员支出和公用支出。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九十、“三公”经费：</w:t>
      </w:r>
      <w:r>
        <w:rPr>
          <w:rFonts w:ascii="仿宋_GB2312" w:eastAsia="仿宋_GB2312" w:hAnsi="宋体" w:cs="Courier New" w:hint="eastAsia"/>
          <w:sz w:val="32"/>
          <w:szCs w:val="32"/>
        </w:rPr>
        <w:t>纳入省级财政预决算管理“三公”经费，指部门使用财政拨款安排的因公出国（境）费、公务用车购置及运行费和公务接待费。其中，因公出国（境）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单位公务出国（境）的国际旅费、国外城市间交通费、住宿费、伙食费、培训费、公杂费等支出；公务用车购置及运行费反映反映单位公务用车车辆购置支出（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含车辆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购置税）及租用费、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燃料费、维修费、过路过桥费、保险费、安全奖励费用等支出；公务接待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单位按规定开支的各类公务接待（含外宾接待）支出。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九十一、机关运行经费：</w:t>
      </w:r>
      <w:r>
        <w:rPr>
          <w:rFonts w:ascii="仿宋_GB2312" w:eastAsia="仿宋_GB2312" w:hAnsi="宋体" w:cs="Courier New" w:hint="eastAsia"/>
          <w:sz w:val="32"/>
          <w:szCs w:val="32"/>
        </w:rPr>
        <w:t>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DE28C7" w:rsidRDefault="00DE28C7" w:rsidP="00DE28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 w:cs="Courier New"/>
          <w:sz w:val="52"/>
          <w:szCs w:val="52"/>
          <w:highlight w:val="yellow"/>
        </w:rPr>
      </w:pPr>
    </w:p>
    <w:p w:rsidR="00466DBC" w:rsidRPr="00DE28C7" w:rsidRDefault="00466DBC"/>
    <w:sectPr w:rsidR="00466DBC" w:rsidRPr="00DE28C7" w:rsidSect="00655E10">
      <w:pgSz w:w="11906" w:h="16838"/>
      <w:pgMar w:top="1440" w:right="1531" w:bottom="1440" w:left="1587" w:header="850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01" w:rsidRDefault="00146601" w:rsidP="00DE28C7">
      <w:r>
        <w:separator/>
      </w:r>
    </w:p>
  </w:endnote>
  <w:endnote w:type="continuationSeparator" w:id="0">
    <w:p w:rsidR="00146601" w:rsidRDefault="00146601" w:rsidP="00DE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6C" w:rsidRDefault="006042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6C" w:rsidRDefault="0060426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75pt;height:11pt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 filled="f" stroked="f" strokeweight=".5pt">
          <v:textbox style="mso-fit-shape-to-text:t" inset="0,0,0,0">
            <w:txbxContent>
              <w:p w:rsidR="0060426C" w:rsidRDefault="0060426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7619C">
                  <w:rPr>
                    <w:noProof/>
                    <w:sz w:val="18"/>
                  </w:rPr>
                  <w:t>- 28 -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01" w:rsidRDefault="00146601" w:rsidP="00DE28C7">
      <w:r>
        <w:separator/>
      </w:r>
    </w:p>
  </w:footnote>
  <w:footnote w:type="continuationSeparator" w:id="0">
    <w:p w:rsidR="00146601" w:rsidRDefault="00146601" w:rsidP="00DE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6C" w:rsidRDefault="0060426C" w:rsidP="002211DC">
    <w:pPr>
      <w:pStyle w:val="a4"/>
      <w:keepLines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6C" w:rsidRDefault="006042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280"/>
    <w:multiLevelType w:val="hybridMultilevel"/>
    <w:tmpl w:val="4CB0570E"/>
    <w:lvl w:ilvl="0" w:tplc="B63458AC">
      <w:start w:val="1"/>
      <w:numFmt w:val="japaneseCounting"/>
      <w:lvlText w:val="第%1部"/>
      <w:lvlJc w:val="left"/>
      <w:pPr>
        <w:ind w:left="1920" w:hanging="19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1BE17"/>
    <w:multiLevelType w:val="singleLevel"/>
    <w:tmpl w:val="5971BE1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71BF59"/>
    <w:multiLevelType w:val="singleLevel"/>
    <w:tmpl w:val="5971BF5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5971BF7C"/>
    <w:multiLevelType w:val="singleLevel"/>
    <w:tmpl w:val="5971BF7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5971C193"/>
    <w:multiLevelType w:val="singleLevel"/>
    <w:tmpl w:val="5971C193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5971C2CF"/>
    <w:multiLevelType w:val="singleLevel"/>
    <w:tmpl w:val="5971C2C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5971DAC2"/>
    <w:multiLevelType w:val="singleLevel"/>
    <w:tmpl w:val="5971DAC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5971DBDD"/>
    <w:multiLevelType w:val="singleLevel"/>
    <w:tmpl w:val="5971DBD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5971DD00"/>
    <w:multiLevelType w:val="singleLevel"/>
    <w:tmpl w:val="5971DD0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5971E093"/>
    <w:multiLevelType w:val="singleLevel"/>
    <w:tmpl w:val="5971E09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5971E2D2"/>
    <w:multiLevelType w:val="singleLevel"/>
    <w:tmpl w:val="5971E2D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5971E776"/>
    <w:multiLevelType w:val="singleLevel"/>
    <w:tmpl w:val="5971E77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>
    <w:nsid w:val="5971EDEF"/>
    <w:multiLevelType w:val="singleLevel"/>
    <w:tmpl w:val="5971EDEF"/>
    <w:lvl w:ilvl="0">
      <w:start w:val="1"/>
      <w:numFmt w:val="chineseCounting"/>
      <w:suff w:val="nothing"/>
      <w:lvlText w:val="（%1）"/>
      <w:lvlJc w:val="left"/>
      <w:pPr>
        <w:ind w:left="147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8C7"/>
    <w:rsid w:val="00065FC1"/>
    <w:rsid w:val="00067964"/>
    <w:rsid w:val="000C2668"/>
    <w:rsid w:val="00146601"/>
    <w:rsid w:val="0018205F"/>
    <w:rsid w:val="001A6AD5"/>
    <w:rsid w:val="001C5CB5"/>
    <w:rsid w:val="001C6685"/>
    <w:rsid w:val="0020082E"/>
    <w:rsid w:val="002211DC"/>
    <w:rsid w:val="00256266"/>
    <w:rsid w:val="002727E9"/>
    <w:rsid w:val="002900D5"/>
    <w:rsid w:val="002A4F4D"/>
    <w:rsid w:val="002B115A"/>
    <w:rsid w:val="002D7B21"/>
    <w:rsid w:val="002E3A7A"/>
    <w:rsid w:val="0033429B"/>
    <w:rsid w:val="0035570E"/>
    <w:rsid w:val="003E2645"/>
    <w:rsid w:val="00437764"/>
    <w:rsid w:val="004378FD"/>
    <w:rsid w:val="0044395A"/>
    <w:rsid w:val="00466DBC"/>
    <w:rsid w:val="004F6A3C"/>
    <w:rsid w:val="00514533"/>
    <w:rsid w:val="00565955"/>
    <w:rsid w:val="0057619C"/>
    <w:rsid w:val="00590C3E"/>
    <w:rsid w:val="0060426C"/>
    <w:rsid w:val="00647FAB"/>
    <w:rsid w:val="00655816"/>
    <w:rsid w:val="00655E10"/>
    <w:rsid w:val="006A6A1B"/>
    <w:rsid w:val="006A7B4C"/>
    <w:rsid w:val="0073413A"/>
    <w:rsid w:val="00756E10"/>
    <w:rsid w:val="00786139"/>
    <w:rsid w:val="007A1DF7"/>
    <w:rsid w:val="0080301E"/>
    <w:rsid w:val="0081419C"/>
    <w:rsid w:val="00842DC1"/>
    <w:rsid w:val="00860BB7"/>
    <w:rsid w:val="00897749"/>
    <w:rsid w:val="008A269A"/>
    <w:rsid w:val="008A38AD"/>
    <w:rsid w:val="008A50B1"/>
    <w:rsid w:val="009E426E"/>
    <w:rsid w:val="00A36B58"/>
    <w:rsid w:val="00A8348D"/>
    <w:rsid w:val="00B4412C"/>
    <w:rsid w:val="00B61A64"/>
    <w:rsid w:val="00BA11E2"/>
    <w:rsid w:val="00BB0F90"/>
    <w:rsid w:val="00BC43F7"/>
    <w:rsid w:val="00C22365"/>
    <w:rsid w:val="00C27D4D"/>
    <w:rsid w:val="00C36A43"/>
    <w:rsid w:val="00C426CF"/>
    <w:rsid w:val="00C87622"/>
    <w:rsid w:val="00D15AFA"/>
    <w:rsid w:val="00D2634A"/>
    <w:rsid w:val="00D55E53"/>
    <w:rsid w:val="00D55E68"/>
    <w:rsid w:val="00D60D97"/>
    <w:rsid w:val="00DE0B06"/>
    <w:rsid w:val="00DE28C7"/>
    <w:rsid w:val="00E5494A"/>
    <w:rsid w:val="00E67697"/>
    <w:rsid w:val="00E951AD"/>
    <w:rsid w:val="00E965BE"/>
    <w:rsid w:val="00F12075"/>
    <w:rsid w:val="00F94B58"/>
    <w:rsid w:val="00FA590F"/>
    <w:rsid w:val="00FC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3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C7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E28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E28C7"/>
    <w:rPr>
      <w:sz w:val="18"/>
      <w:szCs w:val="24"/>
    </w:rPr>
  </w:style>
  <w:style w:type="paragraph" w:styleId="a4">
    <w:name w:val="header"/>
    <w:basedOn w:val="a"/>
    <w:link w:val="Char0"/>
    <w:qFormat/>
    <w:rsid w:val="00DE28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DE28C7"/>
    <w:rPr>
      <w:sz w:val="18"/>
      <w:szCs w:val="24"/>
    </w:rPr>
  </w:style>
  <w:style w:type="character" w:customStyle="1" w:styleId="font31">
    <w:name w:val="font31"/>
    <w:basedOn w:val="a0"/>
    <w:qFormat/>
    <w:rsid w:val="00DE28C7"/>
    <w:rPr>
      <w:rFonts w:ascii="Arial" w:hAnsi="Arial" w:cs="Arial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sid w:val="00DE28C7"/>
    <w:rPr>
      <w:rFonts w:ascii="Arial" w:hAnsi="Arial" w:cs="Arial" w:hint="default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sid w:val="00DE28C7"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5">
    <w:name w:val="List Paragraph"/>
    <w:basedOn w:val="a"/>
    <w:uiPriority w:val="99"/>
    <w:unhideWhenUsed/>
    <w:rsid w:val="00DE28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36</Pages>
  <Words>2723</Words>
  <Characters>15522</Characters>
  <Application>Microsoft Office Word</Application>
  <DocSecurity>0</DocSecurity>
  <Lines>129</Lines>
  <Paragraphs>36</Paragraphs>
  <ScaleCrop>false</ScaleCrop>
  <Company>Sky123.Org</Company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42</cp:revision>
  <dcterms:created xsi:type="dcterms:W3CDTF">2019-09-20T02:17:00Z</dcterms:created>
  <dcterms:modified xsi:type="dcterms:W3CDTF">2020-10-30T02:53:00Z</dcterms:modified>
</cp:coreProperties>
</file>