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4" w:lineRule="auto"/>
        <w:rPr>
          <w:rFonts w:ascii="Arial"/>
          <w:sz w:val="21"/>
        </w:rPr>
      </w:pPr>
    </w:p>
    <w:p>
      <w:pPr>
        <w:spacing w:before="101" w:line="230" w:lineRule="auto"/>
        <w:ind w:left="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5</w:t>
      </w:r>
    </w:p>
    <w:p>
      <w:pPr>
        <w:spacing w:before="288" w:line="215" w:lineRule="auto"/>
        <w:ind w:left="437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包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联企业惠企政策落</w:t>
      </w: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43"/>
          <w:szCs w:val="43"/>
        </w:rPr>
        <w:t>实清单</w:t>
      </w:r>
    </w:p>
    <w:p/>
    <w:p>
      <w:pPr>
        <w:spacing w:line="141" w:lineRule="exact"/>
      </w:pPr>
    </w:p>
    <w:tbl>
      <w:tblPr>
        <w:tblStyle w:val="4"/>
        <w:tblW w:w="140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412"/>
        <w:gridCol w:w="1554"/>
        <w:gridCol w:w="1089"/>
        <w:gridCol w:w="1227"/>
        <w:gridCol w:w="1378"/>
        <w:gridCol w:w="1378"/>
        <w:gridCol w:w="1378"/>
        <w:gridCol w:w="761"/>
        <w:gridCol w:w="809"/>
        <w:gridCol w:w="777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6828" w:type="dxa"/>
            <w:gridSpan w:val="5"/>
            <w:vAlign w:val="top"/>
          </w:tcPr>
          <w:p>
            <w:pPr>
              <w:spacing w:before="175" w:line="231" w:lineRule="auto"/>
              <w:ind w:left="29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企业信息</w:t>
            </w:r>
          </w:p>
        </w:tc>
        <w:tc>
          <w:tcPr>
            <w:tcW w:w="4134" w:type="dxa"/>
            <w:gridSpan w:val="3"/>
            <w:vAlign w:val="top"/>
          </w:tcPr>
          <w:p>
            <w:pPr>
              <w:spacing w:before="174" w:line="230" w:lineRule="auto"/>
              <w:ind w:left="13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落实政策情况</w:t>
            </w:r>
          </w:p>
        </w:tc>
        <w:tc>
          <w:tcPr>
            <w:tcW w:w="2347" w:type="dxa"/>
            <w:gridSpan w:val="3"/>
            <w:vAlign w:val="top"/>
          </w:tcPr>
          <w:p>
            <w:pPr>
              <w:spacing w:before="174" w:line="230" w:lineRule="auto"/>
              <w:ind w:left="4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包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联干部信息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企业名称</w:t>
            </w:r>
          </w:p>
        </w:tc>
        <w:tc>
          <w:tcPr>
            <w:tcW w:w="1412" w:type="dxa"/>
            <w:vAlign w:val="top"/>
          </w:tcPr>
          <w:p>
            <w:pPr>
              <w:spacing w:before="281" w:line="334" w:lineRule="auto"/>
              <w:ind w:left="131" w:right="134" w:firstLine="2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所在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县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(市、区)</w:t>
            </w:r>
          </w:p>
        </w:tc>
        <w:tc>
          <w:tcPr>
            <w:tcW w:w="1554" w:type="dxa"/>
            <w:vAlign w:val="top"/>
          </w:tcPr>
          <w:p>
            <w:pPr>
              <w:spacing w:before="83" w:line="335" w:lineRule="auto"/>
              <w:ind w:left="32" w:firstLine="2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>所属行业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14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12"/>
                <w:sz w:val="22"/>
                <w:szCs w:val="22"/>
              </w:rPr>
              <w:t>工业、农业、</w:t>
            </w:r>
          </w:p>
          <w:p>
            <w:pPr>
              <w:spacing w:before="1" w:line="228" w:lineRule="auto"/>
              <w:ind w:left="3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服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务业)</w:t>
            </w:r>
          </w:p>
        </w:tc>
        <w:tc>
          <w:tcPr>
            <w:tcW w:w="1089" w:type="dxa"/>
            <w:vAlign w:val="top"/>
          </w:tcPr>
          <w:p>
            <w:pPr>
              <w:spacing w:before="281" w:line="333" w:lineRule="auto"/>
              <w:ind w:left="193" w:right="62" w:hanging="1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企业负责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人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2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37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应享政策</w:t>
            </w:r>
          </w:p>
        </w:tc>
        <w:tc>
          <w:tcPr>
            <w:tcW w:w="137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已享政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策</w:t>
            </w:r>
          </w:p>
        </w:tc>
        <w:tc>
          <w:tcPr>
            <w:tcW w:w="137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未享政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策</w:t>
            </w:r>
          </w:p>
        </w:tc>
        <w:tc>
          <w:tcPr>
            <w:tcW w:w="76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0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77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1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电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话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5" w:hRule="atLeast"/>
        </w:trPr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4" w:hRule="atLeast"/>
        </w:trPr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4" w:hRule="atLeast"/>
        </w:trPr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5" w:hRule="atLeast"/>
        </w:trPr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4" w:hRule="atLeast"/>
        </w:trPr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407" w:bottom="0" w:left="14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D75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0</TotalTime>
  <ScaleCrop>false</ScaleCrop>
  <LinksUpToDate>false</LinksUpToDate>
  <CharactersWithSpaces>96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2023-02-06T10:16:00Z</dcterms:created>
  <dc:creator>nywrz</dc:creator>
  <cp:lastModifiedBy>太阳的香气</cp:lastModifiedBy>
  <dcterms:modified xsi:type="dcterms:W3CDTF">2023-02-06T02:16:52Z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2023-02-06T10:16:15Z</vt:filetime>
  </property>
  <property fmtid="{D5CDD505-2E9C-101B-9397-08002B2CF9AE}" pid="4" name="KSOProductBuildVer">
    <vt:lpwstr>2052-11.1.0.13703</vt:lpwstr>
  </property>
  <property fmtid="{D5CDD505-2E9C-101B-9397-08002B2CF9AE}" pid="5" name="ICV">
    <vt:lpwstr>4A60ACEAD3EF475687B39E02BBC20A21</vt:lpwstr>
  </property>
</Properties>
</file>