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河南省人民防空工程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-SA"/>
        </w:rPr>
        <w:t>平时使用和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维护管理办法（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-SA"/>
        </w:rPr>
        <w:t>征求意见稿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意见反馈表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21"/>
          <w:szCs w:val="21"/>
          <w:lang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21"/>
          <w:szCs w:val="21"/>
          <w:lang w:eastAsia="zh-CN" w:bidi="ar-SA"/>
        </w:rPr>
        <w:t>单位名称（盖章）：                                                                                      填表时间：   年   月    日</w:t>
      </w:r>
    </w:p>
    <w:tbl>
      <w:tblPr>
        <w:tblStyle w:val="2"/>
        <w:tblW w:w="136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019"/>
        <w:gridCol w:w="5158"/>
        <w:gridCol w:w="4124"/>
        <w:gridCol w:w="17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Header/>
          <w:jc w:val="center"/>
        </w:trPr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序号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原章条号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修改意见</w:t>
            </w: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修改理由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ind w:left="-10082" w:leftChars="-4801" w:firstLine="9977" w:firstLineChars="4751"/>
              <w:jc w:val="center"/>
              <w:rPr>
                <w:rFonts w:hint="default" w:eastAsia="黑体"/>
              </w:rPr>
            </w:pPr>
            <w:r>
              <w:rPr>
                <w:rFonts w:hint="default" w:eastAsia="黑体"/>
              </w:rPr>
              <w:t>备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7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9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sectPr>
      <w:pgSz w:w="16838" w:h="11906" w:orient="landscape"/>
      <w:pgMar w:top="1474" w:right="1701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E2E5B"/>
    <w:rsid w:val="4B08681E"/>
    <w:rsid w:val="4BC22F2F"/>
    <w:rsid w:val="5FF2B76B"/>
    <w:rsid w:val="67EA5D9D"/>
    <w:rsid w:val="FB76F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2021-10-10T01:01:00Z</dcterms:created>
  <dc:creator>Cao</dc:creator>
  <cp:lastModifiedBy>huanghe</cp:lastModifiedBy>
  <cp:lastPrinted>2023-03-09T10:05:37Z</cp:lastPrinted>
  <dcterms:modified xsi:type="dcterms:W3CDTF">2023-03-09T10:09:41Z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417668E6FBCE4FFF86FDB2457FA708F6</vt:lpwstr>
  </property>
</Properties>
</file>