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南阳市养老机构等级评定申请表</w:t>
      </w:r>
    </w:p>
    <w:tbl>
      <w:tblPr>
        <w:tblStyle w:val="4"/>
        <w:tblpPr w:leftFromText="180" w:rightFromText="180" w:vertAnchor="text" w:horzAnchor="page" w:tblpX="946" w:tblpY="732"/>
        <w:tblOverlap w:val="never"/>
        <w:tblW w:w="10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500"/>
        <w:gridCol w:w="1527"/>
        <w:gridCol w:w="1715"/>
        <w:gridCol w:w="1544"/>
        <w:gridCol w:w="361"/>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42" w:type="dxa"/>
            <w:gridSpan w:val="7"/>
            <w:noWrap w:val="0"/>
            <w:vAlign w:val="center"/>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b/>
                <w:bCs/>
                <w:sz w:val="32"/>
                <w:szCs w:val="32"/>
                <w:vertAlign w:val="baseline"/>
                <w:lang w:val="en-US" w:eastAsia="zh-CN"/>
              </w:rPr>
              <w:t>养老机构基本信息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养老机构</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名称</w:t>
            </w:r>
          </w:p>
        </w:tc>
        <w:tc>
          <w:tcPr>
            <w:tcW w:w="8356"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信用代码</w:t>
            </w:r>
          </w:p>
        </w:tc>
        <w:tc>
          <w:tcPr>
            <w:tcW w:w="8356"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78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登记属性</w:t>
            </w:r>
          </w:p>
        </w:tc>
        <w:tc>
          <w:tcPr>
            <w:tcW w:w="8356"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事业  □民办非企业  □工商  □其他（公建民营）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78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机构地址</w:t>
            </w:r>
          </w:p>
        </w:tc>
        <w:tc>
          <w:tcPr>
            <w:tcW w:w="4742" w:type="dxa"/>
            <w:gridSpan w:val="3"/>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邮编</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78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法定代表人</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办公电话</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手机号码</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机构建筑</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面积</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养老护理员总数</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开办时间</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总床位数</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rFonts w:hint="eastAsia" w:ascii="仿宋" w:hAnsi="仿宋" w:eastAsia="仿宋" w:cs="仿宋"/>
                <w:sz w:val="32"/>
                <w:szCs w:val="32"/>
                <w:vertAlign w:val="baseline"/>
                <w:lang w:val="en-US" w:eastAsia="zh-CN"/>
              </w:rPr>
            </w:pP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当前入住人数</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rFonts w:hint="eastAsia" w:ascii="仿宋" w:hAnsi="仿宋" w:eastAsia="仿宋" w:cs="仿宋"/>
                <w:sz w:val="32"/>
                <w:szCs w:val="32"/>
                <w:vertAlign w:val="baseline"/>
                <w:lang w:val="en-US" w:eastAsia="zh-CN"/>
              </w:rPr>
            </w:pP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入住率</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142" w:type="dxa"/>
            <w:gridSpan w:val="7"/>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养老机构应具备的资格资质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是否具有《营业执照》或《事业单位法人证书》或《民办非企业单位登记证书》</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是否具有消防安全合格证明</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是否具有房产证明或租赁使用证明</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养老机构内设的餐饮服务机构是否具有食品经营许可证</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养老机构是否内设医疗机构</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养老机构内设的医疗机构是否具有医疗机构执业许可证或医疗机构执业备案证明</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养老机构是否使用特种设备</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养老机构使用特种设备是否具有特种设备使用登记证</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养老机构院长、副院长是否具有初中及以上文化程度</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养老护理员是否经岗前培训合格后上岗</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所有提供生活照料、膳食、医疗护理服务的工作人员是否均持有健康证明</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1年内是否有责任事故发生</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42"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b/>
                <w:bCs/>
                <w:sz w:val="32"/>
                <w:szCs w:val="32"/>
                <w:vertAlign w:val="baseline"/>
                <w:lang w:val="en-US" w:eastAsia="zh-CN"/>
              </w:rPr>
              <w:t>应附文件和资料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0142"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right="0" w:rightChars="0" w:firstLine="640" w:firstLineChars="200"/>
              <w:jc w:val="both"/>
              <w:textAlignment w:val="auto"/>
              <w:outlineLvl w:val="9"/>
              <w:rPr>
                <w:rFonts w:hint="eastAsia" w:ascii="仿宋" w:hAnsi="仿宋" w:eastAsia="仿宋" w:cs="仿宋"/>
                <w:sz w:val="32"/>
                <w:szCs w:val="32"/>
                <w:vertAlign w:val="baseli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140335</wp:posOffset>
                      </wp:positionH>
                      <wp:positionV relativeFrom="paragraph">
                        <wp:posOffset>46990</wp:posOffset>
                      </wp:positionV>
                      <wp:extent cx="178435" cy="190500"/>
                      <wp:effectExtent l="22225" t="28575" r="27940" b="24765"/>
                      <wp:wrapNone/>
                      <wp:docPr id="9" name="五角星 9"/>
                      <wp:cNvGraphicFramePr/>
                      <a:graphic xmlns:a="http://schemas.openxmlformats.org/drawingml/2006/main">
                        <a:graphicData uri="http://schemas.microsoft.com/office/word/2010/wordprocessingShape">
                          <wps:wsp>
                            <wps:cNvSpPr/>
                            <wps:spPr>
                              <a:xfrm>
                                <a:off x="0" y="0"/>
                                <a:ext cx="178435" cy="190500"/>
                              </a:xfrm>
                              <a:prstGeom prst="star5">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11.05pt;margin-top:3.7pt;height:15pt;width:14.05pt;z-index:251659264;mso-width-relative:page;mso-height-relative:page;" fillcolor="#BBD5F0" filled="t" stroked="t" coordsize="178435,190500" o:gfxdata="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d4WKtIAAAAGAQAADwAAAAAAAAABACAA&#10;AAAiAAAAZHJzL2Rvd25yZXYueG1sUEsBAhQAFAAAAAgAh07iQIQO3udMAgAArwQAAA4AAAAAAAAA&#10;AQAgAAAAIQEAAGRycy9lMm9Eb2MueG1sUEsFBgAAAAAGAAYAWQEAAN8FAAAAAA==&#10;" path="m0,72764l68156,72764,89217,0,110278,72764,178434,72764,123294,117734,144356,190499,89217,145528,34078,190499,55140,117734xe">
                      <v:path o:connectlocs="89217,0;0,72764;34078,190499;144356,190499;178434,72764" o:connectangles="247,164,82,82,0"/>
                      <v:fill type="gradient" on="t" color2="#9CBEE0" focus="100%" focussize="0,0">
                        <o:fill type="gradientUnscaled" v:ext="backwardCompatible"/>
                      </v:fill>
                      <v:stroke weight="1.25pt" color="#739CC3" joinstyle="miter"/>
                      <v:imagedata o:title=""/>
                      <o:lock v:ext="edit" aspectratio="f"/>
                    </v:shape>
                  </w:pict>
                </mc:Fallback>
              </mc:AlternateContent>
            </w:r>
            <w:r>
              <w:rPr>
                <w:rFonts w:hint="eastAsia" w:ascii="仿宋" w:hAnsi="仿宋" w:eastAsia="仿宋" w:cs="仿宋"/>
                <w:sz w:val="32"/>
                <w:szCs w:val="32"/>
                <w:vertAlign w:val="baseline"/>
                <w:lang w:val="en-US" w:eastAsia="zh-CN"/>
              </w:rPr>
              <w:t>机构简介（机构基本情况、管理团队、组织架构、服务内容、管理流程和荣誉奖项等）</w:t>
            </w:r>
          </w:p>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rightChars="0" w:firstLine="640" w:firstLineChars="200"/>
              <w:jc w:val="both"/>
              <w:textAlignment w:val="auto"/>
              <w:outlineLvl w:val="9"/>
              <w:rPr>
                <w:rFonts w:hint="eastAsia" w:ascii="仿宋" w:hAnsi="仿宋" w:eastAsia="仿宋" w:cs="仿宋"/>
                <w:sz w:val="32"/>
                <w:szCs w:val="32"/>
                <w:vertAlign w:val="baseli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140335</wp:posOffset>
                      </wp:positionH>
                      <wp:positionV relativeFrom="paragraph">
                        <wp:posOffset>37465</wp:posOffset>
                      </wp:positionV>
                      <wp:extent cx="178435" cy="190500"/>
                      <wp:effectExtent l="22225" t="28575" r="27940" b="24765"/>
                      <wp:wrapNone/>
                      <wp:docPr id="11" name="五角星 11"/>
                      <wp:cNvGraphicFramePr/>
                      <a:graphic xmlns:a="http://schemas.openxmlformats.org/drawingml/2006/main">
                        <a:graphicData uri="http://schemas.microsoft.com/office/word/2010/wordprocessingShape">
                          <wps:wsp>
                            <wps:cNvSpPr/>
                            <wps:spPr>
                              <a:xfrm>
                                <a:off x="0" y="0"/>
                                <a:ext cx="178435" cy="190500"/>
                              </a:xfrm>
                              <a:prstGeom prst="star5">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11.05pt;margin-top:2.95pt;height:15pt;width:14.05pt;z-index:251660288;mso-width-relative:page;mso-height-relative:page;" fillcolor="#BBD5F0" filled="t" stroked="t" coordsize="178435,190500" o:gfxdata="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pyIqvSAAAABgEAAA8AAAAAAAAAAQAg&#10;AAAAIgAAAGRycy9kb3ducmV2LnhtbFBLAQIUABQAAAAIAIdO4kCQUUbNTQIAALEEAAAOAAAAAAAA&#10;AAEAIAAAACEBAABkcnMvZTJvRG9jLnhtbFBLBQYAAAAABgAGAFkBAADgBQAAAAA=&#10;" path="m0,72764l68156,72764,89217,0,110278,72764,178434,72764,123294,117734,144356,190499,89217,145528,34078,190499,55140,117734xe">
                      <v:path o:connectlocs="89217,0;0,72764;34078,190499;144356,190499;178434,72764" o:connectangles="247,164,82,82,0"/>
                      <v:fill type="gradient" on="t" color2="#9CBEE0" focus="100%" focussize="0,0">
                        <o:fill type="gradientUnscaled" v:ext="backwardCompatible"/>
                      </v:fill>
                      <v:stroke weight="1.25pt" color="#739CC3" joinstyle="miter"/>
                      <v:imagedata o:title=""/>
                      <o:lock v:ext="edit" aspectratio="f"/>
                    </v:shape>
                  </w:pict>
                </mc:Fallback>
              </mc:AlternateContent>
            </w:r>
            <w:r>
              <w:rPr>
                <w:rFonts w:hint="eastAsia" w:ascii="仿宋" w:hAnsi="仿宋" w:eastAsia="仿宋" w:cs="仿宋"/>
                <w:sz w:val="32"/>
                <w:szCs w:val="32"/>
                <w:vertAlign w:val="baseline"/>
                <w:lang w:val="en-US" w:eastAsia="zh-CN"/>
              </w:rPr>
              <w:t>资格资质证明材料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2" w:type="dxa"/>
            <w:gridSpan w:val="7"/>
            <w:noWrap w:val="0"/>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声明：我机构确认以上提供的信息（包括资料）完全真实，如以上信息不属实，自愿承担责任后果。</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机构代表签字：</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养老机构盖章：</w:t>
            </w:r>
          </w:p>
          <w:p>
            <w:pPr>
              <w:keepNext w:val="0"/>
              <w:keepLines w:val="0"/>
              <w:pageBreakBefore w:val="0"/>
              <w:widowControl w:val="0"/>
              <w:kinsoku/>
              <w:wordWrap/>
              <w:overflowPunct/>
              <w:topLinePunct w:val="0"/>
              <w:autoSpaceDE/>
              <w:autoSpaceDN/>
              <w:bidi w:val="0"/>
              <w:adjustRightInd/>
              <w:snapToGrid w:val="0"/>
              <w:ind w:left="6720" w:hanging="6720" w:hangingChars="21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   日</w:t>
            </w:r>
          </w:p>
        </w:tc>
      </w:tr>
    </w:tbl>
    <w:p>
      <w:pPr>
        <w:rPr>
          <w:highlight w:val="none"/>
          <w:lang w:eastAsia="zh-CN"/>
        </w:rPr>
        <w:sectPr>
          <w:footerReference r:id="rId3" w:type="default"/>
          <w:pgSz w:w="11900" w:h="16840"/>
          <w:pgMar w:top="720" w:right="720" w:bottom="720" w:left="737" w:header="1950" w:footer="1945" w:gutter="0"/>
          <w:pgNumType w:fmt="decimal"/>
          <w:cols w:space="720" w:num="1"/>
          <w:docGrid w:linePitch="360"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26701"/>
    <w:rsid w:val="1A12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2021-08-30T02:47:00Z</dcterms:created>
  <dc:creator>hjc</dc:creator>
  <cp:lastModifiedBy>hjc</cp:lastModifiedBy>
  <dcterms:modified xsi:type="dcterms:W3CDTF">2021-08-30T02:47:54Z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38A5C04E4BE34678883E5F03B28786A1</vt:lpwstr>
  </property>
</Properties>
</file>