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BC30B" w14:textId="77777777" w:rsidR="00EA1205" w:rsidRPr="00EA1205" w:rsidRDefault="00EA1205" w:rsidP="00BE686F">
      <w:pPr>
        <w:adjustRightInd w:val="0"/>
        <w:snapToGrid w:val="0"/>
        <w:spacing w:line="360" w:lineRule="auto"/>
        <w:jc w:val="center"/>
        <w:rPr>
          <w:rFonts w:ascii="宋体" w:eastAsia="宋体" w:hAnsi="宋体" w:cs="Times New Roman"/>
          <w:b/>
          <w:spacing w:val="-11"/>
          <w:sz w:val="44"/>
          <w:szCs w:val="44"/>
        </w:rPr>
      </w:pPr>
      <w:r w:rsidRPr="00EA1205">
        <w:rPr>
          <w:rFonts w:ascii="宋体" w:eastAsia="宋体" w:hAnsi="宋体" w:cs="Times New Roman" w:hint="eastAsia"/>
          <w:b/>
          <w:spacing w:val="-11"/>
          <w:sz w:val="44"/>
          <w:szCs w:val="44"/>
        </w:rPr>
        <w:t>关于</w:t>
      </w:r>
      <w:r w:rsidRPr="00EA1205">
        <w:rPr>
          <w:rFonts w:ascii="宋体" w:eastAsia="宋体" w:hAnsi="宋体" w:cs="Times New Roman"/>
          <w:b/>
          <w:spacing w:val="-11"/>
          <w:sz w:val="44"/>
          <w:szCs w:val="44"/>
        </w:rPr>
        <w:t>20</w:t>
      </w:r>
      <w:r w:rsidRPr="00EA1205">
        <w:rPr>
          <w:rFonts w:ascii="宋体" w:eastAsia="宋体" w:hAnsi="宋体" w:cs="Times New Roman" w:hint="eastAsia"/>
          <w:b/>
          <w:spacing w:val="-11"/>
          <w:sz w:val="44"/>
          <w:szCs w:val="44"/>
        </w:rPr>
        <w:t>21年全市及市本级决算草案的说明</w:t>
      </w:r>
    </w:p>
    <w:p w14:paraId="00E647C7" w14:textId="77777777" w:rsidR="00EA1205" w:rsidRPr="00EA1205" w:rsidRDefault="00EA1205" w:rsidP="00EA1205">
      <w:pPr>
        <w:adjustRightInd w:val="0"/>
        <w:snapToGrid w:val="0"/>
        <w:spacing w:line="360" w:lineRule="auto"/>
        <w:ind w:firstLine="640"/>
        <w:jc w:val="center"/>
        <w:rPr>
          <w:rFonts w:ascii="仿宋_GB2312" w:eastAsia="仿宋_GB2312" w:hAnsi="文星仿宋" w:cs="Times New Roman"/>
          <w:sz w:val="32"/>
          <w:szCs w:val="30"/>
        </w:rPr>
      </w:pPr>
    </w:p>
    <w:p w14:paraId="1D5C5B69" w14:textId="77777777" w:rsidR="00EA1205" w:rsidRPr="00EA1205" w:rsidRDefault="00EA1205" w:rsidP="00EA1205">
      <w:pPr>
        <w:adjustRightInd w:val="0"/>
        <w:snapToGrid w:val="0"/>
        <w:spacing w:line="360" w:lineRule="auto"/>
        <w:ind w:firstLineChars="196" w:firstLine="627"/>
        <w:rPr>
          <w:rFonts w:ascii="仿宋" w:eastAsia="仿宋_GB2312" w:hAnsi="仿宋" w:cs="Times New Roman"/>
          <w:sz w:val="32"/>
          <w:szCs w:val="30"/>
        </w:rPr>
      </w:pPr>
      <w:r w:rsidRPr="00EA1205">
        <w:rPr>
          <w:rFonts w:ascii="仿宋" w:eastAsia="仿宋_GB2312" w:hAnsi="仿宋" w:cs="Times New Roman"/>
          <w:sz w:val="32"/>
          <w:szCs w:val="30"/>
        </w:rPr>
        <w:t>20</w:t>
      </w:r>
      <w:r w:rsidRPr="00EA1205">
        <w:rPr>
          <w:rFonts w:ascii="仿宋" w:eastAsia="仿宋_GB2312" w:hAnsi="仿宋" w:cs="Times New Roman" w:hint="eastAsia"/>
          <w:sz w:val="32"/>
          <w:szCs w:val="30"/>
        </w:rPr>
        <w:t>21</w:t>
      </w:r>
      <w:r w:rsidRPr="00EA1205">
        <w:rPr>
          <w:rFonts w:ascii="仿宋" w:eastAsia="仿宋_GB2312" w:hAnsi="仿宋" w:cs="Times New Roman" w:hint="eastAsia"/>
          <w:sz w:val="32"/>
          <w:szCs w:val="30"/>
        </w:rPr>
        <w:t>年预算执行情况已向市六届人大六次会议报告，收支增长的原因已进行了详细说明。全市决算编制汇总后，决算收支与预算执行情况略有变化，主要是清理期增加了一些收入、按会计制度调整了一些支出。现将有关情况报告如下：</w:t>
      </w:r>
    </w:p>
    <w:p w14:paraId="7B2B94DF" w14:textId="77777777" w:rsidR="00EA1205" w:rsidRPr="00EA1205" w:rsidRDefault="00EA1205" w:rsidP="00EA1205">
      <w:pPr>
        <w:adjustRightInd w:val="0"/>
        <w:snapToGrid w:val="0"/>
        <w:spacing w:line="360" w:lineRule="auto"/>
        <w:ind w:firstLineChars="196" w:firstLine="627"/>
        <w:rPr>
          <w:rFonts w:ascii="仿宋" w:eastAsia="仿宋_GB2312" w:hAnsi="仿宋" w:cs="Times New Roman"/>
          <w:sz w:val="32"/>
          <w:szCs w:val="30"/>
        </w:rPr>
      </w:pPr>
      <w:r w:rsidRPr="00EA1205">
        <w:rPr>
          <w:rFonts w:ascii="黑体" w:eastAsia="黑体" w:hAnsi="黑体" w:cs="黑体" w:hint="eastAsia"/>
          <w:sz w:val="32"/>
          <w:szCs w:val="30"/>
        </w:rPr>
        <w:t>一、</w:t>
      </w:r>
      <w:r w:rsidRPr="00EA1205">
        <w:rPr>
          <w:rFonts w:ascii="黑体" w:eastAsia="黑体" w:hAnsi="黑体" w:cs="黑体" w:hint="eastAsia"/>
          <w:bCs/>
          <w:sz w:val="32"/>
          <w:szCs w:val="32"/>
        </w:rPr>
        <w:t>落实市人大决议和支出政策实施情况</w:t>
      </w:r>
    </w:p>
    <w:p w14:paraId="51FB3086" w14:textId="77777777" w:rsidR="00EA1205" w:rsidRPr="00EA1205" w:rsidRDefault="00EA1205" w:rsidP="00EA1205">
      <w:pPr>
        <w:adjustRightInd w:val="0"/>
        <w:snapToGrid w:val="0"/>
        <w:spacing w:line="360" w:lineRule="auto"/>
        <w:ind w:firstLineChars="196" w:firstLine="627"/>
        <w:rPr>
          <w:rFonts w:ascii="仿宋" w:eastAsia="仿宋_GB2312" w:hAnsi="仿宋" w:cs="仿宋_GB2312"/>
          <w:sz w:val="32"/>
          <w:szCs w:val="32"/>
        </w:rPr>
      </w:pPr>
      <w:r w:rsidRPr="00EA1205">
        <w:rPr>
          <w:rFonts w:ascii="仿宋" w:eastAsia="仿宋_GB2312" w:hAnsi="仿宋" w:cs="Times New Roman" w:hint="eastAsia"/>
          <w:sz w:val="32"/>
          <w:szCs w:val="32"/>
        </w:rPr>
        <w:t>2021</w:t>
      </w:r>
      <w:r w:rsidRPr="00EA1205">
        <w:rPr>
          <w:rFonts w:ascii="仿宋" w:eastAsia="仿宋_GB2312" w:hAnsi="仿宋" w:cs="Times New Roman" w:hint="eastAsia"/>
          <w:sz w:val="32"/>
          <w:szCs w:val="32"/>
        </w:rPr>
        <w:t>年，面对新冠肺炎疫情防控和内外部环境变化带来的巨大压力，在市委的坚强领导和市人大、市政协的监督指导下，全市各级各部门坚持以习近平新时代中国特色社会主义思想为指导，严格落实市人大预算决议和审议意见要求，统筹推进疫情防控和经济社会发展，经济社会发展总体平稳，民生持续改善。在此基础上，各级财政部门认真落实积极的财政政策，充分发挥财政调控保障职能，有力支持保障了经济社会发展和基本民生。分领域财政支出政策实施情况是：</w:t>
      </w:r>
    </w:p>
    <w:p w14:paraId="2C817081" w14:textId="77777777" w:rsidR="00EA1205" w:rsidRPr="00EA1205" w:rsidRDefault="00EA1205" w:rsidP="00EA1205">
      <w:pPr>
        <w:adjustRightInd w:val="0"/>
        <w:snapToGrid w:val="0"/>
        <w:spacing w:line="360" w:lineRule="auto"/>
        <w:ind w:firstLineChars="196" w:firstLine="627"/>
        <w:rPr>
          <w:rFonts w:ascii="仿宋" w:eastAsia="仿宋_GB2312" w:hAnsi="仿宋" w:cs="Times New Roman"/>
          <w:sz w:val="32"/>
          <w:szCs w:val="30"/>
        </w:rPr>
      </w:pPr>
      <w:r w:rsidRPr="00EA1205">
        <w:rPr>
          <w:rFonts w:ascii="楷体" w:eastAsia="楷体_GB2312" w:hAnsi="楷体" w:cs="楷体" w:hint="eastAsia"/>
          <w:sz w:val="32"/>
          <w:szCs w:val="32"/>
        </w:rPr>
        <w:t>1.</w:t>
      </w:r>
      <w:r w:rsidRPr="00EA1205">
        <w:rPr>
          <w:rFonts w:ascii="楷体" w:eastAsia="楷体_GB2312" w:hAnsi="楷体" w:cs="楷体" w:hint="eastAsia"/>
          <w:sz w:val="32"/>
          <w:szCs w:val="32"/>
        </w:rPr>
        <w:t>支持科技创新和产业发展</w:t>
      </w:r>
      <w:r w:rsidRPr="00EA1205">
        <w:rPr>
          <w:rFonts w:ascii="仿宋" w:eastAsia="仿宋_GB2312" w:hAnsi="仿宋" w:cs="Times New Roman" w:hint="eastAsia"/>
          <w:sz w:val="32"/>
          <w:szCs w:val="32"/>
        </w:rPr>
        <w:t>。全年科技支出完成</w:t>
      </w:r>
      <w:r w:rsidRPr="00EA1205">
        <w:rPr>
          <w:rFonts w:ascii="仿宋" w:eastAsia="仿宋_GB2312" w:hAnsi="仿宋" w:cs="Times New Roman" w:hint="eastAsia"/>
          <w:sz w:val="32"/>
          <w:szCs w:val="32"/>
        </w:rPr>
        <w:t>14</w:t>
      </w:r>
      <w:r w:rsidRPr="00EA1205">
        <w:rPr>
          <w:rFonts w:ascii="仿宋" w:eastAsia="仿宋_GB2312" w:hAnsi="仿宋" w:cs="Times New Roman" w:hint="eastAsia"/>
          <w:sz w:val="32"/>
          <w:szCs w:val="32"/>
        </w:rPr>
        <w:t>亿元。拨付支持企业创新发展资金</w:t>
      </w:r>
      <w:r w:rsidRPr="00EA1205">
        <w:rPr>
          <w:rFonts w:ascii="仿宋" w:eastAsia="仿宋_GB2312" w:hAnsi="仿宋" w:cs="Times New Roman" w:hint="eastAsia"/>
          <w:sz w:val="32"/>
          <w:szCs w:val="32"/>
        </w:rPr>
        <w:t>2.2</w:t>
      </w:r>
      <w:r w:rsidRPr="00EA1205">
        <w:rPr>
          <w:rFonts w:ascii="仿宋" w:eastAsia="仿宋_GB2312" w:hAnsi="仿宋" w:cs="Times New Roman" w:hint="eastAsia"/>
          <w:sz w:val="32"/>
          <w:szCs w:val="32"/>
        </w:rPr>
        <w:t>亿元，争取各类科技专项资金</w:t>
      </w:r>
      <w:r w:rsidRPr="00EA1205">
        <w:rPr>
          <w:rFonts w:ascii="仿宋" w:eastAsia="仿宋_GB2312" w:hAnsi="仿宋" w:cs="Times New Roman" w:hint="eastAsia"/>
          <w:sz w:val="32"/>
          <w:szCs w:val="32"/>
        </w:rPr>
        <w:t>8994</w:t>
      </w:r>
      <w:r w:rsidRPr="00EA1205">
        <w:rPr>
          <w:rFonts w:ascii="仿宋" w:eastAsia="仿宋_GB2312" w:hAnsi="仿宋" w:cs="Times New Roman" w:hint="eastAsia"/>
          <w:sz w:val="32"/>
          <w:szCs w:val="32"/>
        </w:rPr>
        <w:t>万元，兑付科技创新券</w:t>
      </w:r>
      <w:r w:rsidRPr="00EA1205">
        <w:rPr>
          <w:rFonts w:ascii="仿宋" w:eastAsia="仿宋_GB2312" w:hAnsi="仿宋" w:cs="Times New Roman" w:hint="eastAsia"/>
          <w:sz w:val="32"/>
          <w:szCs w:val="32"/>
        </w:rPr>
        <w:t>1243</w:t>
      </w:r>
      <w:r w:rsidRPr="00EA1205">
        <w:rPr>
          <w:rFonts w:ascii="仿宋" w:eastAsia="仿宋_GB2312" w:hAnsi="仿宋" w:cs="Times New Roman" w:hint="eastAsia"/>
          <w:sz w:val="32"/>
          <w:szCs w:val="32"/>
        </w:rPr>
        <w:t>万元，引导企业加大创新资金投入力度，支持全市科技创新体系建设和培育壮大创新型企业群体规模。筹措资金</w:t>
      </w:r>
      <w:r w:rsidRPr="00EA1205">
        <w:rPr>
          <w:rFonts w:ascii="仿宋" w:eastAsia="仿宋_GB2312" w:hAnsi="仿宋" w:cs="Times New Roman" w:hint="eastAsia"/>
          <w:sz w:val="32"/>
          <w:szCs w:val="32"/>
        </w:rPr>
        <w:t>1.5</w:t>
      </w:r>
      <w:r w:rsidRPr="00EA1205">
        <w:rPr>
          <w:rFonts w:ascii="仿宋" w:eastAsia="仿宋_GB2312" w:hAnsi="仿宋" w:cs="Times New Roman" w:hint="eastAsia"/>
          <w:sz w:val="32"/>
          <w:szCs w:val="32"/>
        </w:rPr>
        <w:t>亿元，推动南阳光电产业发展基金、南阳</w:t>
      </w:r>
      <w:r w:rsidRPr="00EA1205">
        <w:rPr>
          <w:rFonts w:ascii="仿宋" w:eastAsia="仿宋_GB2312" w:hAnsi="仿宋" w:cs="Times New Roman"/>
          <w:sz w:val="32"/>
          <w:szCs w:val="32"/>
        </w:rPr>
        <w:t>精技股权投资基金和</w:t>
      </w:r>
      <w:r w:rsidRPr="00EA1205">
        <w:rPr>
          <w:rFonts w:ascii="仿宋" w:eastAsia="仿宋_GB2312" w:hAnsi="仿宋" w:cs="Times New Roman" w:hint="eastAsia"/>
          <w:sz w:val="32"/>
          <w:szCs w:val="32"/>
        </w:rPr>
        <w:t>宏天元创投基金（二期）设立运行，三支基金总规模达到</w:t>
      </w:r>
      <w:r w:rsidRPr="00EA1205">
        <w:rPr>
          <w:rFonts w:ascii="仿宋" w:eastAsia="仿宋_GB2312" w:hAnsi="仿宋" w:cs="Times New Roman" w:hint="eastAsia"/>
          <w:sz w:val="32"/>
          <w:szCs w:val="32"/>
        </w:rPr>
        <w:t>21.7</w:t>
      </w:r>
      <w:r w:rsidRPr="00EA1205">
        <w:rPr>
          <w:rFonts w:ascii="仿宋" w:eastAsia="仿宋_GB2312" w:hAnsi="仿宋" w:cs="Times New Roman" w:hint="eastAsia"/>
          <w:sz w:val="32"/>
          <w:szCs w:val="32"/>
        </w:rPr>
        <w:t>亿元，有效发</w:t>
      </w:r>
      <w:r w:rsidRPr="00EA1205">
        <w:rPr>
          <w:rFonts w:ascii="仿宋" w:eastAsia="仿宋_GB2312" w:hAnsi="仿宋" w:cs="Times New Roman" w:hint="eastAsia"/>
          <w:sz w:val="32"/>
          <w:szCs w:val="32"/>
        </w:rPr>
        <w:lastRenderedPageBreak/>
        <w:t>挥了政府基金在产业培育、招商引资和项目落地等方面的作用。争取先进制造业发展专项资金</w:t>
      </w:r>
      <w:r w:rsidRPr="00EA1205">
        <w:rPr>
          <w:rFonts w:ascii="仿宋" w:eastAsia="仿宋_GB2312" w:hAnsi="仿宋" w:cs="Times New Roman" w:hint="eastAsia"/>
          <w:sz w:val="32"/>
          <w:szCs w:val="32"/>
        </w:rPr>
        <w:t>9481</w:t>
      </w:r>
      <w:r w:rsidRPr="00EA1205">
        <w:rPr>
          <w:rFonts w:ascii="仿宋" w:eastAsia="仿宋_GB2312" w:hAnsi="仿宋" w:cs="Times New Roman" w:hint="eastAsia"/>
          <w:sz w:val="32"/>
          <w:szCs w:val="32"/>
        </w:rPr>
        <w:t>万元，支持技术改造和重点技术攻关。</w:t>
      </w:r>
    </w:p>
    <w:p w14:paraId="7CC5C6F2" w14:textId="77777777" w:rsidR="00EA1205" w:rsidRPr="00EA1205" w:rsidRDefault="00EA1205" w:rsidP="00EA1205">
      <w:pPr>
        <w:adjustRightInd w:val="0"/>
        <w:snapToGrid w:val="0"/>
        <w:spacing w:line="360" w:lineRule="auto"/>
        <w:ind w:firstLineChars="200" w:firstLine="640"/>
        <w:rPr>
          <w:rFonts w:ascii="仿宋" w:eastAsia="仿宋_GB2312" w:hAnsi="仿宋" w:cs="Times New Roman"/>
          <w:sz w:val="32"/>
          <w:szCs w:val="32"/>
        </w:rPr>
      </w:pPr>
      <w:r w:rsidRPr="00EA1205">
        <w:rPr>
          <w:rFonts w:ascii="楷体" w:eastAsia="楷体_GB2312" w:hAnsi="楷体" w:cs="楷体" w:hint="eastAsia"/>
          <w:sz w:val="32"/>
          <w:szCs w:val="30"/>
        </w:rPr>
        <w:t>2.</w:t>
      </w:r>
      <w:r w:rsidRPr="00EA1205">
        <w:rPr>
          <w:rFonts w:ascii="楷体" w:eastAsia="楷体_GB2312" w:hAnsi="楷体" w:cs="楷体" w:hint="eastAsia"/>
          <w:sz w:val="32"/>
          <w:szCs w:val="30"/>
        </w:rPr>
        <w:t>支持培育壮大市场主体</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2"/>
        </w:rPr>
        <w:t>制定出台财政支持企业发展十项措施，</w:t>
      </w:r>
      <w:r w:rsidRPr="00EA1205">
        <w:rPr>
          <w:rFonts w:ascii="仿宋" w:eastAsia="仿宋_GB2312" w:hAnsi="仿宋" w:cs="仿宋_GB2312" w:hint="eastAsia"/>
          <w:sz w:val="32"/>
          <w:szCs w:val="32"/>
        </w:rPr>
        <w:t>助力企业高质量发展。</w:t>
      </w:r>
      <w:r w:rsidRPr="00EA1205">
        <w:rPr>
          <w:rFonts w:ascii="仿宋" w:eastAsia="仿宋_GB2312" w:hAnsi="仿宋" w:cs="Times New Roman" w:hint="eastAsia"/>
          <w:sz w:val="32"/>
          <w:szCs w:val="32"/>
        </w:rPr>
        <w:t>落实城区存量工业用地土地收益补偿资金</w:t>
      </w:r>
      <w:r w:rsidRPr="00EA1205">
        <w:rPr>
          <w:rFonts w:ascii="仿宋" w:eastAsia="仿宋_GB2312" w:hAnsi="仿宋" w:cs="Times New Roman" w:hint="eastAsia"/>
          <w:sz w:val="32"/>
          <w:szCs w:val="32"/>
        </w:rPr>
        <w:t>10.9</w:t>
      </w:r>
      <w:r w:rsidRPr="00EA1205">
        <w:rPr>
          <w:rFonts w:ascii="仿宋" w:eastAsia="仿宋_GB2312" w:hAnsi="仿宋" w:cs="Times New Roman" w:hint="eastAsia"/>
          <w:sz w:val="32"/>
          <w:szCs w:val="32"/>
        </w:rPr>
        <w:t>亿元，支持卧龙电气南阳防爆集团股份有限公司等企业转型升级。中小微企业贷款周转金资金池累计提供</w:t>
      </w:r>
      <w:r w:rsidRPr="00EA1205">
        <w:rPr>
          <w:rFonts w:ascii="仿宋" w:eastAsia="仿宋_GB2312" w:hAnsi="仿宋" w:cs="Times New Roman" w:hint="eastAsia"/>
          <w:sz w:val="32"/>
          <w:szCs w:val="32"/>
        </w:rPr>
        <w:t>21.2</w:t>
      </w:r>
      <w:r w:rsidRPr="00EA1205">
        <w:rPr>
          <w:rFonts w:ascii="仿宋" w:eastAsia="仿宋_GB2312" w:hAnsi="仿宋" w:cs="Times New Roman" w:hint="eastAsia"/>
          <w:sz w:val="32"/>
          <w:szCs w:val="32"/>
        </w:rPr>
        <w:t>亿元贷款周转金支持，约为企业节约融资成本</w:t>
      </w:r>
      <w:r w:rsidRPr="00EA1205">
        <w:rPr>
          <w:rFonts w:ascii="仿宋" w:eastAsia="仿宋_GB2312" w:hAnsi="仿宋" w:cs="Times New Roman" w:hint="eastAsia"/>
          <w:sz w:val="32"/>
          <w:szCs w:val="32"/>
        </w:rPr>
        <w:t>5000</w:t>
      </w:r>
      <w:r w:rsidRPr="00EA1205">
        <w:rPr>
          <w:rFonts w:ascii="仿宋" w:eastAsia="仿宋_GB2312" w:hAnsi="仿宋" w:cs="Times New Roman" w:hint="eastAsia"/>
          <w:sz w:val="32"/>
          <w:szCs w:val="32"/>
        </w:rPr>
        <w:t>万元，成效突出获得省奖励资金</w:t>
      </w:r>
      <w:r w:rsidRPr="00EA1205">
        <w:rPr>
          <w:rFonts w:ascii="仿宋" w:eastAsia="仿宋_GB2312" w:hAnsi="仿宋" w:cs="Times New Roman" w:hint="eastAsia"/>
          <w:sz w:val="32"/>
          <w:szCs w:val="32"/>
        </w:rPr>
        <w:t>500</w:t>
      </w:r>
      <w:r w:rsidRPr="00EA1205">
        <w:rPr>
          <w:rFonts w:ascii="仿宋" w:eastAsia="仿宋_GB2312" w:hAnsi="仿宋" w:cs="Times New Roman" w:hint="eastAsia"/>
          <w:sz w:val="32"/>
          <w:szCs w:val="32"/>
        </w:rPr>
        <w:t>万元，出口退税资金池</w:t>
      </w:r>
      <w:r w:rsidRPr="00EA1205">
        <w:rPr>
          <w:rFonts w:ascii="仿宋" w:eastAsia="仿宋_GB2312" w:hAnsi="仿宋" w:cs="仿宋_GB2312"/>
          <w:sz w:val="32"/>
          <w:szCs w:val="32"/>
        </w:rPr>
        <w:t>累计发放退税周转金</w:t>
      </w:r>
      <w:r w:rsidRPr="00EA1205">
        <w:rPr>
          <w:rFonts w:ascii="仿宋" w:eastAsia="仿宋_GB2312" w:hAnsi="仿宋" w:cs="仿宋_GB2312" w:hint="eastAsia"/>
          <w:sz w:val="32"/>
          <w:szCs w:val="32"/>
        </w:rPr>
        <w:t>1.1</w:t>
      </w:r>
      <w:r w:rsidRPr="00EA1205">
        <w:rPr>
          <w:rFonts w:ascii="仿宋" w:eastAsia="仿宋_GB2312" w:hAnsi="仿宋" w:cs="仿宋_GB2312"/>
          <w:sz w:val="32"/>
          <w:szCs w:val="32"/>
        </w:rPr>
        <w:t>亿元，涉及货物价值</w:t>
      </w:r>
      <w:r w:rsidRPr="00EA1205">
        <w:rPr>
          <w:rFonts w:ascii="仿宋" w:eastAsia="仿宋_GB2312" w:hAnsi="仿宋" w:cs="仿宋_GB2312" w:hint="eastAsia"/>
          <w:sz w:val="32"/>
          <w:szCs w:val="32"/>
        </w:rPr>
        <w:t>15.1</w:t>
      </w:r>
      <w:r w:rsidRPr="00EA1205">
        <w:rPr>
          <w:rFonts w:ascii="仿宋" w:eastAsia="仿宋_GB2312" w:hAnsi="仿宋" w:cs="仿宋_GB2312"/>
          <w:sz w:val="32"/>
          <w:szCs w:val="32"/>
        </w:rPr>
        <w:t>亿元，中小企业担保服务平台提供贷款担保</w:t>
      </w:r>
      <w:r w:rsidRPr="00EA1205">
        <w:rPr>
          <w:rFonts w:ascii="仿宋" w:eastAsia="仿宋_GB2312" w:hAnsi="仿宋" w:cs="仿宋_GB2312" w:hint="eastAsia"/>
          <w:sz w:val="32"/>
          <w:szCs w:val="32"/>
        </w:rPr>
        <w:t>3.8</w:t>
      </w:r>
      <w:r w:rsidRPr="00EA1205">
        <w:rPr>
          <w:rFonts w:ascii="仿宋" w:eastAsia="仿宋_GB2312" w:hAnsi="仿宋" w:cs="仿宋_GB2312" w:hint="eastAsia"/>
          <w:sz w:val="32"/>
          <w:szCs w:val="32"/>
        </w:rPr>
        <w:t>亿元，</w:t>
      </w:r>
      <w:r w:rsidRPr="00EA1205">
        <w:rPr>
          <w:rFonts w:ascii="仿宋" w:eastAsia="仿宋_GB2312" w:hAnsi="仿宋" w:cs="Times New Roman" w:hint="eastAsia"/>
          <w:sz w:val="32"/>
          <w:szCs w:val="32"/>
        </w:rPr>
        <w:t>政府采购合同融资</w:t>
      </w:r>
      <w:r w:rsidRPr="00EA1205">
        <w:rPr>
          <w:rFonts w:ascii="仿宋" w:eastAsia="仿宋_GB2312" w:hAnsi="仿宋" w:cs="Times New Roman" w:hint="eastAsia"/>
          <w:sz w:val="32"/>
          <w:szCs w:val="32"/>
        </w:rPr>
        <w:t>4500</w:t>
      </w:r>
      <w:r w:rsidRPr="00EA1205">
        <w:rPr>
          <w:rFonts w:ascii="仿宋" w:eastAsia="仿宋_GB2312" w:hAnsi="仿宋" w:cs="Times New Roman" w:hint="eastAsia"/>
          <w:sz w:val="32"/>
          <w:szCs w:val="32"/>
        </w:rPr>
        <w:t>万元，市财政出资</w:t>
      </w:r>
      <w:r w:rsidRPr="00EA1205">
        <w:rPr>
          <w:rFonts w:ascii="仿宋" w:eastAsia="仿宋_GB2312" w:hAnsi="仿宋" w:cs="Times New Roman" w:hint="eastAsia"/>
          <w:sz w:val="32"/>
          <w:szCs w:val="32"/>
        </w:rPr>
        <w:t>2000</w:t>
      </w:r>
      <w:r w:rsidRPr="00EA1205">
        <w:rPr>
          <w:rFonts w:ascii="仿宋" w:eastAsia="仿宋_GB2312" w:hAnsi="仿宋" w:cs="Times New Roman" w:hint="eastAsia"/>
          <w:sz w:val="32"/>
          <w:szCs w:val="32"/>
        </w:rPr>
        <w:t>万元设立“外贸贷”，有效缓解融资难、融资贵问题。</w:t>
      </w:r>
    </w:p>
    <w:p w14:paraId="4A6E3A0F" w14:textId="77777777" w:rsidR="00EA1205" w:rsidRPr="00EA1205" w:rsidRDefault="00EA1205" w:rsidP="00EA1205">
      <w:pPr>
        <w:adjustRightInd w:val="0"/>
        <w:snapToGrid w:val="0"/>
        <w:spacing w:line="360" w:lineRule="auto"/>
        <w:ind w:firstLineChars="196" w:firstLine="627"/>
        <w:rPr>
          <w:rFonts w:ascii="Calibri" w:eastAsia="宋体" w:hAnsi="Calibri" w:cs="Times New Roman"/>
        </w:rPr>
      </w:pPr>
      <w:r w:rsidRPr="00EA1205">
        <w:rPr>
          <w:rFonts w:ascii="楷体" w:eastAsia="楷体_GB2312" w:hAnsi="楷体" w:cs="楷体" w:hint="eastAsia"/>
          <w:sz w:val="32"/>
          <w:szCs w:val="30"/>
        </w:rPr>
        <w:t>3.</w:t>
      </w:r>
      <w:r w:rsidRPr="00EA1205">
        <w:rPr>
          <w:rFonts w:ascii="楷体" w:eastAsia="楷体_GB2312" w:hAnsi="楷体" w:cs="楷体" w:hint="eastAsia"/>
          <w:sz w:val="32"/>
          <w:szCs w:val="30"/>
        </w:rPr>
        <w:t>支持加快基础设施建设</w:t>
      </w:r>
      <w:r w:rsidRPr="00EA1205">
        <w:rPr>
          <w:rFonts w:ascii="仿宋" w:eastAsia="仿宋_GB2312" w:hAnsi="仿宋" w:cs="Times New Roman" w:hint="eastAsia"/>
          <w:sz w:val="32"/>
          <w:szCs w:val="30"/>
        </w:rPr>
        <w:t>。</w:t>
      </w:r>
      <w:r w:rsidRPr="00EA1205">
        <w:rPr>
          <w:rFonts w:ascii="仿宋" w:eastAsia="仿宋_GB2312" w:hAnsi="仿宋" w:cs="Times New Roman" w:hint="eastAsia"/>
          <w:bCs/>
          <w:sz w:val="32"/>
          <w:szCs w:val="32"/>
        </w:rPr>
        <w:t>筹措资金</w:t>
      </w:r>
      <w:r w:rsidRPr="00EA1205">
        <w:rPr>
          <w:rFonts w:ascii="仿宋" w:eastAsia="仿宋_GB2312" w:hAnsi="仿宋" w:cs="Times New Roman" w:hint="eastAsia"/>
          <w:bCs/>
          <w:sz w:val="32"/>
          <w:szCs w:val="32"/>
        </w:rPr>
        <w:t>23.6</w:t>
      </w:r>
      <w:r w:rsidRPr="00EA1205">
        <w:rPr>
          <w:rFonts w:ascii="仿宋" w:eastAsia="仿宋_GB2312" w:hAnsi="仿宋" w:cs="Times New Roman" w:hint="eastAsia"/>
          <w:bCs/>
          <w:sz w:val="32"/>
          <w:szCs w:val="32"/>
        </w:rPr>
        <w:t>亿元，支持干线和农村公路、唐河复航等重点项目建设。</w:t>
      </w:r>
      <w:r w:rsidRPr="00EA1205">
        <w:rPr>
          <w:rFonts w:ascii="仿宋" w:eastAsia="仿宋_GB2312" w:hAnsi="仿宋" w:cs="仿宋" w:hint="eastAsia"/>
          <w:sz w:val="32"/>
          <w:szCs w:val="32"/>
        </w:rPr>
        <w:t>筹措资金</w:t>
      </w:r>
      <w:r w:rsidRPr="00EA1205">
        <w:rPr>
          <w:rFonts w:ascii="仿宋" w:eastAsia="仿宋_GB2312" w:hAnsi="仿宋" w:cs="仿宋" w:hint="eastAsia"/>
          <w:sz w:val="32"/>
          <w:szCs w:val="32"/>
        </w:rPr>
        <w:t>7.9</w:t>
      </w:r>
      <w:r w:rsidRPr="00EA1205">
        <w:rPr>
          <w:rFonts w:ascii="仿宋" w:eastAsia="仿宋_GB2312" w:hAnsi="仿宋" w:cs="仿宋" w:hint="eastAsia"/>
          <w:sz w:val="32"/>
          <w:szCs w:val="32"/>
        </w:rPr>
        <w:t>亿元，支持中心城区道路建设、内河整治、绿化亮化</w:t>
      </w:r>
      <w:r w:rsidRPr="00EA1205">
        <w:rPr>
          <w:rFonts w:ascii="仿宋" w:eastAsia="仿宋_GB2312" w:hAnsi="仿宋" w:cs="Times New Roman" w:hint="eastAsia"/>
          <w:sz w:val="32"/>
          <w:szCs w:val="32"/>
        </w:rPr>
        <w:t>等市政重点工程，助力中心城区更新提质。筹措资金</w:t>
      </w:r>
      <w:r w:rsidRPr="00EA1205">
        <w:rPr>
          <w:rFonts w:ascii="仿宋" w:eastAsia="仿宋_GB2312" w:hAnsi="仿宋" w:cs="Times New Roman" w:hint="eastAsia"/>
          <w:sz w:val="32"/>
          <w:szCs w:val="32"/>
        </w:rPr>
        <w:t>2.2</w:t>
      </w:r>
      <w:r w:rsidRPr="00EA1205">
        <w:rPr>
          <w:rFonts w:ascii="仿宋" w:eastAsia="仿宋_GB2312" w:hAnsi="仿宋" w:cs="Times New Roman" w:hint="eastAsia"/>
          <w:sz w:val="32"/>
          <w:szCs w:val="32"/>
        </w:rPr>
        <w:t>亿元，支持污水处理厂、垃圾填埋场正常运行，改善城市环境</w:t>
      </w:r>
      <w:r w:rsidRPr="00EA1205">
        <w:rPr>
          <w:rFonts w:ascii="仿宋" w:eastAsia="仿宋_GB2312" w:hAnsi="仿宋" w:cs="Times New Roman" w:hint="eastAsia"/>
          <w:bCs/>
          <w:sz w:val="32"/>
          <w:szCs w:val="32"/>
        </w:rPr>
        <w:t>。</w:t>
      </w:r>
      <w:r w:rsidRPr="00EA1205">
        <w:rPr>
          <w:rFonts w:ascii="仿宋" w:eastAsia="仿宋_GB2312" w:hAnsi="仿宋" w:cs="Times New Roman" w:hint="eastAsia"/>
          <w:sz w:val="32"/>
          <w:szCs w:val="32"/>
        </w:rPr>
        <w:t>筹措资金</w:t>
      </w:r>
      <w:r w:rsidRPr="00EA1205">
        <w:rPr>
          <w:rFonts w:ascii="仿宋" w:eastAsia="仿宋_GB2312" w:hAnsi="仿宋" w:cs="Times New Roman" w:hint="eastAsia"/>
          <w:sz w:val="32"/>
          <w:szCs w:val="32"/>
        </w:rPr>
        <w:t>6166</w:t>
      </w:r>
      <w:r w:rsidRPr="00EA1205">
        <w:rPr>
          <w:rFonts w:ascii="仿宋" w:eastAsia="仿宋_GB2312" w:hAnsi="仿宋" w:cs="Times New Roman" w:hint="eastAsia"/>
          <w:sz w:val="32"/>
          <w:szCs w:val="32"/>
        </w:rPr>
        <w:t>万元，支持中心城区热力、燃气主管网建设。</w:t>
      </w:r>
    </w:p>
    <w:p w14:paraId="01B62CF1" w14:textId="77777777" w:rsidR="00EA1205" w:rsidRPr="00EA1205" w:rsidRDefault="00EA1205" w:rsidP="00EA1205">
      <w:pPr>
        <w:adjustRightInd w:val="0"/>
        <w:snapToGrid w:val="0"/>
        <w:spacing w:line="360" w:lineRule="auto"/>
        <w:ind w:firstLineChars="200" w:firstLine="640"/>
        <w:rPr>
          <w:rFonts w:ascii="仿宋" w:eastAsia="仿宋_GB2312" w:hAnsi="仿宋" w:cs="黑体"/>
          <w:sz w:val="32"/>
          <w:szCs w:val="32"/>
        </w:rPr>
      </w:pPr>
      <w:r w:rsidRPr="00EA1205">
        <w:rPr>
          <w:rFonts w:ascii="楷体" w:eastAsia="楷体_GB2312" w:hAnsi="楷体" w:cs="楷体" w:hint="eastAsia"/>
          <w:sz w:val="32"/>
          <w:szCs w:val="30"/>
        </w:rPr>
        <w:t>4.</w:t>
      </w:r>
      <w:r w:rsidRPr="00EA1205">
        <w:rPr>
          <w:rFonts w:ascii="楷体" w:eastAsia="楷体_GB2312" w:hAnsi="楷体" w:cs="楷体" w:hint="eastAsia"/>
          <w:sz w:val="32"/>
          <w:szCs w:val="30"/>
        </w:rPr>
        <w:t>支持设施乡村振兴战略</w:t>
      </w:r>
      <w:r w:rsidRPr="00EA1205">
        <w:rPr>
          <w:rFonts w:ascii="仿宋" w:eastAsia="仿宋_GB2312" w:hAnsi="仿宋" w:cs="Times New Roman" w:hint="eastAsia"/>
          <w:sz w:val="32"/>
          <w:szCs w:val="30"/>
        </w:rPr>
        <w:t>。</w:t>
      </w:r>
      <w:r w:rsidRPr="00EA1205">
        <w:rPr>
          <w:rFonts w:ascii="仿宋" w:eastAsia="仿宋_GB2312" w:hAnsi="仿宋" w:cs="黑体" w:hint="eastAsia"/>
          <w:sz w:val="32"/>
          <w:szCs w:val="32"/>
        </w:rPr>
        <w:t>全市农林水支出</w:t>
      </w:r>
      <w:r w:rsidRPr="00EA1205">
        <w:rPr>
          <w:rFonts w:ascii="仿宋" w:eastAsia="仿宋_GB2312" w:hAnsi="仿宋" w:cs="黑体" w:hint="eastAsia"/>
          <w:sz w:val="32"/>
          <w:szCs w:val="32"/>
        </w:rPr>
        <w:t>98.3</w:t>
      </w:r>
      <w:r w:rsidRPr="00EA1205">
        <w:rPr>
          <w:rFonts w:ascii="仿宋" w:eastAsia="仿宋_GB2312" w:hAnsi="仿宋" w:cs="黑体" w:hint="eastAsia"/>
          <w:sz w:val="32"/>
          <w:szCs w:val="32"/>
        </w:rPr>
        <w:t>亿元。</w:t>
      </w:r>
      <w:r w:rsidRPr="00EA1205">
        <w:rPr>
          <w:rFonts w:ascii="仿宋" w:eastAsia="仿宋_GB2312" w:hAnsi="仿宋" w:cs="仿宋" w:hint="eastAsia"/>
          <w:sz w:val="32"/>
          <w:szCs w:val="32"/>
        </w:rPr>
        <w:t>市本级安排资金</w:t>
      </w:r>
      <w:r w:rsidRPr="00EA1205">
        <w:rPr>
          <w:rFonts w:ascii="仿宋" w:eastAsia="仿宋_GB2312" w:hAnsi="仿宋" w:cs="仿宋" w:hint="eastAsia"/>
          <w:sz w:val="32"/>
          <w:szCs w:val="32"/>
        </w:rPr>
        <w:t>3.25</w:t>
      </w:r>
      <w:r w:rsidRPr="00EA1205">
        <w:rPr>
          <w:rFonts w:ascii="仿宋" w:eastAsia="仿宋_GB2312" w:hAnsi="仿宋" w:cs="仿宋" w:hint="eastAsia"/>
          <w:sz w:val="32"/>
          <w:szCs w:val="32"/>
        </w:rPr>
        <w:t>亿元，争取上级资金</w:t>
      </w:r>
      <w:r w:rsidRPr="00EA1205">
        <w:rPr>
          <w:rFonts w:ascii="仿宋" w:eastAsia="仿宋_GB2312" w:hAnsi="仿宋" w:cs="仿宋" w:hint="eastAsia"/>
          <w:sz w:val="32"/>
          <w:szCs w:val="32"/>
        </w:rPr>
        <w:t>10.9</w:t>
      </w:r>
      <w:r w:rsidRPr="00EA1205">
        <w:rPr>
          <w:rFonts w:ascii="仿宋" w:eastAsia="仿宋_GB2312" w:hAnsi="仿宋" w:cs="仿宋" w:hint="eastAsia"/>
          <w:sz w:val="32"/>
          <w:szCs w:val="32"/>
        </w:rPr>
        <w:t>亿元，全市统筹整合涉农资金</w:t>
      </w:r>
      <w:r w:rsidRPr="00EA1205">
        <w:rPr>
          <w:rFonts w:ascii="仿宋" w:eastAsia="仿宋_GB2312" w:hAnsi="仿宋" w:cs="仿宋" w:hint="eastAsia"/>
          <w:sz w:val="32"/>
          <w:szCs w:val="32"/>
        </w:rPr>
        <w:t>21</w:t>
      </w:r>
      <w:r w:rsidRPr="00EA1205">
        <w:rPr>
          <w:rFonts w:ascii="仿宋" w:eastAsia="仿宋_GB2312" w:hAnsi="仿宋" w:cs="仿宋" w:hint="eastAsia"/>
          <w:sz w:val="32"/>
          <w:szCs w:val="32"/>
        </w:rPr>
        <w:t>亿元，全力</w:t>
      </w:r>
      <w:r w:rsidRPr="00EA1205">
        <w:rPr>
          <w:rFonts w:ascii="仿宋" w:eastAsia="仿宋_GB2312" w:hAnsi="仿宋" w:cs="黑体" w:hint="eastAsia"/>
          <w:sz w:val="32"/>
          <w:szCs w:val="32"/>
        </w:rPr>
        <w:t>支持巩固拓展脱贫攻坚成</w:t>
      </w:r>
      <w:r w:rsidRPr="00EA1205">
        <w:rPr>
          <w:rFonts w:ascii="仿宋" w:eastAsia="仿宋_GB2312" w:hAnsi="仿宋" w:cs="黑体" w:hint="eastAsia"/>
          <w:sz w:val="32"/>
          <w:szCs w:val="32"/>
        </w:rPr>
        <w:lastRenderedPageBreak/>
        <w:t>果与乡村振兴有效衔接。争取资金</w:t>
      </w:r>
      <w:r w:rsidRPr="00EA1205">
        <w:rPr>
          <w:rFonts w:ascii="仿宋" w:eastAsia="仿宋_GB2312" w:hAnsi="仿宋" w:cs="黑体" w:hint="eastAsia"/>
          <w:sz w:val="32"/>
          <w:szCs w:val="32"/>
        </w:rPr>
        <w:t>18.2</w:t>
      </w:r>
      <w:r w:rsidRPr="00EA1205">
        <w:rPr>
          <w:rFonts w:ascii="仿宋" w:eastAsia="仿宋_GB2312" w:hAnsi="仿宋" w:cs="黑体" w:hint="eastAsia"/>
          <w:sz w:val="32"/>
          <w:szCs w:val="32"/>
        </w:rPr>
        <w:t>亿元，支持农田水利基础设施建设，进一步夯实农业生产基础。拨付耕地地力保护补贴资金</w:t>
      </w:r>
      <w:r w:rsidRPr="00EA1205">
        <w:rPr>
          <w:rFonts w:ascii="仿宋" w:eastAsia="仿宋_GB2312" w:hAnsi="仿宋" w:cs="黑体" w:hint="eastAsia"/>
          <w:sz w:val="32"/>
          <w:szCs w:val="32"/>
        </w:rPr>
        <w:t>13.9</w:t>
      </w:r>
      <w:r w:rsidRPr="00EA1205">
        <w:rPr>
          <w:rFonts w:ascii="仿宋" w:eastAsia="仿宋_GB2312" w:hAnsi="仿宋" w:cs="黑体" w:hint="eastAsia"/>
          <w:sz w:val="32"/>
          <w:szCs w:val="32"/>
        </w:rPr>
        <w:t>亿元、农机具购置补贴资金</w:t>
      </w:r>
      <w:r w:rsidRPr="00EA1205">
        <w:rPr>
          <w:rFonts w:ascii="仿宋" w:eastAsia="仿宋_GB2312" w:hAnsi="仿宋" w:cs="黑体" w:hint="eastAsia"/>
          <w:sz w:val="32"/>
          <w:szCs w:val="32"/>
        </w:rPr>
        <w:t>2</w:t>
      </w:r>
      <w:r w:rsidRPr="00EA1205">
        <w:rPr>
          <w:rFonts w:ascii="仿宋" w:eastAsia="仿宋_GB2312" w:hAnsi="仿宋" w:cs="黑体" w:hint="eastAsia"/>
          <w:sz w:val="32"/>
          <w:szCs w:val="32"/>
        </w:rPr>
        <w:t>亿元，争取产粮大县、产油大县等奖励资金</w:t>
      </w:r>
      <w:r w:rsidRPr="00EA1205">
        <w:rPr>
          <w:rFonts w:ascii="仿宋" w:eastAsia="仿宋_GB2312" w:hAnsi="仿宋" w:cs="黑体" w:hint="eastAsia"/>
          <w:sz w:val="32"/>
          <w:szCs w:val="32"/>
        </w:rPr>
        <w:t>5.6</w:t>
      </w:r>
      <w:r w:rsidRPr="00EA1205">
        <w:rPr>
          <w:rFonts w:ascii="仿宋" w:eastAsia="仿宋_GB2312" w:hAnsi="仿宋" w:cs="黑体" w:hint="eastAsia"/>
          <w:sz w:val="32"/>
          <w:szCs w:val="32"/>
        </w:rPr>
        <w:t>亿元，支持提高农业生产能力和农民生产积极性。</w:t>
      </w:r>
      <w:r w:rsidRPr="00EA1205">
        <w:rPr>
          <w:rFonts w:ascii="仿宋" w:eastAsia="仿宋_GB2312" w:hAnsi="仿宋" w:cs="Times New Roman" w:hint="eastAsia"/>
          <w:sz w:val="32"/>
          <w:szCs w:val="32"/>
        </w:rPr>
        <w:t>争取资金</w:t>
      </w:r>
      <w:r w:rsidRPr="00EA1205">
        <w:rPr>
          <w:rFonts w:ascii="仿宋" w:eastAsia="仿宋_GB2312" w:hAnsi="仿宋" w:cs="Times New Roman" w:hint="eastAsia"/>
          <w:sz w:val="32"/>
          <w:szCs w:val="32"/>
        </w:rPr>
        <w:t>1.1</w:t>
      </w:r>
      <w:r w:rsidRPr="00EA1205">
        <w:rPr>
          <w:rFonts w:ascii="仿宋" w:eastAsia="仿宋_GB2312" w:hAnsi="仿宋" w:cs="Times New Roman" w:hint="eastAsia"/>
          <w:sz w:val="32"/>
          <w:szCs w:val="32"/>
        </w:rPr>
        <w:t>亿元，支持落实动物疫病防控和生猪生产补贴政策。筹措资金</w:t>
      </w:r>
      <w:r w:rsidRPr="00EA1205">
        <w:rPr>
          <w:rFonts w:ascii="仿宋" w:eastAsia="仿宋_GB2312" w:hAnsi="仿宋" w:cs="Times New Roman" w:hint="eastAsia"/>
          <w:sz w:val="32"/>
          <w:szCs w:val="32"/>
        </w:rPr>
        <w:t>3.5</w:t>
      </w:r>
      <w:r w:rsidRPr="00EA1205">
        <w:rPr>
          <w:rFonts w:ascii="仿宋" w:eastAsia="仿宋_GB2312" w:hAnsi="仿宋" w:cs="Times New Roman" w:hint="eastAsia"/>
          <w:sz w:val="32"/>
          <w:szCs w:val="32"/>
        </w:rPr>
        <w:t>亿元，加大农业保险补贴力度，有效提高农业生产抗风险能力。争取专项扶持资金</w:t>
      </w:r>
      <w:r w:rsidRPr="00EA1205">
        <w:rPr>
          <w:rFonts w:ascii="仿宋" w:eastAsia="仿宋_GB2312" w:hAnsi="仿宋" w:cs="Times New Roman" w:hint="eastAsia"/>
          <w:sz w:val="32"/>
          <w:szCs w:val="32"/>
        </w:rPr>
        <w:t>6</w:t>
      </w:r>
      <w:r w:rsidRPr="00EA1205">
        <w:rPr>
          <w:rFonts w:ascii="仿宋" w:eastAsia="仿宋_GB2312" w:hAnsi="仿宋" w:cs="Times New Roman" w:hint="eastAsia"/>
          <w:sz w:val="32"/>
          <w:szCs w:val="32"/>
        </w:rPr>
        <w:t>亿元，支持大中型水库移民后期稳定发展。统筹资金</w:t>
      </w:r>
      <w:r w:rsidRPr="00EA1205">
        <w:rPr>
          <w:rFonts w:ascii="仿宋" w:eastAsia="仿宋_GB2312" w:hAnsi="仿宋" w:cs="Times New Roman" w:hint="eastAsia"/>
          <w:sz w:val="32"/>
          <w:szCs w:val="32"/>
        </w:rPr>
        <w:t>3</w:t>
      </w:r>
      <w:r w:rsidRPr="00EA1205">
        <w:rPr>
          <w:rFonts w:ascii="仿宋" w:eastAsia="仿宋_GB2312" w:hAnsi="仿宋" w:cs="Times New Roman" w:hint="eastAsia"/>
          <w:sz w:val="32"/>
          <w:szCs w:val="32"/>
        </w:rPr>
        <w:t>亿元，支持美丽乡村和</w:t>
      </w:r>
      <w:r w:rsidRPr="00EA1205">
        <w:rPr>
          <w:rFonts w:ascii="仿宋" w:eastAsia="仿宋_GB2312" w:hAnsi="仿宋" w:cs="仿宋_GB2312" w:hint="eastAsia"/>
          <w:sz w:val="32"/>
          <w:szCs w:val="32"/>
        </w:rPr>
        <w:t>村级集体经济等建设，改善农村生产生活环境。</w:t>
      </w:r>
    </w:p>
    <w:p w14:paraId="44E6C4B6" w14:textId="77777777" w:rsidR="00EA1205" w:rsidRPr="00EA1205" w:rsidRDefault="00EA1205" w:rsidP="00EA1205">
      <w:pPr>
        <w:adjustRightInd w:val="0"/>
        <w:snapToGrid w:val="0"/>
        <w:spacing w:line="360" w:lineRule="auto"/>
        <w:ind w:firstLineChars="196" w:firstLine="627"/>
        <w:rPr>
          <w:rFonts w:ascii="仿宋" w:eastAsia="仿宋_GB2312" w:hAnsi="仿宋" w:cs="Times New Roman"/>
          <w:sz w:val="32"/>
          <w:szCs w:val="30"/>
        </w:rPr>
      </w:pPr>
      <w:r w:rsidRPr="00EA1205">
        <w:rPr>
          <w:rFonts w:ascii="楷体" w:eastAsia="楷体_GB2312" w:hAnsi="楷体" w:cs="楷体" w:hint="eastAsia"/>
          <w:sz w:val="32"/>
          <w:szCs w:val="30"/>
        </w:rPr>
        <w:t>5.</w:t>
      </w:r>
      <w:r w:rsidRPr="00EA1205">
        <w:rPr>
          <w:rFonts w:ascii="楷体" w:eastAsia="楷体_GB2312" w:hAnsi="楷体" w:cs="楷体" w:hint="eastAsia"/>
          <w:sz w:val="32"/>
          <w:szCs w:val="32"/>
        </w:rPr>
        <w:t>支持教育事业高质量发展</w:t>
      </w:r>
      <w:r w:rsidRPr="00EA1205">
        <w:rPr>
          <w:rFonts w:ascii="仿宋" w:eastAsia="仿宋_GB2312" w:hAnsi="仿宋" w:cs="仿宋_GB2312" w:hint="eastAsia"/>
          <w:sz w:val="32"/>
          <w:szCs w:val="32"/>
        </w:rPr>
        <w:t>。</w:t>
      </w:r>
      <w:r w:rsidRPr="00EA1205">
        <w:rPr>
          <w:rFonts w:ascii="仿宋" w:eastAsia="仿宋_GB2312" w:hAnsi="仿宋" w:cs="Times New Roman" w:hint="eastAsia"/>
          <w:sz w:val="32"/>
          <w:szCs w:val="32"/>
        </w:rPr>
        <w:t>全市教育支出</w:t>
      </w:r>
      <w:r w:rsidRPr="00EA1205">
        <w:rPr>
          <w:rFonts w:ascii="仿宋" w:eastAsia="仿宋_GB2312" w:hAnsi="仿宋" w:cs="Times New Roman" w:hint="eastAsia"/>
          <w:sz w:val="32"/>
          <w:szCs w:val="32"/>
        </w:rPr>
        <w:t>157.3</w:t>
      </w:r>
      <w:r w:rsidRPr="00EA1205">
        <w:rPr>
          <w:rFonts w:ascii="仿宋" w:eastAsia="仿宋_GB2312" w:hAnsi="仿宋" w:cs="Times New Roman" w:hint="eastAsia"/>
          <w:sz w:val="32"/>
          <w:szCs w:val="32"/>
        </w:rPr>
        <w:t>亿元。</w:t>
      </w:r>
      <w:r w:rsidRPr="00EA1205">
        <w:rPr>
          <w:rFonts w:ascii="仿宋" w:eastAsia="仿宋_GB2312" w:hAnsi="仿宋" w:cs="仿宋_GB2312" w:hint="eastAsia"/>
          <w:sz w:val="32"/>
          <w:szCs w:val="32"/>
        </w:rPr>
        <w:t>筹措资金</w:t>
      </w:r>
      <w:r w:rsidRPr="00EA1205">
        <w:rPr>
          <w:rFonts w:ascii="仿宋" w:eastAsia="仿宋_GB2312" w:hAnsi="仿宋" w:cs="仿宋_GB2312" w:hint="eastAsia"/>
          <w:sz w:val="32"/>
          <w:szCs w:val="32"/>
        </w:rPr>
        <w:t>24.5</w:t>
      </w:r>
      <w:r w:rsidRPr="00EA1205">
        <w:rPr>
          <w:rFonts w:ascii="仿宋" w:eastAsia="仿宋_GB2312" w:hAnsi="仿宋" w:cs="仿宋_GB2312" w:hint="eastAsia"/>
          <w:sz w:val="32"/>
          <w:szCs w:val="32"/>
        </w:rPr>
        <w:t>亿元，落实义务教育经费保障机制，推动义务教育均衡发展。筹措资金</w:t>
      </w:r>
      <w:r w:rsidRPr="00EA1205">
        <w:rPr>
          <w:rFonts w:ascii="仿宋" w:eastAsia="仿宋_GB2312" w:hAnsi="仿宋" w:cs="仿宋_GB2312" w:hint="eastAsia"/>
          <w:sz w:val="32"/>
          <w:szCs w:val="32"/>
        </w:rPr>
        <w:t>1.9</w:t>
      </w:r>
      <w:r w:rsidRPr="00EA1205">
        <w:rPr>
          <w:rFonts w:ascii="仿宋" w:eastAsia="仿宋_GB2312" w:hAnsi="仿宋" w:cs="仿宋_GB2312" w:hint="eastAsia"/>
          <w:sz w:val="32"/>
          <w:szCs w:val="32"/>
        </w:rPr>
        <w:t>亿元，支持学前教育普惠发展。筹措资金</w:t>
      </w:r>
      <w:r w:rsidRPr="00EA1205">
        <w:rPr>
          <w:rFonts w:ascii="仿宋" w:eastAsia="仿宋_GB2312" w:hAnsi="仿宋" w:cs="仿宋_GB2312" w:hint="eastAsia"/>
          <w:sz w:val="32"/>
          <w:szCs w:val="32"/>
        </w:rPr>
        <w:t>3.2</w:t>
      </w:r>
      <w:r w:rsidRPr="00EA1205">
        <w:rPr>
          <w:rFonts w:ascii="仿宋" w:eastAsia="仿宋_GB2312" w:hAnsi="仿宋" w:cs="仿宋_GB2312" w:hint="eastAsia"/>
          <w:sz w:val="32"/>
          <w:szCs w:val="32"/>
        </w:rPr>
        <w:t>亿元，推动义务教育薄弱环节改善和能力提升。筹措资金</w:t>
      </w:r>
      <w:r w:rsidRPr="00EA1205">
        <w:rPr>
          <w:rFonts w:ascii="仿宋" w:eastAsia="仿宋_GB2312" w:hAnsi="仿宋" w:cs="仿宋_GB2312" w:hint="eastAsia"/>
          <w:sz w:val="32"/>
          <w:szCs w:val="32"/>
        </w:rPr>
        <w:t>1.6</w:t>
      </w:r>
      <w:r w:rsidRPr="00EA1205">
        <w:rPr>
          <w:rFonts w:ascii="仿宋" w:eastAsia="仿宋_GB2312" w:hAnsi="仿宋" w:cs="仿宋_GB2312" w:hint="eastAsia"/>
          <w:sz w:val="32"/>
          <w:szCs w:val="32"/>
        </w:rPr>
        <w:t>亿元，支持高等教育内涵发展。筹措资金</w:t>
      </w:r>
      <w:r w:rsidRPr="00EA1205">
        <w:rPr>
          <w:rFonts w:ascii="仿宋" w:eastAsia="仿宋_GB2312" w:hAnsi="仿宋" w:cs="仿宋_GB2312" w:hint="eastAsia"/>
          <w:sz w:val="32"/>
          <w:szCs w:val="32"/>
        </w:rPr>
        <w:t>3.7</w:t>
      </w:r>
      <w:r w:rsidRPr="00EA1205">
        <w:rPr>
          <w:rFonts w:ascii="仿宋" w:eastAsia="仿宋_GB2312" w:hAnsi="仿宋" w:cs="仿宋_GB2312" w:hint="eastAsia"/>
          <w:sz w:val="32"/>
          <w:szCs w:val="32"/>
        </w:rPr>
        <w:t>亿元，支持实施营养改善计划。</w:t>
      </w:r>
      <w:r w:rsidRPr="00EA1205">
        <w:rPr>
          <w:rFonts w:ascii="仿宋" w:eastAsia="仿宋_GB2312" w:hAnsi="仿宋" w:cs="Times New Roman" w:hint="eastAsia"/>
          <w:sz w:val="32"/>
          <w:szCs w:val="32"/>
        </w:rPr>
        <w:t>筹措资金</w:t>
      </w:r>
      <w:r w:rsidRPr="00EA1205">
        <w:rPr>
          <w:rFonts w:ascii="仿宋" w:eastAsia="仿宋_GB2312" w:hAnsi="仿宋" w:cs="Times New Roman" w:hint="eastAsia"/>
          <w:sz w:val="32"/>
          <w:szCs w:val="32"/>
        </w:rPr>
        <w:t>4.8</w:t>
      </w:r>
      <w:r w:rsidRPr="00EA1205">
        <w:rPr>
          <w:rFonts w:ascii="仿宋" w:eastAsia="仿宋_GB2312" w:hAnsi="仿宋" w:cs="Times New Roman" w:hint="eastAsia"/>
          <w:sz w:val="32"/>
          <w:szCs w:val="32"/>
        </w:rPr>
        <w:t>亿元，支持完善学生资助政策体系。</w:t>
      </w:r>
    </w:p>
    <w:p w14:paraId="64154592" w14:textId="77777777" w:rsidR="00EA1205" w:rsidRPr="00EA1205" w:rsidRDefault="00EA1205" w:rsidP="00EA1205">
      <w:pPr>
        <w:adjustRightInd w:val="0"/>
        <w:snapToGrid w:val="0"/>
        <w:spacing w:line="360" w:lineRule="auto"/>
        <w:ind w:firstLineChars="200" w:firstLine="640"/>
        <w:rPr>
          <w:rFonts w:ascii="仿宋" w:eastAsia="仿宋_GB2312" w:hAnsi="仿宋" w:cs="Times New Roman"/>
          <w:kern w:val="0"/>
          <w:sz w:val="32"/>
          <w:szCs w:val="32"/>
        </w:rPr>
      </w:pPr>
      <w:r w:rsidRPr="00EA1205">
        <w:rPr>
          <w:rFonts w:ascii="楷体" w:eastAsia="楷体_GB2312" w:hAnsi="楷体" w:cs="楷体" w:hint="eastAsia"/>
          <w:kern w:val="0"/>
          <w:sz w:val="32"/>
          <w:szCs w:val="32"/>
        </w:rPr>
        <w:t>6.</w:t>
      </w:r>
      <w:r w:rsidRPr="00EA1205">
        <w:rPr>
          <w:rFonts w:ascii="楷体" w:eastAsia="楷体_GB2312" w:hAnsi="楷体" w:cs="楷体" w:hint="eastAsia"/>
          <w:kern w:val="0"/>
          <w:sz w:val="32"/>
          <w:szCs w:val="32"/>
        </w:rPr>
        <w:t>支持提高社会保障水平</w:t>
      </w:r>
      <w:r w:rsidRPr="00EA1205">
        <w:rPr>
          <w:rFonts w:ascii="仿宋" w:eastAsia="仿宋_GB2312" w:hAnsi="仿宋" w:cs="Times New Roman" w:hint="eastAsia"/>
          <w:kern w:val="0"/>
          <w:sz w:val="32"/>
          <w:szCs w:val="32"/>
        </w:rPr>
        <w:t>。全市社会保障与就业支出</w:t>
      </w:r>
      <w:r w:rsidRPr="00EA1205">
        <w:rPr>
          <w:rFonts w:ascii="仿宋" w:eastAsia="仿宋_GB2312" w:hAnsi="仿宋" w:cs="Times New Roman" w:hint="eastAsia"/>
          <w:kern w:val="0"/>
          <w:sz w:val="32"/>
          <w:szCs w:val="32"/>
        </w:rPr>
        <w:t>114.7</w:t>
      </w:r>
      <w:r w:rsidRPr="00EA1205">
        <w:rPr>
          <w:rFonts w:ascii="仿宋" w:eastAsia="仿宋_GB2312" w:hAnsi="仿宋" w:cs="Times New Roman" w:hint="eastAsia"/>
          <w:kern w:val="0"/>
          <w:sz w:val="32"/>
          <w:szCs w:val="32"/>
        </w:rPr>
        <w:t>亿元。筹措就业补助资金</w:t>
      </w:r>
      <w:r w:rsidRPr="00EA1205">
        <w:rPr>
          <w:rFonts w:ascii="仿宋" w:eastAsia="仿宋_GB2312" w:hAnsi="仿宋" w:cs="Times New Roman" w:hint="eastAsia"/>
          <w:kern w:val="0"/>
          <w:sz w:val="32"/>
          <w:szCs w:val="32"/>
        </w:rPr>
        <w:t>3.1</w:t>
      </w:r>
      <w:r w:rsidRPr="00EA1205">
        <w:rPr>
          <w:rFonts w:ascii="仿宋" w:eastAsia="仿宋_GB2312" w:hAnsi="仿宋" w:cs="Times New Roman" w:hint="eastAsia"/>
          <w:kern w:val="0"/>
          <w:sz w:val="32"/>
          <w:szCs w:val="32"/>
        </w:rPr>
        <w:t>亿元，拨付财政创业担保贷款贴息资金</w:t>
      </w:r>
      <w:r w:rsidRPr="00EA1205">
        <w:rPr>
          <w:rFonts w:ascii="仿宋" w:eastAsia="仿宋_GB2312" w:hAnsi="仿宋" w:cs="Times New Roman" w:hint="eastAsia"/>
          <w:kern w:val="0"/>
          <w:sz w:val="32"/>
          <w:szCs w:val="32"/>
        </w:rPr>
        <w:t>6389</w:t>
      </w:r>
      <w:r w:rsidRPr="00EA1205">
        <w:rPr>
          <w:rFonts w:ascii="仿宋" w:eastAsia="仿宋_GB2312" w:hAnsi="仿宋" w:cs="Times New Roman" w:hint="eastAsia"/>
          <w:kern w:val="0"/>
          <w:sz w:val="32"/>
          <w:szCs w:val="32"/>
        </w:rPr>
        <w:t>万元，支持重点群体就业创业。筹措资金</w:t>
      </w:r>
      <w:r w:rsidRPr="00EA1205">
        <w:rPr>
          <w:rFonts w:ascii="仿宋" w:eastAsia="仿宋_GB2312" w:hAnsi="仿宋" w:cs="Times New Roman" w:hint="eastAsia"/>
          <w:kern w:val="0"/>
          <w:sz w:val="32"/>
          <w:szCs w:val="32"/>
        </w:rPr>
        <w:t>17.5</w:t>
      </w:r>
      <w:r w:rsidRPr="00EA1205">
        <w:rPr>
          <w:rFonts w:ascii="仿宋" w:eastAsia="仿宋_GB2312" w:hAnsi="仿宋" w:cs="Times New Roman" w:hint="eastAsia"/>
          <w:kern w:val="0"/>
          <w:sz w:val="32"/>
          <w:szCs w:val="32"/>
        </w:rPr>
        <w:t>亿元，确保特殊困难群众基本生活得到有效保障</w:t>
      </w:r>
      <w:r w:rsidRPr="00EA1205">
        <w:rPr>
          <w:rFonts w:ascii="仿宋" w:eastAsia="仿宋_GB2312" w:hAnsi="仿宋" w:cs="仿宋_GB2312" w:hint="eastAsia"/>
          <w:kern w:val="0"/>
          <w:sz w:val="32"/>
          <w:szCs w:val="32"/>
        </w:rPr>
        <w:t>。</w:t>
      </w:r>
      <w:r w:rsidRPr="00EA1205">
        <w:rPr>
          <w:rFonts w:ascii="仿宋" w:eastAsia="仿宋_GB2312" w:hAnsi="仿宋" w:cs="Times New Roman" w:hint="eastAsia"/>
          <w:kern w:val="0"/>
          <w:sz w:val="32"/>
          <w:szCs w:val="32"/>
        </w:rPr>
        <w:t>筹措资金</w:t>
      </w:r>
      <w:r w:rsidRPr="00EA1205">
        <w:rPr>
          <w:rFonts w:ascii="仿宋" w:eastAsia="仿宋_GB2312" w:hAnsi="仿宋" w:cs="Times New Roman" w:hint="eastAsia"/>
          <w:kern w:val="0"/>
          <w:sz w:val="32"/>
          <w:szCs w:val="32"/>
        </w:rPr>
        <w:t>1.3</w:t>
      </w:r>
      <w:r w:rsidRPr="00EA1205">
        <w:rPr>
          <w:rFonts w:ascii="仿宋" w:eastAsia="仿宋_GB2312" w:hAnsi="仿宋" w:cs="Times New Roman" w:hint="eastAsia"/>
          <w:kern w:val="0"/>
          <w:sz w:val="32"/>
          <w:szCs w:val="32"/>
        </w:rPr>
        <w:t>亿元，支持全市社区居家养老服务体系建设，提</w:t>
      </w:r>
      <w:r w:rsidRPr="00EA1205">
        <w:rPr>
          <w:rFonts w:ascii="仿宋" w:eastAsia="仿宋_GB2312" w:hAnsi="仿宋" w:cs="Times New Roman" w:hint="eastAsia"/>
          <w:kern w:val="0"/>
          <w:sz w:val="32"/>
          <w:szCs w:val="32"/>
        </w:rPr>
        <w:lastRenderedPageBreak/>
        <w:t>升养老服务水平。</w:t>
      </w:r>
    </w:p>
    <w:p w14:paraId="1F1ADF83" w14:textId="77777777" w:rsidR="00EA1205" w:rsidRPr="00EA1205" w:rsidRDefault="00EA1205" w:rsidP="00EA1205">
      <w:pPr>
        <w:adjustRightInd w:val="0"/>
        <w:snapToGrid w:val="0"/>
        <w:spacing w:line="360" w:lineRule="auto"/>
        <w:ind w:firstLineChars="200" w:firstLine="640"/>
        <w:rPr>
          <w:rFonts w:ascii="仿宋" w:eastAsia="仿宋_GB2312" w:hAnsi="仿宋" w:cs="仿宋_GB2312"/>
          <w:kern w:val="0"/>
          <w:sz w:val="32"/>
          <w:szCs w:val="32"/>
        </w:rPr>
      </w:pPr>
      <w:r w:rsidRPr="00EA1205">
        <w:rPr>
          <w:rFonts w:ascii="楷体" w:eastAsia="楷体_GB2312" w:hAnsi="楷体" w:cs="楷体" w:hint="eastAsia"/>
          <w:kern w:val="0"/>
          <w:sz w:val="32"/>
          <w:szCs w:val="32"/>
        </w:rPr>
        <w:t>7.</w:t>
      </w:r>
      <w:r w:rsidRPr="00EA1205">
        <w:rPr>
          <w:rFonts w:ascii="楷体" w:eastAsia="楷体_GB2312" w:hAnsi="楷体" w:cs="楷体" w:hint="eastAsia"/>
          <w:kern w:val="0"/>
          <w:sz w:val="32"/>
          <w:szCs w:val="32"/>
        </w:rPr>
        <w:t>支持提高医疗卫生服务水平</w:t>
      </w:r>
      <w:r w:rsidRPr="00EA1205">
        <w:rPr>
          <w:rFonts w:ascii="仿宋" w:eastAsia="仿宋_GB2312" w:hAnsi="仿宋" w:cs="Times New Roman" w:hint="eastAsia"/>
          <w:kern w:val="0"/>
          <w:sz w:val="32"/>
          <w:szCs w:val="32"/>
        </w:rPr>
        <w:t>。全市卫生健康支出</w:t>
      </w:r>
      <w:r w:rsidRPr="00EA1205">
        <w:rPr>
          <w:rFonts w:ascii="仿宋" w:eastAsia="仿宋_GB2312" w:hAnsi="仿宋" w:cs="Times New Roman" w:hint="eastAsia"/>
          <w:kern w:val="0"/>
          <w:sz w:val="32"/>
          <w:szCs w:val="32"/>
        </w:rPr>
        <w:t>93.7</w:t>
      </w:r>
      <w:r w:rsidRPr="00EA1205">
        <w:rPr>
          <w:rFonts w:ascii="仿宋" w:eastAsia="仿宋_GB2312" w:hAnsi="仿宋" w:cs="Times New Roman" w:hint="eastAsia"/>
          <w:kern w:val="0"/>
          <w:sz w:val="32"/>
          <w:szCs w:val="32"/>
        </w:rPr>
        <w:t>亿元。</w:t>
      </w:r>
      <w:r w:rsidRPr="00EA1205">
        <w:rPr>
          <w:rFonts w:ascii="仿宋" w:eastAsia="仿宋_GB2312" w:hAnsi="仿宋" w:cs="仿宋_GB2312" w:hint="eastAsia"/>
          <w:kern w:val="0"/>
          <w:sz w:val="32"/>
          <w:szCs w:val="32"/>
        </w:rPr>
        <w:t>投入新冠疫苗采购资金</w:t>
      </w:r>
      <w:r w:rsidRPr="00EA1205">
        <w:rPr>
          <w:rFonts w:ascii="仿宋" w:eastAsia="仿宋_GB2312" w:hAnsi="仿宋" w:cs="仿宋_GB2312" w:hint="eastAsia"/>
          <w:kern w:val="0"/>
          <w:sz w:val="32"/>
          <w:szCs w:val="32"/>
        </w:rPr>
        <w:t>13</w:t>
      </w:r>
      <w:r w:rsidRPr="00EA1205">
        <w:rPr>
          <w:rFonts w:ascii="仿宋" w:eastAsia="仿宋_GB2312" w:hAnsi="仿宋" w:cs="仿宋_GB2312" w:hint="eastAsia"/>
          <w:kern w:val="0"/>
          <w:sz w:val="32"/>
          <w:szCs w:val="32"/>
        </w:rPr>
        <w:t>亿元，有力保障新冠疫苗免费接种。筹措基本公共卫生服务资金</w:t>
      </w:r>
      <w:r w:rsidRPr="00EA1205">
        <w:rPr>
          <w:rFonts w:ascii="仿宋" w:eastAsia="仿宋_GB2312" w:hAnsi="仿宋" w:cs="仿宋_GB2312" w:hint="eastAsia"/>
          <w:kern w:val="0"/>
          <w:sz w:val="32"/>
          <w:szCs w:val="32"/>
        </w:rPr>
        <w:t>13.5</w:t>
      </w:r>
      <w:r w:rsidRPr="00EA1205">
        <w:rPr>
          <w:rFonts w:ascii="仿宋" w:eastAsia="仿宋_GB2312" w:hAnsi="仿宋" w:cs="仿宋_GB2312" w:hint="eastAsia"/>
          <w:kern w:val="0"/>
          <w:sz w:val="32"/>
          <w:szCs w:val="32"/>
        </w:rPr>
        <w:t>亿元，支持公立医院综合改革、加强医疗服务与保障能力建设等。统筹资金</w:t>
      </w:r>
      <w:r w:rsidRPr="00EA1205">
        <w:rPr>
          <w:rFonts w:ascii="仿宋" w:eastAsia="仿宋_GB2312" w:hAnsi="仿宋" w:cs="仿宋_GB2312" w:hint="eastAsia"/>
          <w:kern w:val="0"/>
          <w:sz w:val="32"/>
          <w:szCs w:val="32"/>
        </w:rPr>
        <w:t>3500</w:t>
      </w:r>
      <w:r w:rsidRPr="00EA1205">
        <w:rPr>
          <w:rFonts w:ascii="仿宋" w:eastAsia="仿宋_GB2312" w:hAnsi="仿宋" w:cs="仿宋_GB2312" w:hint="eastAsia"/>
          <w:kern w:val="0"/>
          <w:sz w:val="32"/>
          <w:szCs w:val="32"/>
        </w:rPr>
        <w:t>万元，大力支持中医药事业发展。</w:t>
      </w:r>
    </w:p>
    <w:p w14:paraId="64FD6686" w14:textId="77777777" w:rsidR="00EA1205" w:rsidRPr="00EA1205" w:rsidRDefault="00EA1205" w:rsidP="00EA1205">
      <w:pPr>
        <w:adjustRightInd w:val="0"/>
        <w:snapToGrid w:val="0"/>
        <w:spacing w:line="360" w:lineRule="auto"/>
        <w:ind w:firstLineChars="200" w:firstLine="640"/>
        <w:rPr>
          <w:rFonts w:ascii="仿宋" w:eastAsia="仿宋_GB2312" w:hAnsi="仿宋" w:cs="Times New Roman"/>
          <w:kern w:val="0"/>
          <w:sz w:val="32"/>
          <w:szCs w:val="30"/>
        </w:rPr>
      </w:pPr>
      <w:r w:rsidRPr="00EA1205">
        <w:rPr>
          <w:rFonts w:ascii="楷体" w:eastAsia="楷体_GB2312" w:hAnsi="楷体" w:cs="楷体" w:hint="eastAsia"/>
          <w:kern w:val="0"/>
          <w:sz w:val="32"/>
          <w:szCs w:val="32"/>
        </w:rPr>
        <w:t>8.</w:t>
      </w:r>
      <w:r w:rsidRPr="00EA1205">
        <w:rPr>
          <w:rFonts w:ascii="楷体" w:eastAsia="楷体_GB2312" w:hAnsi="楷体" w:cs="楷体" w:hint="eastAsia"/>
          <w:kern w:val="0"/>
          <w:sz w:val="32"/>
          <w:szCs w:val="32"/>
        </w:rPr>
        <w:t>支持生态保护治理</w:t>
      </w:r>
      <w:r w:rsidRPr="00EA1205">
        <w:rPr>
          <w:rFonts w:ascii="仿宋" w:eastAsia="仿宋_GB2312" w:hAnsi="仿宋" w:cs="Times New Roman" w:hint="eastAsia"/>
          <w:kern w:val="0"/>
          <w:sz w:val="32"/>
          <w:szCs w:val="32"/>
        </w:rPr>
        <w:t>。全市节能环保支出</w:t>
      </w:r>
      <w:r w:rsidRPr="00EA1205">
        <w:rPr>
          <w:rFonts w:ascii="仿宋" w:eastAsia="仿宋_GB2312" w:hAnsi="仿宋" w:cs="Times New Roman" w:hint="eastAsia"/>
          <w:kern w:val="0"/>
          <w:sz w:val="32"/>
          <w:szCs w:val="32"/>
        </w:rPr>
        <w:t>15</w:t>
      </w:r>
      <w:r w:rsidRPr="00EA1205">
        <w:rPr>
          <w:rFonts w:ascii="仿宋" w:eastAsia="仿宋_GB2312" w:hAnsi="仿宋" w:cs="Times New Roman" w:hint="eastAsia"/>
          <w:kern w:val="0"/>
          <w:sz w:val="32"/>
          <w:szCs w:val="32"/>
        </w:rPr>
        <w:t>亿元，重点支持打好蓝天、碧水、净土保卫战。市本级安排专项经费</w:t>
      </w:r>
      <w:r w:rsidRPr="00EA1205">
        <w:rPr>
          <w:rFonts w:ascii="仿宋" w:eastAsia="仿宋_GB2312" w:hAnsi="仿宋" w:cs="Times New Roman" w:hint="eastAsia"/>
          <w:kern w:val="0"/>
          <w:sz w:val="32"/>
          <w:szCs w:val="32"/>
        </w:rPr>
        <w:t>5000</w:t>
      </w:r>
      <w:r w:rsidRPr="00EA1205">
        <w:rPr>
          <w:rFonts w:ascii="仿宋" w:eastAsia="仿宋_GB2312" w:hAnsi="仿宋" w:cs="Times New Roman" w:hint="eastAsia"/>
          <w:kern w:val="0"/>
          <w:sz w:val="32"/>
          <w:szCs w:val="32"/>
        </w:rPr>
        <w:t>万元，争取上级</w:t>
      </w:r>
      <w:r w:rsidRPr="00EA1205">
        <w:rPr>
          <w:rFonts w:ascii="仿宋" w:eastAsia="仿宋_GB2312" w:hAnsi="仿宋" w:cs="仿宋" w:hint="eastAsia"/>
          <w:kern w:val="0"/>
          <w:sz w:val="32"/>
          <w:szCs w:val="32"/>
        </w:rPr>
        <w:t>污染防治资金</w:t>
      </w:r>
      <w:r w:rsidRPr="00EA1205">
        <w:rPr>
          <w:rFonts w:ascii="仿宋" w:eastAsia="仿宋_GB2312" w:hAnsi="仿宋" w:cs="仿宋" w:hint="eastAsia"/>
          <w:kern w:val="0"/>
          <w:sz w:val="32"/>
          <w:szCs w:val="32"/>
        </w:rPr>
        <w:t>6.1</w:t>
      </w:r>
      <w:r w:rsidRPr="00EA1205">
        <w:rPr>
          <w:rFonts w:ascii="仿宋" w:eastAsia="仿宋_GB2312" w:hAnsi="仿宋" w:cs="仿宋" w:hint="eastAsia"/>
          <w:kern w:val="0"/>
          <w:sz w:val="32"/>
          <w:szCs w:val="32"/>
        </w:rPr>
        <w:t>亿元，争取国土绿化全国试点项目资金</w:t>
      </w:r>
      <w:r w:rsidRPr="00EA1205">
        <w:rPr>
          <w:rFonts w:ascii="仿宋" w:eastAsia="仿宋_GB2312" w:hAnsi="仿宋" w:cs="仿宋" w:hint="eastAsia"/>
          <w:kern w:val="0"/>
          <w:sz w:val="32"/>
          <w:szCs w:val="32"/>
        </w:rPr>
        <w:t>2</w:t>
      </w:r>
      <w:r w:rsidRPr="00EA1205">
        <w:rPr>
          <w:rFonts w:ascii="仿宋" w:eastAsia="仿宋_GB2312" w:hAnsi="仿宋" w:cs="仿宋" w:hint="eastAsia"/>
          <w:kern w:val="0"/>
          <w:sz w:val="32"/>
          <w:szCs w:val="32"/>
        </w:rPr>
        <w:t>亿元，对口协作资金</w:t>
      </w:r>
      <w:r w:rsidRPr="00EA1205">
        <w:rPr>
          <w:rFonts w:ascii="仿宋" w:eastAsia="仿宋_GB2312" w:hAnsi="仿宋" w:cs="仿宋" w:hint="eastAsia"/>
          <w:kern w:val="0"/>
          <w:sz w:val="32"/>
          <w:szCs w:val="32"/>
        </w:rPr>
        <w:t>1.9</w:t>
      </w:r>
      <w:r w:rsidRPr="00EA1205">
        <w:rPr>
          <w:rFonts w:ascii="仿宋" w:eastAsia="仿宋_GB2312" w:hAnsi="仿宋" w:cs="仿宋" w:hint="eastAsia"/>
          <w:kern w:val="0"/>
          <w:sz w:val="32"/>
          <w:szCs w:val="32"/>
        </w:rPr>
        <w:t>亿元，重点流域生态保护和修复资金</w:t>
      </w:r>
      <w:r w:rsidRPr="00EA1205">
        <w:rPr>
          <w:rFonts w:ascii="仿宋" w:eastAsia="仿宋_GB2312" w:hAnsi="仿宋" w:cs="仿宋" w:hint="eastAsia"/>
          <w:kern w:val="0"/>
          <w:sz w:val="32"/>
          <w:szCs w:val="32"/>
        </w:rPr>
        <w:t>1.2</w:t>
      </w:r>
      <w:r w:rsidRPr="00EA1205">
        <w:rPr>
          <w:rFonts w:ascii="仿宋" w:eastAsia="仿宋_GB2312" w:hAnsi="仿宋" w:cs="仿宋" w:hint="eastAsia"/>
          <w:kern w:val="0"/>
          <w:sz w:val="32"/>
          <w:szCs w:val="32"/>
        </w:rPr>
        <w:t>亿元，支持污染防治和生态环境治理。筹措资金</w:t>
      </w:r>
      <w:r w:rsidRPr="00EA1205">
        <w:rPr>
          <w:rFonts w:ascii="仿宋" w:eastAsia="仿宋_GB2312" w:hAnsi="仿宋" w:cs="仿宋" w:hint="eastAsia"/>
          <w:kern w:val="0"/>
          <w:sz w:val="32"/>
          <w:szCs w:val="32"/>
        </w:rPr>
        <w:t>9335</w:t>
      </w:r>
      <w:r w:rsidRPr="00EA1205">
        <w:rPr>
          <w:rFonts w:ascii="仿宋" w:eastAsia="仿宋_GB2312" w:hAnsi="仿宋" w:cs="仿宋" w:hint="eastAsia"/>
          <w:kern w:val="0"/>
          <w:sz w:val="32"/>
          <w:szCs w:val="32"/>
        </w:rPr>
        <w:t>万元，支持</w:t>
      </w:r>
      <w:r w:rsidRPr="00EA1205">
        <w:rPr>
          <w:rFonts w:ascii="仿宋" w:eastAsia="仿宋_GB2312" w:hAnsi="仿宋" w:cs="Times New Roman" w:hint="eastAsia"/>
          <w:kern w:val="0"/>
          <w:sz w:val="32"/>
          <w:szCs w:val="32"/>
        </w:rPr>
        <w:t>淘汰国三及以下排放标准营运柴油货车任务顺利完成。</w:t>
      </w:r>
    </w:p>
    <w:p w14:paraId="68531CE3" w14:textId="77777777" w:rsidR="00EA1205" w:rsidRPr="00EA1205" w:rsidRDefault="00EA1205" w:rsidP="00EA1205">
      <w:pPr>
        <w:adjustRightInd w:val="0"/>
        <w:snapToGrid w:val="0"/>
        <w:spacing w:line="360" w:lineRule="auto"/>
        <w:ind w:firstLineChars="200" w:firstLine="640"/>
        <w:rPr>
          <w:rFonts w:ascii="仿宋" w:eastAsia="仿宋_GB2312" w:hAnsi="仿宋" w:cs="Times New Roman"/>
          <w:kern w:val="0"/>
          <w:sz w:val="32"/>
          <w:szCs w:val="30"/>
        </w:rPr>
      </w:pPr>
      <w:r w:rsidRPr="00EA1205">
        <w:rPr>
          <w:rFonts w:ascii="楷体" w:eastAsia="楷体_GB2312" w:hAnsi="楷体" w:cs="楷体" w:hint="eastAsia"/>
          <w:kern w:val="0"/>
          <w:sz w:val="32"/>
          <w:szCs w:val="32"/>
        </w:rPr>
        <w:t>9.</w:t>
      </w:r>
      <w:r w:rsidRPr="00EA1205">
        <w:rPr>
          <w:rFonts w:ascii="楷体" w:eastAsia="楷体_GB2312" w:hAnsi="楷体" w:cs="楷体" w:hint="eastAsia"/>
          <w:kern w:val="0"/>
          <w:sz w:val="32"/>
          <w:szCs w:val="32"/>
        </w:rPr>
        <w:t>支持保障性住房建设</w:t>
      </w:r>
      <w:r w:rsidRPr="00EA1205">
        <w:rPr>
          <w:rFonts w:ascii="仿宋" w:eastAsia="仿宋_GB2312" w:hAnsi="仿宋" w:cs="Times New Roman" w:hint="eastAsia"/>
          <w:kern w:val="0"/>
          <w:sz w:val="32"/>
          <w:szCs w:val="32"/>
        </w:rPr>
        <w:t>。全市住房保障支出</w:t>
      </w:r>
      <w:r w:rsidRPr="00EA1205">
        <w:rPr>
          <w:rFonts w:ascii="仿宋" w:eastAsia="仿宋_GB2312" w:hAnsi="仿宋" w:cs="Times New Roman" w:hint="eastAsia"/>
          <w:kern w:val="0"/>
          <w:sz w:val="32"/>
          <w:szCs w:val="32"/>
        </w:rPr>
        <w:t>13.9</w:t>
      </w:r>
      <w:r w:rsidRPr="00EA1205">
        <w:rPr>
          <w:rFonts w:ascii="仿宋" w:eastAsia="仿宋_GB2312" w:hAnsi="仿宋" w:cs="Times New Roman" w:hint="eastAsia"/>
          <w:kern w:val="0"/>
          <w:sz w:val="32"/>
          <w:szCs w:val="32"/>
        </w:rPr>
        <w:t>亿元。筹措资金</w:t>
      </w:r>
      <w:r w:rsidRPr="00EA1205">
        <w:rPr>
          <w:rFonts w:ascii="仿宋" w:eastAsia="仿宋_GB2312" w:hAnsi="仿宋" w:cs="Times New Roman" w:hint="eastAsia"/>
          <w:kern w:val="0"/>
          <w:sz w:val="32"/>
          <w:szCs w:val="32"/>
        </w:rPr>
        <w:t>5.4</w:t>
      </w:r>
      <w:r w:rsidRPr="00EA1205">
        <w:rPr>
          <w:rFonts w:ascii="仿宋" w:eastAsia="仿宋_GB2312" w:hAnsi="仿宋" w:cs="Times New Roman" w:hint="eastAsia"/>
          <w:kern w:val="0"/>
          <w:sz w:val="32"/>
          <w:szCs w:val="32"/>
        </w:rPr>
        <w:t>亿元，支持</w:t>
      </w:r>
      <w:r w:rsidRPr="00EA1205">
        <w:rPr>
          <w:rFonts w:ascii="仿宋" w:eastAsia="仿宋_GB2312" w:hAnsi="仿宋" w:cs="Times New Roman" w:hint="eastAsia"/>
          <w:kern w:val="0"/>
          <w:sz w:val="32"/>
          <w:szCs w:val="32"/>
        </w:rPr>
        <w:t>1.4</w:t>
      </w:r>
      <w:r w:rsidRPr="00EA1205">
        <w:rPr>
          <w:rFonts w:ascii="仿宋" w:eastAsia="仿宋_GB2312" w:hAnsi="仿宋" w:cs="Times New Roman" w:hint="eastAsia"/>
          <w:kern w:val="0"/>
          <w:sz w:val="32"/>
          <w:szCs w:val="32"/>
        </w:rPr>
        <w:t>万套棚户区改造任务实施。筹措资金</w:t>
      </w:r>
      <w:r w:rsidRPr="00EA1205">
        <w:rPr>
          <w:rFonts w:ascii="仿宋" w:eastAsia="仿宋_GB2312" w:hAnsi="仿宋" w:cs="Times New Roman" w:hint="eastAsia"/>
          <w:kern w:val="0"/>
          <w:sz w:val="32"/>
          <w:szCs w:val="32"/>
        </w:rPr>
        <w:t>1.9</w:t>
      </w:r>
      <w:r w:rsidRPr="00EA1205">
        <w:rPr>
          <w:rFonts w:ascii="仿宋" w:eastAsia="仿宋_GB2312" w:hAnsi="仿宋" w:cs="Times New Roman" w:hint="eastAsia"/>
          <w:kern w:val="0"/>
          <w:sz w:val="32"/>
          <w:szCs w:val="32"/>
        </w:rPr>
        <w:t>亿元，支持推进老旧小区改造，改善群众住房条件。筹措资金</w:t>
      </w:r>
      <w:r w:rsidRPr="00EA1205">
        <w:rPr>
          <w:rFonts w:ascii="仿宋" w:eastAsia="仿宋_GB2312" w:hAnsi="仿宋" w:cs="Times New Roman" w:hint="eastAsia"/>
          <w:kern w:val="0"/>
          <w:sz w:val="32"/>
          <w:szCs w:val="32"/>
        </w:rPr>
        <w:t>1</w:t>
      </w:r>
      <w:r w:rsidRPr="00EA1205">
        <w:rPr>
          <w:rFonts w:ascii="仿宋" w:eastAsia="仿宋_GB2312" w:hAnsi="仿宋" w:cs="Times New Roman" w:hint="eastAsia"/>
          <w:kern w:val="0"/>
          <w:sz w:val="32"/>
          <w:szCs w:val="32"/>
        </w:rPr>
        <w:t>亿元，支持中心城区公租房小区建设。筹措资金</w:t>
      </w:r>
      <w:r w:rsidRPr="00EA1205">
        <w:rPr>
          <w:rFonts w:ascii="仿宋" w:eastAsia="仿宋_GB2312" w:hAnsi="仿宋" w:cs="Times New Roman" w:hint="eastAsia"/>
          <w:kern w:val="0"/>
          <w:sz w:val="32"/>
          <w:szCs w:val="32"/>
        </w:rPr>
        <w:t>1.2</w:t>
      </w:r>
      <w:r w:rsidRPr="00EA1205">
        <w:rPr>
          <w:rFonts w:ascii="仿宋" w:eastAsia="仿宋_GB2312" w:hAnsi="仿宋" w:cs="Times New Roman" w:hint="eastAsia"/>
          <w:kern w:val="0"/>
          <w:sz w:val="32"/>
          <w:szCs w:val="32"/>
        </w:rPr>
        <w:t>亿元，支持</w:t>
      </w:r>
      <w:r w:rsidRPr="00EA1205">
        <w:rPr>
          <w:rFonts w:ascii="仿宋" w:eastAsia="仿宋_GB2312" w:hAnsi="仿宋" w:cs="仿宋" w:hint="eastAsia"/>
          <w:kern w:val="0"/>
          <w:sz w:val="32"/>
          <w:szCs w:val="32"/>
        </w:rPr>
        <w:t>古宛城棚户区改造项目建设。</w:t>
      </w:r>
    </w:p>
    <w:p w14:paraId="5788141E" w14:textId="77777777" w:rsidR="00EA1205" w:rsidRPr="00EA1205" w:rsidRDefault="00EA1205" w:rsidP="00EA1205">
      <w:pPr>
        <w:adjustRightInd w:val="0"/>
        <w:snapToGrid w:val="0"/>
        <w:spacing w:line="360" w:lineRule="auto"/>
        <w:ind w:firstLineChars="196" w:firstLine="627"/>
        <w:rPr>
          <w:rFonts w:ascii="仿宋" w:eastAsia="仿宋_GB2312" w:hAnsi="仿宋" w:cs="Times New Roman"/>
          <w:sz w:val="32"/>
          <w:szCs w:val="30"/>
        </w:rPr>
      </w:pPr>
      <w:r w:rsidRPr="00EA1205">
        <w:rPr>
          <w:rFonts w:ascii="楷体" w:eastAsia="楷体_GB2312" w:hAnsi="楷体" w:cs="楷体" w:hint="eastAsia"/>
          <w:sz w:val="32"/>
          <w:szCs w:val="32"/>
        </w:rPr>
        <w:t>10.</w:t>
      </w:r>
      <w:r w:rsidRPr="00EA1205">
        <w:rPr>
          <w:rFonts w:ascii="楷体" w:eastAsia="楷体_GB2312" w:hAnsi="楷体" w:cs="楷体" w:hint="eastAsia"/>
          <w:sz w:val="32"/>
          <w:szCs w:val="32"/>
        </w:rPr>
        <w:t>支持社会事业发展</w:t>
      </w:r>
      <w:r w:rsidRPr="00EA1205">
        <w:rPr>
          <w:rFonts w:ascii="仿宋" w:eastAsia="仿宋_GB2312" w:hAnsi="仿宋" w:cs="仿宋" w:hint="eastAsia"/>
          <w:sz w:val="32"/>
          <w:szCs w:val="32"/>
        </w:rPr>
        <w:t>。</w:t>
      </w:r>
      <w:r w:rsidRPr="00EA1205">
        <w:rPr>
          <w:rFonts w:ascii="仿宋" w:eastAsia="仿宋_GB2312" w:hAnsi="仿宋" w:cs="Times New Roman" w:hint="eastAsia"/>
          <w:sz w:val="32"/>
          <w:szCs w:val="32"/>
        </w:rPr>
        <w:t>全市文化旅游体育与传媒支出</w:t>
      </w:r>
      <w:r w:rsidRPr="00EA1205">
        <w:rPr>
          <w:rFonts w:ascii="仿宋" w:eastAsia="仿宋_GB2312" w:hAnsi="仿宋" w:cs="Times New Roman" w:hint="eastAsia"/>
          <w:sz w:val="32"/>
          <w:szCs w:val="32"/>
        </w:rPr>
        <w:t>5.3</w:t>
      </w:r>
      <w:r w:rsidRPr="00EA1205">
        <w:rPr>
          <w:rFonts w:ascii="仿宋" w:eastAsia="仿宋_GB2312" w:hAnsi="仿宋" w:cs="Times New Roman" w:hint="eastAsia"/>
          <w:sz w:val="32"/>
          <w:szCs w:val="32"/>
        </w:rPr>
        <w:t>亿元。</w:t>
      </w:r>
      <w:r w:rsidRPr="00EA1205">
        <w:rPr>
          <w:rFonts w:ascii="仿宋" w:eastAsia="仿宋_GB2312" w:hAnsi="仿宋" w:cs="仿宋" w:hint="eastAsia"/>
          <w:sz w:val="32"/>
          <w:szCs w:val="32"/>
        </w:rPr>
        <w:t>争取资金</w:t>
      </w:r>
      <w:r w:rsidRPr="00EA1205">
        <w:rPr>
          <w:rFonts w:ascii="仿宋" w:eastAsia="仿宋_GB2312" w:hAnsi="仿宋" w:cs="Times New Roman" w:hint="eastAsia"/>
          <w:sz w:val="32"/>
          <w:szCs w:val="32"/>
        </w:rPr>
        <w:t>7272</w:t>
      </w:r>
      <w:r w:rsidRPr="00EA1205">
        <w:rPr>
          <w:rFonts w:ascii="仿宋" w:eastAsia="仿宋_GB2312" w:hAnsi="仿宋" w:cs="Times New Roman" w:hint="eastAsia"/>
          <w:sz w:val="32"/>
          <w:szCs w:val="32"/>
        </w:rPr>
        <w:t>万元，</w:t>
      </w:r>
      <w:r w:rsidRPr="00EA1205">
        <w:rPr>
          <w:rFonts w:ascii="仿宋" w:eastAsia="仿宋_GB2312" w:hAnsi="仿宋" w:cs="仿宋_GB2312" w:hint="eastAsia"/>
          <w:sz w:val="32"/>
          <w:szCs w:val="32"/>
        </w:rPr>
        <w:t>支持基层公共文化服务体系建设。积极筹措资金</w:t>
      </w:r>
      <w:r w:rsidRPr="00EA1205">
        <w:rPr>
          <w:rFonts w:ascii="仿宋" w:eastAsia="仿宋_GB2312" w:hAnsi="仿宋" w:cs="Courier New" w:hint="eastAsia"/>
          <w:sz w:val="32"/>
          <w:szCs w:val="32"/>
        </w:rPr>
        <w:t>支持“三馆一院”等文化场馆服务功能完善提升。</w:t>
      </w:r>
      <w:r w:rsidRPr="00EA1205">
        <w:rPr>
          <w:rFonts w:ascii="仿宋" w:eastAsia="仿宋_GB2312" w:hAnsi="仿宋" w:cs="Times New Roman" w:hint="eastAsia"/>
          <w:sz w:val="32"/>
          <w:szCs w:val="32"/>
        </w:rPr>
        <w:t>争取彩票公益金</w:t>
      </w:r>
      <w:r w:rsidRPr="00EA1205">
        <w:rPr>
          <w:rFonts w:ascii="仿宋" w:eastAsia="仿宋_GB2312" w:hAnsi="仿宋" w:cs="Times New Roman" w:hint="eastAsia"/>
          <w:sz w:val="32"/>
          <w:szCs w:val="32"/>
        </w:rPr>
        <w:t>1.3</w:t>
      </w:r>
      <w:r w:rsidRPr="00EA1205">
        <w:rPr>
          <w:rFonts w:ascii="仿宋" w:eastAsia="仿宋_GB2312" w:hAnsi="仿宋" w:cs="Times New Roman" w:hint="eastAsia"/>
          <w:sz w:val="32"/>
          <w:szCs w:val="32"/>
        </w:rPr>
        <w:t>亿元，支持全民健身活动、</w:t>
      </w:r>
      <w:r w:rsidRPr="00EA1205">
        <w:rPr>
          <w:rFonts w:ascii="仿宋" w:eastAsia="仿宋_GB2312" w:hAnsi="仿宋" w:cs="Times New Roman" w:hint="eastAsia"/>
          <w:sz w:val="32"/>
          <w:szCs w:val="32"/>
        </w:rPr>
        <w:lastRenderedPageBreak/>
        <w:t>少年宫建设等文体事业发展。公共安全支出</w:t>
      </w:r>
      <w:r w:rsidRPr="00EA1205">
        <w:rPr>
          <w:rFonts w:ascii="仿宋" w:eastAsia="仿宋_GB2312" w:hAnsi="仿宋" w:cs="Times New Roman" w:hint="eastAsia"/>
          <w:sz w:val="32"/>
          <w:szCs w:val="32"/>
        </w:rPr>
        <w:t>19.3</w:t>
      </w:r>
      <w:r w:rsidRPr="00EA1205">
        <w:rPr>
          <w:rFonts w:ascii="仿宋" w:eastAsia="仿宋_GB2312" w:hAnsi="仿宋" w:cs="Times New Roman" w:hint="eastAsia"/>
          <w:sz w:val="32"/>
          <w:szCs w:val="32"/>
        </w:rPr>
        <w:t>亿元，有力推动平安南阳建设。</w:t>
      </w:r>
    </w:p>
    <w:p w14:paraId="1A78B312" w14:textId="77777777" w:rsidR="00EA1205" w:rsidRPr="00EA1205" w:rsidRDefault="00EA1205" w:rsidP="00EA1205">
      <w:pPr>
        <w:adjustRightInd w:val="0"/>
        <w:snapToGrid w:val="0"/>
        <w:spacing w:line="360" w:lineRule="auto"/>
        <w:ind w:firstLineChars="200" w:firstLine="640"/>
        <w:rPr>
          <w:rFonts w:ascii="Calibri" w:eastAsia="宋体" w:hAnsi="Calibri" w:cs="Times New Roman"/>
        </w:rPr>
      </w:pPr>
      <w:r w:rsidRPr="00EA1205">
        <w:rPr>
          <w:rFonts w:ascii="楷体" w:eastAsia="楷体_GB2312" w:hAnsi="楷体" w:cs="楷体" w:hint="eastAsia"/>
          <w:sz w:val="32"/>
          <w:szCs w:val="30"/>
        </w:rPr>
        <w:t>11.</w:t>
      </w:r>
      <w:r w:rsidRPr="00EA1205">
        <w:rPr>
          <w:rFonts w:ascii="楷体" w:eastAsia="楷体_GB2312" w:hAnsi="楷体" w:cs="楷体" w:hint="eastAsia"/>
          <w:sz w:val="32"/>
          <w:szCs w:val="30"/>
        </w:rPr>
        <w:t>强化财政资金管理。</w:t>
      </w:r>
      <w:r w:rsidRPr="00EA1205">
        <w:rPr>
          <w:rFonts w:ascii="仿宋" w:eastAsia="仿宋_GB2312" w:hAnsi="仿宋" w:cs="Times New Roman" w:hint="eastAsia"/>
          <w:kern w:val="0"/>
          <w:sz w:val="32"/>
          <w:szCs w:val="32"/>
        </w:rPr>
        <w:t>从严从快抓好直达资金分配使用管理，加强资金跟踪监控，确保把宝贵的财政资金更直接、更精准地用在最亟需的中小微企业、低收入人群和困难群众身上。全年通过惠民惠农财政补贴资金“一卡通”系统成功发放各类补贴资金</w:t>
      </w:r>
      <w:r w:rsidRPr="00EA1205">
        <w:rPr>
          <w:rFonts w:ascii="仿宋" w:eastAsia="仿宋_GB2312" w:hAnsi="仿宋" w:cs="Times New Roman" w:hint="eastAsia"/>
          <w:kern w:val="0"/>
          <w:sz w:val="32"/>
          <w:szCs w:val="32"/>
        </w:rPr>
        <w:t>87</w:t>
      </w:r>
      <w:r w:rsidRPr="00EA1205">
        <w:rPr>
          <w:rFonts w:ascii="仿宋" w:eastAsia="仿宋_GB2312" w:hAnsi="仿宋" w:cs="Times New Roman" w:hint="eastAsia"/>
          <w:kern w:val="0"/>
          <w:sz w:val="32"/>
          <w:szCs w:val="32"/>
        </w:rPr>
        <w:t>亿元，惠及</w:t>
      </w:r>
      <w:r w:rsidRPr="00EA1205">
        <w:rPr>
          <w:rFonts w:ascii="仿宋" w:eastAsia="仿宋_GB2312" w:hAnsi="仿宋" w:cs="Times New Roman" w:hint="eastAsia"/>
          <w:kern w:val="0"/>
          <w:sz w:val="32"/>
          <w:szCs w:val="32"/>
        </w:rPr>
        <w:t>2368</w:t>
      </w:r>
      <w:r w:rsidRPr="00EA1205">
        <w:rPr>
          <w:rFonts w:ascii="仿宋" w:eastAsia="仿宋_GB2312" w:hAnsi="仿宋" w:cs="Times New Roman" w:hint="eastAsia"/>
          <w:kern w:val="0"/>
          <w:sz w:val="32"/>
          <w:szCs w:val="32"/>
        </w:rPr>
        <w:t>万人次。检查资金总量</w:t>
      </w:r>
      <w:r w:rsidRPr="00EA1205">
        <w:rPr>
          <w:rFonts w:ascii="仿宋" w:eastAsia="仿宋_GB2312" w:hAnsi="仿宋" w:cs="Times New Roman" w:hint="eastAsia"/>
          <w:kern w:val="0"/>
          <w:sz w:val="32"/>
          <w:szCs w:val="32"/>
        </w:rPr>
        <w:t>12.6</w:t>
      </w:r>
      <w:r w:rsidRPr="00EA1205">
        <w:rPr>
          <w:rFonts w:ascii="仿宋" w:eastAsia="仿宋_GB2312" w:hAnsi="仿宋" w:cs="Times New Roman" w:hint="eastAsia"/>
          <w:kern w:val="0"/>
          <w:sz w:val="32"/>
          <w:szCs w:val="32"/>
        </w:rPr>
        <w:t>亿元，查处违规资金</w:t>
      </w:r>
      <w:r w:rsidRPr="00EA1205">
        <w:rPr>
          <w:rFonts w:ascii="仿宋" w:eastAsia="仿宋_GB2312" w:hAnsi="仿宋" w:cs="Times New Roman" w:hint="eastAsia"/>
          <w:kern w:val="0"/>
          <w:sz w:val="32"/>
          <w:szCs w:val="32"/>
        </w:rPr>
        <w:t>5502.8</w:t>
      </w:r>
      <w:r w:rsidRPr="00EA1205">
        <w:rPr>
          <w:rFonts w:ascii="仿宋" w:eastAsia="仿宋_GB2312" w:hAnsi="仿宋" w:cs="Times New Roman" w:hint="eastAsia"/>
          <w:kern w:val="0"/>
          <w:sz w:val="32"/>
          <w:szCs w:val="32"/>
        </w:rPr>
        <w:t>万元。评审项目审定金额</w:t>
      </w:r>
      <w:r w:rsidRPr="00EA1205">
        <w:rPr>
          <w:rFonts w:ascii="仿宋" w:eastAsia="仿宋_GB2312" w:hAnsi="仿宋" w:cs="Times New Roman" w:hint="eastAsia"/>
          <w:kern w:val="0"/>
          <w:sz w:val="32"/>
          <w:szCs w:val="32"/>
        </w:rPr>
        <w:t>213.2</w:t>
      </w:r>
      <w:r w:rsidRPr="00EA1205">
        <w:rPr>
          <w:rFonts w:ascii="仿宋" w:eastAsia="仿宋_GB2312" w:hAnsi="仿宋" w:cs="Times New Roman" w:hint="eastAsia"/>
          <w:kern w:val="0"/>
          <w:sz w:val="32"/>
          <w:szCs w:val="32"/>
        </w:rPr>
        <w:t>亿元，审减率</w:t>
      </w:r>
      <w:r w:rsidRPr="00EA1205">
        <w:rPr>
          <w:rFonts w:ascii="仿宋" w:eastAsia="仿宋_GB2312" w:hAnsi="仿宋" w:cs="Times New Roman" w:hint="eastAsia"/>
          <w:kern w:val="0"/>
          <w:sz w:val="32"/>
          <w:szCs w:val="32"/>
        </w:rPr>
        <w:t>11.5</w:t>
      </w:r>
      <w:r w:rsidRPr="00EA1205">
        <w:rPr>
          <w:rFonts w:ascii="仿宋" w:eastAsia="仿宋_GB2312" w:hAnsi="仿宋" w:cs="Times New Roman" w:hint="eastAsia"/>
          <w:kern w:val="0"/>
          <w:sz w:val="32"/>
          <w:szCs w:val="32"/>
        </w:rPr>
        <w:t>％。全年政府采购实际规模</w:t>
      </w:r>
      <w:r w:rsidRPr="00EA1205">
        <w:rPr>
          <w:rFonts w:ascii="仿宋" w:eastAsia="仿宋_GB2312" w:hAnsi="仿宋" w:cs="Times New Roman" w:hint="eastAsia"/>
          <w:kern w:val="0"/>
          <w:sz w:val="32"/>
          <w:szCs w:val="32"/>
        </w:rPr>
        <w:t>114</w:t>
      </w:r>
      <w:r w:rsidRPr="00EA1205">
        <w:rPr>
          <w:rFonts w:ascii="仿宋" w:eastAsia="仿宋_GB2312" w:hAnsi="仿宋" w:cs="Times New Roman" w:hint="eastAsia"/>
          <w:kern w:val="0"/>
          <w:sz w:val="32"/>
          <w:szCs w:val="32"/>
        </w:rPr>
        <w:t>亿元，节约率</w:t>
      </w:r>
      <w:r w:rsidRPr="00EA1205">
        <w:rPr>
          <w:rFonts w:ascii="仿宋" w:eastAsia="仿宋_GB2312" w:hAnsi="仿宋" w:cs="Times New Roman" w:hint="eastAsia"/>
          <w:kern w:val="0"/>
          <w:sz w:val="32"/>
          <w:szCs w:val="32"/>
        </w:rPr>
        <w:t>5%</w:t>
      </w:r>
      <w:r w:rsidRPr="00EA1205">
        <w:rPr>
          <w:rFonts w:ascii="仿宋" w:eastAsia="仿宋_GB2312" w:hAnsi="仿宋" w:cs="Times New Roman" w:hint="eastAsia"/>
          <w:kern w:val="0"/>
          <w:sz w:val="32"/>
          <w:szCs w:val="32"/>
        </w:rPr>
        <w:t>。</w:t>
      </w:r>
    </w:p>
    <w:p w14:paraId="237A69CC" w14:textId="77777777" w:rsidR="00EA1205" w:rsidRPr="00EA1205" w:rsidRDefault="00EA1205" w:rsidP="00EA1205">
      <w:pPr>
        <w:adjustRightInd w:val="0"/>
        <w:snapToGrid w:val="0"/>
        <w:spacing w:line="360" w:lineRule="auto"/>
        <w:ind w:firstLineChars="200" w:firstLine="640"/>
        <w:rPr>
          <w:rFonts w:ascii="仿宋" w:eastAsia="仿宋_GB2312" w:hAnsi="仿宋" w:cs="Times New Roman"/>
          <w:kern w:val="0"/>
          <w:sz w:val="32"/>
          <w:szCs w:val="32"/>
        </w:rPr>
      </w:pPr>
      <w:r w:rsidRPr="00EA1205">
        <w:rPr>
          <w:rFonts w:ascii="楷体" w:eastAsia="楷体_GB2312" w:hAnsi="楷体" w:cs="楷体" w:hint="eastAsia"/>
          <w:kern w:val="0"/>
          <w:sz w:val="32"/>
          <w:szCs w:val="32"/>
        </w:rPr>
        <w:t>12.</w:t>
      </w:r>
      <w:r w:rsidRPr="00EA1205">
        <w:rPr>
          <w:rFonts w:ascii="楷体" w:eastAsia="楷体_GB2312" w:hAnsi="楷体" w:cs="楷体" w:hint="eastAsia"/>
          <w:kern w:val="0"/>
          <w:sz w:val="32"/>
          <w:szCs w:val="32"/>
        </w:rPr>
        <w:t>加强国有资产监管</w:t>
      </w:r>
      <w:r w:rsidRPr="00EA1205">
        <w:rPr>
          <w:rFonts w:ascii="仿宋" w:eastAsia="仿宋_GB2312" w:hAnsi="仿宋" w:cs="Times New Roman" w:hint="eastAsia"/>
          <w:kern w:val="0"/>
          <w:sz w:val="32"/>
          <w:szCs w:val="32"/>
        </w:rPr>
        <w:t>。研究出台</w:t>
      </w:r>
      <w:r w:rsidRPr="00EA1205">
        <w:rPr>
          <w:rFonts w:ascii="仿宋" w:eastAsia="仿宋_GB2312" w:hAnsi="仿宋" w:cs="楷体" w:hint="eastAsia"/>
          <w:kern w:val="0"/>
          <w:sz w:val="32"/>
          <w:szCs w:val="32"/>
        </w:rPr>
        <w:t>《关于规范完善市属国有企业公司治理推动企业高质量发展的指导意见（试行）》等</w:t>
      </w:r>
      <w:r w:rsidRPr="00EA1205">
        <w:rPr>
          <w:rFonts w:ascii="仿宋" w:eastAsia="仿宋_GB2312" w:hAnsi="仿宋" w:cs="楷体" w:hint="eastAsia"/>
          <w:kern w:val="0"/>
          <w:sz w:val="32"/>
          <w:szCs w:val="32"/>
        </w:rPr>
        <w:t>7</w:t>
      </w:r>
      <w:r w:rsidRPr="00EA1205">
        <w:rPr>
          <w:rFonts w:ascii="仿宋" w:eastAsia="仿宋_GB2312" w:hAnsi="仿宋" w:cs="楷体" w:hint="eastAsia"/>
          <w:kern w:val="0"/>
          <w:sz w:val="32"/>
          <w:szCs w:val="32"/>
        </w:rPr>
        <w:t>个</w:t>
      </w:r>
      <w:r w:rsidRPr="00EA1205">
        <w:rPr>
          <w:rFonts w:ascii="仿宋" w:eastAsia="仿宋_GB2312" w:hAnsi="仿宋" w:cs="Times New Roman" w:hint="eastAsia"/>
          <w:kern w:val="0"/>
          <w:sz w:val="32"/>
          <w:szCs w:val="32"/>
        </w:rPr>
        <w:t>规范性文件，构建国资监管政策体系。向市管国有功能类公司委派</w:t>
      </w:r>
      <w:r w:rsidRPr="00EA1205">
        <w:rPr>
          <w:rFonts w:ascii="仿宋" w:eastAsia="仿宋_GB2312" w:hAnsi="仿宋" w:cs="Times New Roman" w:hint="eastAsia"/>
          <w:kern w:val="0"/>
          <w:sz w:val="32"/>
          <w:szCs w:val="32"/>
        </w:rPr>
        <w:t>8</w:t>
      </w:r>
      <w:r w:rsidRPr="00EA1205">
        <w:rPr>
          <w:rFonts w:ascii="仿宋" w:eastAsia="仿宋_GB2312" w:hAnsi="仿宋" w:cs="Times New Roman" w:hint="eastAsia"/>
          <w:kern w:val="0"/>
          <w:sz w:val="32"/>
          <w:szCs w:val="32"/>
        </w:rPr>
        <w:t>名财务总监，强化企业财务监管。支持南阳</w:t>
      </w:r>
      <w:r w:rsidRPr="00EA1205">
        <w:rPr>
          <w:rFonts w:ascii="仿宋" w:eastAsia="仿宋_GB2312" w:hAnsi="Times New Roman" w:cs="仿宋" w:hint="eastAsia"/>
          <w:kern w:val="0"/>
          <w:sz w:val="32"/>
          <w:szCs w:val="32"/>
          <w:lang w:val="zh-CN"/>
        </w:rPr>
        <w:t>人才发展集团有限公司等</w:t>
      </w:r>
      <w:r w:rsidRPr="00EA1205">
        <w:rPr>
          <w:rFonts w:ascii="仿宋" w:eastAsia="仿宋_GB2312" w:hAnsi="Times New Roman" w:cs="仿宋" w:hint="eastAsia"/>
          <w:kern w:val="0"/>
          <w:sz w:val="32"/>
          <w:szCs w:val="32"/>
          <w:lang w:val="zh-CN"/>
        </w:rPr>
        <w:t>6</w:t>
      </w:r>
      <w:r w:rsidRPr="00EA1205">
        <w:rPr>
          <w:rFonts w:ascii="仿宋" w:eastAsia="仿宋_GB2312" w:hAnsi="Times New Roman" w:cs="仿宋" w:hint="eastAsia"/>
          <w:kern w:val="0"/>
          <w:sz w:val="32"/>
          <w:szCs w:val="32"/>
          <w:lang w:val="zh-CN"/>
        </w:rPr>
        <w:t>家功能类公司设立运营，</w:t>
      </w:r>
      <w:r w:rsidRPr="00EA1205">
        <w:rPr>
          <w:rFonts w:ascii="仿宋" w:eastAsia="仿宋_GB2312" w:hAnsi="仿宋" w:cs="Times New Roman" w:hint="eastAsia"/>
          <w:kern w:val="0"/>
          <w:sz w:val="32"/>
          <w:szCs w:val="32"/>
        </w:rPr>
        <w:t>市场化选聘</w:t>
      </w:r>
      <w:r w:rsidRPr="00EA1205">
        <w:rPr>
          <w:rFonts w:ascii="仿宋" w:eastAsia="仿宋_GB2312" w:hAnsi="仿宋" w:cs="Times New Roman" w:hint="eastAsia"/>
          <w:kern w:val="0"/>
          <w:sz w:val="32"/>
          <w:szCs w:val="32"/>
        </w:rPr>
        <w:t>7</w:t>
      </w:r>
      <w:r w:rsidRPr="00EA1205">
        <w:rPr>
          <w:rFonts w:ascii="仿宋" w:eastAsia="仿宋_GB2312" w:hAnsi="仿宋" w:cs="Times New Roman" w:hint="eastAsia"/>
          <w:kern w:val="0"/>
          <w:sz w:val="32"/>
          <w:szCs w:val="32"/>
        </w:rPr>
        <w:t>名高级管理人员，完善公司法人治理结构，提升管理专业化水平。</w:t>
      </w:r>
    </w:p>
    <w:p w14:paraId="2A3969B0" w14:textId="77777777" w:rsidR="00EA1205" w:rsidRPr="00EA1205" w:rsidRDefault="00EA1205" w:rsidP="00EA1205">
      <w:pPr>
        <w:adjustRightInd w:val="0"/>
        <w:snapToGrid w:val="0"/>
        <w:spacing w:line="360" w:lineRule="auto"/>
        <w:ind w:firstLine="640"/>
        <w:outlineLvl w:val="0"/>
        <w:rPr>
          <w:rFonts w:ascii="黑体" w:eastAsia="黑体" w:hAnsi="仿宋_GB2312" w:cs="Times New Roman"/>
          <w:kern w:val="0"/>
          <w:sz w:val="32"/>
          <w:szCs w:val="30"/>
        </w:rPr>
      </w:pPr>
      <w:r w:rsidRPr="00EA1205">
        <w:rPr>
          <w:rFonts w:ascii="黑体" w:eastAsia="黑体" w:hAnsi="仿宋_GB2312" w:cs="Times New Roman" w:hint="eastAsia"/>
          <w:kern w:val="0"/>
          <w:sz w:val="32"/>
          <w:szCs w:val="30"/>
        </w:rPr>
        <w:t>二、202</w:t>
      </w:r>
      <w:r w:rsidRPr="00EA1205">
        <w:rPr>
          <w:rFonts w:ascii="黑体" w:eastAsia="黑体" w:hAnsi="仿宋_GB2312" w:cs="Times New Roman"/>
          <w:kern w:val="0"/>
          <w:sz w:val="32"/>
          <w:szCs w:val="30"/>
        </w:rPr>
        <w:t>1</w:t>
      </w:r>
      <w:r w:rsidRPr="00EA1205">
        <w:rPr>
          <w:rFonts w:ascii="黑体" w:eastAsia="黑体" w:hAnsi="仿宋_GB2312" w:cs="Times New Roman" w:hint="eastAsia"/>
          <w:kern w:val="0"/>
          <w:sz w:val="32"/>
          <w:szCs w:val="30"/>
        </w:rPr>
        <w:t>年全市一般公共预算收支决算情况</w:t>
      </w:r>
    </w:p>
    <w:p w14:paraId="77984FB6" w14:textId="77777777" w:rsidR="00EA1205" w:rsidRPr="00EA1205" w:rsidRDefault="00EA1205" w:rsidP="00EA1205">
      <w:pPr>
        <w:adjustRightInd w:val="0"/>
        <w:snapToGrid w:val="0"/>
        <w:spacing w:line="360" w:lineRule="auto"/>
        <w:ind w:firstLineChars="212" w:firstLine="678"/>
        <w:outlineLvl w:val="0"/>
        <w:rPr>
          <w:rFonts w:ascii="楷体" w:eastAsia="楷体_GB2312" w:hAnsi="楷体" w:cs="Times New Roman"/>
          <w:sz w:val="32"/>
          <w:szCs w:val="30"/>
        </w:rPr>
      </w:pPr>
      <w:r w:rsidRPr="00EA1205">
        <w:rPr>
          <w:rFonts w:ascii="楷体" w:eastAsia="楷体_GB2312" w:hAnsi="楷体" w:cs="Times New Roman" w:hint="eastAsia"/>
          <w:sz w:val="32"/>
          <w:szCs w:val="30"/>
        </w:rPr>
        <w:t>（一）全市一般公共预算收支决算平衡情况</w:t>
      </w:r>
    </w:p>
    <w:p w14:paraId="293703F6"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sz w:val="32"/>
          <w:szCs w:val="30"/>
        </w:rPr>
        <w:t>2021</w:t>
      </w:r>
      <w:r w:rsidRPr="00EA1205">
        <w:rPr>
          <w:rFonts w:ascii="仿宋" w:eastAsia="仿宋_GB2312" w:hAnsi="仿宋" w:cs="Times New Roman" w:hint="eastAsia"/>
          <w:sz w:val="32"/>
          <w:szCs w:val="30"/>
        </w:rPr>
        <w:t>年，全市收入总计</w:t>
      </w:r>
      <w:r w:rsidRPr="00EA1205">
        <w:rPr>
          <w:rFonts w:ascii="仿宋" w:eastAsia="仿宋_GB2312" w:hAnsi="仿宋" w:cs="Times New Roman"/>
          <w:sz w:val="32"/>
          <w:szCs w:val="30"/>
        </w:rPr>
        <w:t>847.6</w:t>
      </w:r>
      <w:r w:rsidRPr="00EA1205">
        <w:rPr>
          <w:rFonts w:ascii="仿宋" w:eastAsia="仿宋_GB2312" w:hAnsi="仿宋" w:cs="Times New Roman" w:hint="eastAsia"/>
          <w:sz w:val="32"/>
          <w:szCs w:val="30"/>
        </w:rPr>
        <w:t>亿元，其中：一般公共预算收入</w:t>
      </w:r>
      <w:r w:rsidRPr="00EA1205">
        <w:rPr>
          <w:rFonts w:ascii="仿宋" w:eastAsia="仿宋_GB2312" w:hAnsi="仿宋" w:cs="Times New Roman"/>
          <w:sz w:val="32"/>
          <w:szCs w:val="30"/>
        </w:rPr>
        <w:t>224.8</w:t>
      </w:r>
      <w:r w:rsidRPr="00EA1205">
        <w:rPr>
          <w:rFonts w:ascii="仿宋" w:eastAsia="仿宋_GB2312" w:hAnsi="仿宋" w:cs="Times New Roman" w:hint="eastAsia"/>
          <w:sz w:val="32"/>
          <w:szCs w:val="30"/>
        </w:rPr>
        <w:t>亿元，上级补助收入</w:t>
      </w:r>
      <w:r w:rsidRPr="00EA1205">
        <w:rPr>
          <w:rFonts w:ascii="仿宋" w:eastAsia="仿宋_GB2312" w:hAnsi="仿宋" w:cs="Times New Roman"/>
          <w:sz w:val="32"/>
          <w:szCs w:val="30"/>
        </w:rPr>
        <w:t>510.5</w:t>
      </w:r>
      <w:r w:rsidRPr="00EA1205">
        <w:rPr>
          <w:rFonts w:ascii="仿宋" w:eastAsia="仿宋_GB2312" w:hAnsi="仿宋" w:cs="Times New Roman" w:hint="eastAsia"/>
          <w:sz w:val="32"/>
          <w:szCs w:val="30"/>
        </w:rPr>
        <w:t>亿元，一般债券收入</w:t>
      </w:r>
      <w:r w:rsidRPr="00EA1205">
        <w:rPr>
          <w:rFonts w:ascii="仿宋" w:eastAsia="仿宋_GB2312" w:hAnsi="仿宋" w:cs="Times New Roman"/>
          <w:sz w:val="32"/>
          <w:szCs w:val="30"/>
        </w:rPr>
        <w:t>54.9</w:t>
      </w:r>
      <w:r w:rsidRPr="00EA1205">
        <w:rPr>
          <w:rFonts w:ascii="仿宋" w:eastAsia="仿宋_GB2312" w:hAnsi="仿宋" w:cs="Times New Roman" w:hint="eastAsia"/>
          <w:sz w:val="32"/>
          <w:szCs w:val="30"/>
        </w:rPr>
        <w:t>亿元，上年结余</w:t>
      </w:r>
      <w:r w:rsidRPr="00EA1205">
        <w:rPr>
          <w:rFonts w:ascii="仿宋" w:eastAsia="仿宋_GB2312" w:hAnsi="仿宋" w:cs="Times New Roman"/>
          <w:sz w:val="32"/>
          <w:szCs w:val="30"/>
        </w:rPr>
        <w:t>12.5</w:t>
      </w:r>
      <w:r w:rsidRPr="00EA1205">
        <w:rPr>
          <w:rFonts w:ascii="仿宋" w:eastAsia="仿宋_GB2312" w:hAnsi="仿宋" w:cs="Times New Roman" w:hint="eastAsia"/>
          <w:sz w:val="32"/>
          <w:szCs w:val="30"/>
        </w:rPr>
        <w:t>亿元，动用预算稳定调节基金</w:t>
      </w:r>
      <w:r w:rsidRPr="00EA1205">
        <w:rPr>
          <w:rFonts w:ascii="仿宋" w:eastAsia="仿宋_GB2312" w:hAnsi="仿宋" w:cs="Times New Roman"/>
          <w:sz w:val="32"/>
          <w:szCs w:val="30"/>
        </w:rPr>
        <w:lastRenderedPageBreak/>
        <w:t>4.2</w:t>
      </w:r>
      <w:r w:rsidRPr="00EA1205">
        <w:rPr>
          <w:rFonts w:ascii="仿宋" w:eastAsia="仿宋_GB2312" w:hAnsi="仿宋" w:cs="Times New Roman" w:hint="eastAsia"/>
          <w:sz w:val="32"/>
          <w:szCs w:val="30"/>
        </w:rPr>
        <w:t>亿元，调入资金</w:t>
      </w:r>
      <w:r w:rsidRPr="00EA1205">
        <w:rPr>
          <w:rFonts w:ascii="仿宋" w:eastAsia="仿宋_GB2312" w:hAnsi="仿宋" w:cs="Times New Roman"/>
          <w:sz w:val="32"/>
          <w:szCs w:val="30"/>
        </w:rPr>
        <w:t>40.7</w:t>
      </w:r>
      <w:r w:rsidRPr="00EA1205">
        <w:rPr>
          <w:rFonts w:ascii="仿宋" w:eastAsia="仿宋_GB2312" w:hAnsi="仿宋" w:cs="Times New Roman" w:hint="eastAsia"/>
          <w:sz w:val="32"/>
          <w:szCs w:val="30"/>
        </w:rPr>
        <w:t>亿元。</w:t>
      </w:r>
    </w:p>
    <w:p w14:paraId="3E9FBE2C"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全市支出总计</w:t>
      </w:r>
      <w:r w:rsidRPr="00EA1205">
        <w:rPr>
          <w:rFonts w:ascii="仿宋" w:eastAsia="仿宋_GB2312" w:hAnsi="仿宋" w:cs="Times New Roman"/>
          <w:sz w:val="32"/>
          <w:szCs w:val="30"/>
        </w:rPr>
        <w:t>781.8</w:t>
      </w:r>
      <w:r w:rsidRPr="00EA1205">
        <w:rPr>
          <w:rFonts w:ascii="仿宋" w:eastAsia="仿宋_GB2312" w:hAnsi="仿宋" w:cs="Times New Roman" w:hint="eastAsia"/>
          <w:sz w:val="32"/>
          <w:szCs w:val="30"/>
        </w:rPr>
        <w:t>亿元，其中：一般公共预算支出</w:t>
      </w:r>
      <w:r w:rsidRPr="00EA1205">
        <w:rPr>
          <w:rFonts w:ascii="仿宋" w:eastAsia="仿宋_GB2312" w:hAnsi="仿宋" w:cs="Times New Roman"/>
          <w:sz w:val="32"/>
          <w:szCs w:val="30"/>
        </w:rPr>
        <w:t>691.6</w:t>
      </w:r>
      <w:r w:rsidRPr="00EA1205">
        <w:rPr>
          <w:rFonts w:ascii="仿宋" w:eastAsia="仿宋_GB2312" w:hAnsi="仿宋" w:cs="Times New Roman" w:hint="eastAsia"/>
          <w:sz w:val="32"/>
          <w:szCs w:val="30"/>
        </w:rPr>
        <w:t>亿元，上解上级支出</w:t>
      </w:r>
      <w:r w:rsidRPr="00EA1205">
        <w:rPr>
          <w:rFonts w:ascii="仿宋" w:eastAsia="仿宋_GB2312" w:hAnsi="仿宋" w:cs="Times New Roman"/>
          <w:sz w:val="32"/>
          <w:szCs w:val="30"/>
        </w:rPr>
        <w:t>44.4</w:t>
      </w:r>
      <w:r w:rsidRPr="00EA1205">
        <w:rPr>
          <w:rFonts w:ascii="仿宋" w:eastAsia="仿宋_GB2312" w:hAnsi="仿宋" w:cs="Times New Roman" w:hint="eastAsia"/>
          <w:sz w:val="32"/>
          <w:szCs w:val="30"/>
        </w:rPr>
        <w:t>亿元，一般债务还本支出</w:t>
      </w:r>
      <w:r w:rsidRPr="00EA1205">
        <w:rPr>
          <w:rFonts w:ascii="仿宋" w:eastAsia="仿宋_GB2312" w:hAnsi="仿宋" w:cs="Times New Roman"/>
          <w:sz w:val="32"/>
          <w:szCs w:val="30"/>
        </w:rPr>
        <w:t>33.9</w:t>
      </w:r>
      <w:r w:rsidRPr="00EA1205">
        <w:rPr>
          <w:rFonts w:ascii="仿宋" w:eastAsia="仿宋_GB2312" w:hAnsi="仿宋" w:cs="Times New Roman" w:hint="eastAsia"/>
          <w:sz w:val="32"/>
          <w:szCs w:val="30"/>
        </w:rPr>
        <w:t>亿元，安排预算稳定调节基金</w:t>
      </w:r>
      <w:r w:rsidRPr="00EA1205">
        <w:rPr>
          <w:rFonts w:ascii="仿宋" w:eastAsia="仿宋_GB2312" w:hAnsi="仿宋" w:cs="Times New Roman"/>
          <w:sz w:val="32"/>
          <w:szCs w:val="30"/>
        </w:rPr>
        <w:t>11.8</w:t>
      </w:r>
      <w:r w:rsidRPr="00EA1205">
        <w:rPr>
          <w:rFonts w:ascii="仿宋" w:eastAsia="仿宋_GB2312" w:hAnsi="仿宋" w:cs="Times New Roman" w:hint="eastAsia"/>
          <w:sz w:val="32"/>
          <w:szCs w:val="30"/>
        </w:rPr>
        <w:t>亿元，调出资金</w:t>
      </w:r>
      <w:r w:rsidRPr="00EA1205">
        <w:rPr>
          <w:rFonts w:ascii="仿宋" w:eastAsia="仿宋_GB2312" w:hAnsi="仿宋" w:cs="Times New Roman"/>
          <w:sz w:val="32"/>
          <w:szCs w:val="30"/>
        </w:rPr>
        <w:t>0.14</w:t>
      </w:r>
      <w:r w:rsidRPr="00EA1205">
        <w:rPr>
          <w:rFonts w:ascii="仿宋" w:eastAsia="仿宋_GB2312" w:hAnsi="仿宋" w:cs="Times New Roman" w:hint="eastAsia"/>
          <w:sz w:val="32"/>
          <w:szCs w:val="30"/>
        </w:rPr>
        <w:t>亿元。</w:t>
      </w:r>
    </w:p>
    <w:p w14:paraId="114F749B"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收支相抵，</w:t>
      </w:r>
      <w:r w:rsidRPr="00EA1205">
        <w:rPr>
          <w:rFonts w:ascii="仿宋" w:eastAsia="仿宋_GB2312" w:hAnsi="仿宋" w:cs="Times New Roman"/>
          <w:sz w:val="32"/>
          <w:szCs w:val="30"/>
        </w:rPr>
        <w:t>2021</w:t>
      </w:r>
      <w:r w:rsidRPr="00EA1205">
        <w:rPr>
          <w:rFonts w:ascii="仿宋" w:eastAsia="仿宋_GB2312" w:hAnsi="仿宋" w:cs="Times New Roman" w:hint="eastAsia"/>
          <w:sz w:val="32"/>
          <w:szCs w:val="30"/>
        </w:rPr>
        <w:t>年全市一般公共预算年终结余</w:t>
      </w:r>
      <w:r w:rsidRPr="00EA1205">
        <w:rPr>
          <w:rFonts w:ascii="仿宋" w:eastAsia="仿宋_GB2312" w:hAnsi="仿宋" w:cs="Times New Roman"/>
          <w:sz w:val="32"/>
          <w:szCs w:val="30"/>
        </w:rPr>
        <w:t>65.8</w:t>
      </w:r>
      <w:r w:rsidRPr="00EA1205">
        <w:rPr>
          <w:rFonts w:ascii="仿宋" w:eastAsia="仿宋_GB2312" w:hAnsi="仿宋" w:cs="Times New Roman" w:hint="eastAsia"/>
          <w:sz w:val="32"/>
          <w:szCs w:val="30"/>
        </w:rPr>
        <w:t>亿元，全部结转下年支出（详见</w:t>
      </w:r>
      <w:r w:rsidRPr="00EA1205">
        <w:rPr>
          <w:rFonts w:ascii="仿宋" w:eastAsia="仿宋_GB2312" w:hAnsi="仿宋" w:cs="Times New Roman"/>
          <w:sz w:val="32"/>
          <w:szCs w:val="30"/>
        </w:rPr>
        <w:t>附表</w:t>
      </w:r>
      <w:r w:rsidRPr="00EA1205">
        <w:rPr>
          <w:rFonts w:ascii="仿宋" w:eastAsia="仿宋_GB2312" w:hAnsi="仿宋" w:cs="Times New Roman" w:hint="eastAsia"/>
          <w:sz w:val="32"/>
          <w:szCs w:val="30"/>
        </w:rPr>
        <w:t>1</w:t>
      </w:r>
      <w:r w:rsidRPr="00EA1205">
        <w:rPr>
          <w:rFonts w:ascii="仿宋" w:eastAsia="仿宋_GB2312" w:hAnsi="仿宋" w:cs="Times New Roman" w:hint="eastAsia"/>
          <w:sz w:val="32"/>
          <w:szCs w:val="30"/>
        </w:rPr>
        <w:t>）。</w:t>
      </w:r>
    </w:p>
    <w:p w14:paraId="303910E3" w14:textId="77777777" w:rsidR="00EA1205" w:rsidRPr="00EA1205" w:rsidRDefault="00EA1205" w:rsidP="00EA1205">
      <w:pPr>
        <w:adjustRightInd w:val="0"/>
        <w:snapToGrid w:val="0"/>
        <w:spacing w:line="360" w:lineRule="auto"/>
        <w:ind w:firstLineChars="196" w:firstLine="627"/>
        <w:outlineLvl w:val="0"/>
        <w:rPr>
          <w:rFonts w:ascii="楷体" w:eastAsia="楷体_GB2312" w:hAnsi="楷体" w:cs="Times New Roman"/>
          <w:kern w:val="0"/>
          <w:sz w:val="32"/>
          <w:szCs w:val="30"/>
        </w:rPr>
      </w:pPr>
      <w:r w:rsidRPr="00EA1205">
        <w:rPr>
          <w:rFonts w:ascii="楷体" w:eastAsia="楷体_GB2312" w:hAnsi="楷体" w:cs="Times New Roman" w:hint="eastAsia"/>
          <w:kern w:val="0"/>
          <w:sz w:val="32"/>
          <w:szCs w:val="30"/>
        </w:rPr>
        <w:t>（二）全市一般公共预算收入决算情况</w:t>
      </w:r>
    </w:p>
    <w:p w14:paraId="18499F3F" w14:textId="77777777" w:rsidR="00EA1205" w:rsidRPr="00EA1205" w:rsidRDefault="00EA1205" w:rsidP="00EA1205">
      <w:pPr>
        <w:adjustRightInd w:val="0"/>
        <w:snapToGrid w:val="0"/>
        <w:spacing w:line="360" w:lineRule="auto"/>
        <w:ind w:firstLineChars="196" w:firstLine="627"/>
        <w:rPr>
          <w:rFonts w:ascii="仿宋" w:eastAsia="仿宋_GB2312" w:hAnsi="仿宋" w:cs="Times New Roman"/>
          <w:sz w:val="32"/>
          <w:szCs w:val="30"/>
        </w:rPr>
      </w:pPr>
      <w:r w:rsidRPr="00EA1205">
        <w:rPr>
          <w:rFonts w:ascii="仿宋" w:eastAsia="仿宋_GB2312" w:hAnsi="仿宋" w:cs="Times New Roman" w:hint="eastAsia"/>
          <w:sz w:val="32"/>
          <w:szCs w:val="30"/>
        </w:rPr>
        <w:t>202</w:t>
      </w:r>
      <w:r w:rsidRPr="00EA1205">
        <w:rPr>
          <w:rFonts w:ascii="仿宋" w:eastAsia="仿宋_GB2312" w:hAnsi="仿宋" w:cs="Times New Roman"/>
          <w:sz w:val="32"/>
          <w:szCs w:val="30"/>
        </w:rPr>
        <w:t>1</w:t>
      </w:r>
      <w:r w:rsidRPr="00EA1205">
        <w:rPr>
          <w:rFonts w:ascii="仿宋" w:eastAsia="仿宋_GB2312" w:hAnsi="仿宋" w:cs="Times New Roman" w:hint="eastAsia"/>
          <w:sz w:val="32"/>
          <w:szCs w:val="30"/>
        </w:rPr>
        <w:t>年全市财政总收入完成</w:t>
      </w:r>
      <w:r w:rsidRPr="00EA1205">
        <w:rPr>
          <w:rFonts w:ascii="仿宋" w:eastAsia="仿宋_GB2312" w:hAnsi="仿宋" w:cs="Times New Roman" w:hint="eastAsia"/>
          <w:sz w:val="32"/>
          <w:szCs w:val="30"/>
        </w:rPr>
        <w:t>3</w:t>
      </w:r>
      <w:r w:rsidRPr="00EA1205">
        <w:rPr>
          <w:rFonts w:ascii="仿宋" w:eastAsia="仿宋_GB2312" w:hAnsi="仿宋" w:cs="Times New Roman"/>
          <w:sz w:val="32"/>
          <w:szCs w:val="30"/>
        </w:rPr>
        <w:t>45.2</w:t>
      </w:r>
      <w:r w:rsidRPr="00EA1205">
        <w:rPr>
          <w:rFonts w:ascii="仿宋" w:eastAsia="仿宋_GB2312" w:hAnsi="仿宋" w:cs="Times New Roman" w:hint="eastAsia"/>
          <w:sz w:val="32"/>
          <w:szCs w:val="30"/>
        </w:rPr>
        <w:t>亿元，增长</w:t>
      </w:r>
      <w:r w:rsidRPr="00EA1205">
        <w:rPr>
          <w:rFonts w:ascii="仿宋" w:eastAsia="仿宋_GB2312" w:hAnsi="仿宋" w:cs="Times New Roman" w:hint="eastAsia"/>
          <w:sz w:val="32"/>
          <w:szCs w:val="30"/>
        </w:rPr>
        <w:t>1</w:t>
      </w:r>
      <w:r w:rsidRPr="00EA1205">
        <w:rPr>
          <w:rFonts w:ascii="仿宋" w:eastAsia="仿宋_GB2312" w:hAnsi="仿宋" w:cs="Times New Roman"/>
          <w:sz w:val="32"/>
          <w:szCs w:val="30"/>
        </w:rPr>
        <w:t>0.1</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0"/>
        </w:rPr>
        <w:t>，其中一般公共预算收入</w:t>
      </w:r>
      <w:r w:rsidRPr="00EA1205">
        <w:rPr>
          <w:rFonts w:ascii="仿宋" w:eastAsia="仿宋_GB2312" w:hAnsi="仿宋" w:cs="Times New Roman"/>
          <w:sz w:val="32"/>
          <w:szCs w:val="30"/>
        </w:rPr>
        <w:t>224.8</w:t>
      </w:r>
      <w:r w:rsidRPr="00EA1205">
        <w:rPr>
          <w:rFonts w:ascii="仿宋" w:eastAsia="仿宋_GB2312" w:hAnsi="仿宋" w:cs="Times New Roman" w:hint="eastAsia"/>
          <w:sz w:val="32"/>
          <w:szCs w:val="30"/>
        </w:rPr>
        <w:t>亿元，占财政总收入的</w:t>
      </w:r>
      <w:r w:rsidRPr="00EA1205">
        <w:rPr>
          <w:rFonts w:ascii="仿宋" w:eastAsia="仿宋_GB2312" w:hAnsi="仿宋" w:cs="Times New Roman"/>
          <w:sz w:val="32"/>
          <w:szCs w:val="30"/>
        </w:rPr>
        <w:t>65.1</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0"/>
        </w:rPr>
        <w:t>；缴入中央国库税收收入</w:t>
      </w:r>
      <w:r w:rsidRPr="00EA1205">
        <w:rPr>
          <w:rFonts w:ascii="仿宋" w:eastAsia="仿宋_GB2312" w:hAnsi="仿宋" w:cs="Times New Roman"/>
          <w:sz w:val="32"/>
          <w:szCs w:val="30"/>
        </w:rPr>
        <w:t>120.4</w:t>
      </w:r>
      <w:r w:rsidRPr="00EA1205">
        <w:rPr>
          <w:rFonts w:ascii="仿宋" w:eastAsia="仿宋_GB2312" w:hAnsi="仿宋" w:cs="Times New Roman" w:hint="eastAsia"/>
          <w:sz w:val="32"/>
          <w:szCs w:val="30"/>
        </w:rPr>
        <w:t>亿元，占财政总收入的</w:t>
      </w:r>
      <w:r w:rsidRPr="00EA1205">
        <w:rPr>
          <w:rFonts w:ascii="仿宋" w:eastAsia="仿宋_GB2312" w:hAnsi="仿宋" w:cs="Times New Roman"/>
          <w:sz w:val="32"/>
          <w:szCs w:val="30"/>
        </w:rPr>
        <w:t>34.9</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0"/>
        </w:rPr>
        <w:t>。</w:t>
      </w:r>
    </w:p>
    <w:p w14:paraId="5B6EF200" w14:textId="77777777" w:rsidR="00EA1205" w:rsidRPr="00EA1205" w:rsidRDefault="00EA1205" w:rsidP="00EA1205">
      <w:pPr>
        <w:adjustRightInd w:val="0"/>
        <w:snapToGrid w:val="0"/>
        <w:spacing w:line="360" w:lineRule="auto"/>
        <w:ind w:firstLineChars="196" w:firstLine="627"/>
        <w:rPr>
          <w:rFonts w:ascii="仿宋" w:eastAsia="仿宋_GB2312" w:hAnsi="仿宋" w:cs="Times New Roman"/>
          <w:sz w:val="32"/>
          <w:szCs w:val="30"/>
        </w:rPr>
      </w:pPr>
      <w:r w:rsidRPr="00EA1205">
        <w:rPr>
          <w:rFonts w:ascii="仿宋" w:eastAsia="仿宋_GB2312" w:hAnsi="仿宋" w:cs="Times New Roman" w:hint="eastAsia"/>
          <w:sz w:val="32"/>
          <w:szCs w:val="30"/>
        </w:rPr>
        <w:t>汇总全市各级人代会批准的</w:t>
      </w:r>
      <w:r w:rsidRPr="00EA1205">
        <w:rPr>
          <w:rFonts w:ascii="仿宋" w:eastAsia="仿宋_GB2312" w:hAnsi="仿宋" w:cs="Times New Roman"/>
          <w:sz w:val="32"/>
          <w:szCs w:val="30"/>
        </w:rPr>
        <w:t>2021</w:t>
      </w:r>
      <w:r w:rsidRPr="00EA1205">
        <w:rPr>
          <w:rFonts w:ascii="仿宋" w:eastAsia="仿宋_GB2312" w:hAnsi="仿宋" w:cs="Times New Roman" w:hint="eastAsia"/>
          <w:sz w:val="32"/>
          <w:szCs w:val="30"/>
        </w:rPr>
        <w:t>年一般公共预算收入年初预算为</w:t>
      </w:r>
      <w:r w:rsidRPr="00EA1205">
        <w:rPr>
          <w:rFonts w:ascii="仿宋" w:eastAsia="仿宋_GB2312" w:hAnsi="仿宋" w:cs="Times New Roman"/>
          <w:sz w:val="32"/>
          <w:szCs w:val="30"/>
        </w:rPr>
        <w:t>216.2</w:t>
      </w:r>
      <w:r w:rsidRPr="00EA1205">
        <w:rPr>
          <w:rFonts w:ascii="仿宋" w:eastAsia="仿宋_GB2312" w:hAnsi="仿宋" w:cs="Times New Roman" w:hint="eastAsia"/>
          <w:sz w:val="32"/>
          <w:szCs w:val="30"/>
        </w:rPr>
        <w:t>亿元，执行中部分县区按程序调整了收入预算，调整后收入预算为</w:t>
      </w:r>
      <w:r w:rsidRPr="00EA1205">
        <w:rPr>
          <w:rFonts w:ascii="仿宋" w:eastAsia="仿宋_GB2312" w:hAnsi="仿宋" w:cs="Times New Roman"/>
          <w:sz w:val="32"/>
          <w:szCs w:val="30"/>
        </w:rPr>
        <w:t>219.7</w:t>
      </w:r>
      <w:r w:rsidRPr="00EA1205">
        <w:rPr>
          <w:rFonts w:ascii="仿宋" w:eastAsia="仿宋_GB2312" w:hAnsi="仿宋" w:cs="Times New Roman" w:hint="eastAsia"/>
          <w:sz w:val="32"/>
          <w:szCs w:val="30"/>
        </w:rPr>
        <w:t>亿元，实际完成</w:t>
      </w:r>
      <w:r w:rsidRPr="00EA1205">
        <w:rPr>
          <w:rFonts w:ascii="仿宋" w:eastAsia="仿宋_GB2312" w:hAnsi="仿宋" w:cs="Times New Roman"/>
          <w:sz w:val="32"/>
          <w:szCs w:val="30"/>
        </w:rPr>
        <w:t>224.8</w:t>
      </w:r>
      <w:r w:rsidRPr="00EA1205">
        <w:rPr>
          <w:rFonts w:ascii="仿宋" w:eastAsia="仿宋_GB2312" w:hAnsi="仿宋" w:cs="Times New Roman" w:hint="eastAsia"/>
          <w:sz w:val="32"/>
          <w:szCs w:val="30"/>
        </w:rPr>
        <w:t>亿元，为预算的</w:t>
      </w:r>
      <w:r w:rsidRPr="00EA1205">
        <w:rPr>
          <w:rFonts w:ascii="仿宋" w:eastAsia="仿宋_GB2312" w:hAnsi="仿宋" w:cs="Times New Roman"/>
          <w:sz w:val="32"/>
          <w:szCs w:val="30"/>
        </w:rPr>
        <w:t>102.4%</w:t>
      </w:r>
      <w:r w:rsidRPr="00EA1205">
        <w:rPr>
          <w:rFonts w:ascii="仿宋" w:eastAsia="仿宋_GB2312" w:hAnsi="仿宋" w:cs="Times New Roman" w:hint="eastAsia"/>
          <w:sz w:val="32"/>
          <w:szCs w:val="30"/>
        </w:rPr>
        <w:t>，增长</w:t>
      </w:r>
      <w:r w:rsidRPr="00EA1205">
        <w:rPr>
          <w:rFonts w:ascii="仿宋" w:eastAsia="仿宋_GB2312" w:hAnsi="仿宋" w:cs="Times New Roman"/>
          <w:sz w:val="32"/>
          <w:szCs w:val="30"/>
        </w:rPr>
        <w:t>13.4%</w:t>
      </w:r>
      <w:r w:rsidRPr="00EA1205">
        <w:rPr>
          <w:rFonts w:ascii="仿宋" w:eastAsia="仿宋_GB2312" w:hAnsi="仿宋" w:cs="Times New Roman" w:hint="eastAsia"/>
          <w:sz w:val="32"/>
          <w:szCs w:val="30"/>
        </w:rPr>
        <w:t>（详见附表</w:t>
      </w:r>
      <w:r w:rsidRPr="00EA1205">
        <w:rPr>
          <w:rFonts w:ascii="仿宋" w:eastAsia="仿宋_GB2312" w:hAnsi="仿宋" w:cs="Times New Roman" w:hint="eastAsia"/>
          <w:sz w:val="32"/>
          <w:szCs w:val="30"/>
        </w:rPr>
        <w:t>2</w:t>
      </w:r>
      <w:r w:rsidRPr="00EA1205">
        <w:rPr>
          <w:rFonts w:ascii="仿宋" w:eastAsia="仿宋_GB2312" w:hAnsi="仿宋" w:cs="Times New Roman" w:hint="eastAsia"/>
          <w:sz w:val="32"/>
          <w:szCs w:val="30"/>
        </w:rPr>
        <w:t>）。</w:t>
      </w:r>
    </w:p>
    <w:p w14:paraId="4A46DA18" w14:textId="77777777" w:rsidR="00EA1205" w:rsidRPr="00EA1205" w:rsidRDefault="00EA1205" w:rsidP="00EA1205">
      <w:pPr>
        <w:adjustRightInd w:val="0"/>
        <w:snapToGrid w:val="0"/>
        <w:spacing w:line="360" w:lineRule="auto"/>
        <w:ind w:firstLineChars="196" w:firstLine="630"/>
        <w:jc w:val="left"/>
        <w:rPr>
          <w:rFonts w:ascii="仿宋" w:eastAsia="仿宋_GB2312" w:hAnsi="仿宋" w:cs="Times New Roman"/>
          <w:b/>
          <w:sz w:val="32"/>
          <w:szCs w:val="30"/>
        </w:rPr>
      </w:pPr>
      <w:r w:rsidRPr="00EA1205">
        <w:rPr>
          <w:rFonts w:ascii="仿宋" w:eastAsia="仿宋_GB2312" w:hAnsi="仿宋" w:cs="Times New Roman" w:hint="eastAsia"/>
          <w:b/>
          <w:sz w:val="32"/>
          <w:szCs w:val="30"/>
        </w:rPr>
        <w:t>分级次收入情况：</w:t>
      </w:r>
      <w:r w:rsidRPr="00EA1205">
        <w:rPr>
          <w:rFonts w:ascii="仿宋" w:eastAsia="仿宋_GB2312" w:hAnsi="仿宋" w:cs="Times New Roman" w:hint="eastAsia"/>
          <w:sz w:val="32"/>
          <w:szCs w:val="30"/>
        </w:rPr>
        <w:t>市本级一般公共预算收入</w:t>
      </w:r>
      <w:r w:rsidRPr="00EA1205">
        <w:rPr>
          <w:rFonts w:ascii="仿宋" w:eastAsia="仿宋_GB2312" w:hAnsi="仿宋" w:cs="Times New Roman" w:hint="eastAsia"/>
          <w:sz w:val="32"/>
          <w:szCs w:val="30"/>
        </w:rPr>
        <w:t>4</w:t>
      </w:r>
      <w:r w:rsidRPr="00EA1205">
        <w:rPr>
          <w:rFonts w:ascii="仿宋" w:eastAsia="仿宋_GB2312" w:hAnsi="仿宋" w:cs="Times New Roman"/>
          <w:sz w:val="32"/>
          <w:szCs w:val="30"/>
        </w:rPr>
        <w:t>7.3</w:t>
      </w:r>
      <w:r w:rsidRPr="00EA1205">
        <w:rPr>
          <w:rFonts w:ascii="仿宋" w:eastAsia="仿宋_GB2312" w:hAnsi="仿宋" w:cs="Times New Roman" w:hint="eastAsia"/>
          <w:sz w:val="32"/>
          <w:szCs w:val="30"/>
        </w:rPr>
        <w:t>亿元，增长</w:t>
      </w:r>
      <w:r w:rsidRPr="00EA1205">
        <w:rPr>
          <w:rFonts w:ascii="仿宋" w:eastAsia="仿宋_GB2312" w:hAnsi="仿宋" w:cs="Times New Roman" w:hint="eastAsia"/>
          <w:sz w:val="32"/>
          <w:szCs w:val="30"/>
        </w:rPr>
        <w:t>1</w:t>
      </w:r>
      <w:r w:rsidRPr="00EA1205">
        <w:rPr>
          <w:rFonts w:ascii="仿宋" w:eastAsia="仿宋_GB2312" w:hAnsi="仿宋" w:cs="Times New Roman"/>
          <w:sz w:val="32"/>
          <w:szCs w:val="30"/>
        </w:rPr>
        <w:t>2.9%</w:t>
      </w:r>
      <w:r w:rsidRPr="00EA1205">
        <w:rPr>
          <w:rFonts w:ascii="仿宋" w:eastAsia="仿宋_GB2312" w:hAnsi="仿宋" w:cs="Times New Roman" w:hint="eastAsia"/>
          <w:sz w:val="32"/>
          <w:szCs w:val="30"/>
        </w:rPr>
        <w:t>；县（市、区）级一般公共预算收入</w:t>
      </w:r>
      <w:r w:rsidRPr="00EA1205">
        <w:rPr>
          <w:rFonts w:ascii="仿宋" w:eastAsia="仿宋_GB2312" w:hAnsi="仿宋" w:cs="Times New Roman"/>
          <w:sz w:val="32"/>
          <w:szCs w:val="30"/>
        </w:rPr>
        <w:t>177.5</w:t>
      </w:r>
      <w:r w:rsidRPr="00EA1205">
        <w:rPr>
          <w:rFonts w:ascii="仿宋" w:eastAsia="仿宋_GB2312" w:hAnsi="仿宋" w:cs="Times New Roman" w:hint="eastAsia"/>
          <w:sz w:val="32"/>
          <w:szCs w:val="30"/>
        </w:rPr>
        <w:t>亿元，增长</w:t>
      </w:r>
      <w:r w:rsidRPr="00EA1205">
        <w:rPr>
          <w:rFonts w:ascii="仿宋" w:eastAsia="仿宋_GB2312" w:hAnsi="仿宋" w:cs="Times New Roman"/>
          <w:sz w:val="32"/>
          <w:szCs w:val="30"/>
        </w:rPr>
        <w:t>13.6%</w:t>
      </w:r>
      <w:r w:rsidRPr="00EA1205">
        <w:rPr>
          <w:rFonts w:ascii="仿宋" w:eastAsia="仿宋_GB2312" w:hAnsi="仿宋" w:cs="Times New Roman" w:hint="eastAsia"/>
          <w:sz w:val="32"/>
          <w:szCs w:val="30"/>
        </w:rPr>
        <w:t>。</w:t>
      </w:r>
    </w:p>
    <w:p w14:paraId="1B299A5F" w14:textId="77777777" w:rsidR="00EA1205" w:rsidRPr="00EA1205" w:rsidRDefault="00EA1205" w:rsidP="00EA1205">
      <w:pPr>
        <w:adjustRightInd w:val="0"/>
        <w:snapToGrid w:val="0"/>
        <w:spacing w:line="360" w:lineRule="auto"/>
        <w:ind w:firstLineChars="196" w:firstLine="630"/>
        <w:rPr>
          <w:rFonts w:ascii="仿宋" w:eastAsia="仿宋_GB2312" w:hAnsi="仿宋" w:cs="Times New Roman"/>
          <w:sz w:val="32"/>
          <w:szCs w:val="32"/>
        </w:rPr>
      </w:pPr>
      <w:r w:rsidRPr="00EA1205">
        <w:rPr>
          <w:rFonts w:ascii="仿宋" w:eastAsia="仿宋_GB2312" w:hAnsi="仿宋" w:cs="Times New Roman" w:hint="eastAsia"/>
          <w:b/>
          <w:sz w:val="32"/>
          <w:szCs w:val="30"/>
        </w:rPr>
        <w:t>收入结构情况：</w:t>
      </w:r>
      <w:r w:rsidRPr="00EA1205">
        <w:rPr>
          <w:rFonts w:ascii="仿宋" w:eastAsia="仿宋_GB2312" w:hAnsi="仿宋" w:cs="Times New Roman" w:hint="eastAsia"/>
          <w:sz w:val="32"/>
          <w:szCs w:val="30"/>
        </w:rPr>
        <w:t>税收收入</w:t>
      </w:r>
      <w:r w:rsidRPr="00EA1205">
        <w:rPr>
          <w:rFonts w:ascii="仿宋" w:eastAsia="仿宋_GB2312" w:hAnsi="仿宋" w:cs="Times New Roman"/>
          <w:sz w:val="32"/>
          <w:szCs w:val="30"/>
        </w:rPr>
        <w:t>155.7</w:t>
      </w:r>
      <w:r w:rsidRPr="00EA1205">
        <w:rPr>
          <w:rFonts w:ascii="仿宋" w:eastAsia="仿宋_GB2312" w:hAnsi="仿宋" w:cs="Times New Roman" w:hint="eastAsia"/>
          <w:sz w:val="32"/>
          <w:szCs w:val="30"/>
        </w:rPr>
        <w:t>亿元，增长</w:t>
      </w:r>
      <w:r w:rsidRPr="00EA1205">
        <w:rPr>
          <w:rFonts w:ascii="仿宋" w:eastAsia="仿宋_GB2312" w:hAnsi="仿宋" w:cs="Times New Roman"/>
          <w:sz w:val="32"/>
          <w:szCs w:val="30"/>
        </w:rPr>
        <w:t>11.2%</w:t>
      </w:r>
      <w:r w:rsidRPr="00EA1205">
        <w:rPr>
          <w:rFonts w:ascii="仿宋" w:eastAsia="仿宋_GB2312" w:hAnsi="仿宋" w:cs="Times New Roman" w:hint="eastAsia"/>
          <w:sz w:val="32"/>
          <w:szCs w:val="30"/>
        </w:rPr>
        <w:t>，占一般公共预算收入的比重为</w:t>
      </w:r>
      <w:r w:rsidRPr="00EA1205">
        <w:rPr>
          <w:rFonts w:ascii="仿宋" w:eastAsia="仿宋_GB2312" w:hAnsi="仿宋" w:cs="Times New Roman" w:hint="eastAsia"/>
          <w:sz w:val="32"/>
          <w:szCs w:val="30"/>
        </w:rPr>
        <w:t>69.</w:t>
      </w:r>
      <w:r w:rsidRPr="00EA1205">
        <w:rPr>
          <w:rFonts w:ascii="仿宋" w:eastAsia="仿宋_GB2312" w:hAnsi="仿宋" w:cs="Times New Roman"/>
          <w:sz w:val="32"/>
          <w:szCs w:val="30"/>
        </w:rPr>
        <w:t>3%</w:t>
      </w:r>
      <w:r w:rsidRPr="00EA1205">
        <w:rPr>
          <w:rFonts w:ascii="仿宋" w:eastAsia="仿宋_GB2312" w:hAnsi="仿宋" w:cs="Times New Roman" w:hint="eastAsia"/>
          <w:sz w:val="32"/>
          <w:szCs w:val="30"/>
        </w:rPr>
        <w:t>；非税收入</w:t>
      </w:r>
      <w:r w:rsidRPr="00EA1205">
        <w:rPr>
          <w:rFonts w:ascii="仿宋" w:eastAsia="仿宋_GB2312" w:hAnsi="仿宋" w:cs="Times New Roman"/>
          <w:sz w:val="32"/>
          <w:szCs w:val="30"/>
        </w:rPr>
        <w:t>69.1</w:t>
      </w:r>
      <w:r w:rsidRPr="00EA1205">
        <w:rPr>
          <w:rFonts w:ascii="仿宋" w:eastAsia="仿宋_GB2312" w:hAnsi="仿宋" w:cs="Times New Roman" w:hint="eastAsia"/>
          <w:sz w:val="32"/>
          <w:szCs w:val="30"/>
        </w:rPr>
        <w:t>亿元，增长</w:t>
      </w:r>
      <w:r w:rsidRPr="00EA1205">
        <w:rPr>
          <w:rFonts w:ascii="仿宋" w:eastAsia="仿宋_GB2312" w:hAnsi="仿宋" w:cs="Times New Roman"/>
          <w:sz w:val="32"/>
          <w:szCs w:val="30"/>
        </w:rPr>
        <w:t>18.7%</w:t>
      </w:r>
      <w:r w:rsidRPr="00EA1205">
        <w:rPr>
          <w:rFonts w:ascii="仿宋" w:eastAsia="仿宋_GB2312" w:hAnsi="仿宋" w:cs="Times New Roman" w:hint="eastAsia"/>
          <w:sz w:val="32"/>
          <w:szCs w:val="30"/>
        </w:rPr>
        <w:t>。</w:t>
      </w:r>
    </w:p>
    <w:p w14:paraId="2613E536" w14:textId="77777777" w:rsidR="00EA1205" w:rsidRPr="00EA1205" w:rsidRDefault="00EA1205" w:rsidP="00EA1205">
      <w:pPr>
        <w:adjustRightInd w:val="0"/>
        <w:snapToGrid w:val="0"/>
        <w:spacing w:line="360" w:lineRule="auto"/>
        <w:ind w:firstLine="640"/>
        <w:rPr>
          <w:rFonts w:ascii="楷体" w:eastAsia="楷体_GB2312" w:hAnsi="楷体" w:cs="Times New Roman"/>
          <w:sz w:val="32"/>
          <w:szCs w:val="30"/>
        </w:rPr>
      </w:pPr>
      <w:r w:rsidRPr="00EA1205">
        <w:rPr>
          <w:rFonts w:ascii="楷体" w:eastAsia="楷体_GB2312" w:hAnsi="楷体" w:cs="Times New Roman" w:hint="eastAsia"/>
          <w:kern w:val="0"/>
          <w:sz w:val="32"/>
          <w:szCs w:val="30"/>
        </w:rPr>
        <w:t>（三）全市一般公共预算支出决算情况</w:t>
      </w:r>
    </w:p>
    <w:p w14:paraId="644D1305"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2"/>
        </w:rPr>
        <w:lastRenderedPageBreak/>
        <w:t>汇总全市各级人代会批准的</w:t>
      </w:r>
      <w:r w:rsidRPr="00EA1205">
        <w:rPr>
          <w:rFonts w:ascii="仿宋" w:eastAsia="仿宋_GB2312" w:hAnsi="仿宋" w:cs="Times New Roman"/>
          <w:sz w:val="32"/>
          <w:szCs w:val="32"/>
        </w:rPr>
        <w:t>2021</w:t>
      </w:r>
      <w:r w:rsidRPr="00EA1205">
        <w:rPr>
          <w:rFonts w:ascii="仿宋" w:eastAsia="仿宋_GB2312" w:hAnsi="仿宋" w:cs="Times New Roman" w:hint="eastAsia"/>
          <w:sz w:val="32"/>
          <w:szCs w:val="32"/>
        </w:rPr>
        <w:t>年一般公共预算支出年初预算为</w:t>
      </w:r>
      <w:r w:rsidRPr="00EA1205">
        <w:rPr>
          <w:rFonts w:ascii="仿宋" w:eastAsia="仿宋_GB2312" w:hAnsi="仿宋" w:cs="Times New Roman"/>
          <w:sz w:val="32"/>
          <w:szCs w:val="32"/>
        </w:rPr>
        <w:t>597.8</w:t>
      </w:r>
      <w:r w:rsidRPr="00EA1205">
        <w:rPr>
          <w:rFonts w:ascii="仿宋" w:eastAsia="仿宋_GB2312" w:hAnsi="仿宋" w:cs="Times New Roman" w:hint="eastAsia"/>
          <w:sz w:val="32"/>
          <w:szCs w:val="32"/>
        </w:rPr>
        <w:t>亿元，执行中因上级补助增加、争取地方政府债券、调入资金等安排支出，调整后支出预算为</w:t>
      </w:r>
      <w:r w:rsidRPr="00EA1205">
        <w:rPr>
          <w:rFonts w:ascii="仿宋" w:eastAsia="仿宋_GB2312" w:hAnsi="仿宋" w:cs="Times New Roman" w:hint="eastAsia"/>
          <w:sz w:val="32"/>
          <w:szCs w:val="32"/>
        </w:rPr>
        <w:t>7</w:t>
      </w:r>
      <w:r w:rsidRPr="00EA1205">
        <w:rPr>
          <w:rFonts w:ascii="仿宋" w:eastAsia="仿宋_GB2312" w:hAnsi="仿宋" w:cs="Times New Roman"/>
          <w:sz w:val="32"/>
          <w:szCs w:val="32"/>
        </w:rPr>
        <w:t>57.4</w:t>
      </w:r>
      <w:r w:rsidRPr="00EA1205">
        <w:rPr>
          <w:rFonts w:ascii="仿宋" w:eastAsia="仿宋_GB2312" w:hAnsi="仿宋" w:cs="Times New Roman" w:hint="eastAsia"/>
          <w:sz w:val="32"/>
          <w:szCs w:val="32"/>
        </w:rPr>
        <w:t>亿元。</w:t>
      </w:r>
      <w:r w:rsidRPr="00EA1205">
        <w:rPr>
          <w:rFonts w:ascii="仿宋" w:eastAsia="仿宋_GB2312" w:hAnsi="仿宋" w:cs="Times New Roman" w:hint="eastAsia"/>
          <w:sz w:val="32"/>
          <w:szCs w:val="32"/>
        </w:rPr>
        <w:t>202</w:t>
      </w:r>
      <w:r w:rsidRPr="00EA1205">
        <w:rPr>
          <w:rFonts w:ascii="仿宋" w:eastAsia="仿宋_GB2312" w:hAnsi="仿宋" w:cs="Times New Roman"/>
          <w:sz w:val="32"/>
          <w:szCs w:val="32"/>
        </w:rPr>
        <w:t>1</w:t>
      </w:r>
      <w:r w:rsidRPr="00EA1205">
        <w:rPr>
          <w:rFonts w:ascii="仿宋" w:eastAsia="仿宋_GB2312" w:hAnsi="仿宋" w:cs="Times New Roman" w:hint="eastAsia"/>
          <w:sz w:val="32"/>
          <w:szCs w:val="32"/>
        </w:rPr>
        <w:t>年实际完成</w:t>
      </w:r>
      <w:r w:rsidRPr="00EA1205">
        <w:rPr>
          <w:rFonts w:ascii="仿宋" w:eastAsia="仿宋_GB2312" w:hAnsi="仿宋" w:cs="Times New Roman"/>
          <w:sz w:val="32"/>
          <w:szCs w:val="32"/>
        </w:rPr>
        <w:t>691.6</w:t>
      </w:r>
      <w:r w:rsidRPr="00EA1205">
        <w:rPr>
          <w:rFonts w:ascii="仿宋" w:eastAsia="仿宋_GB2312" w:hAnsi="仿宋" w:cs="Times New Roman" w:hint="eastAsia"/>
          <w:sz w:val="32"/>
          <w:szCs w:val="32"/>
        </w:rPr>
        <w:t>亿元，为调整预算的</w:t>
      </w:r>
      <w:r w:rsidRPr="00EA1205">
        <w:rPr>
          <w:rFonts w:ascii="仿宋" w:eastAsia="仿宋_GB2312" w:hAnsi="仿宋" w:cs="Times New Roman"/>
          <w:sz w:val="32"/>
          <w:szCs w:val="32"/>
        </w:rPr>
        <w:t>91.3%</w:t>
      </w:r>
      <w:r w:rsidRPr="00EA1205">
        <w:rPr>
          <w:rFonts w:ascii="仿宋" w:eastAsia="仿宋_GB2312" w:hAnsi="仿宋" w:cs="Times New Roman" w:hint="eastAsia"/>
          <w:sz w:val="32"/>
          <w:szCs w:val="32"/>
        </w:rPr>
        <w:t>，下降</w:t>
      </w:r>
      <w:r w:rsidRPr="00EA1205">
        <w:rPr>
          <w:rFonts w:ascii="仿宋" w:eastAsia="仿宋_GB2312" w:hAnsi="仿宋" w:cs="Times New Roman" w:hint="eastAsia"/>
          <w:sz w:val="32"/>
          <w:szCs w:val="32"/>
        </w:rPr>
        <w:t>7</w:t>
      </w:r>
      <w:r w:rsidRPr="00EA1205">
        <w:rPr>
          <w:rFonts w:ascii="仿宋" w:eastAsia="仿宋_GB2312" w:hAnsi="仿宋" w:cs="Times New Roman"/>
          <w:sz w:val="32"/>
          <w:szCs w:val="32"/>
        </w:rPr>
        <w:t>.1%</w:t>
      </w:r>
      <w:r w:rsidRPr="00EA1205">
        <w:rPr>
          <w:rFonts w:ascii="仿宋" w:eastAsia="仿宋_GB2312" w:hAnsi="仿宋" w:cs="Times New Roman" w:hint="eastAsia"/>
          <w:sz w:val="32"/>
          <w:szCs w:val="32"/>
        </w:rPr>
        <w:t>（详见附表</w:t>
      </w:r>
      <w:r w:rsidRPr="00EA1205">
        <w:rPr>
          <w:rFonts w:ascii="仿宋" w:eastAsia="仿宋_GB2312" w:hAnsi="仿宋" w:cs="Times New Roman"/>
          <w:sz w:val="32"/>
          <w:szCs w:val="32"/>
        </w:rPr>
        <w:t>3</w:t>
      </w:r>
      <w:r w:rsidRPr="00EA1205">
        <w:rPr>
          <w:rFonts w:ascii="仿宋" w:eastAsia="仿宋_GB2312" w:hAnsi="仿宋" w:cs="Times New Roman" w:hint="eastAsia"/>
          <w:sz w:val="32"/>
          <w:szCs w:val="32"/>
        </w:rPr>
        <w:t>、</w:t>
      </w:r>
      <w:r w:rsidRPr="00EA1205">
        <w:rPr>
          <w:rFonts w:ascii="仿宋" w:eastAsia="仿宋_GB2312" w:hAnsi="仿宋" w:cs="Times New Roman" w:hint="eastAsia"/>
          <w:sz w:val="32"/>
          <w:szCs w:val="32"/>
        </w:rPr>
        <w:t>4</w:t>
      </w:r>
      <w:r w:rsidRPr="00EA1205">
        <w:rPr>
          <w:rFonts w:ascii="仿宋" w:eastAsia="仿宋_GB2312" w:hAnsi="仿宋" w:cs="Times New Roman" w:hint="eastAsia"/>
          <w:sz w:val="32"/>
          <w:szCs w:val="32"/>
        </w:rPr>
        <w:t>）。</w:t>
      </w:r>
    </w:p>
    <w:p w14:paraId="7BDF8ED0" w14:textId="77777777" w:rsidR="00EA1205" w:rsidRPr="00EA1205" w:rsidRDefault="00EA1205" w:rsidP="00EA1205">
      <w:pPr>
        <w:adjustRightInd w:val="0"/>
        <w:snapToGrid w:val="0"/>
        <w:spacing w:line="360" w:lineRule="auto"/>
        <w:ind w:firstLine="643"/>
        <w:rPr>
          <w:rFonts w:ascii="仿宋" w:eastAsia="仿宋_GB2312" w:hAnsi="仿宋" w:cs="Times New Roman"/>
          <w:sz w:val="32"/>
          <w:szCs w:val="32"/>
        </w:rPr>
      </w:pPr>
      <w:r w:rsidRPr="00EA1205">
        <w:rPr>
          <w:rFonts w:ascii="仿宋" w:eastAsia="仿宋_GB2312" w:hAnsi="仿宋" w:cs="Times New Roman" w:hint="eastAsia"/>
          <w:b/>
          <w:sz w:val="32"/>
          <w:szCs w:val="32"/>
        </w:rPr>
        <w:t>分级次支出情况：</w:t>
      </w:r>
      <w:r w:rsidRPr="00EA1205">
        <w:rPr>
          <w:rFonts w:ascii="仿宋" w:eastAsia="仿宋_GB2312" w:hAnsi="仿宋" w:cs="Times New Roman" w:hint="eastAsia"/>
          <w:sz w:val="32"/>
          <w:szCs w:val="32"/>
        </w:rPr>
        <w:t>市本级</w:t>
      </w:r>
      <w:r w:rsidRPr="00EA1205">
        <w:rPr>
          <w:rFonts w:ascii="仿宋" w:eastAsia="仿宋_GB2312" w:hAnsi="仿宋" w:cs="Times New Roman" w:hint="eastAsia"/>
          <w:sz w:val="32"/>
          <w:szCs w:val="30"/>
        </w:rPr>
        <w:t>一般公共预算</w:t>
      </w:r>
      <w:r w:rsidRPr="00EA1205">
        <w:rPr>
          <w:rFonts w:ascii="仿宋" w:eastAsia="仿宋_GB2312" w:hAnsi="仿宋" w:cs="Times New Roman" w:hint="eastAsia"/>
          <w:sz w:val="32"/>
          <w:szCs w:val="32"/>
        </w:rPr>
        <w:t>支出</w:t>
      </w:r>
      <w:r w:rsidRPr="00EA1205">
        <w:rPr>
          <w:rFonts w:ascii="仿宋" w:eastAsia="仿宋_GB2312" w:hAnsi="仿宋" w:cs="Times New Roman"/>
          <w:sz w:val="32"/>
          <w:szCs w:val="32"/>
        </w:rPr>
        <w:t>83.1</w:t>
      </w:r>
      <w:r w:rsidRPr="00EA1205">
        <w:rPr>
          <w:rFonts w:ascii="仿宋" w:eastAsia="仿宋_GB2312" w:hAnsi="仿宋" w:cs="Times New Roman" w:hint="eastAsia"/>
          <w:sz w:val="32"/>
          <w:szCs w:val="32"/>
        </w:rPr>
        <w:t>亿元，下降</w:t>
      </w:r>
      <w:r w:rsidRPr="00EA1205">
        <w:rPr>
          <w:rFonts w:ascii="仿宋" w:eastAsia="仿宋_GB2312" w:hAnsi="仿宋" w:cs="Times New Roman" w:hint="eastAsia"/>
          <w:sz w:val="32"/>
          <w:szCs w:val="32"/>
        </w:rPr>
        <w:t>2%</w:t>
      </w:r>
      <w:r w:rsidRPr="00EA1205">
        <w:rPr>
          <w:rFonts w:ascii="仿宋" w:eastAsia="仿宋_GB2312" w:hAnsi="仿宋" w:cs="Times New Roman" w:hint="eastAsia"/>
          <w:sz w:val="32"/>
          <w:szCs w:val="32"/>
        </w:rPr>
        <w:t>；县（市、区）级一般公共预算支出</w:t>
      </w:r>
      <w:r w:rsidRPr="00EA1205">
        <w:rPr>
          <w:rFonts w:ascii="仿宋" w:eastAsia="仿宋_GB2312" w:hAnsi="仿宋" w:cs="Times New Roman"/>
          <w:sz w:val="32"/>
          <w:szCs w:val="32"/>
        </w:rPr>
        <w:t>608.4</w:t>
      </w:r>
      <w:r w:rsidRPr="00EA1205">
        <w:rPr>
          <w:rFonts w:ascii="仿宋" w:eastAsia="仿宋_GB2312" w:hAnsi="仿宋" w:cs="Times New Roman" w:hint="eastAsia"/>
          <w:sz w:val="32"/>
          <w:szCs w:val="32"/>
        </w:rPr>
        <w:t>亿元，下降</w:t>
      </w:r>
      <w:r w:rsidRPr="00EA1205">
        <w:rPr>
          <w:rFonts w:ascii="仿宋" w:eastAsia="仿宋_GB2312" w:hAnsi="仿宋" w:cs="Times New Roman" w:hint="eastAsia"/>
          <w:sz w:val="32"/>
          <w:szCs w:val="32"/>
        </w:rPr>
        <w:t>7</w:t>
      </w:r>
      <w:r w:rsidRPr="00EA1205">
        <w:rPr>
          <w:rFonts w:ascii="仿宋" w:eastAsia="仿宋_GB2312" w:hAnsi="仿宋" w:cs="Times New Roman"/>
          <w:sz w:val="32"/>
          <w:szCs w:val="32"/>
        </w:rPr>
        <w:t>.8</w:t>
      </w:r>
      <w:r w:rsidRPr="00EA1205">
        <w:rPr>
          <w:rFonts w:ascii="仿宋" w:eastAsia="仿宋_GB2312" w:hAnsi="仿宋" w:cs="Times New Roman" w:hint="eastAsia"/>
          <w:sz w:val="32"/>
          <w:szCs w:val="32"/>
        </w:rPr>
        <w:t>%</w:t>
      </w:r>
      <w:r w:rsidRPr="00EA1205">
        <w:rPr>
          <w:rFonts w:ascii="仿宋" w:eastAsia="仿宋_GB2312" w:hAnsi="仿宋" w:cs="Times New Roman" w:hint="eastAsia"/>
          <w:sz w:val="32"/>
          <w:szCs w:val="32"/>
        </w:rPr>
        <w:t>。</w:t>
      </w:r>
    </w:p>
    <w:p w14:paraId="4A76C643" w14:textId="77777777" w:rsidR="00EA1205" w:rsidRPr="00EA1205" w:rsidRDefault="00EA1205" w:rsidP="00EA1205">
      <w:pPr>
        <w:adjustRightInd w:val="0"/>
        <w:snapToGrid w:val="0"/>
        <w:spacing w:line="360" w:lineRule="auto"/>
        <w:ind w:firstLine="643"/>
        <w:jc w:val="left"/>
        <w:rPr>
          <w:rFonts w:ascii="仿宋" w:eastAsia="仿宋_GB2312" w:hAnsi="仿宋" w:cs="Times New Roman"/>
          <w:snapToGrid w:val="0"/>
          <w:kern w:val="0"/>
          <w:sz w:val="32"/>
          <w:szCs w:val="30"/>
        </w:rPr>
      </w:pPr>
      <w:r w:rsidRPr="00EA1205">
        <w:rPr>
          <w:rFonts w:ascii="仿宋" w:eastAsia="仿宋_GB2312" w:hAnsi="仿宋" w:cs="Times New Roman" w:hint="eastAsia"/>
          <w:b/>
          <w:sz w:val="32"/>
          <w:szCs w:val="30"/>
        </w:rPr>
        <w:t>民生支出保障情况：</w:t>
      </w:r>
      <w:r w:rsidRPr="00EA1205">
        <w:rPr>
          <w:rFonts w:ascii="仿宋" w:eastAsia="仿宋_GB2312" w:hAnsi="仿宋" w:cs="Times New Roman"/>
          <w:sz w:val="32"/>
          <w:szCs w:val="30"/>
        </w:rPr>
        <w:t>2021</w:t>
      </w:r>
      <w:r w:rsidRPr="00EA1205">
        <w:rPr>
          <w:rFonts w:ascii="仿宋" w:eastAsia="仿宋_GB2312" w:hAnsi="仿宋" w:cs="Times New Roman" w:hint="eastAsia"/>
          <w:sz w:val="32"/>
          <w:szCs w:val="30"/>
        </w:rPr>
        <w:t>年全市一般公共预算支出结构进一步优化，各项民生支出保障较好。全市民生支出（按照财政部统计口径，包括教育、文化旅游体育与传媒、社会保障和就业、卫生健康、节能环保、城乡社区、农林水、交通运输、住房保障等支出）</w:t>
      </w:r>
      <w:r w:rsidRPr="00EA1205">
        <w:rPr>
          <w:rFonts w:ascii="仿宋" w:eastAsia="仿宋_GB2312" w:hAnsi="仿宋" w:cs="Times New Roman"/>
          <w:sz w:val="32"/>
          <w:szCs w:val="30"/>
        </w:rPr>
        <w:t>557.7</w:t>
      </w:r>
      <w:r w:rsidRPr="00EA1205">
        <w:rPr>
          <w:rFonts w:ascii="仿宋" w:eastAsia="仿宋_GB2312" w:hAnsi="仿宋" w:cs="Times New Roman" w:hint="eastAsia"/>
          <w:sz w:val="32"/>
          <w:szCs w:val="30"/>
        </w:rPr>
        <w:t>亿元，占一般公共预算支出的比重为</w:t>
      </w:r>
      <w:r w:rsidRPr="00EA1205">
        <w:rPr>
          <w:rFonts w:ascii="仿宋" w:eastAsia="仿宋_GB2312" w:hAnsi="仿宋" w:cs="Times New Roman" w:hint="eastAsia"/>
          <w:sz w:val="32"/>
          <w:szCs w:val="30"/>
        </w:rPr>
        <w:t>8</w:t>
      </w:r>
      <w:r w:rsidRPr="00EA1205">
        <w:rPr>
          <w:rFonts w:ascii="仿宋" w:eastAsia="仿宋_GB2312" w:hAnsi="仿宋" w:cs="Times New Roman"/>
          <w:sz w:val="32"/>
          <w:szCs w:val="30"/>
        </w:rPr>
        <w:t>0.6</w:t>
      </w:r>
      <w:r w:rsidRPr="00EA1205">
        <w:rPr>
          <w:rFonts w:ascii="仿宋" w:eastAsia="仿宋_GB2312" w:hAnsi="仿宋" w:cs="Times New Roman" w:hint="eastAsia"/>
          <w:sz w:val="32"/>
          <w:szCs w:val="30"/>
        </w:rPr>
        <w:t>%</w:t>
      </w:r>
      <w:r w:rsidRPr="00EA1205">
        <w:rPr>
          <w:rFonts w:ascii="仿宋" w:eastAsia="仿宋_GB2312" w:hAnsi="仿宋" w:cs="Times New Roman"/>
          <w:sz w:val="32"/>
          <w:szCs w:val="30"/>
        </w:rPr>
        <w:t>。</w:t>
      </w:r>
    </w:p>
    <w:p w14:paraId="49A0C631" w14:textId="77777777" w:rsidR="00EA1205" w:rsidRPr="00EA1205" w:rsidRDefault="00EA1205" w:rsidP="00EA1205">
      <w:pPr>
        <w:adjustRightInd w:val="0"/>
        <w:snapToGrid w:val="0"/>
        <w:spacing w:line="360" w:lineRule="auto"/>
        <w:ind w:firstLine="640"/>
        <w:outlineLvl w:val="0"/>
        <w:rPr>
          <w:rFonts w:ascii="黑体" w:eastAsia="黑体" w:hAnsi="文星仿宋" w:cs="Times New Roman"/>
          <w:sz w:val="32"/>
          <w:szCs w:val="30"/>
        </w:rPr>
      </w:pPr>
      <w:r w:rsidRPr="00EA1205">
        <w:rPr>
          <w:rFonts w:ascii="黑体" w:eastAsia="黑体" w:hAnsi="文星仿宋" w:cs="Times New Roman" w:hint="eastAsia"/>
          <w:sz w:val="32"/>
          <w:szCs w:val="30"/>
        </w:rPr>
        <w:t>三、市本级一般公共预算收支决算情况</w:t>
      </w:r>
    </w:p>
    <w:p w14:paraId="37E01513" w14:textId="77777777" w:rsidR="00EA1205" w:rsidRPr="00EA1205" w:rsidRDefault="00EA1205" w:rsidP="00EA1205">
      <w:pPr>
        <w:adjustRightInd w:val="0"/>
        <w:snapToGrid w:val="0"/>
        <w:spacing w:line="360" w:lineRule="auto"/>
        <w:ind w:firstLineChars="212" w:firstLine="678"/>
        <w:outlineLvl w:val="0"/>
        <w:rPr>
          <w:rFonts w:ascii="楷体" w:eastAsia="楷体_GB2312" w:hAnsi="楷体" w:cs="Times New Roman"/>
          <w:sz w:val="32"/>
          <w:szCs w:val="30"/>
        </w:rPr>
      </w:pPr>
      <w:r w:rsidRPr="00EA1205">
        <w:rPr>
          <w:rFonts w:ascii="楷体" w:eastAsia="楷体_GB2312" w:hAnsi="楷体" w:cs="Times New Roman" w:hint="eastAsia"/>
          <w:sz w:val="32"/>
          <w:szCs w:val="30"/>
        </w:rPr>
        <w:t>（一）</w:t>
      </w:r>
      <w:r w:rsidRPr="00EA1205">
        <w:rPr>
          <w:rFonts w:ascii="楷体" w:eastAsia="楷体_GB2312" w:hAnsi="楷体" w:cs="Times New Roman" w:hint="eastAsia"/>
          <w:kern w:val="0"/>
          <w:sz w:val="32"/>
          <w:szCs w:val="30"/>
        </w:rPr>
        <w:t>市本级一般公共预算收入决算情况</w:t>
      </w:r>
    </w:p>
    <w:p w14:paraId="2A955A7D"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0"/>
        </w:rPr>
        <w:t>经</w:t>
      </w:r>
      <w:r w:rsidRPr="00EA1205">
        <w:rPr>
          <w:rFonts w:ascii="仿宋" w:eastAsia="仿宋_GB2312" w:hAnsi="仿宋" w:cs="Times New Roman" w:hint="eastAsia"/>
          <w:sz w:val="32"/>
          <w:szCs w:val="32"/>
        </w:rPr>
        <w:t>市六届人大四次会议批准，</w:t>
      </w:r>
      <w:r w:rsidRPr="00EA1205">
        <w:rPr>
          <w:rFonts w:ascii="仿宋" w:eastAsia="仿宋_GB2312" w:hAnsi="仿宋" w:cs="Times New Roman" w:hint="eastAsia"/>
          <w:sz w:val="32"/>
          <w:szCs w:val="30"/>
        </w:rPr>
        <w:t>2021</w:t>
      </w:r>
      <w:r w:rsidRPr="00EA1205">
        <w:rPr>
          <w:rFonts w:ascii="仿宋" w:eastAsia="仿宋_GB2312" w:hAnsi="仿宋" w:cs="Times New Roman" w:hint="eastAsia"/>
          <w:sz w:val="32"/>
          <w:szCs w:val="30"/>
        </w:rPr>
        <w:t>年市本级一般公共预算收入年初预算为</w:t>
      </w:r>
      <w:r w:rsidRPr="00EA1205">
        <w:rPr>
          <w:rFonts w:ascii="仿宋" w:eastAsia="仿宋_GB2312" w:hAnsi="仿宋" w:cs="Times New Roman"/>
          <w:sz w:val="32"/>
          <w:szCs w:val="30"/>
        </w:rPr>
        <w:t>4</w:t>
      </w:r>
      <w:r w:rsidRPr="00EA1205">
        <w:rPr>
          <w:rFonts w:ascii="仿宋" w:eastAsia="仿宋_GB2312" w:hAnsi="仿宋" w:cs="Times New Roman" w:hint="eastAsia"/>
          <w:sz w:val="32"/>
          <w:szCs w:val="30"/>
        </w:rPr>
        <w:t>6</w:t>
      </w:r>
      <w:r w:rsidRPr="00EA1205">
        <w:rPr>
          <w:rFonts w:ascii="仿宋" w:eastAsia="仿宋_GB2312" w:hAnsi="仿宋" w:cs="Times New Roman"/>
          <w:sz w:val="32"/>
          <w:szCs w:val="30"/>
        </w:rPr>
        <w:t>.1</w:t>
      </w:r>
      <w:r w:rsidRPr="00EA1205">
        <w:rPr>
          <w:rFonts w:ascii="仿宋" w:eastAsia="仿宋_GB2312" w:hAnsi="仿宋" w:cs="Times New Roman" w:hint="eastAsia"/>
          <w:sz w:val="32"/>
          <w:szCs w:val="30"/>
        </w:rPr>
        <w:t>亿元，实际完成</w:t>
      </w:r>
      <w:r w:rsidRPr="00EA1205">
        <w:rPr>
          <w:rFonts w:ascii="仿宋" w:eastAsia="仿宋_GB2312" w:hAnsi="仿宋" w:cs="Times New Roman" w:hint="eastAsia"/>
          <w:sz w:val="32"/>
          <w:szCs w:val="30"/>
        </w:rPr>
        <w:t>47.3</w:t>
      </w:r>
      <w:r w:rsidRPr="00EA1205">
        <w:rPr>
          <w:rFonts w:ascii="仿宋" w:eastAsia="仿宋_GB2312" w:hAnsi="仿宋" w:cs="Times New Roman"/>
          <w:sz w:val="32"/>
          <w:szCs w:val="32"/>
        </w:rPr>
        <w:t>亿元，</w:t>
      </w:r>
      <w:r w:rsidRPr="00EA1205">
        <w:rPr>
          <w:rFonts w:ascii="仿宋" w:eastAsia="仿宋_GB2312" w:hAnsi="仿宋" w:cs="Times New Roman" w:hint="eastAsia"/>
          <w:sz w:val="32"/>
          <w:szCs w:val="32"/>
        </w:rPr>
        <w:t>为预算的</w:t>
      </w:r>
      <w:r w:rsidRPr="00EA1205">
        <w:rPr>
          <w:rFonts w:ascii="仿宋" w:eastAsia="仿宋_GB2312" w:hAnsi="仿宋" w:cs="Times New Roman" w:hint="eastAsia"/>
          <w:sz w:val="32"/>
          <w:szCs w:val="32"/>
        </w:rPr>
        <w:t>102.</w:t>
      </w:r>
      <w:r w:rsidRPr="00EA1205">
        <w:rPr>
          <w:rFonts w:ascii="仿宋" w:eastAsia="仿宋_GB2312" w:hAnsi="仿宋" w:cs="Times New Roman"/>
          <w:sz w:val="32"/>
          <w:szCs w:val="32"/>
        </w:rPr>
        <w:t>6</w:t>
      </w:r>
      <w:r w:rsidRPr="00EA1205">
        <w:rPr>
          <w:rFonts w:ascii="仿宋" w:eastAsia="仿宋_GB2312" w:hAnsi="仿宋" w:cs="Times New Roman" w:hint="eastAsia"/>
          <w:sz w:val="32"/>
          <w:szCs w:val="32"/>
        </w:rPr>
        <w:t>%</w:t>
      </w:r>
      <w:r w:rsidRPr="00EA1205">
        <w:rPr>
          <w:rFonts w:ascii="仿宋" w:eastAsia="仿宋_GB2312" w:hAnsi="仿宋" w:cs="Times New Roman" w:hint="eastAsia"/>
          <w:sz w:val="32"/>
          <w:szCs w:val="32"/>
        </w:rPr>
        <w:t>，增长</w:t>
      </w:r>
      <w:r w:rsidRPr="00EA1205">
        <w:rPr>
          <w:rFonts w:ascii="仿宋" w:eastAsia="仿宋_GB2312" w:hAnsi="仿宋" w:cs="Times New Roman" w:hint="eastAsia"/>
          <w:sz w:val="32"/>
          <w:szCs w:val="32"/>
        </w:rPr>
        <w:t>12</w:t>
      </w:r>
      <w:r w:rsidRPr="00EA1205">
        <w:rPr>
          <w:rFonts w:ascii="仿宋" w:eastAsia="仿宋_GB2312" w:hAnsi="仿宋" w:cs="Times New Roman"/>
          <w:sz w:val="32"/>
          <w:szCs w:val="32"/>
        </w:rPr>
        <w:t>.</w:t>
      </w:r>
      <w:r w:rsidRPr="00EA1205">
        <w:rPr>
          <w:rFonts w:ascii="仿宋" w:eastAsia="仿宋_GB2312" w:hAnsi="仿宋" w:cs="Times New Roman" w:hint="eastAsia"/>
          <w:sz w:val="32"/>
          <w:szCs w:val="32"/>
        </w:rPr>
        <w:t>9%</w:t>
      </w:r>
      <w:r w:rsidRPr="00EA1205">
        <w:rPr>
          <w:rFonts w:ascii="仿宋" w:eastAsia="仿宋_GB2312" w:hAnsi="仿宋" w:cs="Times New Roman" w:hint="eastAsia"/>
          <w:sz w:val="32"/>
          <w:szCs w:val="32"/>
        </w:rPr>
        <w:t>。</w:t>
      </w:r>
      <w:r w:rsidRPr="00EA1205">
        <w:rPr>
          <w:rFonts w:ascii="仿宋" w:eastAsia="仿宋_GB2312" w:hAnsi="仿宋" w:cs="Times New Roman" w:hint="eastAsia"/>
          <w:sz w:val="32"/>
          <w:szCs w:val="30"/>
        </w:rPr>
        <w:t>其中，税收收入完成</w:t>
      </w:r>
      <w:r w:rsidRPr="00EA1205">
        <w:rPr>
          <w:rFonts w:ascii="仿宋" w:eastAsia="仿宋_GB2312" w:hAnsi="仿宋" w:cs="Times New Roman" w:hint="eastAsia"/>
          <w:sz w:val="32"/>
          <w:szCs w:val="30"/>
        </w:rPr>
        <w:t>34.6</w:t>
      </w:r>
      <w:r w:rsidRPr="00EA1205">
        <w:rPr>
          <w:rFonts w:ascii="仿宋" w:eastAsia="仿宋_GB2312" w:hAnsi="仿宋" w:cs="Times New Roman" w:hint="eastAsia"/>
          <w:sz w:val="32"/>
          <w:szCs w:val="30"/>
        </w:rPr>
        <w:t>亿元，为预算的</w:t>
      </w:r>
      <w:r w:rsidRPr="00EA1205">
        <w:rPr>
          <w:rFonts w:ascii="仿宋" w:eastAsia="仿宋_GB2312" w:hAnsi="仿宋" w:cs="Times New Roman" w:hint="eastAsia"/>
          <w:sz w:val="32"/>
          <w:szCs w:val="30"/>
        </w:rPr>
        <w:t>101.6%</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13.9%</w:t>
      </w:r>
      <w:r w:rsidRPr="00EA1205">
        <w:rPr>
          <w:rFonts w:ascii="仿宋" w:eastAsia="仿宋_GB2312" w:hAnsi="仿宋" w:cs="Times New Roman" w:hint="eastAsia"/>
          <w:sz w:val="32"/>
          <w:szCs w:val="30"/>
        </w:rPr>
        <w:t>；非税收入完成</w:t>
      </w:r>
      <w:r w:rsidRPr="00EA1205">
        <w:rPr>
          <w:rFonts w:ascii="仿宋" w:eastAsia="仿宋_GB2312" w:hAnsi="仿宋" w:cs="Times New Roman"/>
          <w:sz w:val="32"/>
          <w:szCs w:val="30"/>
        </w:rPr>
        <w:t>12.7</w:t>
      </w:r>
      <w:r w:rsidRPr="00EA1205">
        <w:rPr>
          <w:rFonts w:ascii="仿宋" w:eastAsia="仿宋_GB2312" w:hAnsi="仿宋" w:cs="Times New Roman" w:hint="eastAsia"/>
          <w:sz w:val="32"/>
          <w:szCs w:val="30"/>
        </w:rPr>
        <w:t>亿元，为预算的</w:t>
      </w:r>
      <w:r w:rsidRPr="00EA1205">
        <w:rPr>
          <w:rFonts w:ascii="仿宋" w:eastAsia="仿宋_GB2312" w:hAnsi="仿宋" w:cs="Times New Roman" w:hint="eastAsia"/>
          <w:sz w:val="32"/>
          <w:szCs w:val="30"/>
        </w:rPr>
        <w:t>105.5%</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10%</w:t>
      </w:r>
      <w:r w:rsidRPr="00EA1205">
        <w:rPr>
          <w:rFonts w:ascii="仿宋" w:eastAsia="仿宋_GB2312" w:hAnsi="仿宋" w:cs="Times New Roman" w:hint="eastAsia"/>
          <w:sz w:val="32"/>
          <w:szCs w:val="30"/>
        </w:rPr>
        <w:t>（详见附</w:t>
      </w:r>
      <w:r w:rsidRPr="00EA1205">
        <w:rPr>
          <w:rFonts w:ascii="仿宋" w:eastAsia="仿宋_GB2312" w:hAnsi="仿宋" w:cs="Times New Roman" w:hint="eastAsia"/>
          <w:sz w:val="32"/>
          <w:szCs w:val="32"/>
        </w:rPr>
        <w:t>表</w:t>
      </w:r>
      <w:r w:rsidRPr="00EA1205">
        <w:rPr>
          <w:rFonts w:ascii="仿宋" w:eastAsia="仿宋_GB2312" w:hAnsi="仿宋" w:cs="Times New Roman" w:hint="eastAsia"/>
          <w:sz w:val="32"/>
          <w:szCs w:val="30"/>
        </w:rPr>
        <w:t>5</w:t>
      </w:r>
      <w:r w:rsidRPr="00EA1205">
        <w:rPr>
          <w:rFonts w:ascii="仿宋" w:eastAsia="仿宋_GB2312" w:hAnsi="仿宋" w:cs="Times New Roman" w:hint="eastAsia"/>
          <w:sz w:val="32"/>
          <w:szCs w:val="32"/>
        </w:rPr>
        <w:t>）</w:t>
      </w:r>
      <w:r w:rsidRPr="00EA1205">
        <w:rPr>
          <w:rFonts w:ascii="仿宋" w:eastAsia="仿宋_GB2312" w:hAnsi="仿宋" w:cs="Times New Roman" w:hint="eastAsia"/>
          <w:sz w:val="32"/>
          <w:szCs w:val="30"/>
        </w:rPr>
        <w:t>。主要项目完成情况是：</w:t>
      </w:r>
    </w:p>
    <w:p w14:paraId="3EBD260E"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sz w:val="32"/>
          <w:szCs w:val="30"/>
        </w:rPr>
        <w:t>1.</w:t>
      </w:r>
      <w:r w:rsidRPr="00EA1205">
        <w:rPr>
          <w:rFonts w:ascii="仿宋" w:eastAsia="仿宋_GB2312" w:hAnsi="仿宋" w:cs="Times New Roman" w:hint="eastAsia"/>
          <w:sz w:val="32"/>
          <w:szCs w:val="30"/>
        </w:rPr>
        <w:t>增值税</w:t>
      </w:r>
      <w:r w:rsidRPr="00EA1205">
        <w:rPr>
          <w:rFonts w:ascii="仿宋" w:eastAsia="仿宋_GB2312" w:hAnsi="仿宋" w:cs="Times New Roman" w:hint="eastAsia"/>
          <w:sz w:val="32"/>
          <w:szCs w:val="30"/>
        </w:rPr>
        <w:t>11.8</w:t>
      </w:r>
      <w:r w:rsidRPr="00EA1205">
        <w:rPr>
          <w:rFonts w:ascii="仿宋" w:eastAsia="仿宋_GB2312" w:hAnsi="仿宋" w:cs="Times New Roman" w:hint="eastAsia"/>
          <w:sz w:val="32"/>
          <w:szCs w:val="30"/>
        </w:rPr>
        <w:t>亿元</w:t>
      </w:r>
      <w:r w:rsidRPr="00EA1205">
        <w:rPr>
          <w:rFonts w:ascii="仿宋" w:eastAsia="仿宋_GB2312" w:hAnsi="仿宋" w:cs="Times New Roman"/>
          <w:sz w:val="32"/>
          <w:szCs w:val="30"/>
        </w:rPr>
        <w:t>，为预算的</w:t>
      </w:r>
      <w:r w:rsidRPr="00EA1205">
        <w:rPr>
          <w:rFonts w:ascii="仿宋" w:eastAsia="仿宋_GB2312" w:hAnsi="仿宋" w:cs="Times New Roman" w:hint="eastAsia"/>
          <w:sz w:val="32"/>
          <w:szCs w:val="30"/>
        </w:rPr>
        <w:t>96.3%</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8.7%</w:t>
      </w:r>
      <w:r w:rsidRPr="00EA1205">
        <w:rPr>
          <w:rFonts w:ascii="仿宋" w:eastAsia="仿宋_GB2312" w:hAnsi="仿宋" w:cs="Times New Roman" w:hint="eastAsia"/>
          <w:sz w:val="32"/>
          <w:szCs w:val="30"/>
        </w:rPr>
        <w:t>。</w:t>
      </w:r>
    </w:p>
    <w:p w14:paraId="7969CD36"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sz w:val="32"/>
          <w:szCs w:val="30"/>
        </w:rPr>
        <w:lastRenderedPageBreak/>
        <w:t>2.</w:t>
      </w:r>
      <w:r w:rsidRPr="00EA1205">
        <w:rPr>
          <w:rFonts w:ascii="仿宋" w:eastAsia="仿宋_GB2312" w:hAnsi="仿宋" w:cs="Times New Roman" w:hint="eastAsia"/>
          <w:sz w:val="32"/>
          <w:szCs w:val="30"/>
        </w:rPr>
        <w:t>企业所得税</w:t>
      </w:r>
      <w:r w:rsidRPr="00EA1205">
        <w:rPr>
          <w:rFonts w:ascii="仿宋" w:eastAsia="仿宋_GB2312" w:hAnsi="仿宋" w:cs="Times New Roman" w:hint="eastAsia"/>
          <w:sz w:val="32"/>
          <w:szCs w:val="30"/>
        </w:rPr>
        <w:t>2.6</w:t>
      </w:r>
      <w:r w:rsidRPr="00EA1205">
        <w:rPr>
          <w:rFonts w:ascii="仿宋" w:eastAsia="仿宋_GB2312" w:hAnsi="仿宋" w:cs="Times New Roman"/>
          <w:sz w:val="32"/>
          <w:szCs w:val="30"/>
        </w:rPr>
        <w:t>亿元，为预算的</w:t>
      </w:r>
      <w:r w:rsidRPr="00EA1205">
        <w:rPr>
          <w:rFonts w:ascii="仿宋" w:eastAsia="仿宋_GB2312" w:hAnsi="仿宋" w:cs="Times New Roman" w:hint="eastAsia"/>
          <w:sz w:val="32"/>
          <w:szCs w:val="30"/>
        </w:rPr>
        <w:t>93.9%</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4.4%</w:t>
      </w:r>
      <w:r w:rsidRPr="00EA1205">
        <w:rPr>
          <w:rFonts w:ascii="仿宋" w:eastAsia="仿宋_GB2312" w:hAnsi="仿宋" w:cs="Times New Roman" w:hint="eastAsia"/>
          <w:sz w:val="32"/>
          <w:szCs w:val="30"/>
        </w:rPr>
        <w:t>。</w:t>
      </w:r>
    </w:p>
    <w:p w14:paraId="6AF2808F"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3</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个人所得税</w:t>
      </w:r>
      <w:r w:rsidRPr="00EA1205">
        <w:rPr>
          <w:rFonts w:ascii="仿宋" w:eastAsia="仿宋_GB2312" w:hAnsi="仿宋" w:cs="Times New Roman" w:hint="eastAsia"/>
          <w:sz w:val="32"/>
          <w:szCs w:val="30"/>
        </w:rPr>
        <w:t>0.87</w:t>
      </w:r>
      <w:r w:rsidRPr="00EA1205">
        <w:rPr>
          <w:rFonts w:ascii="仿宋" w:eastAsia="仿宋_GB2312" w:hAnsi="仿宋" w:cs="Times New Roman"/>
          <w:sz w:val="32"/>
          <w:szCs w:val="30"/>
        </w:rPr>
        <w:t>亿元，为预算的</w:t>
      </w:r>
      <w:r w:rsidRPr="00EA1205">
        <w:rPr>
          <w:rFonts w:ascii="仿宋" w:eastAsia="仿宋_GB2312" w:hAnsi="仿宋" w:cs="Times New Roman" w:hint="eastAsia"/>
          <w:sz w:val="32"/>
          <w:szCs w:val="30"/>
        </w:rPr>
        <w:t>124%</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33.6%</w:t>
      </w:r>
      <w:r w:rsidRPr="00EA1205">
        <w:rPr>
          <w:rFonts w:ascii="仿宋" w:eastAsia="仿宋_GB2312" w:hAnsi="仿宋" w:cs="Times New Roman" w:hint="eastAsia"/>
          <w:sz w:val="32"/>
          <w:szCs w:val="30"/>
        </w:rPr>
        <w:t>。</w:t>
      </w:r>
    </w:p>
    <w:p w14:paraId="743AD62C"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4</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资源税</w:t>
      </w:r>
      <w:r w:rsidRPr="00EA1205">
        <w:rPr>
          <w:rFonts w:ascii="仿宋" w:eastAsia="仿宋_GB2312" w:hAnsi="仿宋" w:cs="Times New Roman"/>
          <w:sz w:val="32"/>
          <w:szCs w:val="30"/>
        </w:rPr>
        <w:t>1</w:t>
      </w:r>
      <w:r w:rsidRPr="00EA1205">
        <w:rPr>
          <w:rFonts w:ascii="仿宋" w:eastAsia="仿宋_GB2312" w:hAnsi="仿宋" w:cs="Times New Roman" w:hint="eastAsia"/>
          <w:sz w:val="32"/>
          <w:szCs w:val="30"/>
        </w:rPr>
        <w:t>.4</w:t>
      </w:r>
      <w:r w:rsidRPr="00EA1205">
        <w:rPr>
          <w:rFonts w:ascii="仿宋" w:eastAsia="仿宋_GB2312" w:hAnsi="仿宋" w:cs="Times New Roman" w:hint="eastAsia"/>
          <w:sz w:val="32"/>
          <w:szCs w:val="30"/>
        </w:rPr>
        <w:t>亿元，</w:t>
      </w:r>
      <w:r w:rsidRPr="00EA1205">
        <w:rPr>
          <w:rFonts w:ascii="仿宋" w:eastAsia="仿宋_GB2312" w:hAnsi="仿宋" w:cs="Times New Roman"/>
          <w:sz w:val="32"/>
          <w:szCs w:val="30"/>
        </w:rPr>
        <w:t>为预算的</w:t>
      </w:r>
      <w:r w:rsidRPr="00EA1205">
        <w:rPr>
          <w:rFonts w:ascii="仿宋" w:eastAsia="仿宋_GB2312" w:hAnsi="仿宋" w:cs="Times New Roman" w:hint="eastAsia"/>
          <w:sz w:val="32"/>
          <w:szCs w:val="30"/>
        </w:rPr>
        <w:t>120.7%</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35.1%</w:t>
      </w:r>
      <w:r w:rsidRPr="00EA1205">
        <w:rPr>
          <w:rFonts w:ascii="仿宋" w:eastAsia="仿宋_GB2312" w:hAnsi="仿宋" w:cs="Times New Roman" w:hint="eastAsia"/>
          <w:sz w:val="32"/>
          <w:szCs w:val="30"/>
        </w:rPr>
        <w:t>。</w:t>
      </w:r>
    </w:p>
    <w:p w14:paraId="1037494D"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sz w:val="32"/>
          <w:szCs w:val="30"/>
        </w:rPr>
        <w:t>5.</w:t>
      </w:r>
      <w:r w:rsidRPr="00EA1205">
        <w:rPr>
          <w:rFonts w:ascii="仿宋" w:eastAsia="仿宋_GB2312" w:hAnsi="仿宋" w:cs="Times New Roman" w:hint="eastAsia"/>
          <w:sz w:val="32"/>
          <w:szCs w:val="30"/>
        </w:rPr>
        <w:t>城市维护建设税</w:t>
      </w:r>
      <w:r w:rsidRPr="00EA1205">
        <w:rPr>
          <w:rFonts w:ascii="仿宋" w:eastAsia="仿宋_GB2312" w:hAnsi="仿宋" w:cs="Times New Roman"/>
          <w:sz w:val="32"/>
          <w:szCs w:val="30"/>
        </w:rPr>
        <w:t>3</w:t>
      </w:r>
      <w:r w:rsidRPr="00EA1205">
        <w:rPr>
          <w:rFonts w:ascii="仿宋" w:eastAsia="仿宋_GB2312" w:hAnsi="仿宋" w:cs="Times New Roman" w:hint="eastAsia"/>
          <w:sz w:val="32"/>
          <w:szCs w:val="30"/>
        </w:rPr>
        <w:t>.5</w:t>
      </w:r>
      <w:r w:rsidRPr="00EA1205">
        <w:rPr>
          <w:rFonts w:ascii="仿宋" w:eastAsia="仿宋_GB2312" w:hAnsi="仿宋" w:cs="Times New Roman" w:hint="eastAsia"/>
          <w:sz w:val="32"/>
          <w:szCs w:val="30"/>
        </w:rPr>
        <w:t>亿元，</w:t>
      </w:r>
      <w:r w:rsidRPr="00EA1205">
        <w:rPr>
          <w:rFonts w:ascii="仿宋" w:eastAsia="仿宋_GB2312" w:hAnsi="仿宋" w:cs="Times New Roman"/>
          <w:sz w:val="32"/>
          <w:szCs w:val="30"/>
        </w:rPr>
        <w:t>为预算的</w:t>
      </w:r>
      <w:r w:rsidRPr="00EA1205">
        <w:rPr>
          <w:rFonts w:ascii="仿宋" w:eastAsia="仿宋_GB2312" w:hAnsi="仿宋" w:cs="Times New Roman" w:hint="eastAsia"/>
          <w:sz w:val="32"/>
          <w:szCs w:val="30"/>
        </w:rPr>
        <w:t>104%</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16.6%</w:t>
      </w:r>
      <w:r w:rsidRPr="00EA1205">
        <w:rPr>
          <w:rFonts w:ascii="仿宋" w:eastAsia="仿宋_GB2312" w:hAnsi="仿宋" w:cs="Times New Roman" w:hint="eastAsia"/>
          <w:sz w:val="32"/>
          <w:szCs w:val="30"/>
        </w:rPr>
        <w:t>。</w:t>
      </w:r>
    </w:p>
    <w:p w14:paraId="3403D76E"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6.</w:t>
      </w:r>
      <w:r w:rsidRPr="00EA1205">
        <w:rPr>
          <w:rFonts w:ascii="仿宋" w:eastAsia="仿宋_GB2312" w:hAnsi="仿宋" w:cs="Times New Roman" w:hint="eastAsia"/>
          <w:sz w:val="32"/>
          <w:szCs w:val="30"/>
        </w:rPr>
        <w:t>房产税</w:t>
      </w:r>
      <w:r w:rsidRPr="00EA1205">
        <w:rPr>
          <w:rFonts w:ascii="仿宋" w:eastAsia="仿宋_GB2312" w:hAnsi="仿宋" w:cs="Times New Roman"/>
          <w:sz w:val="32"/>
          <w:szCs w:val="30"/>
        </w:rPr>
        <w:t>0.</w:t>
      </w:r>
      <w:r w:rsidRPr="00EA1205">
        <w:rPr>
          <w:rFonts w:ascii="仿宋" w:eastAsia="仿宋_GB2312" w:hAnsi="仿宋" w:cs="Times New Roman" w:hint="eastAsia"/>
          <w:sz w:val="32"/>
          <w:szCs w:val="30"/>
        </w:rPr>
        <w:t>73</w:t>
      </w:r>
      <w:r w:rsidRPr="00EA1205">
        <w:rPr>
          <w:rFonts w:ascii="仿宋" w:eastAsia="仿宋_GB2312" w:hAnsi="仿宋" w:cs="Times New Roman" w:hint="eastAsia"/>
          <w:sz w:val="32"/>
          <w:szCs w:val="30"/>
        </w:rPr>
        <w:t>亿元</w:t>
      </w:r>
      <w:r w:rsidRPr="00EA1205">
        <w:rPr>
          <w:rFonts w:ascii="仿宋" w:eastAsia="仿宋_GB2312" w:hAnsi="仿宋" w:cs="Times New Roman"/>
          <w:sz w:val="32"/>
          <w:szCs w:val="30"/>
        </w:rPr>
        <w:t>，为预算的</w:t>
      </w:r>
      <w:r w:rsidRPr="00EA1205">
        <w:rPr>
          <w:rFonts w:ascii="仿宋" w:eastAsia="仿宋_GB2312" w:hAnsi="仿宋" w:cs="Times New Roman" w:hint="eastAsia"/>
          <w:sz w:val="32"/>
          <w:szCs w:val="30"/>
        </w:rPr>
        <w:t>121.3%</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32.8%</w:t>
      </w:r>
      <w:r w:rsidRPr="00EA1205">
        <w:rPr>
          <w:rFonts w:ascii="仿宋" w:eastAsia="仿宋_GB2312" w:hAnsi="仿宋" w:cs="Times New Roman" w:hint="eastAsia"/>
          <w:sz w:val="32"/>
          <w:szCs w:val="30"/>
        </w:rPr>
        <w:t>。</w:t>
      </w:r>
    </w:p>
    <w:p w14:paraId="126C633E"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7.</w:t>
      </w:r>
      <w:r w:rsidRPr="00EA1205">
        <w:rPr>
          <w:rFonts w:ascii="仿宋" w:eastAsia="仿宋_GB2312" w:hAnsi="仿宋" w:cs="Times New Roman" w:hint="eastAsia"/>
          <w:sz w:val="32"/>
          <w:szCs w:val="30"/>
        </w:rPr>
        <w:t>印花税</w:t>
      </w:r>
      <w:r w:rsidRPr="00EA1205">
        <w:rPr>
          <w:rFonts w:ascii="仿宋" w:eastAsia="仿宋_GB2312" w:hAnsi="仿宋" w:cs="Times New Roman" w:hint="eastAsia"/>
          <w:sz w:val="32"/>
          <w:szCs w:val="30"/>
        </w:rPr>
        <w:t>0.</w:t>
      </w:r>
      <w:r w:rsidRPr="00EA1205">
        <w:rPr>
          <w:rFonts w:ascii="仿宋" w:eastAsia="仿宋_GB2312" w:hAnsi="仿宋" w:cs="Times New Roman"/>
          <w:sz w:val="32"/>
          <w:szCs w:val="30"/>
        </w:rPr>
        <w:t>29</w:t>
      </w:r>
      <w:r w:rsidRPr="00EA1205">
        <w:rPr>
          <w:rFonts w:ascii="仿宋" w:eastAsia="仿宋_GB2312" w:hAnsi="仿宋" w:cs="Times New Roman" w:hint="eastAsia"/>
          <w:sz w:val="32"/>
          <w:szCs w:val="30"/>
        </w:rPr>
        <w:t>亿元</w:t>
      </w:r>
      <w:r w:rsidRPr="00EA1205">
        <w:rPr>
          <w:rFonts w:ascii="仿宋" w:eastAsia="仿宋_GB2312" w:hAnsi="仿宋" w:cs="Times New Roman"/>
          <w:sz w:val="32"/>
          <w:szCs w:val="30"/>
        </w:rPr>
        <w:t>，为预算的</w:t>
      </w:r>
      <w:r w:rsidRPr="00EA1205">
        <w:rPr>
          <w:rFonts w:ascii="仿宋" w:eastAsia="仿宋_GB2312" w:hAnsi="仿宋" w:cs="Times New Roman" w:hint="eastAsia"/>
          <w:sz w:val="32"/>
          <w:szCs w:val="30"/>
        </w:rPr>
        <w:t>162.9%</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74.5%</w:t>
      </w:r>
      <w:r w:rsidRPr="00EA1205">
        <w:rPr>
          <w:rFonts w:ascii="仿宋" w:eastAsia="仿宋_GB2312" w:hAnsi="仿宋" w:cs="Times New Roman" w:hint="eastAsia"/>
          <w:sz w:val="32"/>
          <w:szCs w:val="30"/>
        </w:rPr>
        <w:t>。</w:t>
      </w:r>
    </w:p>
    <w:p w14:paraId="6327F18D"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8.</w:t>
      </w:r>
      <w:r w:rsidRPr="00EA1205">
        <w:rPr>
          <w:rFonts w:ascii="仿宋" w:eastAsia="仿宋_GB2312" w:hAnsi="仿宋" w:cs="Times New Roman" w:hint="eastAsia"/>
          <w:sz w:val="32"/>
          <w:szCs w:val="30"/>
        </w:rPr>
        <w:t>城镇土地使用税</w:t>
      </w:r>
      <w:r w:rsidRPr="00EA1205">
        <w:rPr>
          <w:rFonts w:ascii="仿宋" w:eastAsia="仿宋_GB2312" w:hAnsi="仿宋" w:cs="Times New Roman" w:hint="eastAsia"/>
          <w:sz w:val="32"/>
          <w:szCs w:val="30"/>
        </w:rPr>
        <w:t>1.1</w:t>
      </w:r>
      <w:r w:rsidRPr="00EA1205">
        <w:rPr>
          <w:rFonts w:ascii="仿宋" w:eastAsia="仿宋_GB2312" w:hAnsi="仿宋" w:cs="Times New Roman" w:hint="eastAsia"/>
          <w:sz w:val="32"/>
          <w:szCs w:val="30"/>
        </w:rPr>
        <w:t>亿元</w:t>
      </w:r>
      <w:r w:rsidRPr="00EA1205">
        <w:rPr>
          <w:rFonts w:ascii="仿宋" w:eastAsia="仿宋_GB2312" w:hAnsi="仿宋" w:cs="Times New Roman"/>
          <w:sz w:val="32"/>
          <w:szCs w:val="30"/>
        </w:rPr>
        <w:t>，为预算的</w:t>
      </w:r>
      <w:r w:rsidRPr="00EA1205">
        <w:rPr>
          <w:rFonts w:ascii="仿宋" w:eastAsia="仿宋_GB2312" w:hAnsi="仿宋" w:cs="Times New Roman" w:hint="eastAsia"/>
          <w:sz w:val="32"/>
          <w:szCs w:val="30"/>
        </w:rPr>
        <w:t>141.3%</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55.5%</w:t>
      </w:r>
      <w:r w:rsidRPr="00EA1205">
        <w:rPr>
          <w:rFonts w:ascii="仿宋" w:eastAsia="仿宋_GB2312" w:hAnsi="仿宋" w:cs="Times New Roman" w:hint="eastAsia"/>
          <w:sz w:val="32"/>
          <w:szCs w:val="30"/>
        </w:rPr>
        <w:t>。</w:t>
      </w:r>
    </w:p>
    <w:p w14:paraId="0E6A98A0"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9.</w:t>
      </w:r>
      <w:r w:rsidRPr="00EA1205">
        <w:rPr>
          <w:rFonts w:ascii="仿宋" w:eastAsia="仿宋_GB2312" w:hAnsi="仿宋" w:cs="Times New Roman" w:hint="eastAsia"/>
          <w:sz w:val="32"/>
          <w:szCs w:val="30"/>
        </w:rPr>
        <w:t>土地增值税</w:t>
      </w:r>
      <w:r w:rsidRPr="00EA1205">
        <w:rPr>
          <w:rFonts w:ascii="仿宋" w:eastAsia="仿宋_GB2312" w:hAnsi="仿宋" w:cs="Times New Roman" w:hint="eastAsia"/>
          <w:sz w:val="32"/>
          <w:szCs w:val="30"/>
        </w:rPr>
        <w:t>1.3</w:t>
      </w:r>
      <w:r w:rsidRPr="00EA1205">
        <w:rPr>
          <w:rFonts w:ascii="仿宋" w:eastAsia="仿宋_GB2312" w:hAnsi="仿宋" w:cs="Times New Roman" w:hint="eastAsia"/>
          <w:sz w:val="32"/>
          <w:szCs w:val="30"/>
        </w:rPr>
        <w:t>亿元</w:t>
      </w:r>
      <w:r w:rsidRPr="00EA1205">
        <w:rPr>
          <w:rFonts w:ascii="仿宋" w:eastAsia="仿宋_GB2312" w:hAnsi="仿宋" w:cs="Times New Roman"/>
          <w:sz w:val="32"/>
          <w:szCs w:val="30"/>
        </w:rPr>
        <w:t>，为预算的</w:t>
      </w:r>
      <w:r w:rsidRPr="00EA1205">
        <w:rPr>
          <w:rFonts w:ascii="仿宋" w:eastAsia="仿宋_GB2312" w:hAnsi="仿宋" w:cs="Times New Roman" w:hint="eastAsia"/>
          <w:sz w:val="32"/>
          <w:szCs w:val="30"/>
        </w:rPr>
        <w:t>1426%</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1423.7%</w:t>
      </w:r>
      <w:r w:rsidRPr="00EA1205">
        <w:rPr>
          <w:rFonts w:ascii="仿宋" w:eastAsia="仿宋_GB2312" w:hAnsi="仿宋" w:cs="Times New Roman" w:hint="eastAsia"/>
          <w:sz w:val="32"/>
          <w:szCs w:val="30"/>
        </w:rPr>
        <w:t>。</w:t>
      </w:r>
    </w:p>
    <w:p w14:paraId="2A6DE2E8"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10.</w:t>
      </w:r>
      <w:r w:rsidRPr="00EA1205">
        <w:rPr>
          <w:rFonts w:ascii="仿宋" w:eastAsia="仿宋_GB2312" w:hAnsi="仿宋" w:cs="Times New Roman" w:hint="eastAsia"/>
          <w:sz w:val="32"/>
          <w:szCs w:val="30"/>
        </w:rPr>
        <w:t>车船税</w:t>
      </w:r>
      <w:r w:rsidRPr="00EA1205">
        <w:rPr>
          <w:rFonts w:ascii="仿宋" w:eastAsia="仿宋_GB2312" w:hAnsi="仿宋" w:cs="Times New Roman"/>
          <w:sz w:val="32"/>
          <w:szCs w:val="30"/>
        </w:rPr>
        <w:t>3.</w:t>
      </w:r>
      <w:r w:rsidRPr="00EA1205">
        <w:rPr>
          <w:rFonts w:ascii="仿宋" w:eastAsia="仿宋_GB2312" w:hAnsi="仿宋" w:cs="Times New Roman" w:hint="eastAsia"/>
          <w:sz w:val="32"/>
          <w:szCs w:val="30"/>
        </w:rPr>
        <w:t>2</w:t>
      </w:r>
      <w:r w:rsidRPr="00EA1205">
        <w:rPr>
          <w:rFonts w:ascii="仿宋" w:eastAsia="仿宋_GB2312" w:hAnsi="仿宋" w:cs="Times New Roman" w:hint="eastAsia"/>
          <w:sz w:val="32"/>
          <w:szCs w:val="30"/>
        </w:rPr>
        <w:t>亿元</w:t>
      </w:r>
      <w:r w:rsidRPr="00EA1205">
        <w:rPr>
          <w:rFonts w:ascii="仿宋" w:eastAsia="仿宋_GB2312" w:hAnsi="仿宋" w:cs="Times New Roman"/>
          <w:sz w:val="32"/>
          <w:szCs w:val="30"/>
        </w:rPr>
        <w:t>，为预算的</w:t>
      </w:r>
      <w:r w:rsidRPr="00EA1205">
        <w:rPr>
          <w:rFonts w:ascii="仿宋" w:eastAsia="仿宋_GB2312" w:hAnsi="仿宋" w:cs="Times New Roman" w:hint="eastAsia"/>
          <w:sz w:val="32"/>
          <w:szCs w:val="30"/>
        </w:rPr>
        <w:t>92%</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3.2%</w:t>
      </w:r>
      <w:r w:rsidRPr="00EA1205">
        <w:rPr>
          <w:rFonts w:ascii="仿宋" w:eastAsia="仿宋_GB2312" w:hAnsi="仿宋" w:cs="Times New Roman" w:hint="eastAsia"/>
          <w:sz w:val="32"/>
          <w:szCs w:val="30"/>
        </w:rPr>
        <w:t>。</w:t>
      </w:r>
    </w:p>
    <w:p w14:paraId="54A69B46"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11.</w:t>
      </w:r>
      <w:r w:rsidRPr="00EA1205">
        <w:rPr>
          <w:rFonts w:ascii="仿宋" w:eastAsia="仿宋_GB2312" w:hAnsi="仿宋" w:cs="Times New Roman" w:hint="eastAsia"/>
          <w:sz w:val="32"/>
          <w:szCs w:val="30"/>
        </w:rPr>
        <w:t>契税</w:t>
      </w:r>
      <w:r w:rsidRPr="00EA1205">
        <w:rPr>
          <w:rFonts w:ascii="仿宋" w:eastAsia="仿宋_GB2312" w:hAnsi="仿宋" w:cs="Times New Roman" w:hint="eastAsia"/>
          <w:sz w:val="32"/>
          <w:szCs w:val="30"/>
        </w:rPr>
        <w:t>7</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5</w:t>
      </w:r>
      <w:r w:rsidRPr="00EA1205">
        <w:rPr>
          <w:rFonts w:ascii="仿宋" w:eastAsia="仿宋_GB2312" w:hAnsi="仿宋" w:cs="Times New Roman" w:hint="eastAsia"/>
          <w:sz w:val="32"/>
          <w:szCs w:val="30"/>
        </w:rPr>
        <w:t>亿元</w:t>
      </w:r>
      <w:r w:rsidRPr="00EA1205">
        <w:rPr>
          <w:rFonts w:ascii="仿宋" w:eastAsia="仿宋_GB2312" w:hAnsi="仿宋" w:cs="Times New Roman"/>
          <w:sz w:val="32"/>
          <w:szCs w:val="30"/>
        </w:rPr>
        <w:t>，为预算的</w:t>
      </w:r>
      <w:r w:rsidRPr="00EA1205">
        <w:rPr>
          <w:rFonts w:ascii="仿宋" w:eastAsia="仿宋_GB2312" w:hAnsi="仿宋" w:cs="Times New Roman" w:hint="eastAsia"/>
          <w:sz w:val="32"/>
          <w:szCs w:val="30"/>
        </w:rPr>
        <w:t>87.5%</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下降</w:t>
      </w:r>
      <w:r w:rsidRPr="00EA1205">
        <w:rPr>
          <w:rFonts w:ascii="仿宋" w:eastAsia="仿宋_GB2312" w:hAnsi="仿宋" w:cs="Times New Roman" w:hint="eastAsia"/>
          <w:sz w:val="32"/>
          <w:szCs w:val="30"/>
        </w:rPr>
        <w:t>1.6%</w:t>
      </w:r>
      <w:r w:rsidRPr="00EA1205">
        <w:rPr>
          <w:rFonts w:ascii="仿宋" w:eastAsia="仿宋_GB2312" w:hAnsi="仿宋" w:cs="Times New Roman" w:hint="eastAsia"/>
          <w:sz w:val="32"/>
          <w:szCs w:val="30"/>
        </w:rPr>
        <w:t>。</w:t>
      </w:r>
    </w:p>
    <w:p w14:paraId="169FA0BA"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12.</w:t>
      </w:r>
      <w:r w:rsidRPr="00EA1205">
        <w:rPr>
          <w:rFonts w:ascii="仿宋" w:eastAsia="仿宋_GB2312" w:hAnsi="仿宋" w:cs="Times New Roman" w:hint="eastAsia"/>
          <w:sz w:val="32"/>
          <w:szCs w:val="30"/>
        </w:rPr>
        <w:t>环境保护税</w:t>
      </w:r>
      <w:r w:rsidRPr="00EA1205">
        <w:rPr>
          <w:rFonts w:ascii="仿宋" w:eastAsia="仿宋_GB2312" w:hAnsi="仿宋" w:cs="Times New Roman"/>
          <w:sz w:val="32"/>
          <w:szCs w:val="30"/>
        </w:rPr>
        <w:t>423</w:t>
      </w:r>
      <w:r w:rsidRPr="00EA1205">
        <w:rPr>
          <w:rFonts w:ascii="仿宋" w:eastAsia="仿宋_GB2312" w:hAnsi="仿宋" w:cs="Times New Roman" w:hint="eastAsia"/>
          <w:sz w:val="32"/>
          <w:szCs w:val="30"/>
        </w:rPr>
        <w:t>万元，</w:t>
      </w:r>
      <w:r w:rsidRPr="00EA1205">
        <w:rPr>
          <w:rFonts w:ascii="仿宋" w:eastAsia="仿宋_GB2312" w:hAnsi="仿宋" w:cs="Times New Roman"/>
          <w:sz w:val="32"/>
          <w:szCs w:val="30"/>
        </w:rPr>
        <w:t>为预算的</w:t>
      </w:r>
      <w:r w:rsidRPr="00EA1205">
        <w:rPr>
          <w:rFonts w:ascii="仿宋" w:eastAsia="仿宋_GB2312" w:hAnsi="仿宋" w:cs="Times New Roman" w:hint="eastAsia"/>
          <w:sz w:val="32"/>
          <w:szCs w:val="30"/>
        </w:rPr>
        <w:t>75.5%</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下降</w:t>
      </w:r>
      <w:r w:rsidRPr="00EA1205">
        <w:rPr>
          <w:rFonts w:ascii="仿宋" w:eastAsia="仿宋_GB2312" w:hAnsi="仿宋" w:cs="Times New Roman" w:hint="eastAsia"/>
          <w:sz w:val="32"/>
          <w:szCs w:val="30"/>
        </w:rPr>
        <w:t>17.2%</w:t>
      </w:r>
      <w:r w:rsidRPr="00EA1205">
        <w:rPr>
          <w:rFonts w:ascii="仿宋" w:eastAsia="仿宋_GB2312" w:hAnsi="仿宋" w:cs="Times New Roman" w:hint="eastAsia"/>
          <w:sz w:val="32"/>
          <w:szCs w:val="30"/>
        </w:rPr>
        <w:t>。</w:t>
      </w:r>
    </w:p>
    <w:p w14:paraId="04E5C050"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13.</w:t>
      </w:r>
      <w:r w:rsidRPr="00EA1205">
        <w:rPr>
          <w:rFonts w:ascii="仿宋" w:eastAsia="仿宋_GB2312" w:hAnsi="仿宋" w:cs="Times New Roman" w:hint="eastAsia"/>
          <w:sz w:val="32"/>
          <w:szCs w:val="30"/>
        </w:rPr>
        <w:t>专项收入</w:t>
      </w:r>
      <w:r w:rsidRPr="00EA1205">
        <w:rPr>
          <w:rFonts w:ascii="仿宋" w:eastAsia="仿宋_GB2312" w:hAnsi="仿宋" w:cs="Times New Roman"/>
          <w:sz w:val="32"/>
          <w:szCs w:val="30"/>
        </w:rPr>
        <w:t>2.</w:t>
      </w:r>
      <w:r w:rsidRPr="00EA1205">
        <w:rPr>
          <w:rFonts w:ascii="仿宋" w:eastAsia="仿宋_GB2312" w:hAnsi="仿宋" w:cs="Times New Roman" w:hint="eastAsia"/>
          <w:sz w:val="32"/>
          <w:szCs w:val="30"/>
        </w:rPr>
        <w:t>3</w:t>
      </w:r>
      <w:r w:rsidRPr="00EA1205">
        <w:rPr>
          <w:rFonts w:ascii="仿宋" w:eastAsia="仿宋_GB2312" w:hAnsi="仿宋" w:cs="Times New Roman"/>
          <w:sz w:val="32"/>
          <w:szCs w:val="30"/>
        </w:rPr>
        <w:t>亿元，为预算的</w:t>
      </w:r>
      <w:r w:rsidRPr="00EA1205">
        <w:rPr>
          <w:rFonts w:ascii="仿宋" w:eastAsia="仿宋_GB2312" w:hAnsi="仿宋" w:cs="Times New Roman" w:hint="eastAsia"/>
          <w:sz w:val="32"/>
          <w:szCs w:val="30"/>
        </w:rPr>
        <w:t>96.3%</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下降</w:t>
      </w:r>
      <w:r w:rsidRPr="00EA1205">
        <w:rPr>
          <w:rFonts w:ascii="仿宋" w:eastAsia="仿宋_GB2312" w:hAnsi="仿宋" w:cs="Times New Roman" w:hint="eastAsia"/>
          <w:sz w:val="32"/>
          <w:szCs w:val="30"/>
        </w:rPr>
        <w:t>5.1%</w:t>
      </w:r>
      <w:r w:rsidRPr="00EA1205">
        <w:rPr>
          <w:rFonts w:ascii="仿宋" w:eastAsia="仿宋_GB2312" w:hAnsi="仿宋" w:cs="Times New Roman" w:hint="eastAsia"/>
          <w:sz w:val="32"/>
          <w:szCs w:val="30"/>
        </w:rPr>
        <w:t>。</w:t>
      </w:r>
    </w:p>
    <w:p w14:paraId="7D0F6E23"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14.</w:t>
      </w:r>
      <w:r w:rsidRPr="00EA1205">
        <w:rPr>
          <w:rFonts w:ascii="仿宋" w:eastAsia="仿宋_GB2312" w:hAnsi="仿宋" w:cs="Times New Roman" w:hint="eastAsia"/>
          <w:sz w:val="32"/>
          <w:szCs w:val="30"/>
        </w:rPr>
        <w:t>行政事业性收费收入</w:t>
      </w:r>
      <w:r w:rsidRPr="00EA1205">
        <w:rPr>
          <w:rFonts w:ascii="仿宋" w:eastAsia="仿宋_GB2312" w:hAnsi="仿宋" w:cs="Times New Roman" w:hint="eastAsia"/>
          <w:sz w:val="32"/>
          <w:szCs w:val="30"/>
        </w:rPr>
        <w:t>3</w:t>
      </w:r>
      <w:r w:rsidRPr="00EA1205">
        <w:rPr>
          <w:rFonts w:ascii="仿宋" w:eastAsia="仿宋_GB2312" w:hAnsi="仿宋" w:cs="Times New Roman"/>
          <w:sz w:val="32"/>
          <w:szCs w:val="30"/>
        </w:rPr>
        <w:t>.1</w:t>
      </w:r>
      <w:r w:rsidRPr="00EA1205">
        <w:rPr>
          <w:rFonts w:ascii="仿宋" w:eastAsia="仿宋_GB2312" w:hAnsi="仿宋" w:cs="Times New Roman"/>
          <w:sz w:val="32"/>
          <w:szCs w:val="30"/>
        </w:rPr>
        <w:t>亿元，为预算的</w:t>
      </w:r>
      <w:r w:rsidRPr="00EA1205">
        <w:rPr>
          <w:rFonts w:ascii="仿宋" w:eastAsia="仿宋_GB2312" w:hAnsi="仿宋" w:cs="Times New Roman" w:hint="eastAsia"/>
          <w:sz w:val="32"/>
          <w:szCs w:val="30"/>
        </w:rPr>
        <w:t>136.5%</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39.9%</w:t>
      </w:r>
      <w:r w:rsidRPr="00EA1205">
        <w:rPr>
          <w:rFonts w:ascii="仿宋" w:eastAsia="仿宋_GB2312" w:hAnsi="仿宋" w:cs="Times New Roman" w:hint="eastAsia"/>
          <w:sz w:val="32"/>
          <w:szCs w:val="30"/>
        </w:rPr>
        <w:t>。</w:t>
      </w:r>
    </w:p>
    <w:p w14:paraId="540133F1"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15.</w:t>
      </w:r>
      <w:r w:rsidRPr="00EA1205">
        <w:rPr>
          <w:rFonts w:ascii="仿宋" w:eastAsia="仿宋_GB2312" w:hAnsi="仿宋" w:cs="Times New Roman" w:hint="eastAsia"/>
          <w:sz w:val="32"/>
          <w:szCs w:val="30"/>
        </w:rPr>
        <w:t>罚没收入</w:t>
      </w:r>
      <w:r w:rsidRPr="00EA1205">
        <w:rPr>
          <w:rFonts w:ascii="仿宋" w:eastAsia="仿宋_GB2312" w:hAnsi="仿宋" w:cs="Times New Roman" w:hint="eastAsia"/>
          <w:sz w:val="32"/>
          <w:szCs w:val="30"/>
        </w:rPr>
        <w:t>2</w:t>
      </w:r>
      <w:r w:rsidRPr="00EA1205">
        <w:rPr>
          <w:rFonts w:ascii="仿宋" w:eastAsia="仿宋_GB2312" w:hAnsi="仿宋" w:cs="Times New Roman"/>
          <w:sz w:val="32"/>
          <w:szCs w:val="30"/>
        </w:rPr>
        <w:t>.2</w:t>
      </w:r>
      <w:r w:rsidRPr="00EA1205">
        <w:rPr>
          <w:rFonts w:ascii="仿宋" w:eastAsia="仿宋_GB2312" w:hAnsi="仿宋" w:cs="Times New Roman"/>
          <w:sz w:val="32"/>
          <w:szCs w:val="30"/>
        </w:rPr>
        <w:t>亿元，为预算的</w:t>
      </w:r>
      <w:r w:rsidRPr="00EA1205">
        <w:rPr>
          <w:rFonts w:ascii="仿宋" w:eastAsia="仿宋_GB2312" w:hAnsi="仿宋" w:cs="Times New Roman" w:hint="eastAsia"/>
          <w:sz w:val="32"/>
          <w:szCs w:val="30"/>
        </w:rPr>
        <w:t>74.7%</w:t>
      </w:r>
      <w:r w:rsidRPr="00EA1205">
        <w:rPr>
          <w:rFonts w:ascii="仿宋" w:eastAsia="仿宋_GB2312" w:hAnsi="仿宋" w:cs="Times New Roman" w:hint="eastAsia"/>
          <w:sz w:val="32"/>
          <w:szCs w:val="30"/>
        </w:rPr>
        <w:t>，下降</w:t>
      </w:r>
      <w:r w:rsidRPr="00EA1205">
        <w:rPr>
          <w:rFonts w:ascii="仿宋" w:eastAsia="仿宋_GB2312" w:hAnsi="仿宋" w:cs="Times New Roman" w:hint="eastAsia"/>
          <w:sz w:val="32"/>
          <w:szCs w:val="30"/>
        </w:rPr>
        <w:t>13.2%</w:t>
      </w:r>
      <w:r w:rsidRPr="00EA1205">
        <w:rPr>
          <w:rFonts w:ascii="仿宋" w:eastAsia="仿宋_GB2312" w:hAnsi="仿宋" w:cs="Times New Roman" w:hint="eastAsia"/>
          <w:sz w:val="32"/>
          <w:szCs w:val="30"/>
        </w:rPr>
        <w:t>。</w:t>
      </w:r>
    </w:p>
    <w:p w14:paraId="4D328EE0"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0"/>
        </w:rPr>
        <w:t>16.</w:t>
      </w:r>
      <w:r w:rsidRPr="00EA1205">
        <w:rPr>
          <w:rFonts w:ascii="仿宋" w:eastAsia="仿宋_GB2312" w:hAnsi="仿宋" w:cs="Times New Roman" w:hint="eastAsia"/>
          <w:sz w:val="32"/>
          <w:szCs w:val="30"/>
        </w:rPr>
        <w:t>国有资源（资产）有偿使用收入</w:t>
      </w:r>
      <w:r w:rsidRPr="00EA1205">
        <w:rPr>
          <w:rFonts w:ascii="仿宋" w:eastAsia="仿宋_GB2312" w:hAnsi="仿宋" w:cs="Times New Roman" w:hint="eastAsia"/>
          <w:sz w:val="32"/>
          <w:szCs w:val="30"/>
        </w:rPr>
        <w:t>1.3</w:t>
      </w:r>
      <w:r w:rsidRPr="00EA1205">
        <w:rPr>
          <w:rFonts w:ascii="仿宋" w:eastAsia="仿宋_GB2312" w:hAnsi="仿宋" w:cs="Times New Roman"/>
          <w:sz w:val="32"/>
          <w:szCs w:val="30"/>
        </w:rPr>
        <w:t>亿元，为预算的</w:t>
      </w:r>
      <w:r w:rsidRPr="00EA1205">
        <w:rPr>
          <w:rFonts w:ascii="仿宋" w:eastAsia="仿宋_GB2312" w:hAnsi="仿宋" w:cs="Times New Roman" w:hint="eastAsia"/>
          <w:sz w:val="32"/>
          <w:szCs w:val="30"/>
        </w:rPr>
        <w:t>55.5%</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下降</w:t>
      </w:r>
      <w:r w:rsidRPr="00EA1205">
        <w:rPr>
          <w:rFonts w:ascii="仿宋" w:eastAsia="仿宋_GB2312" w:hAnsi="仿宋" w:cs="Times New Roman" w:hint="eastAsia"/>
          <w:sz w:val="32"/>
          <w:szCs w:val="30"/>
        </w:rPr>
        <w:t>44.5%</w:t>
      </w:r>
      <w:r w:rsidRPr="00EA1205">
        <w:rPr>
          <w:rFonts w:ascii="仿宋" w:eastAsia="仿宋_GB2312" w:hAnsi="仿宋" w:cs="Times New Roman" w:hint="eastAsia"/>
          <w:sz w:val="32"/>
          <w:szCs w:val="30"/>
        </w:rPr>
        <w:t>。</w:t>
      </w:r>
    </w:p>
    <w:p w14:paraId="279FF78D" w14:textId="77777777" w:rsidR="00EA1205" w:rsidRPr="00EA1205" w:rsidRDefault="00EA1205" w:rsidP="00EA1205">
      <w:pPr>
        <w:adjustRightInd w:val="0"/>
        <w:snapToGrid w:val="0"/>
        <w:spacing w:line="360" w:lineRule="auto"/>
        <w:ind w:firstLine="640"/>
        <w:rPr>
          <w:rFonts w:ascii="仿宋_GB2312" w:eastAsia="仿宋_GB2312" w:hAnsi="文星仿宋" w:cs="Times New Roman"/>
          <w:sz w:val="32"/>
          <w:szCs w:val="30"/>
        </w:rPr>
      </w:pPr>
      <w:r w:rsidRPr="00EA1205">
        <w:rPr>
          <w:rFonts w:ascii="仿宋_GB2312" w:eastAsia="仿宋_GB2312" w:hAnsi="文星仿宋" w:cs="Times New Roman" w:hint="eastAsia"/>
          <w:sz w:val="32"/>
          <w:szCs w:val="30"/>
        </w:rPr>
        <w:t>1</w:t>
      </w:r>
      <w:r w:rsidRPr="00EA1205">
        <w:rPr>
          <w:rFonts w:ascii="仿宋_GB2312" w:eastAsia="仿宋_GB2312" w:hAnsi="文星仿宋" w:cs="Times New Roman"/>
          <w:sz w:val="32"/>
          <w:szCs w:val="30"/>
        </w:rPr>
        <w:t>7</w:t>
      </w:r>
      <w:r w:rsidRPr="00EA1205">
        <w:rPr>
          <w:rFonts w:ascii="仿宋_GB2312" w:eastAsia="仿宋_GB2312" w:hAnsi="文星仿宋" w:cs="Times New Roman" w:hint="eastAsia"/>
          <w:sz w:val="32"/>
          <w:szCs w:val="30"/>
        </w:rPr>
        <w:t>.其他收入3.7亿元，为预算的190.6%，增长95.5%。</w:t>
      </w:r>
    </w:p>
    <w:p w14:paraId="3EE89D56" w14:textId="77777777" w:rsidR="00EA1205" w:rsidRPr="00EA1205" w:rsidRDefault="00EA1205" w:rsidP="00EA1205">
      <w:pPr>
        <w:adjustRightInd w:val="0"/>
        <w:snapToGrid w:val="0"/>
        <w:spacing w:line="360" w:lineRule="auto"/>
        <w:ind w:firstLine="640"/>
        <w:rPr>
          <w:rFonts w:ascii="楷体" w:eastAsia="楷体_GB2312" w:hAnsi="楷体" w:cs="Times New Roman"/>
          <w:sz w:val="32"/>
          <w:szCs w:val="30"/>
        </w:rPr>
      </w:pPr>
      <w:r w:rsidRPr="00EA1205">
        <w:rPr>
          <w:rFonts w:ascii="楷体" w:eastAsia="楷体_GB2312" w:hAnsi="楷体" w:cs="Times New Roman" w:hint="eastAsia"/>
          <w:sz w:val="32"/>
          <w:szCs w:val="30"/>
        </w:rPr>
        <w:t>（二）</w:t>
      </w:r>
      <w:r w:rsidRPr="00EA1205">
        <w:rPr>
          <w:rFonts w:ascii="楷体" w:eastAsia="楷体_GB2312" w:hAnsi="楷体" w:cs="Times New Roman" w:hint="eastAsia"/>
          <w:kern w:val="0"/>
          <w:sz w:val="32"/>
          <w:szCs w:val="30"/>
        </w:rPr>
        <w:t>市本级一般公共预算支出决算情况</w:t>
      </w:r>
    </w:p>
    <w:p w14:paraId="7CE8C029"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0"/>
        </w:rPr>
        <w:t>经</w:t>
      </w:r>
      <w:r w:rsidRPr="00EA1205">
        <w:rPr>
          <w:rFonts w:ascii="仿宋" w:eastAsia="仿宋_GB2312" w:hAnsi="仿宋" w:cs="Times New Roman" w:hint="eastAsia"/>
          <w:sz w:val="32"/>
          <w:szCs w:val="32"/>
        </w:rPr>
        <w:t>市六届人大四次会议批准，</w:t>
      </w:r>
      <w:r w:rsidRPr="00EA1205">
        <w:rPr>
          <w:rFonts w:ascii="仿宋" w:eastAsia="仿宋_GB2312" w:hAnsi="仿宋" w:cs="Times New Roman" w:hint="eastAsia"/>
          <w:sz w:val="32"/>
          <w:szCs w:val="32"/>
        </w:rPr>
        <w:t>2021</w:t>
      </w:r>
      <w:r w:rsidRPr="00EA1205">
        <w:rPr>
          <w:rFonts w:ascii="仿宋" w:eastAsia="仿宋_GB2312" w:hAnsi="仿宋" w:cs="Times New Roman" w:hint="eastAsia"/>
          <w:sz w:val="32"/>
          <w:szCs w:val="32"/>
        </w:rPr>
        <w:t>年市本级一般公共预算支出年初预算为</w:t>
      </w:r>
      <w:r w:rsidRPr="00EA1205">
        <w:rPr>
          <w:rFonts w:ascii="仿宋" w:eastAsia="仿宋_GB2312" w:hAnsi="仿宋" w:cs="Times New Roman" w:hint="eastAsia"/>
          <w:sz w:val="32"/>
          <w:szCs w:val="32"/>
        </w:rPr>
        <w:t>89.6</w:t>
      </w:r>
      <w:r w:rsidRPr="00EA1205">
        <w:rPr>
          <w:rFonts w:ascii="仿宋" w:eastAsia="仿宋_GB2312" w:hAnsi="仿宋" w:cs="Times New Roman" w:hint="eastAsia"/>
          <w:sz w:val="32"/>
          <w:szCs w:val="32"/>
        </w:rPr>
        <w:t>亿元。执行中因上级补助增加、争取</w:t>
      </w:r>
      <w:r w:rsidRPr="00EA1205">
        <w:rPr>
          <w:rFonts w:ascii="仿宋" w:eastAsia="仿宋_GB2312" w:hAnsi="仿宋" w:cs="Times New Roman" w:hint="eastAsia"/>
          <w:sz w:val="32"/>
          <w:szCs w:val="32"/>
        </w:rPr>
        <w:lastRenderedPageBreak/>
        <w:t>地方政府债券、补助县区等，支出预算调整为</w:t>
      </w:r>
      <w:r w:rsidRPr="00EA1205">
        <w:rPr>
          <w:rFonts w:ascii="仿宋" w:eastAsia="仿宋_GB2312" w:hAnsi="仿宋" w:cs="Times New Roman" w:hint="eastAsia"/>
          <w:sz w:val="32"/>
          <w:szCs w:val="32"/>
        </w:rPr>
        <w:t>99.7</w:t>
      </w:r>
      <w:r w:rsidRPr="00EA1205">
        <w:rPr>
          <w:rFonts w:ascii="仿宋" w:eastAsia="仿宋_GB2312" w:hAnsi="仿宋" w:cs="Times New Roman" w:hint="eastAsia"/>
          <w:sz w:val="32"/>
          <w:szCs w:val="32"/>
        </w:rPr>
        <w:t>亿元。</w:t>
      </w:r>
      <w:r w:rsidRPr="00EA1205">
        <w:rPr>
          <w:rFonts w:ascii="仿宋" w:eastAsia="仿宋_GB2312" w:hAnsi="仿宋" w:cs="Times New Roman" w:hint="eastAsia"/>
          <w:sz w:val="32"/>
          <w:szCs w:val="32"/>
        </w:rPr>
        <w:t>2021</w:t>
      </w:r>
      <w:r w:rsidRPr="00EA1205">
        <w:rPr>
          <w:rFonts w:ascii="仿宋" w:eastAsia="仿宋_GB2312" w:hAnsi="仿宋" w:cs="Times New Roman" w:hint="eastAsia"/>
          <w:sz w:val="32"/>
          <w:szCs w:val="32"/>
        </w:rPr>
        <w:t>年实际完成</w:t>
      </w:r>
      <w:r w:rsidRPr="00EA1205">
        <w:rPr>
          <w:rFonts w:ascii="仿宋" w:eastAsia="仿宋_GB2312" w:hAnsi="仿宋" w:cs="Times New Roman" w:hint="eastAsia"/>
          <w:sz w:val="32"/>
          <w:szCs w:val="32"/>
        </w:rPr>
        <w:t>83.1</w:t>
      </w:r>
      <w:r w:rsidRPr="00EA1205">
        <w:rPr>
          <w:rFonts w:ascii="仿宋" w:eastAsia="仿宋_GB2312" w:hAnsi="仿宋" w:cs="Times New Roman" w:hint="eastAsia"/>
          <w:sz w:val="32"/>
          <w:szCs w:val="32"/>
        </w:rPr>
        <w:t>亿元，为调整预算（以下简称预算）的</w:t>
      </w:r>
      <w:r w:rsidRPr="00EA1205">
        <w:rPr>
          <w:rFonts w:ascii="仿宋" w:eastAsia="仿宋_GB2312" w:hAnsi="仿宋" w:cs="Times New Roman" w:hint="eastAsia"/>
          <w:sz w:val="32"/>
          <w:szCs w:val="32"/>
        </w:rPr>
        <w:t>83.3%</w:t>
      </w:r>
      <w:r w:rsidRPr="00EA1205">
        <w:rPr>
          <w:rFonts w:ascii="仿宋" w:eastAsia="仿宋_GB2312" w:hAnsi="仿宋" w:cs="Times New Roman" w:hint="eastAsia"/>
          <w:sz w:val="32"/>
          <w:szCs w:val="32"/>
        </w:rPr>
        <w:t>，下降</w:t>
      </w:r>
      <w:r w:rsidRPr="00EA1205">
        <w:rPr>
          <w:rFonts w:ascii="仿宋" w:eastAsia="仿宋_GB2312" w:hAnsi="仿宋" w:cs="Times New Roman" w:hint="eastAsia"/>
          <w:sz w:val="32"/>
          <w:szCs w:val="32"/>
        </w:rPr>
        <w:t>2%</w:t>
      </w:r>
      <w:r w:rsidRPr="00EA1205">
        <w:rPr>
          <w:rFonts w:ascii="仿宋" w:eastAsia="仿宋_GB2312" w:hAnsi="仿宋" w:cs="Times New Roman" w:hint="eastAsia"/>
          <w:sz w:val="32"/>
          <w:szCs w:val="30"/>
        </w:rPr>
        <w:t>（详见附表</w:t>
      </w:r>
      <w:r w:rsidRPr="00EA1205">
        <w:rPr>
          <w:rFonts w:ascii="仿宋" w:eastAsia="仿宋_GB2312" w:hAnsi="仿宋" w:cs="Times New Roman" w:hint="eastAsia"/>
          <w:sz w:val="32"/>
          <w:szCs w:val="30"/>
        </w:rPr>
        <w:t>6</w:t>
      </w:r>
      <w:r w:rsidRPr="00EA1205">
        <w:rPr>
          <w:rFonts w:ascii="仿宋" w:eastAsia="仿宋_GB2312" w:hAnsi="仿宋" w:cs="Times New Roman" w:hint="eastAsia"/>
          <w:sz w:val="32"/>
          <w:szCs w:val="32"/>
        </w:rPr>
        <w:t>）。主要项目完成情况是：</w:t>
      </w:r>
    </w:p>
    <w:p w14:paraId="0820CF85"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2"/>
        </w:rPr>
        <w:t>1.</w:t>
      </w:r>
      <w:r w:rsidRPr="00EA1205">
        <w:rPr>
          <w:rFonts w:ascii="仿宋" w:eastAsia="仿宋_GB2312" w:hAnsi="仿宋" w:cs="Times New Roman" w:hint="eastAsia"/>
          <w:sz w:val="32"/>
          <w:szCs w:val="32"/>
        </w:rPr>
        <w:t>一般公共服务支出</w:t>
      </w:r>
      <w:r w:rsidRPr="00EA1205">
        <w:rPr>
          <w:rFonts w:ascii="仿宋" w:eastAsia="仿宋_GB2312" w:hAnsi="仿宋" w:cs="Times New Roman" w:hint="eastAsia"/>
          <w:sz w:val="32"/>
          <w:szCs w:val="32"/>
        </w:rPr>
        <w:t>4.4</w:t>
      </w:r>
      <w:r w:rsidRPr="00EA1205">
        <w:rPr>
          <w:rFonts w:ascii="仿宋" w:eastAsia="仿宋_GB2312" w:hAnsi="仿宋" w:cs="Times New Roman"/>
          <w:sz w:val="32"/>
          <w:szCs w:val="32"/>
        </w:rPr>
        <w:t>亿元，为预算的</w:t>
      </w:r>
      <w:r w:rsidRPr="00EA1205">
        <w:rPr>
          <w:rFonts w:ascii="仿宋" w:eastAsia="仿宋_GB2312" w:hAnsi="仿宋" w:cs="Times New Roman"/>
          <w:sz w:val="32"/>
          <w:szCs w:val="32"/>
        </w:rPr>
        <w:t>99.</w:t>
      </w:r>
      <w:r w:rsidRPr="00EA1205">
        <w:rPr>
          <w:rFonts w:ascii="仿宋" w:eastAsia="仿宋_GB2312" w:hAnsi="仿宋" w:cs="Times New Roman" w:hint="eastAsia"/>
          <w:sz w:val="32"/>
          <w:szCs w:val="32"/>
        </w:rPr>
        <w:t>9%</w:t>
      </w:r>
      <w:r w:rsidRPr="00EA1205">
        <w:rPr>
          <w:rFonts w:ascii="仿宋" w:eastAsia="仿宋_GB2312" w:hAnsi="仿宋" w:cs="Times New Roman" w:hint="eastAsia"/>
          <w:sz w:val="32"/>
          <w:szCs w:val="32"/>
        </w:rPr>
        <w:t>，下降</w:t>
      </w:r>
      <w:r w:rsidRPr="00EA1205">
        <w:rPr>
          <w:rFonts w:ascii="仿宋" w:eastAsia="仿宋_GB2312" w:hAnsi="仿宋" w:cs="Times New Roman" w:hint="eastAsia"/>
          <w:sz w:val="32"/>
          <w:szCs w:val="32"/>
        </w:rPr>
        <w:t>21.2%</w:t>
      </w:r>
      <w:r w:rsidRPr="00EA1205">
        <w:rPr>
          <w:rFonts w:ascii="仿宋" w:eastAsia="仿宋_GB2312" w:hAnsi="仿宋" w:cs="Times New Roman" w:hint="eastAsia"/>
          <w:sz w:val="32"/>
          <w:szCs w:val="32"/>
        </w:rPr>
        <w:t>。</w:t>
      </w:r>
    </w:p>
    <w:p w14:paraId="6DC5E712"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2.</w:t>
      </w:r>
      <w:r w:rsidRPr="00EA1205">
        <w:rPr>
          <w:rFonts w:ascii="仿宋" w:eastAsia="仿宋_GB2312" w:hAnsi="仿宋" w:cs="Times New Roman" w:hint="eastAsia"/>
          <w:sz w:val="32"/>
          <w:szCs w:val="30"/>
        </w:rPr>
        <w:t>公共安全支出</w:t>
      </w:r>
      <w:r w:rsidRPr="00EA1205">
        <w:rPr>
          <w:rFonts w:ascii="仿宋" w:eastAsia="仿宋_GB2312" w:hAnsi="仿宋" w:cs="Times New Roman" w:hint="eastAsia"/>
          <w:sz w:val="32"/>
          <w:szCs w:val="30"/>
        </w:rPr>
        <w:t>4.7</w:t>
      </w:r>
      <w:r w:rsidRPr="00EA1205">
        <w:rPr>
          <w:rFonts w:ascii="仿宋" w:eastAsia="仿宋_GB2312" w:hAnsi="仿宋" w:cs="Times New Roman"/>
          <w:sz w:val="32"/>
          <w:szCs w:val="30"/>
        </w:rPr>
        <w:t>亿元，为预算</w:t>
      </w:r>
      <w:r w:rsidRPr="00EA1205">
        <w:rPr>
          <w:rFonts w:ascii="仿宋" w:eastAsia="仿宋_GB2312" w:hAnsi="仿宋" w:cs="Times New Roman"/>
          <w:sz w:val="32"/>
          <w:szCs w:val="30"/>
        </w:rPr>
        <w:t>96</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0"/>
        </w:rPr>
        <w:t>，下降</w:t>
      </w:r>
      <w:r w:rsidRPr="00EA1205">
        <w:rPr>
          <w:rFonts w:ascii="仿宋" w:eastAsia="仿宋_GB2312" w:hAnsi="仿宋" w:cs="Times New Roman" w:hint="eastAsia"/>
          <w:sz w:val="32"/>
          <w:szCs w:val="30"/>
        </w:rPr>
        <w:t>30.3%</w:t>
      </w:r>
      <w:r w:rsidRPr="00EA1205">
        <w:rPr>
          <w:rFonts w:ascii="仿宋" w:eastAsia="仿宋_GB2312" w:hAnsi="仿宋" w:cs="Times New Roman" w:hint="eastAsia"/>
          <w:sz w:val="32"/>
          <w:szCs w:val="30"/>
        </w:rPr>
        <w:t>。</w:t>
      </w:r>
    </w:p>
    <w:p w14:paraId="5C3EA1DC"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3.</w:t>
      </w:r>
      <w:r w:rsidRPr="00EA1205">
        <w:rPr>
          <w:rFonts w:ascii="仿宋" w:eastAsia="仿宋_GB2312" w:hAnsi="仿宋" w:cs="Times New Roman" w:hint="eastAsia"/>
          <w:sz w:val="32"/>
          <w:szCs w:val="30"/>
        </w:rPr>
        <w:t>教育支出</w:t>
      </w:r>
      <w:r w:rsidRPr="00EA1205">
        <w:rPr>
          <w:rFonts w:ascii="仿宋" w:eastAsia="仿宋_GB2312" w:hAnsi="仿宋" w:cs="Times New Roman" w:hint="eastAsia"/>
          <w:sz w:val="32"/>
          <w:szCs w:val="30"/>
        </w:rPr>
        <w:t>21.1</w:t>
      </w:r>
      <w:r w:rsidRPr="00EA1205">
        <w:rPr>
          <w:rFonts w:ascii="仿宋" w:eastAsia="仿宋_GB2312" w:hAnsi="仿宋" w:cs="Times New Roman" w:hint="eastAsia"/>
          <w:sz w:val="32"/>
          <w:szCs w:val="30"/>
        </w:rPr>
        <w:t>亿元，为预算的</w:t>
      </w:r>
      <w:r w:rsidRPr="00EA1205">
        <w:rPr>
          <w:rFonts w:ascii="仿宋" w:eastAsia="仿宋_GB2312" w:hAnsi="仿宋" w:cs="Times New Roman" w:hint="eastAsia"/>
          <w:sz w:val="32"/>
          <w:szCs w:val="30"/>
        </w:rPr>
        <w:t>98.4%</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15.3%</w:t>
      </w:r>
      <w:r w:rsidRPr="00EA1205">
        <w:rPr>
          <w:rFonts w:ascii="仿宋" w:eastAsia="仿宋_GB2312" w:hAnsi="仿宋" w:cs="Times New Roman" w:hint="eastAsia"/>
          <w:sz w:val="32"/>
          <w:szCs w:val="30"/>
        </w:rPr>
        <w:t>。</w:t>
      </w:r>
    </w:p>
    <w:p w14:paraId="69D46CBB"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4.</w:t>
      </w:r>
      <w:r w:rsidRPr="00EA1205">
        <w:rPr>
          <w:rFonts w:ascii="仿宋" w:eastAsia="仿宋_GB2312" w:hAnsi="仿宋" w:cs="Times New Roman" w:hint="eastAsia"/>
          <w:sz w:val="32"/>
          <w:szCs w:val="30"/>
        </w:rPr>
        <w:t>科学技术支出</w:t>
      </w:r>
      <w:r w:rsidRPr="00EA1205">
        <w:rPr>
          <w:rFonts w:ascii="仿宋" w:eastAsia="仿宋_GB2312" w:hAnsi="仿宋" w:cs="Times New Roman" w:hint="eastAsia"/>
          <w:sz w:val="32"/>
          <w:szCs w:val="30"/>
        </w:rPr>
        <w:t>2.4</w:t>
      </w:r>
      <w:r w:rsidRPr="00EA1205">
        <w:rPr>
          <w:rFonts w:ascii="仿宋" w:eastAsia="仿宋_GB2312" w:hAnsi="仿宋" w:cs="Times New Roman"/>
          <w:sz w:val="32"/>
          <w:szCs w:val="30"/>
        </w:rPr>
        <w:t>亿元，为预算的</w:t>
      </w:r>
      <w:r w:rsidRPr="00EA1205">
        <w:rPr>
          <w:rFonts w:ascii="仿宋" w:eastAsia="仿宋_GB2312" w:hAnsi="仿宋" w:cs="Times New Roman" w:hint="eastAsia"/>
          <w:sz w:val="32"/>
          <w:szCs w:val="30"/>
        </w:rPr>
        <w:t>99.4%</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29.2%</w:t>
      </w:r>
      <w:r w:rsidRPr="00EA1205">
        <w:rPr>
          <w:rFonts w:ascii="仿宋" w:eastAsia="仿宋_GB2312" w:hAnsi="仿宋" w:cs="Times New Roman" w:hint="eastAsia"/>
          <w:sz w:val="32"/>
          <w:szCs w:val="30"/>
        </w:rPr>
        <w:t>。</w:t>
      </w:r>
    </w:p>
    <w:p w14:paraId="155C2CC9"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5.</w:t>
      </w:r>
      <w:r w:rsidRPr="00EA1205">
        <w:rPr>
          <w:rFonts w:ascii="仿宋" w:eastAsia="仿宋_GB2312" w:hAnsi="仿宋" w:cs="Times New Roman" w:hint="eastAsia"/>
          <w:sz w:val="32"/>
          <w:szCs w:val="30"/>
        </w:rPr>
        <w:t>文化旅游体育与传媒支出</w:t>
      </w:r>
      <w:r w:rsidRPr="00EA1205">
        <w:rPr>
          <w:rFonts w:ascii="仿宋" w:eastAsia="仿宋_GB2312" w:hAnsi="仿宋" w:cs="Times New Roman"/>
          <w:sz w:val="32"/>
          <w:szCs w:val="30"/>
        </w:rPr>
        <w:t>1.</w:t>
      </w:r>
      <w:r w:rsidRPr="00EA1205">
        <w:rPr>
          <w:rFonts w:ascii="仿宋" w:eastAsia="仿宋_GB2312" w:hAnsi="仿宋" w:cs="Times New Roman" w:hint="eastAsia"/>
          <w:sz w:val="32"/>
          <w:szCs w:val="30"/>
        </w:rPr>
        <w:t>4</w:t>
      </w:r>
      <w:r w:rsidRPr="00EA1205">
        <w:rPr>
          <w:rFonts w:ascii="仿宋" w:eastAsia="仿宋_GB2312" w:hAnsi="仿宋" w:cs="Times New Roman"/>
          <w:sz w:val="32"/>
          <w:szCs w:val="30"/>
        </w:rPr>
        <w:t>亿元，为预算的</w:t>
      </w:r>
      <w:r w:rsidRPr="00EA1205">
        <w:rPr>
          <w:rFonts w:ascii="仿宋" w:eastAsia="仿宋_GB2312" w:hAnsi="仿宋" w:cs="Times New Roman" w:hint="eastAsia"/>
          <w:sz w:val="32"/>
          <w:szCs w:val="30"/>
        </w:rPr>
        <w:t>98.3%</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3.4%</w:t>
      </w:r>
      <w:r w:rsidRPr="00EA1205">
        <w:rPr>
          <w:rFonts w:ascii="仿宋" w:eastAsia="仿宋_GB2312" w:hAnsi="仿宋" w:cs="Times New Roman" w:hint="eastAsia"/>
          <w:sz w:val="32"/>
          <w:szCs w:val="30"/>
        </w:rPr>
        <w:t>。</w:t>
      </w:r>
    </w:p>
    <w:p w14:paraId="0C2ECF3F"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6.</w:t>
      </w:r>
      <w:r w:rsidRPr="00EA1205">
        <w:rPr>
          <w:rFonts w:ascii="仿宋" w:eastAsia="仿宋_GB2312" w:hAnsi="仿宋" w:cs="Times New Roman" w:hint="eastAsia"/>
          <w:sz w:val="32"/>
          <w:szCs w:val="30"/>
        </w:rPr>
        <w:t>社会保障和就业支出</w:t>
      </w:r>
      <w:r w:rsidRPr="00EA1205">
        <w:rPr>
          <w:rFonts w:ascii="仿宋" w:eastAsia="仿宋_GB2312" w:hAnsi="仿宋" w:cs="Times New Roman"/>
          <w:sz w:val="32"/>
          <w:szCs w:val="30"/>
        </w:rPr>
        <w:t>13.</w:t>
      </w:r>
      <w:r w:rsidRPr="00EA1205">
        <w:rPr>
          <w:rFonts w:ascii="仿宋" w:eastAsia="仿宋_GB2312" w:hAnsi="仿宋" w:cs="Times New Roman" w:hint="eastAsia"/>
          <w:sz w:val="32"/>
          <w:szCs w:val="30"/>
        </w:rPr>
        <w:t>9</w:t>
      </w:r>
      <w:r w:rsidRPr="00EA1205">
        <w:rPr>
          <w:rFonts w:ascii="仿宋" w:eastAsia="仿宋_GB2312" w:hAnsi="仿宋" w:cs="Times New Roman"/>
          <w:sz w:val="32"/>
          <w:szCs w:val="30"/>
        </w:rPr>
        <w:t>亿元，为预算的</w:t>
      </w:r>
      <w:r w:rsidRPr="00EA1205">
        <w:rPr>
          <w:rFonts w:ascii="仿宋" w:eastAsia="仿宋_GB2312" w:hAnsi="仿宋" w:cs="Times New Roman" w:hint="eastAsia"/>
          <w:sz w:val="32"/>
          <w:szCs w:val="30"/>
        </w:rPr>
        <w:t>98.2%</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1.6%</w:t>
      </w:r>
      <w:r w:rsidRPr="00EA1205">
        <w:rPr>
          <w:rFonts w:ascii="仿宋" w:eastAsia="仿宋_GB2312" w:hAnsi="仿宋" w:cs="Times New Roman" w:hint="eastAsia"/>
          <w:sz w:val="32"/>
          <w:szCs w:val="30"/>
        </w:rPr>
        <w:t>。</w:t>
      </w:r>
    </w:p>
    <w:p w14:paraId="7AD16E83" w14:textId="77777777" w:rsidR="00EA1205" w:rsidRPr="00EA1205" w:rsidRDefault="00EA1205" w:rsidP="00EA1205">
      <w:pPr>
        <w:adjustRightInd w:val="0"/>
        <w:snapToGrid w:val="0"/>
        <w:spacing w:line="360" w:lineRule="auto"/>
        <w:ind w:leftChars="300" w:left="630"/>
        <w:rPr>
          <w:rFonts w:ascii="仿宋" w:eastAsia="仿宋_GB2312" w:hAnsi="仿宋" w:cs="Times New Roman"/>
          <w:sz w:val="32"/>
          <w:szCs w:val="30"/>
        </w:rPr>
      </w:pPr>
      <w:r w:rsidRPr="00EA1205">
        <w:rPr>
          <w:rFonts w:ascii="仿宋" w:eastAsia="仿宋_GB2312" w:hAnsi="仿宋" w:cs="Times New Roman" w:hint="eastAsia"/>
          <w:sz w:val="32"/>
          <w:szCs w:val="30"/>
        </w:rPr>
        <w:t>7.</w:t>
      </w:r>
      <w:r w:rsidRPr="00EA1205">
        <w:rPr>
          <w:rFonts w:ascii="仿宋" w:eastAsia="仿宋_GB2312" w:hAnsi="仿宋" w:cs="Times New Roman" w:hint="eastAsia"/>
          <w:sz w:val="32"/>
          <w:szCs w:val="30"/>
        </w:rPr>
        <w:t>卫生健康支出</w:t>
      </w:r>
      <w:r w:rsidRPr="00EA1205">
        <w:rPr>
          <w:rFonts w:ascii="仿宋" w:eastAsia="仿宋_GB2312" w:hAnsi="仿宋" w:cs="Times New Roman" w:hint="eastAsia"/>
          <w:sz w:val="32"/>
          <w:szCs w:val="30"/>
        </w:rPr>
        <w:t>5.4</w:t>
      </w:r>
      <w:r w:rsidRPr="00EA1205">
        <w:rPr>
          <w:rFonts w:ascii="仿宋" w:eastAsia="仿宋_GB2312" w:hAnsi="仿宋" w:cs="Times New Roman"/>
          <w:sz w:val="32"/>
          <w:szCs w:val="30"/>
        </w:rPr>
        <w:t>亿元，为预算的</w:t>
      </w:r>
      <w:r w:rsidRPr="00EA1205">
        <w:rPr>
          <w:rFonts w:ascii="仿宋" w:eastAsia="仿宋_GB2312" w:hAnsi="仿宋" w:cs="Times New Roman" w:hint="eastAsia"/>
          <w:sz w:val="32"/>
          <w:szCs w:val="30"/>
        </w:rPr>
        <w:t>99.7%</w:t>
      </w:r>
      <w:r w:rsidRPr="00EA1205">
        <w:rPr>
          <w:rFonts w:ascii="仿宋" w:eastAsia="仿宋_GB2312" w:hAnsi="仿宋" w:cs="Times New Roman" w:hint="eastAsia"/>
          <w:sz w:val="32"/>
          <w:szCs w:val="30"/>
        </w:rPr>
        <w:t>，下降</w:t>
      </w:r>
      <w:r w:rsidRPr="00EA1205">
        <w:rPr>
          <w:rFonts w:ascii="仿宋" w:eastAsia="仿宋_GB2312" w:hAnsi="仿宋" w:cs="Times New Roman" w:hint="eastAsia"/>
          <w:sz w:val="32"/>
          <w:szCs w:val="30"/>
        </w:rPr>
        <w:t>30.4%</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0"/>
        </w:rPr>
        <w:t>8.</w:t>
      </w:r>
      <w:r w:rsidRPr="00EA1205">
        <w:rPr>
          <w:rFonts w:ascii="仿宋" w:eastAsia="仿宋_GB2312" w:hAnsi="仿宋" w:cs="Times New Roman" w:hint="eastAsia"/>
          <w:sz w:val="32"/>
          <w:szCs w:val="30"/>
        </w:rPr>
        <w:t>节能环保支出</w:t>
      </w:r>
      <w:r w:rsidRPr="00EA1205">
        <w:rPr>
          <w:rFonts w:ascii="仿宋" w:eastAsia="仿宋_GB2312" w:hAnsi="仿宋" w:cs="Times New Roman" w:hint="eastAsia"/>
          <w:sz w:val="32"/>
          <w:szCs w:val="30"/>
        </w:rPr>
        <w:t>1.8</w:t>
      </w:r>
      <w:r w:rsidRPr="00EA1205">
        <w:rPr>
          <w:rFonts w:ascii="仿宋" w:eastAsia="仿宋_GB2312" w:hAnsi="仿宋" w:cs="Times New Roman"/>
          <w:sz w:val="32"/>
          <w:szCs w:val="30"/>
        </w:rPr>
        <w:t>亿元，为预算的</w:t>
      </w:r>
      <w:r w:rsidRPr="00EA1205">
        <w:rPr>
          <w:rFonts w:ascii="仿宋" w:eastAsia="仿宋_GB2312" w:hAnsi="仿宋" w:cs="Times New Roman" w:hint="eastAsia"/>
          <w:sz w:val="32"/>
          <w:szCs w:val="30"/>
        </w:rPr>
        <w:t>93.7%</w:t>
      </w:r>
      <w:r w:rsidRPr="00EA1205">
        <w:rPr>
          <w:rFonts w:ascii="仿宋" w:eastAsia="仿宋_GB2312" w:hAnsi="仿宋" w:cs="Times New Roman" w:hint="eastAsia"/>
          <w:sz w:val="32"/>
          <w:szCs w:val="30"/>
        </w:rPr>
        <w:t>，下降</w:t>
      </w:r>
      <w:r w:rsidRPr="00EA1205">
        <w:rPr>
          <w:rFonts w:ascii="仿宋" w:eastAsia="仿宋_GB2312" w:hAnsi="仿宋" w:cs="Times New Roman" w:hint="eastAsia"/>
          <w:sz w:val="32"/>
          <w:szCs w:val="30"/>
        </w:rPr>
        <w:t>25.3%</w:t>
      </w:r>
      <w:r w:rsidRPr="00EA1205">
        <w:rPr>
          <w:rFonts w:ascii="仿宋" w:eastAsia="仿宋_GB2312" w:hAnsi="仿宋" w:cs="Times New Roman" w:hint="eastAsia"/>
          <w:sz w:val="32"/>
          <w:szCs w:val="30"/>
        </w:rPr>
        <w:t>。</w:t>
      </w:r>
    </w:p>
    <w:p w14:paraId="4F89947F"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9.</w:t>
      </w:r>
      <w:r w:rsidRPr="00EA1205">
        <w:rPr>
          <w:rFonts w:ascii="仿宋" w:eastAsia="仿宋_GB2312" w:hAnsi="仿宋" w:cs="Times New Roman" w:hint="eastAsia"/>
          <w:sz w:val="32"/>
          <w:szCs w:val="30"/>
        </w:rPr>
        <w:t>城乡社区支出</w:t>
      </w:r>
      <w:r w:rsidRPr="00EA1205">
        <w:rPr>
          <w:rFonts w:ascii="仿宋" w:eastAsia="仿宋_GB2312" w:hAnsi="仿宋" w:cs="Times New Roman" w:hint="eastAsia"/>
          <w:sz w:val="32"/>
          <w:szCs w:val="30"/>
        </w:rPr>
        <w:t>6.5</w:t>
      </w:r>
      <w:r w:rsidRPr="00EA1205">
        <w:rPr>
          <w:rFonts w:ascii="仿宋" w:eastAsia="仿宋_GB2312" w:hAnsi="仿宋" w:cs="Times New Roman" w:hint="eastAsia"/>
          <w:sz w:val="32"/>
          <w:szCs w:val="30"/>
        </w:rPr>
        <w:t>亿元，</w:t>
      </w:r>
      <w:r w:rsidRPr="00EA1205">
        <w:rPr>
          <w:rFonts w:ascii="仿宋" w:eastAsia="仿宋_GB2312" w:hAnsi="仿宋" w:cs="Times New Roman"/>
          <w:sz w:val="32"/>
          <w:szCs w:val="30"/>
        </w:rPr>
        <w:t>为预算的</w:t>
      </w:r>
      <w:r w:rsidRPr="00EA1205">
        <w:rPr>
          <w:rFonts w:ascii="仿宋" w:eastAsia="仿宋_GB2312" w:hAnsi="仿宋" w:cs="Times New Roman" w:hint="eastAsia"/>
          <w:sz w:val="32"/>
          <w:szCs w:val="30"/>
        </w:rPr>
        <w:t>100%</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76.4</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w:t>
      </w:r>
    </w:p>
    <w:p w14:paraId="6C129E2E"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10.</w:t>
      </w:r>
      <w:r w:rsidRPr="00EA1205">
        <w:rPr>
          <w:rFonts w:ascii="仿宋" w:eastAsia="仿宋_GB2312" w:hAnsi="仿宋" w:cs="Times New Roman" w:hint="eastAsia"/>
          <w:sz w:val="32"/>
          <w:szCs w:val="30"/>
        </w:rPr>
        <w:t>农林水支出</w:t>
      </w:r>
      <w:r w:rsidRPr="00EA1205">
        <w:rPr>
          <w:rFonts w:ascii="仿宋" w:eastAsia="仿宋_GB2312" w:hAnsi="仿宋" w:cs="Times New Roman" w:hint="eastAsia"/>
          <w:sz w:val="32"/>
          <w:szCs w:val="30"/>
        </w:rPr>
        <w:t>4.98</w:t>
      </w:r>
      <w:r w:rsidRPr="00EA1205">
        <w:rPr>
          <w:rFonts w:ascii="仿宋" w:eastAsia="仿宋_GB2312" w:hAnsi="仿宋" w:cs="Times New Roman"/>
          <w:sz w:val="32"/>
          <w:szCs w:val="30"/>
        </w:rPr>
        <w:t>亿元，为预算的</w:t>
      </w:r>
      <w:r w:rsidRPr="00EA1205">
        <w:rPr>
          <w:rFonts w:ascii="仿宋" w:eastAsia="仿宋_GB2312" w:hAnsi="仿宋" w:cs="Times New Roman" w:hint="eastAsia"/>
          <w:sz w:val="32"/>
          <w:szCs w:val="30"/>
        </w:rPr>
        <w:t>98.3%</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33.7%</w:t>
      </w:r>
      <w:r w:rsidRPr="00EA1205">
        <w:rPr>
          <w:rFonts w:ascii="仿宋" w:eastAsia="仿宋_GB2312" w:hAnsi="仿宋" w:cs="Times New Roman" w:hint="eastAsia"/>
          <w:sz w:val="32"/>
          <w:szCs w:val="30"/>
        </w:rPr>
        <w:t>。</w:t>
      </w:r>
    </w:p>
    <w:p w14:paraId="214B46F2"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11.</w:t>
      </w:r>
      <w:r w:rsidRPr="00EA1205">
        <w:rPr>
          <w:rFonts w:ascii="仿宋" w:eastAsia="仿宋_GB2312" w:hAnsi="仿宋" w:cs="Times New Roman" w:hint="eastAsia"/>
          <w:sz w:val="32"/>
          <w:szCs w:val="30"/>
        </w:rPr>
        <w:t>交通运输支出</w:t>
      </w:r>
      <w:r w:rsidRPr="00EA1205">
        <w:rPr>
          <w:rFonts w:ascii="仿宋" w:eastAsia="仿宋_GB2312" w:hAnsi="仿宋" w:cs="Times New Roman" w:hint="eastAsia"/>
          <w:sz w:val="32"/>
          <w:szCs w:val="30"/>
        </w:rPr>
        <w:t>9.9</w:t>
      </w:r>
      <w:r w:rsidRPr="00EA1205">
        <w:rPr>
          <w:rFonts w:ascii="仿宋" w:eastAsia="仿宋_GB2312" w:hAnsi="仿宋" w:cs="Times New Roman"/>
          <w:sz w:val="32"/>
          <w:szCs w:val="30"/>
        </w:rPr>
        <w:t>亿元，为预算的</w:t>
      </w:r>
      <w:r w:rsidRPr="00EA1205">
        <w:rPr>
          <w:rFonts w:ascii="仿宋" w:eastAsia="仿宋_GB2312" w:hAnsi="仿宋" w:cs="Times New Roman" w:hint="eastAsia"/>
          <w:sz w:val="32"/>
          <w:szCs w:val="30"/>
        </w:rPr>
        <w:t>93.4%</w:t>
      </w:r>
      <w:r w:rsidRPr="00EA1205">
        <w:rPr>
          <w:rFonts w:ascii="仿宋" w:eastAsia="仿宋_GB2312" w:hAnsi="仿宋" w:cs="Times New Roman" w:hint="eastAsia"/>
          <w:sz w:val="32"/>
          <w:szCs w:val="30"/>
        </w:rPr>
        <w:t>，下降</w:t>
      </w:r>
      <w:r w:rsidRPr="00EA1205">
        <w:rPr>
          <w:rFonts w:ascii="仿宋" w:eastAsia="仿宋_GB2312" w:hAnsi="仿宋" w:cs="Times New Roman" w:hint="eastAsia"/>
          <w:sz w:val="32"/>
          <w:szCs w:val="30"/>
        </w:rPr>
        <w:t>30.5%</w:t>
      </w:r>
      <w:r w:rsidRPr="00EA1205">
        <w:rPr>
          <w:rFonts w:ascii="仿宋" w:eastAsia="仿宋_GB2312" w:hAnsi="仿宋" w:cs="Times New Roman" w:hint="eastAsia"/>
          <w:sz w:val="32"/>
          <w:szCs w:val="30"/>
        </w:rPr>
        <w:t>。</w:t>
      </w:r>
    </w:p>
    <w:p w14:paraId="5FED6BAF"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12.</w:t>
      </w:r>
      <w:r w:rsidRPr="00EA1205">
        <w:rPr>
          <w:rFonts w:ascii="仿宋" w:eastAsia="仿宋_GB2312" w:hAnsi="仿宋" w:cs="Times New Roman" w:hint="eastAsia"/>
          <w:sz w:val="32"/>
          <w:szCs w:val="30"/>
        </w:rPr>
        <w:t>资源勘探信息等支出</w:t>
      </w:r>
      <w:r w:rsidRPr="00EA1205">
        <w:rPr>
          <w:rFonts w:ascii="仿宋" w:eastAsia="仿宋_GB2312" w:hAnsi="仿宋" w:cs="Times New Roman" w:hint="eastAsia"/>
          <w:sz w:val="32"/>
          <w:szCs w:val="30"/>
        </w:rPr>
        <w:t>0.21</w:t>
      </w:r>
      <w:r w:rsidRPr="00EA1205">
        <w:rPr>
          <w:rFonts w:ascii="仿宋" w:eastAsia="仿宋_GB2312" w:hAnsi="仿宋" w:cs="Times New Roman"/>
          <w:sz w:val="32"/>
          <w:szCs w:val="30"/>
        </w:rPr>
        <w:t>亿元，</w:t>
      </w:r>
      <w:r w:rsidRPr="00EA1205">
        <w:rPr>
          <w:rFonts w:ascii="仿宋" w:eastAsia="仿宋_GB2312" w:hAnsi="仿宋" w:cs="Times New Roman" w:hint="eastAsia"/>
          <w:sz w:val="32"/>
          <w:szCs w:val="30"/>
        </w:rPr>
        <w:t>为</w:t>
      </w:r>
      <w:r w:rsidRPr="00EA1205">
        <w:rPr>
          <w:rFonts w:ascii="仿宋" w:eastAsia="仿宋_GB2312" w:hAnsi="仿宋" w:cs="Times New Roman"/>
          <w:sz w:val="32"/>
          <w:szCs w:val="30"/>
        </w:rPr>
        <w:t>预算的</w:t>
      </w:r>
      <w:r w:rsidRPr="00EA1205">
        <w:rPr>
          <w:rFonts w:ascii="仿宋" w:eastAsia="仿宋_GB2312" w:hAnsi="仿宋" w:cs="Times New Roman" w:hint="eastAsia"/>
          <w:sz w:val="32"/>
          <w:szCs w:val="30"/>
        </w:rPr>
        <w:t>100%</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48.6%</w:t>
      </w:r>
      <w:r w:rsidRPr="00EA1205">
        <w:rPr>
          <w:rFonts w:ascii="仿宋" w:eastAsia="仿宋_GB2312" w:hAnsi="仿宋" w:cs="Times New Roman" w:hint="eastAsia"/>
          <w:sz w:val="32"/>
          <w:szCs w:val="30"/>
        </w:rPr>
        <w:t>。</w:t>
      </w:r>
    </w:p>
    <w:p w14:paraId="3248F423"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13.</w:t>
      </w:r>
      <w:r w:rsidRPr="00EA1205">
        <w:rPr>
          <w:rFonts w:ascii="仿宋" w:eastAsia="仿宋_GB2312" w:hAnsi="仿宋" w:cs="Times New Roman" w:hint="eastAsia"/>
          <w:sz w:val="32"/>
          <w:szCs w:val="30"/>
        </w:rPr>
        <w:t>商业服务业等支出</w:t>
      </w:r>
      <w:r w:rsidRPr="00EA1205">
        <w:rPr>
          <w:rFonts w:ascii="仿宋" w:eastAsia="仿宋_GB2312" w:hAnsi="仿宋" w:cs="Times New Roman"/>
          <w:sz w:val="32"/>
          <w:szCs w:val="30"/>
        </w:rPr>
        <w:t>0.</w:t>
      </w:r>
      <w:r w:rsidRPr="00EA1205">
        <w:rPr>
          <w:rFonts w:ascii="仿宋" w:eastAsia="仿宋_GB2312" w:hAnsi="仿宋" w:cs="Times New Roman" w:hint="eastAsia"/>
          <w:sz w:val="32"/>
          <w:szCs w:val="30"/>
        </w:rPr>
        <w:t>29</w:t>
      </w:r>
      <w:r w:rsidRPr="00EA1205">
        <w:rPr>
          <w:rFonts w:ascii="仿宋" w:eastAsia="仿宋_GB2312" w:hAnsi="仿宋" w:cs="Times New Roman"/>
          <w:sz w:val="32"/>
          <w:szCs w:val="30"/>
        </w:rPr>
        <w:t>亿元，为预算的</w:t>
      </w:r>
      <w:r w:rsidRPr="00EA1205">
        <w:rPr>
          <w:rFonts w:ascii="仿宋" w:eastAsia="仿宋_GB2312" w:hAnsi="仿宋" w:cs="Times New Roman" w:hint="eastAsia"/>
          <w:sz w:val="32"/>
          <w:szCs w:val="30"/>
        </w:rPr>
        <w:t>62.3%</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23.2%</w:t>
      </w:r>
      <w:r w:rsidRPr="00EA1205">
        <w:rPr>
          <w:rFonts w:ascii="仿宋" w:eastAsia="仿宋_GB2312" w:hAnsi="仿宋" w:cs="Times New Roman" w:hint="eastAsia"/>
          <w:sz w:val="32"/>
          <w:szCs w:val="30"/>
        </w:rPr>
        <w:t>。</w:t>
      </w:r>
    </w:p>
    <w:p w14:paraId="33CABB35"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14.</w:t>
      </w:r>
      <w:r w:rsidRPr="00EA1205">
        <w:rPr>
          <w:rFonts w:ascii="仿宋" w:eastAsia="仿宋_GB2312" w:hAnsi="仿宋" w:cs="Times New Roman" w:hint="eastAsia"/>
          <w:sz w:val="32"/>
          <w:szCs w:val="30"/>
        </w:rPr>
        <w:t>自然资源海洋气象等支出</w:t>
      </w:r>
      <w:r w:rsidRPr="00EA1205">
        <w:rPr>
          <w:rFonts w:ascii="仿宋" w:eastAsia="仿宋_GB2312" w:hAnsi="仿宋" w:cs="Times New Roman" w:hint="eastAsia"/>
          <w:sz w:val="32"/>
          <w:szCs w:val="30"/>
        </w:rPr>
        <w:t>0.38</w:t>
      </w:r>
      <w:r w:rsidRPr="00EA1205">
        <w:rPr>
          <w:rFonts w:ascii="仿宋" w:eastAsia="仿宋_GB2312" w:hAnsi="仿宋" w:cs="Times New Roman"/>
          <w:sz w:val="32"/>
          <w:szCs w:val="30"/>
        </w:rPr>
        <w:t>亿元，为预算的</w:t>
      </w:r>
      <w:r w:rsidRPr="00EA1205">
        <w:rPr>
          <w:rFonts w:ascii="仿宋" w:eastAsia="仿宋_GB2312" w:hAnsi="仿宋" w:cs="Times New Roman" w:hint="eastAsia"/>
          <w:sz w:val="32"/>
          <w:szCs w:val="30"/>
        </w:rPr>
        <w:t>100%</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0"/>
        </w:rPr>
        <w:lastRenderedPageBreak/>
        <w:t>增长</w:t>
      </w:r>
      <w:r w:rsidRPr="00EA1205">
        <w:rPr>
          <w:rFonts w:ascii="仿宋" w:eastAsia="仿宋_GB2312" w:hAnsi="仿宋" w:cs="Times New Roman" w:hint="eastAsia"/>
          <w:sz w:val="32"/>
          <w:szCs w:val="30"/>
        </w:rPr>
        <w:t>1</w:t>
      </w:r>
      <w:r w:rsidRPr="00EA1205">
        <w:rPr>
          <w:rFonts w:ascii="仿宋" w:eastAsia="仿宋_GB2312" w:hAnsi="仿宋" w:cs="Times New Roman"/>
          <w:sz w:val="32"/>
          <w:szCs w:val="30"/>
        </w:rPr>
        <w:t>3.</w:t>
      </w:r>
      <w:r w:rsidRPr="00EA1205">
        <w:rPr>
          <w:rFonts w:ascii="仿宋" w:eastAsia="仿宋_GB2312" w:hAnsi="仿宋" w:cs="Times New Roman" w:hint="eastAsia"/>
          <w:sz w:val="32"/>
          <w:szCs w:val="30"/>
        </w:rPr>
        <w:t>4%</w:t>
      </w:r>
      <w:r w:rsidRPr="00EA1205">
        <w:rPr>
          <w:rFonts w:ascii="仿宋" w:eastAsia="仿宋_GB2312" w:hAnsi="仿宋" w:cs="Times New Roman" w:hint="eastAsia"/>
          <w:sz w:val="32"/>
          <w:szCs w:val="30"/>
        </w:rPr>
        <w:t>。</w:t>
      </w:r>
    </w:p>
    <w:p w14:paraId="037CA797"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15.</w:t>
      </w:r>
      <w:r w:rsidRPr="00EA1205">
        <w:rPr>
          <w:rFonts w:ascii="仿宋" w:eastAsia="仿宋_GB2312" w:hAnsi="仿宋" w:cs="Times New Roman" w:hint="eastAsia"/>
          <w:sz w:val="32"/>
          <w:szCs w:val="30"/>
        </w:rPr>
        <w:t>住房保障支出</w:t>
      </w:r>
      <w:r w:rsidRPr="00EA1205">
        <w:rPr>
          <w:rFonts w:ascii="仿宋" w:eastAsia="仿宋_GB2312" w:hAnsi="仿宋" w:cs="Times New Roman" w:hint="eastAsia"/>
          <w:sz w:val="32"/>
          <w:szCs w:val="30"/>
        </w:rPr>
        <w:t>2.3</w:t>
      </w:r>
      <w:r w:rsidRPr="00EA1205">
        <w:rPr>
          <w:rFonts w:ascii="仿宋" w:eastAsia="仿宋_GB2312" w:hAnsi="仿宋" w:cs="Times New Roman"/>
          <w:sz w:val="32"/>
          <w:szCs w:val="30"/>
        </w:rPr>
        <w:t>亿元，为预算的</w:t>
      </w:r>
      <w:r w:rsidRPr="00EA1205">
        <w:rPr>
          <w:rFonts w:ascii="仿宋" w:eastAsia="仿宋_GB2312" w:hAnsi="仿宋" w:cs="Times New Roman"/>
          <w:sz w:val="32"/>
          <w:szCs w:val="30"/>
        </w:rPr>
        <w:t>100</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31.9%</w:t>
      </w:r>
      <w:r w:rsidRPr="00EA1205">
        <w:rPr>
          <w:rFonts w:ascii="仿宋" w:eastAsia="仿宋_GB2312" w:hAnsi="仿宋" w:cs="Times New Roman" w:hint="eastAsia"/>
          <w:sz w:val="32"/>
          <w:szCs w:val="30"/>
        </w:rPr>
        <w:t>。</w:t>
      </w:r>
    </w:p>
    <w:p w14:paraId="6035FC55"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16.</w:t>
      </w:r>
      <w:r w:rsidRPr="00EA1205">
        <w:rPr>
          <w:rFonts w:ascii="仿宋" w:eastAsia="仿宋_GB2312" w:hAnsi="仿宋" w:cs="Times New Roman" w:hint="eastAsia"/>
          <w:sz w:val="32"/>
          <w:szCs w:val="30"/>
        </w:rPr>
        <w:t>粮油物资储备支出</w:t>
      </w:r>
      <w:r w:rsidRPr="00EA1205">
        <w:rPr>
          <w:rFonts w:ascii="仿宋" w:eastAsia="仿宋_GB2312" w:hAnsi="仿宋" w:cs="Times New Roman" w:hint="eastAsia"/>
          <w:sz w:val="32"/>
          <w:szCs w:val="30"/>
        </w:rPr>
        <w:t>0.24</w:t>
      </w:r>
      <w:r w:rsidRPr="00EA1205">
        <w:rPr>
          <w:rFonts w:ascii="仿宋" w:eastAsia="仿宋_GB2312" w:hAnsi="仿宋" w:cs="Times New Roman" w:hint="eastAsia"/>
          <w:sz w:val="32"/>
          <w:szCs w:val="30"/>
        </w:rPr>
        <w:t>亿元，为预算的</w:t>
      </w:r>
      <w:r w:rsidRPr="00EA1205">
        <w:rPr>
          <w:rFonts w:ascii="仿宋" w:eastAsia="仿宋_GB2312" w:hAnsi="仿宋" w:cs="Times New Roman" w:hint="eastAsia"/>
          <w:sz w:val="32"/>
          <w:szCs w:val="30"/>
        </w:rPr>
        <w:t>25.4%</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24.9%</w:t>
      </w:r>
      <w:r w:rsidRPr="00EA1205">
        <w:rPr>
          <w:rFonts w:ascii="仿宋" w:eastAsia="仿宋_GB2312" w:hAnsi="仿宋" w:cs="Times New Roman" w:hint="eastAsia"/>
          <w:sz w:val="32"/>
          <w:szCs w:val="30"/>
        </w:rPr>
        <w:t>。</w:t>
      </w:r>
    </w:p>
    <w:p w14:paraId="121E36BA"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17</w:t>
      </w:r>
      <w:r w:rsidRPr="00EA1205">
        <w:rPr>
          <w:rFonts w:ascii="仿宋" w:eastAsia="仿宋_GB2312" w:hAnsi="仿宋" w:cs="Times New Roman"/>
          <w:sz w:val="32"/>
          <w:szCs w:val="30"/>
        </w:rPr>
        <w:t>.</w:t>
      </w:r>
      <w:r w:rsidRPr="00EA1205">
        <w:rPr>
          <w:rFonts w:ascii="仿宋" w:eastAsia="仿宋_GB2312" w:hAnsi="仿宋" w:cs="Times New Roman" w:hint="eastAsia"/>
          <w:sz w:val="32"/>
          <w:szCs w:val="30"/>
        </w:rPr>
        <w:t>灾害</w:t>
      </w:r>
      <w:r w:rsidRPr="00EA1205">
        <w:rPr>
          <w:rFonts w:ascii="仿宋" w:eastAsia="仿宋_GB2312" w:hAnsi="仿宋" w:cs="Times New Roman"/>
          <w:sz w:val="32"/>
          <w:szCs w:val="30"/>
        </w:rPr>
        <w:t>防治及应急管理支出</w:t>
      </w:r>
      <w:r w:rsidRPr="00EA1205">
        <w:rPr>
          <w:rFonts w:ascii="仿宋" w:eastAsia="仿宋_GB2312" w:hAnsi="仿宋" w:cs="Times New Roman" w:hint="eastAsia"/>
          <w:sz w:val="32"/>
          <w:szCs w:val="30"/>
        </w:rPr>
        <w:t>0.27</w:t>
      </w:r>
      <w:r w:rsidRPr="00EA1205">
        <w:rPr>
          <w:rFonts w:ascii="仿宋" w:eastAsia="仿宋_GB2312" w:hAnsi="仿宋" w:cs="Times New Roman" w:hint="eastAsia"/>
          <w:sz w:val="32"/>
          <w:szCs w:val="30"/>
        </w:rPr>
        <w:t>亿元</w:t>
      </w:r>
      <w:r w:rsidRPr="00EA1205">
        <w:rPr>
          <w:rFonts w:ascii="仿宋" w:eastAsia="仿宋_GB2312" w:hAnsi="仿宋" w:cs="Times New Roman"/>
          <w:sz w:val="32"/>
          <w:szCs w:val="30"/>
        </w:rPr>
        <w:t>，为预算的</w:t>
      </w:r>
      <w:r w:rsidRPr="00EA1205">
        <w:rPr>
          <w:rFonts w:ascii="仿宋" w:eastAsia="仿宋_GB2312" w:hAnsi="仿宋" w:cs="Times New Roman"/>
          <w:sz w:val="32"/>
          <w:szCs w:val="30"/>
        </w:rPr>
        <w:t>100%</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16.5%</w:t>
      </w:r>
      <w:r w:rsidRPr="00EA1205">
        <w:rPr>
          <w:rFonts w:ascii="仿宋" w:eastAsia="仿宋_GB2312" w:hAnsi="仿宋" w:cs="Times New Roman" w:hint="eastAsia"/>
          <w:sz w:val="32"/>
          <w:szCs w:val="30"/>
        </w:rPr>
        <w:t>。</w:t>
      </w:r>
    </w:p>
    <w:p w14:paraId="2C263BFD"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0"/>
        </w:rPr>
        <w:t>18.</w:t>
      </w:r>
      <w:r w:rsidRPr="00EA1205">
        <w:rPr>
          <w:rFonts w:ascii="仿宋" w:eastAsia="仿宋_GB2312" w:hAnsi="仿宋" w:cs="Times New Roman" w:hint="eastAsia"/>
          <w:sz w:val="32"/>
          <w:szCs w:val="30"/>
        </w:rPr>
        <w:t>债务付息支出</w:t>
      </w:r>
      <w:r w:rsidRPr="00EA1205">
        <w:rPr>
          <w:rFonts w:ascii="仿宋" w:eastAsia="仿宋_GB2312" w:hAnsi="仿宋" w:cs="Times New Roman" w:hint="eastAsia"/>
          <w:sz w:val="32"/>
          <w:szCs w:val="30"/>
        </w:rPr>
        <w:t>2.8</w:t>
      </w:r>
      <w:r w:rsidRPr="00EA1205">
        <w:rPr>
          <w:rFonts w:ascii="仿宋" w:eastAsia="仿宋_GB2312" w:hAnsi="仿宋" w:cs="Times New Roman" w:hint="eastAsia"/>
          <w:sz w:val="32"/>
          <w:szCs w:val="30"/>
        </w:rPr>
        <w:t>亿元，为预算的</w:t>
      </w:r>
      <w:r w:rsidRPr="00EA1205">
        <w:rPr>
          <w:rFonts w:ascii="仿宋" w:eastAsia="仿宋_GB2312" w:hAnsi="仿宋" w:cs="Times New Roman" w:hint="eastAsia"/>
          <w:sz w:val="32"/>
          <w:szCs w:val="30"/>
        </w:rPr>
        <w:t>100%</w:t>
      </w:r>
      <w:r w:rsidRPr="00EA1205">
        <w:rPr>
          <w:rFonts w:ascii="仿宋" w:eastAsia="仿宋_GB2312" w:hAnsi="仿宋" w:cs="Times New Roman" w:hint="eastAsia"/>
          <w:sz w:val="32"/>
          <w:szCs w:val="30"/>
        </w:rPr>
        <w:t>，增长</w:t>
      </w:r>
      <w:r w:rsidRPr="00EA1205">
        <w:rPr>
          <w:rFonts w:ascii="仿宋" w:eastAsia="仿宋_GB2312" w:hAnsi="仿宋" w:cs="Times New Roman" w:hint="eastAsia"/>
          <w:sz w:val="32"/>
          <w:szCs w:val="30"/>
        </w:rPr>
        <w:t>14.8%</w:t>
      </w:r>
      <w:r w:rsidRPr="00EA1205">
        <w:rPr>
          <w:rFonts w:ascii="仿宋" w:eastAsia="仿宋_GB2312" w:hAnsi="仿宋" w:cs="Times New Roman" w:hint="eastAsia"/>
          <w:sz w:val="32"/>
          <w:szCs w:val="30"/>
        </w:rPr>
        <w:t>。</w:t>
      </w:r>
    </w:p>
    <w:p w14:paraId="51D81826" w14:textId="77777777" w:rsidR="00EA1205" w:rsidRPr="00EA1205" w:rsidRDefault="00EA1205" w:rsidP="00EA1205">
      <w:pPr>
        <w:adjustRightInd w:val="0"/>
        <w:snapToGrid w:val="0"/>
        <w:spacing w:line="360" w:lineRule="auto"/>
        <w:ind w:firstLineChars="196" w:firstLine="627"/>
        <w:outlineLvl w:val="0"/>
        <w:rPr>
          <w:rFonts w:ascii="楷体" w:eastAsia="楷体_GB2312" w:hAnsi="楷体" w:cs="Times New Roman"/>
          <w:kern w:val="0"/>
          <w:sz w:val="32"/>
          <w:szCs w:val="30"/>
        </w:rPr>
      </w:pPr>
      <w:r w:rsidRPr="00EA1205">
        <w:rPr>
          <w:rFonts w:ascii="楷体" w:eastAsia="楷体_GB2312" w:hAnsi="楷体" w:cs="Times New Roman" w:hint="eastAsia"/>
          <w:kern w:val="0"/>
          <w:sz w:val="32"/>
          <w:szCs w:val="30"/>
        </w:rPr>
        <w:t>（三）市本级年初</w:t>
      </w:r>
      <w:r w:rsidRPr="00EA1205">
        <w:rPr>
          <w:rFonts w:ascii="楷体" w:eastAsia="楷体_GB2312" w:hAnsi="楷体" w:cs="Times New Roman"/>
          <w:kern w:val="0"/>
          <w:sz w:val="32"/>
          <w:szCs w:val="30"/>
        </w:rPr>
        <w:t>预算待分配资金分配下达情况</w:t>
      </w:r>
    </w:p>
    <w:p w14:paraId="6A234F55"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sz w:val="32"/>
          <w:szCs w:val="32"/>
        </w:rPr>
        <w:t>202</w:t>
      </w:r>
      <w:r w:rsidRPr="00EA1205">
        <w:rPr>
          <w:rFonts w:ascii="仿宋" w:eastAsia="仿宋_GB2312" w:hAnsi="仿宋" w:cs="仿宋_GB2312" w:hint="eastAsia"/>
          <w:sz w:val="32"/>
          <w:szCs w:val="32"/>
        </w:rPr>
        <w:t>1</w:t>
      </w:r>
      <w:r w:rsidRPr="00EA1205">
        <w:rPr>
          <w:rFonts w:ascii="仿宋" w:eastAsia="仿宋_GB2312" w:hAnsi="仿宋" w:cs="仿宋_GB2312" w:hint="eastAsia"/>
          <w:sz w:val="32"/>
          <w:szCs w:val="32"/>
        </w:rPr>
        <w:t>年，市本级年初预算待分配资金共计</w:t>
      </w:r>
      <w:r w:rsidRPr="00EA1205">
        <w:rPr>
          <w:rFonts w:ascii="仿宋" w:eastAsia="仿宋_GB2312" w:hAnsi="仿宋" w:cs="仿宋_GB2312"/>
          <w:sz w:val="32"/>
          <w:szCs w:val="32"/>
        </w:rPr>
        <w:t>18.</w:t>
      </w:r>
      <w:r w:rsidRPr="00EA1205">
        <w:rPr>
          <w:rFonts w:ascii="仿宋" w:eastAsia="仿宋_GB2312" w:hAnsi="仿宋" w:cs="仿宋_GB2312" w:hint="eastAsia"/>
          <w:sz w:val="32"/>
          <w:szCs w:val="32"/>
        </w:rPr>
        <w:t>0</w:t>
      </w:r>
      <w:r w:rsidRPr="00EA1205">
        <w:rPr>
          <w:rFonts w:ascii="仿宋" w:eastAsia="仿宋_GB2312" w:hAnsi="仿宋" w:cs="仿宋_GB2312"/>
          <w:sz w:val="32"/>
          <w:szCs w:val="32"/>
        </w:rPr>
        <w:t>3</w:t>
      </w:r>
      <w:r w:rsidRPr="00EA1205">
        <w:rPr>
          <w:rFonts w:ascii="仿宋" w:eastAsia="仿宋_GB2312" w:hAnsi="仿宋" w:cs="仿宋_GB2312" w:hint="eastAsia"/>
          <w:sz w:val="32"/>
          <w:szCs w:val="32"/>
        </w:rPr>
        <w:t>亿元，已分配</w:t>
      </w:r>
      <w:r w:rsidRPr="00EA1205">
        <w:rPr>
          <w:rFonts w:ascii="仿宋" w:eastAsia="仿宋_GB2312" w:hAnsi="仿宋" w:cs="仿宋_GB2312"/>
          <w:sz w:val="32"/>
          <w:szCs w:val="32"/>
        </w:rPr>
        <w:t>18.</w:t>
      </w:r>
      <w:r w:rsidRPr="00EA1205">
        <w:rPr>
          <w:rFonts w:ascii="仿宋" w:eastAsia="仿宋_GB2312" w:hAnsi="仿宋" w:cs="仿宋_GB2312" w:hint="eastAsia"/>
          <w:sz w:val="32"/>
          <w:szCs w:val="32"/>
        </w:rPr>
        <w:t>0</w:t>
      </w:r>
      <w:r w:rsidRPr="00EA1205">
        <w:rPr>
          <w:rFonts w:ascii="仿宋" w:eastAsia="仿宋_GB2312" w:hAnsi="仿宋" w:cs="仿宋_GB2312"/>
          <w:sz w:val="32"/>
          <w:szCs w:val="32"/>
        </w:rPr>
        <w:t>3</w:t>
      </w:r>
      <w:r w:rsidRPr="00EA1205">
        <w:rPr>
          <w:rFonts w:ascii="仿宋" w:eastAsia="仿宋_GB2312" w:hAnsi="仿宋" w:cs="仿宋_GB2312" w:hint="eastAsia"/>
          <w:sz w:val="32"/>
          <w:szCs w:val="32"/>
        </w:rPr>
        <w:t>亿元。主要有：市级财政专项扶贫资金</w:t>
      </w:r>
      <w:r w:rsidRPr="00EA1205">
        <w:rPr>
          <w:rFonts w:ascii="仿宋" w:eastAsia="仿宋_GB2312" w:hAnsi="仿宋" w:cs="仿宋_GB2312"/>
          <w:sz w:val="32"/>
          <w:szCs w:val="32"/>
        </w:rPr>
        <w:t>327</w:t>
      </w:r>
      <w:r w:rsidRPr="00EA1205">
        <w:rPr>
          <w:rFonts w:ascii="仿宋" w:eastAsia="仿宋_GB2312" w:hAnsi="仿宋" w:cs="仿宋_GB2312" w:hint="eastAsia"/>
          <w:sz w:val="32"/>
          <w:szCs w:val="32"/>
        </w:rPr>
        <w:t>63</w:t>
      </w:r>
      <w:r w:rsidRPr="00EA1205">
        <w:rPr>
          <w:rFonts w:ascii="仿宋" w:eastAsia="仿宋_GB2312" w:hAnsi="仿宋" w:cs="仿宋_GB2312" w:hint="eastAsia"/>
          <w:sz w:val="32"/>
          <w:szCs w:val="32"/>
        </w:rPr>
        <w:t>万元、市级一般债券利息及发行费</w:t>
      </w:r>
      <w:r w:rsidRPr="00EA1205">
        <w:rPr>
          <w:rFonts w:ascii="仿宋" w:eastAsia="仿宋_GB2312" w:hAnsi="仿宋" w:cs="仿宋_GB2312"/>
          <w:sz w:val="32"/>
          <w:szCs w:val="32"/>
        </w:rPr>
        <w:t>2</w:t>
      </w:r>
      <w:r w:rsidRPr="00EA1205">
        <w:rPr>
          <w:rFonts w:ascii="仿宋" w:eastAsia="仿宋_GB2312" w:hAnsi="仿宋" w:cs="仿宋_GB2312" w:hint="eastAsia"/>
          <w:sz w:val="32"/>
          <w:szCs w:val="32"/>
        </w:rPr>
        <w:t>80</w:t>
      </w:r>
      <w:r w:rsidRPr="00EA1205">
        <w:rPr>
          <w:rFonts w:ascii="仿宋" w:eastAsia="仿宋_GB2312" w:hAnsi="仿宋" w:cs="仿宋_GB2312"/>
          <w:sz w:val="32"/>
          <w:szCs w:val="32"/>
        </w:rPr>
        <w:t>00</w:t>
      </w:r>
      <w:r w:rsidRPr="00EA1205">
        <w:rPr>
          <w:rFonts w:ascii="仿宋" w:eastAsia="仿宋_GB2312" w:hAnsi="仿宋" w:cs="仿宋_GB2312" w:hint="eastAsia"/>
          <w:sz w:val="32"/>
          <w:szCs w:val="32"/>
        </w:rPr>
        <w:t>万元、义务教育保障机制资金</w:t>
      </w:r>
      <w:r w:rsidRPr="00EA1205">
        <w:rPr>
          <w:rFonts w:ascii="仿宋" w:eastAsia="仿宋_GB2312" w:hAnsi="仿宋" w:cs="仿宋_GB2312"/>
          <w:sz w:val="32"/>
          <w:szCs w:val="32"/>
        </w:rPr>
        <w:t>17</w:t>
      </w:r>
      <w:r w:rsidRPr="00EA1205">
        <w:rPr>
          <w:rFonts w:ascii="仿宋" w:eastAsia="仿宋_GB2312" w:hAnsi="仿宋" w:cs="仿宋_GB2312" w:hint="eastAsia"/>
          <w:sz w:val="32"/>
          <w:szCs w:val="32"/>
        </w:rPr>
        <w:t>191</w:t>
      </w:r>
      <w:r w:rsidRPr="00EA1205">
        <w:rPr>
          <w:rFonts w:ascii="仿宋" w:eastAsia="仿宋_GB2312" w:hAnsi="仿宋" w:cs="仿宋_GB2312" w:hint="eastAsia"/>
          <w:sz w:val="32"/>
          <w:szCs w:val="32"/>
        </w:rPr>
        <w:t>万元、城乡居民基本医疗保险市级配套资金</w:t>
      </w:r>
      <w:r w:rsidRPr="00EA1205">
        <w:rPr>
          <w:rFonts w:ascii="仿宋" w:eastAsia="仿宋_GB2312" w:hAnsi="仿宋" w:cs="仿宋_GB2312"/>
          <w:sz w:val="32"/>
          <w:szCs w:val="32"/>
        </w:rPr>
        <w:t>2</w:t>
      </w:r>
      <w:r w:rsidRPr="00EA1205">
        <w:rPr>
          <w:rFonts w:ascii="仿宋" w:eastAsia="仿宋_GB2312" w:hAnsi="仿宋" w:cs="仿宋_GB2312" w:hint="eastAsia"/>
          <w:sz w:val="32"/>
          <w:szCs w:val="32"/>
        </w:rPr>
        <w:t>4</w:t>
      </w:r>
      <w:r w:rsidRPr="00EA1205">
        <w:rPr>
          <w:rFonts w:ascii="仿宋" w:eastAsia="仿宋_GB2312" w:hAnsi="仿宋" w:cs="仿宋_GB2312"/>
          <w:sz w:val="32"/>
          <w:szCs w:val="32"/>
        </w:rPr>
        <w:t>000</w:t>
      </w:r>
      <w:r w:rsidRPr="00EA1205">
        <w:rPr>
          <w:rFonts w:ascii="仿宋" w:eastAsia="仿宋_GB2312" w:hAnsi="仿宋" w:cs="仿宋_GB2312" w:hint="eastAsia"/>
          <w:sz w:val="32"/>
          <w:szCs w:val="32"/>
        </w:rPr>
        <w:t>万元、城乡居民养老保险市级补助</w:t>
      </w:r>
      <w:r w:rsidRPr="00EA1205">
        <w:rPr>
          <w:rFonts w:ascii="仿宋" w:eastAsia="仿宋_GB2312" w:hAnsi="仿宋" w:cs="仿宋_GB2312"/>
          <w:sz w:val="32"/>
          <w:szCs w:val="32"/>
        </w:rPr>
        <w:t>48</w:t>
      </w:r>
      <w:r w:rsidRPr="00EA1205">
        <w:rPr>
          <w:rFonts w:ascii="仿宋" w:eastAsia="仿宋_GB2312" w:hAnsi="仿宋" w:cs="仿宋_GB2312" w:hint="eastAsia"/>
          <w:sz w:val="32"/>
          <w:szCs w:val="32"/>
        </w:rPr>
        <w:t>78</w:t>
      </w:r>
      <w:r w:rsidRPr="00EA1205">
        <w:rPr>
          <w:rFonts w:ascii="仿宋" w:eastAsia="仿宋_GB2312" w:hAnsi="仿宋" w:cs="仿宋_GB2312" w:hint="eastAsia"/>
          <w:sz w:val="32"/>
          <w:szCs w:val="32"/>
        </w:rPr>
        <w:t>万元、政康保政府救助综合责任险</w:t>
      </w:r>
      <w:r w:rsidRPr="00EA1205">
        <w:rPr>
          <w:rFonts w:ascii="仿宋" w:eastAsia="仿宋_GB2312" w:hAnsi="仿宋" w:cs="仿宋_GB2312"/>
          <w:sz w:val="32"/>
          <w:szCs w:val="32"/>
        </w:rPr>
        <w:t>2</w:t>
      </w:r>
      <w:r w:rsidRPr="00EA1205">
        <w:rPr>
          <w:rFonts w:ascii="仿宋" w:eastAsia="仿宋_GB2312" w:hAnsi="仿宋" w:cs="仿宋_GB2312" w:hint="eastAsia"/>
          <w:sz w:val="32"/>
          <w:szCs w:val="32"/>
        </w:rPr>
        <w:t>62</w:t>
      </w:r>
      <w:r w:rsidRPr="00EA1205">
        <w:rPr>
          <w:rFonts w:ascii="仿宋" w:eastAsia="仿宋_GB2312" w:hAnsi="仿宋" w:cs="仿宋_GB2312"/>
          <w:sz w:val="32"/>
          <w:szCs w:val="32"/>
        </w:rPr>
        <w:t>0</w:t>
      </w:r>
      <w:r w:rsidRPr="00EA1205">
        <w:rPr>
          <w:rFonts w:ascii="仿宋" w:eastAsia="仿宋_GB2312" w:hAnsi="仿宋" w:cs="仿宋_GB2312" w:hint="eastAsia"/>
          <w:sz w:val="32"/>
          <w:szCs w:val="32"/>
        </w:rPr>
        <w:t>万元、基本公共卫生服务市级补助</w:t>
      </w:r>
      <w:r w:rsidRPr="00EA1205">
        <w:rPr>
          <w:rFonts w:ascii="仿宋" w:eastAsia="仿宋_GB2312" w:hAnsi="仿宋" w:cs="仿宋_GB2312"/>
          <w:sz w:val="32"/>
          <w:szCs w:val="32"/>
        </w:rPr>
        <w:t>2</w:t>
      </w:r>
      <w:r w:rsidRPr="00EA1205">
        <w:rPr>
          <w:rFonts w:ascii="仿宋" w:eastAsia="仿宋_GB2312" w:hAnsi="仿宋" w:cs="仿宋_GB2312" w:hint="eastAsia"/>
          <w:sz w:val="32"/>
          <w:szCs w:val="32"/>
        </w:rPr>
        <w:t>857</w:t>
      </w:r>
      <w:r w:rsidRPr="00EA1205">
        <w:rPr>
          <w:rFonts w:ascii="仿宋" w:eastAsia="仿宋_GB2312" w:hAnsi="仿宋" w:cs="仿宋_GB2312" w:hint="eastAsia"/>
          <w:sz w:val="32"/>
          <w:szCs w:val="32"/>
        </w:rPr>
        <w:t>万元、残疾人生活和护理补贴市级补助</w:t>
      </w:r>
      <w:r w:rsidRPr="00EA1205">
        <w:rPr>
          <w:rFonts w:ascii="仿宋" w:eastAsia="仿宋_GB2312" w:hAnsi="仿宋" w:cs="仿宋_GB2312"/>
          <w:sz w:val="32"/>
          <w:szCs w:val="32"/>
        </w:rPr>
        <w:t>2</w:t>
      </w:r>
      <w:r w:rsidRPr="00EA1205">
        <w:rPr>
          <w:rFonts w:ascii="仿宋" w:eastAsia="仿宋_GB2312" w:hAnsi="仿宋" w:cs="仿宋_GB2312" w:hint="eastAsia"/>
          <w:sz w:val="32"/>
          <w:szCs w:val="32"/>
        </w:rPr>
        <w:t>423</w:t>
      </w:r>
      <w:r w:rsidRPr="00EA1205">
        <w:rPr>
          <w:rFonts w:ascii="仿宋" w:eastAsia="仿宋_GB2312" w:hAnsi="仿宋" w:cs="仿宋_GB2312" w:hint="eastAsia"/>
          <w:sz w:val="32"/>
          <w:szCs w:val="32"/>
        </w:rPr>
        <w:t>万元、市直普通高中教师生活补贴</w:t>
      </w:r>
      <w:r w:rsidRPr="00EA1205">
        <w:rPr>
          <w:rFonts w:ascii="仿宋" w:eastAsia="仿宋_GB2312" w:hAnsi="仿宋" w:cs="仿宋_GB2312" w:hint="eastAsia"/>
          <w:sz w:val="32"/>
          <w:szCs w:val="32"/>
        </w:rPr>
        <w:t>2424</w:t>
      </w:r>
      <w:r w:rsidRPr="00EA1205">
        <w:rPr>
          <w:rFonts w:ascii="仿宋" w:eastAsia="仿宋_GB2312" w:hAnsi="仿宋" w:cs="仿宋_GB2312" w:hint="eastAsia"/>
          <w:sz w:val="32"/>
          <w:szCs w:val="32"/>
        </w:rPr>
        <w:t>万元。</w:t>
      </w:r>
    </w:p>
    <w:p w14:paraId="67A74E70" w14:textId="77777777" w:rsidR="00EA1205" w:rsidRPr="00EA1205" w:rsidRDefault="00EA1205" w:rsidP="00EA1205">
      <w:pPr>
        <w:tabs>
          <w:tab w:val="right" w:pos="8306"/>
        </w:tabs>
        <w:adjustRightInd w:val="0"/>
        <w:snapToGrid w:val="0"/>
        <w:spacing w:line="360" w:lineRule="auto"/>
        <w:ind w:firstLineChars="199" w:firstLine="637"/>
        <w:rPr>
          <w:rFonts w:ascii="楷体" w:eastAsia="楷体_GB2312" w:hAnsi="楷体" w:cs="Times New Roman"/>
          <w:sz w:val="32"/>
          <w:szCs w:val="32"/>
        </w:rPr>
      </w:pPr>
      <w:r w:rsidRPr="00EA1205">
        <w:rPr>
          <w:rFonts w:ascii="楷体" w:eastAsia="楷体_GB2312" w:hAnsi="楷体" w:cs="Times New Roman" w:hint="eastAsia"/>
          <w:sz w:val="32"/>
          <w:szCs w:val="32"/>
        </w:rPr>
        <w:t>（四）市本级一般公共预算结转资金规模和使用情况</w:t>
      </w:r>
    </w:p>
    <w:p w14:paraId="1879015F"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2020</w:t>
      </w:r>
      <w:r w:rsidRPr="00EA1205">
        <w:rPr>
          <w:rFonts w:ascii="仿宋" w:eastAsia="仿宋_GB2312" w:hAnsi="仿宋" w:cs="仿宋_GB2312" w:hint="eastAsia"/>
          <w:sz w:val="32"/>
          <w:szCs w:val="32"/>
        </w:rPr>
        <w:t>年市本级一般公共预算结转至</w:t>
      </w: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年继续安排使用资金</w:t>
      </w:r>
      <w:r w:rsidRPr="00EA1205">
        <w:rPr>
          <w:rFonts w:ascii="仿宋" w:eastAsia="仿宋_GB2312" w:hAnsi="仿宋" w:cs="仿宋_GB2312" w:hint="eastAsia"/>
          <w:sz w:val="32"/>
          <w:szCs w:val="32"/>
        </w:rPr>
        <w:t>6.56</w:t>
      </w:r>
      <w:r w:rsidRPr="00EA1205">
        <w:rPr>
          <w:rFonts w:ascii="仿宋" w:eastAsia="仿宋_GB2312" w:hAnsi="仿宋" w:cs="仿宋_GB2312" w:hint="eastAsia"/>
          <w:sz w:val="32"/>
          <w:szCs w:val="32"/>
        </w:rPr>
        <w:t>亿元，已全部执行完毕。</w:t>
      </w:r>
    </w:p>
    <w:p w14:paraId="75365574"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年市本级一般公共预算结转至</w:t>
      </w:r>
      <w:r w:rsidRPr="00EA1205">
        <w:rPr>
          <w:rFonts w:ascii="仿宋" w:eastAsia="仿宋_GB2312" w:hAnsi="仿宋" w:cs="仿宋_GB2312" w:hint="eastAsia"/>
          <w:sz w:val="32"/>
          <w:szCs w:val="32"/>
        </w:rPr>
        <w:t>2022</w:t>
      </w:r>
      <w:r w:rsidRPr="00EA1205">
        <w:rPr>
          <w:rFonts w:ascii="仿宋" w:eastAsia="仿宋_GB2312" w:hAnsi="仿宋" w:cs="仿宋_GB2312" w:hint="eastAsia"/>
          <w:sz w:val="32"/>
          <w:szCs w:val="32"/>
        </w:rPr>
        <w:t>年继续安排使用资金</w:t>
      </w:r>
      <w:r w:rsidRPr="00EA1205">
        <w:rPr>
          <w:rFonts w:ascii="仿宋" w:eastAsia="仿宋_GB2312" w:hAnsi="仿宋" w:cs="仿宋_GB2312" w:hint="eastAsia"/>
          <w:sz w:val="32"/>
          <w:szCs w:val="32"/>
        </w:rPr>
        <w:t>16.6</w:t>
      </w:r>
      <w:r w:rsidRPr="00EA1205">
        <w:rPr>
          <w:rFonts w:ascii="仿宋" w:eastAsia="仿宋_GB2312" w:hAnsi="仿宋" w:cs="仿宋_GB2312" w:hint="eastAsia"/>
          <w:sz w:val="32"/>
          <w:szCs w:val="32"/>
        </w:rPr>
        <w:t>亿元。其中：根据《国务院关于进一步深化预算管理制度改革的意见》</w:t>
      </w:r>
      <w:r w:rsidRPr="00EA1205">
        <w:rPr>
          <w:rFonts w:ascii="仿宋" w:eastAsia="仿宋_GB2312" w:hAnsi="仿宋" w:cs="仿宋_GB2312" w:hint="eastAsia"/>
          <w:sz w:val="32"/>
          <w:szCs w:val="32"/>
        </w:rPr>
        <w:t>(</w:t>
      </w:r>
      <w:r w:rsidRPr="00EA1205">
        <w:rPr>
          <w:rFonts w:ascii="仿宋" w:eastAsia="仿宋_GB2312" w:hAnsi="仿宋" w:cs="仿宋_GB2312" w:hint="eastAsia"/>
          <w:sz w:val="32"/>
          <w:szCs w:val="32"/>
        </w:rPr>
        <w:t>国发</w:t>
      </w:r>
      <w:r w:rsidRPr="00EA1205">
        <w:rPr>
          <w:rFonts w:ascii="仿宋" w:eastAsia="仿宋_GB2312" w:hAnsi="仿宋" w:cs="仿宋_GB2312" w:hint="eastAsia"/>
          <w:sz w:val="32"/>
          <w:szCs w:val="32"/>
        </w:rPr>
        <w:t>[2021]5</w:t>
      </w:r>
      <w:r w:rsidRPr="00EA1205">
        <w:rPr>
          <w:rFonts w:ascii="仿宋" w:eastAsia="仿宋_GB2312" w:hAnsi="仿宋" w:cs="仿宋_GB2312" w:hint="eastAsia"/>
          <w:sz w:val="32"/>
          <w:szCs w:val="32"/>
        </w:rPr>
        <w:t>号</w:t>
      </w:r>
      <w:r w:rsidRPr="00EA1205">
        <w:rPr>
          <w:rFonts w:ascii="仿宋" w:eastAsia="仿宋_GB2312" w:hAnsi="仿宋" w:cs="仿宋_GB2312" w:hint="eastAsia"/>
          <w:sz w:val="32"/>
          <w:szCs w:val="32"/>
        </w:rPr>
        <w:t>)</w:t>
      </w:r>
      <w:r w:rsidRPr="00EA1205">
        <w:rPr>
          <w:rFonts w:ascii="仿宋" w:eastAsia="仿宋_GB2312" w:hAnsi="仿宋" w:cs="仿宋_GB2312" w:hint="eastAsia"/>
          <w:sz w:val="32"/>
          <w:szCs w:val="32"/>
        </w:rPr>
        <w:t>文件第十六条规定：</w:t>
      </w:r>
      <w:r w:rsidRPr="00EA1205">
        <w:rPr>
          <w:rFonts w:ascii="仿宋" w:eastAsia="仿宋_GB2312" w:hAnsi="仿宋" w:cs="仿宋_GB2312" w:hint="eastAsia"/>
          <w:sz w:val="32"/>
          <w:szCs w:val="32"/>
        </w:rPr>
        <w:lastRenderedPageBreak/>
        <w:t>规范按权责发生制列支事项，市县财政国库集中支付结余不再按权责发生制列支。导致国库集中支付结转</w:t>
      </w:r>
      <w:r w:rsidRPr="00EA1205">
        <w:rPr>
          <w:rFonts w:ascii="仿宋" w:eastAsia="仿宋_GB2312" w:hAnsi="仿宋" w:cs="仿宋_GB2312" w:hint="eastAsia"/>
          <w:sz w:val="32"/>
          <w:szCs w:val="32"/>
        </w:rPr>
        <w:t>7.09</w:t>
      </w:r>
      <w:r w:rsidRPr="00EA1205">
        <w:rPr>
          <w:rFonts w:ascii="仿宋" w:eastAsia="仿宋_GB2312" w:hAnsi="仿宋" w:cs="仿宋_GB2312" w:hint="eastAsia"/>
          <w:sz w:val="32"/>
          <w:szCs w:val="32"/>
        </w:rPr>
        <w:t>亿元，年终一次性奖金及奖励性绩效奖金等人员经费结转</w:t>
      </w:r>
      <w:r w:rsidRPr="00EA1205">
        <w:rPr>
          <w:rFonts w:ascii="仿宋" w:eastAsia="仿宋_GB2312" w:hAnsi="仿宋" w:cs="仿宋_GB2312" w:hint="eastAsia"/>
          <w:sz w:val="32"/>
          <w:szCs w:val="32"/>
        </w:rPr>
        <w:t>2.59</w:t>
      </w:r>
      <w:r w:rsidRPr="00EA1205">
        <w:rPr>
          <w:rFonts w:ascii="仿宋" w:eastAsia="仿宋_GB2312" w:hAnsi="仿宋" w:cs="仿宋_GB2312" w:hint="eastAsia"/>
          <w:sz w:val="32"/>
          <w:szCs w:val="32"/>
        </w:rPr>
        <w:t>亿元，</w:t>
      </w:r>
      <w:r w:rsidRPr="00EA1205">
        <w:rPr>
          <w:rFonts w:ascii="仿宋" w:eastAsia="仿宋_GB2312" w:hAnsi="仿宋" w:cs="仿宋_GB2312" w:hint="eastAsia"/>
          <w:sz w:val="32"/>
          <w:szCs w:val="32"/>
        </w:rPr>
        <w:t>2022</w:t>
      </w:r>
      <w:r w:rsidRPr="00EA1205">
        <w:rPr>
          <w:rFonts w:ascii="仿宋" w:eastAsia="仿宋_GB2312" w:hAnsi="仿宋" w:cs="仿宋_GB2312" w:hint="eastAsia"/>
          <w:sz w:val="32"/>
          <w:szCs w:val="32"/>
        </w:rPr>
        <w:t>年初已全部下达部门；因上级资金下达较晚，部门分配方案未及时跟进，导致上级未下达资金</w:t>
      </w:r>
      <w:r w:rsidRPr="00EA1205">
        <w:rPr>
          <w:rFonts w:ascii="仿宋" w:eastAsia="仿宋_GB2312" w:hAnsi="仿宋" w:cs="仿宋_GB2312" w:hint="eastAsia"/>
          <w:sz w:val="32"/>
          <w:szCs w:val="32"/>
        </w:rPr>
        <w:t>3.58</w:t>
      </w:r>
      <w:r w:rsidRPr="00EA1205">
        <w:rPr>
          <w:rFonts w:ascii="仿宋" w:eastAsia="仿宋_GB2312" w:hAnsi="仿宋" w:cs="仿宋_GB2312" w:hint="eastAsia"/>
          <w:sz w:val="32"/>
          <w:szCs w:val="32"/>
        </w:rPr>
        <w:t>亿元，该资金已于</w:t>
      </w:r>
      <w:r w:rsidRPr="00EA1205">
        <w:rPr>
          <w:rFonts w:ascii="仿宋" w:eastAsia="仿宋_GB2312" w:hAnsi="仿宋" w:cs="仿宋_GB2312" w:hint="eastAsia"/>
          <w:sz w:val="32"/>
          <w:szCs w:val="32"/>
        </w:rPr>
        <w:t>2022</w:t>
      </w:r>
      <w:r w:rsidRPr="00EA1205">
        <w:rPr>
          <w:rFonts w:ascii="仿宋" w:eastAsia="仿宋_GB2312" w:hAnsi="仿宋" w:cs="仿宋_GB2312" w:hint="eastAsia"/>
          <w:sz w:val="32"/>
          <w:szCs w:val="32"/>
        </w:rPr>
        <w:t>年初下达完毕；由于工程进度原因，一般债券资金结转</w:t>
      </w:r>
      <w:r w:rsidRPr="00EA1205">
        <w:rPr>
          <w:rFonts w:ascii="仿宋" w:eastAsia="仿宋_GB2312" w:hAnsi="仿宋" w:cs="仿宋_GB2312" w:hint="eastAsia"/>
          <w:sz w:val="32"/>
          <w:szCs w:val="32"/>
        </w:rPr>
        <w:t>1.37</w:t>
      </w:r>
      <w:r w:rsidRPr="00EA1205">
        <w:rPr>
          <w:rFonts w:ascii="仿宋" w:eastAsia="仿宋_GB2312" w:hAnsi="仿宋" w:cs="仿宋_GB2312" w:hint="eastAsia"/>
          <w:sz w:val="32"/>
          <w:szCs w:val="32"/>
        </w:rPr>
        <w:t>亿元，</w:t>
      </w:r>
      <w:r w:rsidRPr="00EA1205">
        <w:rPr>
          <w:rFonts w:ascii="仿宋" w:eastAsia="仿宋_GB2312" w:hAnsi="仿宋" w:cs="仿宋_GB2312" w:hint="eastAsia"/>
          <w:sz w:val="32"/>
          <w:szCs w:val="32"/>
        </w:rPr>
        <w:t>2022</w:t>
      </w:r>
      <w:r w:rsidRPr="00EA1205">
        <w:rPr>
          <w:rFonts w:ascii="仿宋" w:eastAsia="仿宋_GB2312" w:hAnsi="仿宋" w:cs="仿宋_GB2312" w:hint="eastAsia"/>
          <w:sz w:val="32"/>
          <w:szCs w:val="32"/>
        </w:rPr>
        <w:t>上半年已下达</w:t>
      </w:r>
      <w:r w:rsidRPr="00EA1205">
        <w:rPr>
          <w:rFonts w:ascii="仿宋" w:eastAsia="仿宋_GB2312" w:hAnsi="仿宋" w:cs="仿宋_GB2312" w:hint="eastAsia"/>
          <w:sz w:val="32"/>
          <w:szCs w:val="32"/>
        </w:rPr>
        <w:t>1.07</w:t>
      </w:r>
      <w:r w:rsidRPr="00EA1205">
        <w:rPr>
          <w:rFonts w:ascii="仿宋" w:eastAsia="仿宋_GB2312" w:hAnsi="仿宋" w:cs="仿宋_GB2312" w:hint="eastAsia"/>
          <w:sz w:val="32"/>
          <w:szCs w:val="32"/>
        </w:rPr>
        <w:t>亿元，剩余资金按照工程进度拨付；本级项目资金</w:t>
      </w:r>
      <w:r w:rsidRPr="00EA1205">
        <w:rPr>
          <w:rFonts w:ascii="仿宋" w:eastAsia="仿宋_GB2312" w:hAnsi="仿宋" w:cs="仿宋_GB2312" w:hint="eastAsia"/>
          <w:sz w:val="32"/>
          <w:szCs w:val="32"/>
        </w:rPr>
        <w:t>1.97</w:t>
      </w:r>
      <w:r w:rsidRPr="00EA1205">
        <w:rPr>
          <w:rFonts w:ascii="仿宋" w:eastAsia="仿宋_GB2312" w:hAnsi="仿宋" w:cs="仿宋_GB2312" w:hint="eastAsia"/>
          <w:sz w:val="32"/>
          <w:szCs w:val="32"/>
        </w:rPr>
        <w:t>亿元，主要为政府采购未完成、项目质保金及采购项目尾款等，该资金正在陆续拨付中。</w:t>
      </w:r>
    </w:p>
    <w:p w14:paraId="407928F8" w14:textId="77777777" w:rsidR="00EA1205" w:rsidRPr="00EA1205" w:rsidRDefault="00EA1205" w:rsidP="00EA1205">
      <w:pPr>
        <w:adjustRightInd w:val="0"/>
        <w:snapToGrid w:val="0"/>
        <w:spacing w:line="360" w:lineRule="auto"/>
        <w:ind w:leftChars="76" w:left="160" w:firstLineChars="147" w:firstLine="470"/>
        <w:outlineLvl w:val="0"/>
        <w:rPr>
          <w:rFonts w:ascii="楷体" w:eastAsia="楷体_GB2312" w:hAnsi="楷体" w:cs="Times New Roman"/>
          <w:kern w:val="0"/>
          <w:sz w:val="32"/>
          <w:szCs w:val="30"/>
        </w:rPr>
      </w:pPr>
      <w:r w:rsidRPr="00EA1205">
        <w:rPr>
          <w:rFonts w:ascii="楷体" w:eastAsia="楷体_GB2312" w:hAnsi="楷体" w:cs="Times New Roman" w:hint="eastAsia"/>
          <w:sz w:val="32"/>
          <w:szCs w:val="30"/>
        </w:rPr>
        <w:t>（五）</w:t>
      </w:r>
      <w:r w:rsidRPr="00EA1205">
        <w:rPr>
          <w:rFonts w:ascii="楷体" w:eastAsia="楷体_GB2312" w:hAnsi="楷体" w:cs="Times New Roman" w:hint="eastAsia"/>
          <w:kern w:val="0"/>
          <w:sz w:val="32"/>
          <w:szCs w:val="30"/>
        </w:rPr>
        <w:t>市本级预备费、预算周转金规模和使用情况</w:t>
      </w:r>
    </w:p>
    <w:p w14:paraId="0325863E"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年市本级年初预算安排预备费</w:t>
      </w:r>
      <w:r w:rsidRPr="00EA1205">
        <w:rPr>
          <w:rFonts w:ascii="仿宋" w:eastAsia="仿宋_GB2312" w:hAnsi="仿宋" w:cs="仿宋_GB2312" w:hint="eastAsia"/>
          <w:sz w:val="32"/>
          <w:szCs w:val="32"/>
        </w:rPr>
        <w:t>16000</w:t>
      </w:r>
      <w:r w:rsidRPr="00EA1205">
        <w:rPr>
          <w:rFonts w:ascii="仿宋" w:eastAsia="仿宋_GB2312" w:hAnsi="仿宋" w:cs="仿宋_GB2312" w:hint="eastAsia"/>
          <w:sz w:val="32"/>
          <w:szCs w:val="32"/>
        </w:rPr>
        <w:t>万元，全部支出。其中：用于救灾物资购置、困难企业春节慰问、政康保救助工程提标等</w:t>
      </w:r>
      <w:r w:rsidRPr="00EA1205">
        <w:rPr>
          <w:rFonts w:ascii="仿宋" w:eastAsia="仿宋_GB2312" w:hAnsi="仿宋" w:cs="仿宋_GB2312" w:hint="eastAsia"/>
          <w:sz w:val="32"/>
          <w:szCs w:val="32"/>
        </w:rPr>
        <w:t>2656</w:t>
      </w:r>
      <w:r w:rsidRPr="00EA1205">
        <w:rPr>
          <w:rFonts w:ascii="仿宋" w:eastAsia="仿宋_GB2312" w:hAnsi="仿宋" w:cs="仿宋_GB2312" w:hint="eastAsia"/>
          <w:sz w:val="32"/>
          <w:szCs w:val="32"/>
        </w:rPr>
        <w:t>万元；用于扫黑除恶、安保、电动车整治及拥军保障等</w:t>
      </w:r>
      <w:r w:rsidRPr="00EA1205">
        <w:rPr>
          <w:rFonts w:ascii="仿宋" w:eastAsia="仿宋_GB2312" w:hAnsi="仿宋" w:cs="仿宋_GB2312" w:hint="eastAsia"/>
          <w:sz w:val="32"/>
          <w:szCs w:val="32"/>
        </w:rPr>
        <w:t>8796</w:t>
      </w:r>
      <w:r w:rsidRPr="00EA1205">
        <w:rPr>
          <w:rFonts w:ascii="仿宋" w:eastAsia="仿宋_GB2312" w:hAnsi="仿宋" w:cs="仿宋_GB2312" w:hint="eastAsia"/>
          <w:sz w:val="32"/>
          <w:szCs w:val="32"/>
        </w:rPr>
        <w:t>万元；防汛、疫情防控、支持农村发展等经费</w:t>
      </w:r>
      <w:r w:rsidRPr="00EA1205">
        <w:rPr>
          <w:rFonts w:ascii="仿宋" w:eastAsia="仿宋_GB2312" w:hAnsi="仿宋" w:cs="仿宋_GB2312" w:hint="eastAsia"/>
          <w:sz w:val="32"/>
          <w:szCs w:val="32"/>
        </w:rPr>
        <w:t>4548</w:t>
      </w:r>
      <w:r w:rsidRPr="00EA1205">
        <w:rPr>
          <w:rFonts w:ascii="仿宋" w:eastAsia="仿宋_GB2312" w:hAnsi="仿宋" w:cs="仿宋_GB2312" w:hint="eastAsia"/>
          <w:sz w:val="32"/>
          <w:szCs w:val="32"/>
        </w:rPr>
        <w:t>万元。</w:t>
      </w:r>
    </w:p>
    <w:p w14:paraId="519BAB53"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预算周转金</w:t>
      </w:r>
      <w:r w:rsidRPr="00EA1205">
        <w:rPr>
          <w:rFonts w:ascii="仿宋" w:eastAsia="仿宋_GB2312" w:hAnsi="仿宋" w:cs="仿宋_GB2312" w:hint="eastAsia"/>
          <w:sz w:val="32"/>
          <w:szCs w:val="32"/>
        </w:rPr>
        <w:t>3095</w:t>
      </w:r>
      <w:r w:rsidRPr="00EA1205">
        <w:rPr>
          <w:rFonts w:ascii="仿宋" w:eastAsia="仿宋_GB2312" w:hAnsi="仿宋" w:cs="仿宋_GB2312" w:hint="eastAsia"/>
          <w:sz w:val="32"/>
          <w:szCs w:val="32"/>
        </w:rPr>
        <w:t>万元，年度未动用。</w:t>
      </w:r>
    </w:p>
    <w:p w14:paraId="5C086ED6" w14:textId="77777777" w:rsidR="00EA1205" w:rsidRPr="00EA1205" w:rsidRDefault="00EA1205" w:rsidP="00EA1205">
      <w:pPr>
        <w:adjustRightInd w:val="0"/>
        <w:snapToGrid w:val="0"/>
        <w:spacing w:line="360" w:lineRule="auto"/>
        <w:ind w:firstLine="640"/>
        <w:rPr>
          <w:rFonts w:ascii="楷体" w:eastAsia="楷体_GB2312" w:hAnsi="楷体" w:cs="Times New Roman"/>
          <w:sz w:val="32"/>
          <w:szCs w:val="30"/>
        </w:rPr>
      </w:pPr>
      <w:r w:rsidRPr="00EA1205">
        <w:rPr>
          <w:rFonts w:ascii="楷体" w:eastAsia="楷体_GB2312" w:hAnsi="楷体" w:cs="Times New Roman" w:hint="eastAsia"/>
          <w:kern w:val="0"/>
          <w:sz w:val="32"/>
          <w:szCs w:val="30"/>
        </w:rPr>
        <w:t>（六）市本级超收收入安排情况</w:t>
      </w:r>
    </w:p>
    <w:p w14:paraId="4A90F6DC"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年市本级一般公共预算收入年初预算</w:t>
      </w:r>
      <w:r w:rsidRPr="00EA1205">
        <w:rPr>
          <w:rFonts w:ascii="仿宋" w:eastAsia="仿宋_GB2312" w:hAnsi="仿宋" w:cs="仿宋_GB2312" w:hint="eastAsia"/>
          <w:sz w:val="32"/>
          <w:szCs w:val="32"/>
        </w:rPr>
        <w:t>461000</w:t>
      </w:r>
      <w:r w:rsidRPr="00EA1205">
        <w:rPr>
          <w:rFonts w:ascii="仿宋" w:eastAsia="仿宋_GB2312" w:hAnsi="仿宋" w:cs="仿宋_GB2312" w:hint="eastAsia"/>
          <w:sz w:val="32"/>
          <w:szCs w:val="32"/>
        </w:rPr>
        <w:t>万元，实际完成</w:t>
      </w:r>
      <w:r w:rsidRPr="00EA1205">
        <w:rPr>
          <w:rFonts w:ascii="仿宋" w:eastAsia="仿宋_GB2312" w:hAnsi="仿宋" w:cs="仿宋_GB2312" w:hint="eastAsia"/>
          <w:sz w:val="32"/>
          <w:szCs w:val="32"/>
        </w:rPr>
        <w:t>473068</w:t>
      </w:r>
      <w:r w:rsidRPr="00EA1205">
        <w:rPr>
          <w:rFonts w:ascii="仿宋" w:eastAsia="仿宋_GB2312" w:hAnsi="仿宋" w:cs="仿宋_GB2312" w:hint="eastAsia"/>
          <w:sz w:val="32"/>
          <w:szCs w:val="32"/>
        </w:rPr>
        <w:t>亿元，超收</w:t>
      </w:r>
      <w:r w:rsidRPr="00EA1205">
        <w:rPr>
          <w:rFonts w:ascii="仿宋" w:eastAsia="仿宋_GB2312" w:hAnsi="仿宋" w:cs="仿宋_GB2312" w:hint="eastAsia"/>
          <w:sz w:val="32"/>
          <w:szCs w:val="32"/>
        </w:rPr>
        <w:t>12068</w:t>
      </w:r>
      <w:r w:rsidRPr="00EA1205">
        <w:rPr>
          <w:rFonts w:ascii="仿宋" w:eastAsia="仿宋_GB2312" w:hAnsi="仿宋" w:cs="仿宋_GB2312" w:hint="eastAsia"/>
          <w:sz w:val="32"/>
          <w:szCs w:val="32"/>
        </w:rPr>
        <w:t>万元，调入预算稳定调节基金。</w:t>
      </w:r>
    </w:p>
    <w:p w14:paraId="365B3E13" w14:textId="77777777" w:rsidR="00EA1205" w:rsidRPr="00EA1205" w:rsidRDefault="00EA1205" w:rsidP="00EA1205">
      <w:pPr>
        <w:adjustRightInd w:val="0"/>
        <w:snapToGrid w:val="0"/>
        <w:spacing w:line="360" w:lineRule="auto"/>
        <w:ind w:firstLine="640"/>
        <w:outlineLvl w:val="0"/>
        <w:rPr>
          <w:rFonts w:ascii="黑体" w:eastAsia="黑体" w:hAnsi="文星仿宋" w:cs="Times New Roman"/>
          <w:sz w:val="32"/>
          <w:szCs w:val="30"/>
        </w:rPr>
      </w:pPr>
      <w:r w:rsidRPr="00EA1205">
        <w:rPr>
          <w:rFonts w:ascii="黑体" w:eastAsia="黑体" w:hAnsi="文星仿宋" w:cs="Times New Roman" w:hint="eastAsia"/>
          <w:sz w:val="32"/>
          <w:szCs w:val="30"/>
        </w:rPr>
        <w:t>四、全市</w:t>
      </w:r>
      <w:r w:rsidRPr="00EA1205">
        <w:rPr>
          <w:rFonts w:ascii="黑体" w:eastAsia="黑体" w:hAnsi="仿宋_GB2312" w:cs="Times New Roman" w:hint="eastAsia"/>
          <w:kern w:val="0"/>
          <w:sz w:val="32"/>
          <w:szCs w:val="30"/>
        </w:rPr>
        <w:t>政府性基金收支决算情况</w:t>
      </w:r>
    </w:p>
    <w:p w14:paraId="656924CF" w14:textId="77777777" w:rsidR="00EA1205" w:rsidRPr="00EA1205" w:rsidRDefault="00EA1205" w:rsidP="00EA1205">
      <w:pPr>
        <w:adjustRightInd w:val="0"/>
        <w:snapToGrid w:val="0"/>
        <w:spacing w:line="360" w:lineRule="auto"/>
        <w:ind w:firstLineChars="196" w:firstLine="627"/>
        <w:outlineLvl w:val="0"/>
        <w:rPr>
          <w:rFonts w:ascii="仿宋" w:eastAsia="仿宋_GB2312" w:hAnsi="仿宋" w:cs="Times New Roman"/>
          <w:sz w:val="32"/>
          <w:szCs w:val="32"/>
        </w:rPr>
      </w:pPr>
      <w:r w:rsidRPr="00EA1205">
        <w:rPr>
          <w:rFonts w:ascii="仿宋" w:eastAsia="仿宋_GB2312" w:hAnsi="仿宋" w:cs="Times New Roman" w:hint="eastAsia"/>
          <w:sz w:val="32"/>
          <w:szCs w:val="32"/>
        </w:rPr>
        <w:lastRenderedPageBreak/>
        <w:t>汇总全市各级人代会批准的</w:t>
      </w:r>
      <w:r w:rsidRPr="00EA1205">
        <w:rPr>
          <w:rFonts w:ascii="仿宋" w:eastAsia="仿宋_GB2312" w:hAnsi="仿宋" w:cs="Times New Roman"/>
          <w:sz w:val="32"/>
          <w:szCs w:val="32"/>
        </w:rPr>
        <w:t>2021</w:t>
      </w:r>
      <w:r w:rsidRPr="00EA1205">
        <w:rPr>
          <w:rFonts w:ascii="仿宋" w:eastAsia="仿宋_GB2312" w:hAnsi="仿宋" w:cs="Times New Roman" w:hint="eastAsia"/>
          <w:sz w:val="32"/>
          <w:szCs w:val="32"/>
        </w:rPr>
        <w:t>年政府性基金收入年初预算为</w:t>
      </w:r>
      <w:r w:rsidRPr="00EA1205">
        <w:rPr>
          <w:rFonts w:ascii="仿宋" w:eastAsia="仿宋_GB2312" w:hAnsi="仿宋" w:cs="Times New Roman"/>
          <w:sz w:val="32"/>
          <w:szCs w:val="32"/>
        </w:rPr>
        <w:t>262.7</w:t>
      </w:r>
      <w:r w:rsidRPr="00EA1205">
        <w:rPr>
          <w:rFonts w:ascii="仿宋" w:eastAsia="仿宋_GB2312" w:hAnsi="仿宋" w:cs="Times New Roman" w:hint="eastAsia"/>
          <w:sz w:val="32"/>
          <w:szCs w:val="32"/>
        </w:rPr>
        <w:t>亿元，</w:t>
      </w:r>
      <w:r w:rsidRPr="00EA1205">
        <w:rPr>
          <w:rFonts w:ascii="仿宋" w:eastAsia="仿宋_GB2312" w:hAnsi="仿宋" w:cs="Times New Roman" w:hint="eastAsia"/>
          <w:sz w:val="32"/>
          <w:szCs w:val="32"/>
        </w:rPr>
        <w:t xml:space="preserve"> </w:t>
      </w:r>
      <w:r w:rsidRPr="00EA1205">
        <w:rPr>
          <w:rFonts w:ascii="仿宋" w:eastAsia="仿宋_GB2312" w:hAnsi="仿宋" w:cs="Times New Roman" w:hint="eastAsia"/>
          <w:sz w:val="32"/>
          <w:szCs w:val="32"/>
        </w:rPr>
        <w:t>执行中收入预算调整为</w:t>
      </w:r>
      <w:r w:rsidRPr="00EA1205">
        <w:rPr>
          <w:rFonts w:ascii="仿宋" w:eastAsia="仿宋_GB2312" w:hAnsi="仿宋" w:cs="Times New Roman"/>
          <w:sz w:val="32"/>
          <w:szCs w:val="32"/>
        </w:rPr>
        <w:t>275.7</w:t>
      </w:r>
      <w:r w:rsidRPr="00EA1205">
        <w:rPr>
          <w:rFonts w:ascii="仿宋" w:eastAsia="仿宋_GB2312" w:hAnsi="仿宋" w:cs="Times New Roman" w:hint="eastAsia"/>
          <w:sz w:val="32"/>
          <w:szCs w:val="32"/>
        </w:rPr>
        <w:t>亿元，实际完成</w:t>
      </w:r>
      <w:r w:rsidRPr="00EA1205">
        <w:rPr>
          <w:rFonts w:ascii="仿宋" w:eastAsia="仿宋_GB2312" w:hAnsi="仿宋" w:cs="Times New Roman"/>
          <w:sz w:val="32"/>
          <w:szCs w:val="32"/>
        </w:rPr>
        <w:t>242.3</w:t>
      </w:r>
      <w:r w:rsidRPr="00EA1205">
        <w:rPr>
          <w:rFonts w:ascii="仿宋" w:eastAsia="仿宋_GB2312" w:hAnsi="仿宋" w:cs="Times New Roman" w:hint="eastAsia"/>
          <w:sz w:val="32"/>
          <w:szCs w:val="32"/>
        </w:rPr>
        <w:t>亿元，为预算的</w:t>
      </w:r>
      <w:r w:rsidRPr="00EA1205">
        <w:rPr>
          <w:rFonts w:ascii="仿宋" w:eastAsia="仿宋_GB2312" w:hAnsi="仿宋" w:cs="Times New Roman"/>
          <w:sz w:val="32"/>
          <w:szCs w:val="32"/>
        </w:rPr>
        <w:t>87.9%</w:t>
      </w:r>
      <w:r w:rsidRPr="00EA1205">
        <w:rPr>
          <w:rFonts w:ascii="仿宋" w:eastAsia="仿宋_GB2312" w:hAnsi="仿宋" w:cs="Times New Roman" w:hint="eastAsia"/>
          <w:sz w:val="32"/>
          <w:szCs w:val="32"/>
        </w:rPr>
        <w:t>，增长</w:t>
      </w:r>
      <w:r w:rsidRPr="00EA1205">
        <w:rPr>
          <w:rFonts w:ascii="仿宋" w:eastAsia="仿宋_GB2312" w:hAnsi="仿宋" w:cs="Times New Roman"/>
          <w:sz w:val="32"/>
          <w:szCs w:val="32"/>
        </w:rPr>
        <w:t>5.4%</w:t>
      </w:r>
      <w:r w:rsidRPr="00EA1205">
        <w:rPr>
          <w:rFonts w:ascii="仿宋" w:eastAsia="仿宋_GB2312" w:hAnsi="仿宋" w:cs="Times New Roman" w:hint="eastAsia"/>
          <w:sz w:val="32"/>
          <w:szCs w:val="32"/>
        </w:rPr>
        <w:t>。全市政府性基金收入加上上级补助收入</w:t>
      </w:r>
      <w:r w:rsidRPr="00EA1205">
        <w:rPr>
          <w:rFonts w:ascii="仿宋" w:eastAsia="仿宋_GB2312" w:hAnsi="仿宋" w:cs="Times New Roman"/>
          <w:sz w:val="32"/>
          <w:szCs w:val="32"/>
        </w:rPr>
        <w:t>12.8</w:t>
      </w:r>
      <w:r w:rsidRPr="00EA1205">
        <w:rPr>
          <w:rFonts w:ascii="仿宋" w:eastAsia="仿宋_GB2312" w:hAnsi="仿宋" w:cs="Times New Roman" w:hint="eastAsia"/>
          <w:sz w:val="32"/>
          <w:szCs w:val="32"/>
        </w:rPr>
        <w:t>亿元、调入资金</w:t>
      </w:r>
      <w:r w:rsidRPr="00EA1205">
        <w:rPr>
          <w:rFonts w:ascii="仿宋" w:eastAsia="仿宋_GB2312" w:hAnsi="仿宋" w:cs="Times New Roman"/>
          <w:sz w:val="32"/>
          <w:szCs w:val="32"/>
        </w:rPr>
        <w:t>0.14</w:t>
      </w:r>
      <w:r w:rsidRPr="00EA1205">
        <w:rPr>
          <w:rFonts w:ascii="仿宋" w:eastAsia="仿宋_GB2312" w:hAnsi="仿宋" w:cs="Times New Roman" w:hint="eastAsia"/>
          <w:sz w:val="32"/>
          <w:szCs w:val="32"/>
        </w:rPr>
        <w:t>亿元、专项债券收入</w:t>
      </w:r>
      <w:r w:rsidRPr="00EA1205">
        <w:rPr>
          <w:rFonts w:ascii="仿宋" w:eastAsia="仿宋_GB2312" w:hAnsi="仿宋" w:cs="Times New Roman"/>
          <w:sz w:val="32"/>
          <w:szCs w:val="32"/>
        </w:rPr>
        <w:t>204.9</w:t>
      </w:r>
      <w:r w:rsidRPr="00EA1205">
        <w:rPr>
          <w:rFonts w:ascii="仿宋" w:eastAsia="仿宋_GB2312" w:hAnsi="仿宋" w:cs="Times New Roman" w:hint="eastAsia"/>
          <w:sz w:val="32"/>
          <w:szCs w:val="32"/>
        </w:rPr>
        <w:t>亿元、上年结余收入</w:t>
      </w:r>
      <w:r w:rsidRPr="00EA1205">
        <w:rPr>
          <w:rFonts w:ascii="仿宋" w:eastAsia="仿宋_GB2312" w:hAnsi="仿宋" w:cs="Times New Roman"/>
          <w:sz w:val="32"/>
          <w:szCs w:val="32"/>
        </w:rPr>
        <w:t>44.2</w:t>
      </w:r>
      <w:r w:rsidRPr="00EA1205">
        <w:rPr>
          <w:rFonts w:ascii="仿宋" w:eastAsia="仿宋_GB2312" w:hAnsi="仿宋" w:cs="Times New Roman" w:hint="eastAsia"/>
          <w:sz w:val="32"/>
          <w:szCs w:val="32"/>
        </w:rPr>
        <w:t>亿元，收入总计</w:t>
      </w:r>
      <w:r w:rsidRPr="00EA1205">
        <w:rPr>
          <w:rFonts w:ascii="仿宋" w:eastAsia="仿宋_GB2312" w:hAnsi="仿宋" w:cs="Times New Roman"/>
          <w:sz w:val="32"/>
          <w:szCs w:val="32"/>
        </w:rPr>
        <w:t>504.2</w:t>
      </w:r>
      <w:r w:rsidRPr="00EA1205">
        <w:rPr>
          <w:rFonts w:ascii="仿宋" w:eastAsia="仿宋_GB2312" w:hAnsi="仿宋" w:cs="Times New Roman" w:hint="eastAsia"/>
          <w:sz w:val="32"/>
          <w:szCs w:val="32"/>
        </w:rPr>
        <w:t>亿元。</w:t>
      </w:r>
    </w:p>
    <w:p w14:paraId="0DB60519" w14:textId="77777777" w:rsidR="00EA1205" w:rsidRPr="00EA1205" w:rsidRDefault="00EA1205" w:rsidP="00EA1205">
      <w:pPr>
        <w:adjustRightInd w:val="0"/>
        <w:snapToGrid w:val="0"/>
        <w:spacing w:line="360" w:lineRule="auto"/>
        <w:ind w:firstLineChars="196" w:firstLine="627"/>
        <w:outlineLvl w:val="0"/>
        <w:rPr>
          <w:rFonts w:ascii="仿宋" w:eastAsia="仿宋_GB2312" w:hAnsi="仿宋" w:cs="Times New Roman"/>
          <w:sz w:val="32"/>
          <w:szCs w:val="32"/>
        </w:rPr>
      </w:pPr>
      <w:r w:rsidRPr="00EA1205">
        <w:rPr>
          <w:rFonts w:ascii="仿宋" w:eastAsia="仿宋_GB2312" w:hAnsi="仿宋" w:cs="Times New Roman" w:hint="eastAsia"/>
          <w:sz w:val="32"/>
          <w:szCs w:val="32"/>
        </w:rPr>
        <w:t>汇总全市各级人代会批准的</w:t>
      </w:r>
      <w:r w:rsidRPr="00EA1205">
        <w:rPr>
          <w:rFonts w:ascii="仿宋" w:eastAsia="仿宋_GB2312" w:hAnsi="仿宋" w:cs="Times New Roman" w:hint="eastAsia"/>
          <w:sz w:val="32"/>
          <w:szCs w:val="32"/>
        </w:rPr>
        <w:t>202</w:t>
      </w:r>
      <w:r w:rsidRPr="00EA1205">
        <w:rPr>
          <w:rFonts w:ascii="仿宋" w:eastAsia="仿宋_GB2312" w:hAnsi="仿宋" w:cs="Times New Roman"/>
          <w:sz w:val="32"/>
          <w:szCs w:val="32"/>
        </w:rPr>
        <w:t>1</w:t>
      </w:r>
      <w:r w:rsidRPr="00EA1205">
        <w:rPr>
          <w:rFonts w:ascii="仿宋" w:eastAsia="仿宋_GB2312" w:hAnsi="仿宋" w:cs="Times New Roman" w:hint="eastAsia"/>
          <w:sz w:val="32"/>
          <w:szCs w:val="32"/>
        </w:rPr>
        <w:t>年政府性基金支出年初预算为</w:t>
      </w:r>
      <w:r w:rsidRPr="00EA1205">
        <w:rPr>
          <w:rFonts w:ascii="仿宋" w:eastAsia="仿宋_GB2312" w:hAnsi="仿宋" w:cs="Times New Roman"/>
          <w:sz w:val="32"/>
          <w:szCs w:val="32"/>
        </w:rPr>
        <w:t>300.5</w:t>
      </w:r>
      <w:r w:rsidRPr="00EA1205">
        <w:rPr>
          <w:rFonts w:ascii="仿宋" w:eastAsia="仿宋_GB2312" w:hAnsi="仿宋" w:cs="Times New Roman" w:hint="eastAsia"/>
          <w:sz w:val="32"/>
          <w:szCs w:val="32"/>
        </w:rPr>
        <w:t>亿元，执行中加上上级、省转贷地方政府债券、调入资金等，支出预算调整为</w:t>
      </w:r>
      <w:r w:rsidRPr="00EA1205">
        <w:rPr>
          <w:rFonts w:ascii="仿宋" w:eastAsia="仿宋_GB2312" w:hAnsi="仿宋" w:cs="Times New Roman"/>
          <w:sz w:val="32"/>
          <w:szCs w:val="32"/>
        </w:rPr>
        <w:t>453</w:t>
      </w:r>
      <w:r w:rsidRPr="00EA1205">
        <w:rPr>
          <w:rFonts w:ascii="仿宋" w:eastAsia="仿宋_GB2312" w:hAnsi="仿宋" w:cs="Times New Roman" w:hint="eastAsia"/>
          <w:sz w:val="32"/>
          <w:szCs w:val="32"/>
        </w:rPr>
        <w:t>亿元。</w:t>
      </w:r>
      <w:r w:rsidRPr="00EA1205">
        <w:rPr>
          <w:rFonts w:ascii="仿宋" w:eastAsia="仿宋_GB2312" w:hAnsi="仿宋" w:cs="Times New Roman" w:hint="eastAsia"/>
          <w:sz w:val="32"/>
          <w:szCs w:val="32"/>
        </w:rPr>
        <w:t>202</w:t>
      </w:r>
      <w:r w:rsidRPr="00EA1205">
        <w:rPr>
          <w:rFonts w:ascii="仿宋" w:eastAsia="仿宋_GB2312" w:hAnsi="仿宋" w:cs="Times New Roman"/>
          <w:sz w:val="32"/>
          <w:szCs w:val="32"/>
        </w:rPr>
        <w:t>1</w:t>
      </w:r>
      <w:r w:rsidRPr="00EA1205">
        <w:rPr>
          <w:rFonts w:ascii="仿宋" w:eastAsia="仿宋_GB2312" w:hAnsi="仿宋" w:cs="Times New Roman" w:hint="eastAsia"/>
          <w:sz w:val="32"/>
          <w:szCs w:val="32"/>
        </w:rPr>
        <w:t>年实际完成</w:t>
      </w:r>
      <w:r w:rsidRPr="00EA1205">
        <w:rPr>
          <w:rFonts w:ascii="仿宋" w:eastAsia="仿宋_GB2312" w:hAnsi="仿宋" w:cs="Times New Roman"/>
          <w:sz w:val="32"/>
          <w:szCs w:val="32"/>
        </w:rPr>
        <w:t>370</w:t>
      </w:r>
      <w:r w:rsidRPr="00EA1205">
        <w:rPr>
          <w:rFonts w:ascii="仿宋" w:eastAsia="仿宋_GB2312" w:hAnsi="仿宋" w:cs="Times New Roman" w:hint="eastAsia"/>
          <w:sz w:val="32"/>
          <w:szCs w:val="32"/>
        </w:rPr>
        <w:t>亿元，为调整预算的</w:t>
      </w:r>
      <w:r w:rsidRPr="00EA1205">
        <w:rPr>
          <w:rFonts w:ascii="仿宋" w:eastAsia="仿宋_GB2312" w:hAnsi="仿宋" w:cs="Times New Roman"/>
          <w:sz w:val="32"/>
          <w:szCs w:val="32"/>
        </w:rPr>
        <w:t>81.7</w:t>
      </w:r>
      <w:r w:rsidRPr="00EA1205">
        <w:rPr>
          <w:rFonts w:ascii="仿宋" w:eastAsia="仿宋_GB2312" w:hAnsi="仿宋" w:cs="Times New Roman" w:hint="eastAsia"/>
          <w:sz w:val="32"/>
          <w:szCs w:val="32"/>
        </w:rPr>
        <w:t>%</w:t>
      </w:r>
      <w:r w:rsidRPr="00EA1205">
        <w:rPr>
          <w:rFonts w:ascii="仿宋" w:eastAsia="仿宋_GB2312" w:hAnsi="仿宋" w:cs="Times New Roman" w:hint="eastAsia"/>
          <w:sz w:val="32"/>
          <w:szCs w:val="32"/>
        </w:rPr>
        <w:t>，下降</w:t>
      </w:r>
      <w:r w:rsidRPr="00EA1205">
        <w:rPr>
          <w:rFonts w:ascii="仿宋" w:eastAsia="仿宋_GB2312" w:hAnsi="仿宋" w:cs="Times New Roman" w:hint="eastAsia"/>
          <w:sz w:val="32"/>
          <w:szCs w:val="32"/>
        </w:rPr>
        <w:t>1</w:t>
      </w:r>
      <w:r w:rsidRPr="00EA1205">
        <w:rPr>
          <w:rFonts w:ascii="仿宋" w:eastAsia="仿宋_GB2312" w:hAnsi="仿宋" w:cs="Times New Roman"/>
          <w:sz w:val="32"/>
          <w:szCs w:val="32"/>
        </w:rPr>
        <w:t>1.1%</w:t>
      </w:r>
      <w:r w:rsidRPr="00EA1205">
        <w:rPr>
          <w:rFonts w:ascii="仿宋" w:eastAsia="仿宋_GB2312" w:hAnsi="仿宋" w:cs="Times New Roman" w:hint="eastAsia"/>
          <w:sz w:val="32"/>
          <w:szCs w:val="32"/>
        </w:rPr>
        <w:t>。全市政府性基金支出加上上解上级支出</w:t>
      </w:r>
      <w:r w:rsidRPr="00EA1205">
        <w:rPr>
          <w:rFonts w:ascii="仿宋" w:eastAsia="仿宋_GB2312" w:hAnsi="仿宋" w:cs="Times New Roman" w:hint="eastAsia"/>
          <w:sz w:val="32"/>
          <w:szCs w:val="32"/>
        </w:rPr>
        <w:t>0.</w:t>
      </w:r>
      <w:r w:rsidRPr="00EA1205">
        <w:rPr>
          <w:rFonts w:ascii="仿宋" w:eastAsia="仿宋_GB2312" w:hAnsi="仿宋" w:cs="Times New Roman"/>
          <w:sz w:val="32"/>
          <w:szCs w:val="32"/>
        </w:rPr>
        <w:t>23</w:t>
      </w:r>
      <w:r w:rsidRPr="00EA1205">
        <w:rPr>
          <w:rFonts w:ascii="仿宋" w:eastAsia="仿宋_GB2312" w:hAnsi="仿宋" w:cs="Times New Roman" w:hint="eastAsia"/>
          <w:sz w:val="32"/>
          <w:szCs w:val="32"/>
        </w:rPr>
        <w:t>亿元、调出资金</w:t>
      </w:r>
      <w:r w:rsidRPr="00EA1205">
        <w:rPr>
          <w:rFonts w:ascii="仿宋" w:eastAsia="仿宋_GB2312" w:hAnsi="仿宋" w:cs="Times New Roman"/>
          <w:sz w:val="32"/>
          <w:szCs w:val="32"/>
        </w:rPr>
        <w:t>35.5</w:t>
      </w:r>
      <w:r w:rsidRPr="00EA1205">
        <w:rPr>
          <w:rFonts w:ascii="仿宋" w:eastAsia="仿宋_GB2312" w:hAnsi="仿宋" w:cs="Times New Roman" w:hint="eastAsia"/>
          <w:sz w:val="32"/>
          <w:szCs w:val="32"/>
        </w:rPr>
        <w:t>亿元、专项债务还本支出</w:t>
      </w:r>
      <w:r w:rsidRPr="00EA1205">
        <w:rPr>
          <w:rFonts w:ascii="仿宋" w:eastAsia="仿宋_GB2312" w:hAnsi="仿宋" w:cs="Times New Roman"/>
          <w:sz w:val="32"/>
          <w:szCs w:val="32"/>
        </w:rPr>
        <w:t>15.4</w:t>
      </w:r>
      <w:r w:rsidRPr="00EA1205">
        <w:rPr>
          <w:rFonts w:ascii="仿宋" w:eastAsia="仿宋_GB2312" w:hAnsi="仿宋" w:cs="Times New Roman" w:hint="eastAsia"/>
          <w:sz w:val="32"/>
          <w:szCs w:val="32"/>
        </w:rPr>
        <w:t>亿元，支出总计</w:t>
      </w:r>
      <w:r w:rsidRPr="00EA1205">
        <w:rPr>
          <w:rFonts w:ascii="仿宋" w:eastAsia="仿宋_GB2312" w:hAnsi="仿宋" w:cs="Times New Roman"/>
          <w:sz w:val="32"/>
          <w:szCs w:val="32"/>
        </w:rPr>
        <w:t>421.2</w:t>
      </w:r>
      <w:r w:rsidRPr="00EA1205">
        <w:rPr>
          <w:rFonts w:ascii="仿宋" w:eastAsia="仿宋_GB2312" w:hAnsi="仿宋" w:cs="Times New Roman" w:hint="eastAsia"/>
          <w:sz w:val="32"/>
          <w:szCs w:val="32"/>
        </w:rPr>
        <w:t>亿元。</w:t>
      </w:r>
    </w:p>
    <w:p w14:paraId="1AEE5924"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2"/>
        </w:rPr>
        <w:t>收支相抵，</w:t>
      </w:r>
      <w:r w:rsidRPr="00EA1205">
        <w:rPr>
          <w:rFonts w:ascii="仿宋" w:eastAsia="仿宋_GB2312" w:hAnsi="仿宋" w:cs="Times New Roman" w:hint="eastAsia"/>
          <w:sz w:val="32"/>
          <w:szCs w:val="32"/>
        </w:rPr>
        <w:t>202</w:t>
      </w:r>
      <w:r w:rsidRPr="00EA1205">
        <w:rPr>
          <w:rFonts w:ascii="仿宋" w:eastAsia="仿宋_GB2312" w:hAnsi="仿宋" w:cs="Times New Roman"/>
          <w:sz w:val="32"/>
          <w:szCs w:val="32"/>
        </w:rPr>
        <w:t>1</w:t>
      </w:r>
      <w:r w:rsidRPr="00EA1205">
        <w:rPr>
          <w:rFonts w:ascii="仿宋" w:eastAsia="仿宋_GB2312" w:hAnsi="仿宋" w:cs="Times New Roman" w:hint="eastAsia"/>
          <w:sz w:val="32"/>
          <w:szCs w:val="32"/>
        </w:rPr>
        <w:t>年全省政府性基金预算年终结余</w:t>
      </w:r>
      <w:r w:rsidRPr="00EA1205">
        <w:rPr>
          <w:rFonts w:ascii="仿宋" w:eastAsia="仿宋_GB2312" w:hAnsi="仿宋" w:cs="Times New Roman"/>
          <w:sz w:val="32"/>
          <w:szCs w:val="32"/>
        </w:rPr>
        <w:t>83</w:t>
      </w:r>
      <w:r w:rsidRPr="00EA1205">
        <w:rPr>
          <w:rFonts w:ascii="仿宋" w:eastAsia="仿宋_GB2312" w:hAnsi="仿宋" w:cs="Times New Roman" w:hint="eastAsia"/>
          <w:sz w:val="32"/>
          <w:szCs w:val="32"/>
        </w:rPr>
        <w:t>亿元，按规定结转下年使用</w:t>
      </w:r>
      <w:r w:rsidRPr="00EA1205">
        <w:rPr>
          <w:rFonts w:ascii="仿宋" w:eastAsia="仿宋_GB2312" w:hAnsi="仿宋" w:cs="Times New Roman" w:hint="eastAsia"/>
          <w:sz w:val="32"/>
          <w:szCs w:val="30"/>
        </w:rPr>
        <w:t>（详见附表</w:t>
      </w:r>
      <w:r w:rsidRPr="00EA1205">
        <w:rPr>
          <w:rFonts w:ascii="仿宋" w:eastAsia="仿宋_GB2312" w:hAnsi="仿宋" w:cs="Times New Roman"/>
          <w:sz w:val="32"/>
          <w:szCs w:val="30"/>
        </w:rPr>
        <w:t>13</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0"/>
        </w:rPr>
        <w:t>1</w:t>
      </w:r>
      <w:r w:rsidRPr="00EA1205">
        <w:rPr>
          <w:rFonts w:ascii="仿宋" w:eastAsia="仿宋_GB2312" w:hAnsi="仿宋" w:cs="Times New Roman"/>
          <w:sz w:val="32"/>
          <w:szCs w:val="30"/>
        </w:rPr>
        <w:t>4</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0"/>
        </w:rPr>
        <w:t>1</w:t>
      </w:r>
      <w:r w:rsidRPr="00EA1205">
        <w:rPr>
          <w:rFonts w:ascii="仿宋" w:eastAsia="仿宋_GB2312" w:hAnsi="仿宋" w:cs="Times New Roman"/>
          <w:sz w:val="32"/>
          <w:szCs w:val="30"/>
        </w:rPr>
        <w:t>5</w:t>
      </w:r>
      <w:r w:rsidRPr="00EA1205">
        <w:rPr>
          <w:rFonts w:ascii="仿宋" w:eastAsia="仿宋_GB2312" w:hAnsi="仿宋" w:cs="Times New Roman" w:hint="eastAsia"/>
          <w:sz w:val="32"/>
          <w:szCs w:val="30"/>
        </w:rPr>
        <w:t>）。</w:t>
      </w:r>
    </w:p>
    <w:p w14:paraId="44DE7160" w14:textId="77777777" w:rsidR="00EA1205" w:rsidRPr="00EA1205" w:rsidRDefault="00EA1205" w:rsidP="00EA1205">
      <w:pPr>
        <w:adjustRightInd w:val="0"/>
        <w:snapToGrid w:val="0"/>
        <w:spacing w:line="360" w:lineRule="auto"/>
        <w:ind w:firstLine="640"/>
        <w:outlineLvl w:val="0"/>
        <w:rPr>
          <w:rFonts w:ascii="黑体" w:eastAsia="黑体" w:hAnsi="文星仿宋" w:cs="Times New Roman"/>
          <w:sz w:val="32"/>
          <w:szCs w:val="30"/>
        </w:rPr>
      </w:pPr>
      <w:r w:rsidRPr="00EA1205">
        <w:rPr>
          <w:rFonts w:ascii="黑体" w:eastAsia="黑体" w:hAnsi="文星仿宋" w:cs="Times New Roman" w:hint="eastAsia"/>
          <w:sz w:val="32"/>
          <w:szCs w:val="30"/>
        </w:rPr>
        <w:t>五、市本级</w:t>
      </w:r>
      <w:r w:rsidRPr="00EA1205">
        <w:rPr>
          <w:rFonts w:ascii="黑体" w:eastAsia="黑体" w:hAnsi="仿宋_GB2312" w:cs="Times New Roman" w:hint="eastAsia"/>
          <w:kern w:val="0"/>
          <w:sz w:val="32"/>
          <w:szCs w:val="30"/>
        </w:rPr>
        <w:t>政府性基金收支决算情况</w:t>
      </w:r>
    </w:p>
    <w:p w14:paraId="24B04BAA" w14:textId="77777777" w:rsidR="00EA1205" w:rsidRPr="00EA1205" w:rsidRDefault="00EA1205" w:rsidP="00EA1205">
      <w:pPr>
        <w:adjustRightInd w:val="0"/>
        <w:snapToGrid w:val="0"/>
        <w:spacing w:line="360" w:lineRule="auto"/>
        <w:ind w:firstLine="640"/>
        <w:outlineLvl w:val="0"/>
        <w:rPr>
          <w:rFonts w:ascii="楷体" w:eastAsia="楷体_GB2312" w:hAnsi="楷体" w:cs="Times New Roman"/>
          <w:kern w:val="0"/>
          <w:sz w:val="32"/>
          <w:szCs w:val="30"/>
        </w:rPr>
      </w:pPr>
      <w:r w:rsidRPr="00EA1205">
        <w:rPr>
          <w:rFonts w:ascii="楷体" w:eastAsia="楷体_GB2312" w:hAnsi="楷体" w:cs="Times New Roman" w:hint="eastAsia"/>
          <w:sz w:val="32"/>
          <w:szCs w:val="30"/>
        </w:rPr>
        <w:t>（一）市本级</w:t>
      </w:r>
      <w:r w:rsidRPr="00EA1205">
        <w:rPr>
          <w:rFonts w:ascii="楷体" w:eastAsia="楷体_GB2312" w:hAnsi="楷体" w:cs="Times New Roman" w:hint="eastAsia"/>
          <w:kern w:val="0"/>
          <w:sz w:val="32"/>
          <w:szCs w:val="30"/>
        </w:rPr>
        <w:t>政府性基金收入决算情况</w:t>
      </w:r>
    </w:p>
    <w:p w14:paraId="1A537FCB"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2"/>
        </w:rPr>
        <w:t>经市六届人大四次会议批准，</w:t>
      </w:r>
      <w:r w:rsidRPr="00EA1205">
        <w:rPr>
          <w:rFonts w:ascii="仿宋" w:eastAsia="仿宋_GB2312" w:hAnsi="仿宋" w:cs="Times New Roman" w:hint="eastAsia"/>
          <w:sz w:val="32"/>
          <w:szCs w:val="32"/>
        </w:rPr>
        <w:t>2021</w:t>
      </w:r>
      <w:r w:rsidRPr="00EA1205">
        <w:rPr>
          <w:rFonts w:ascii="仿宋" w:eastAsia="仿宋_GB2312" w:hAnsi="仿宋" w:cs="Times New Roman" w:hint="eastAsia"/>
          <w:sz w:val="32"/>
          <w:szCs w:val="32"/>
        </w:rPr>
        <w:t>年市本级政府性基金收入年初预算为</w:t>
      </w:r>
      <w:r w:rsidRPr="00EA1205">
        <w:rPr>
          <w:rFonts w:ascii="仿宋" w:eastAsia="仿宋_GB2312" w:hAnsi="仿宋" w:cs="Times New Roman" w:hint="eastAsia"/>
          <w:sz w:val="32"/>
          <w:szCs w:val="32"/>
        </w:rPr>
        <w:t>104</w:t>
      </w:r>
      <w:r w:rsidRPr="00EA1205">
        <w:rPr>
          <w:rFonts w:ascii="仿宋" w:eastAsia="仿宋_GB2312" w:hAnsi="仿宋" w:cs="Times New Roman" w:hint="eastAsia"/>
          <w:sz w:val="32"/>
          <w:szCs w:val="32"/>
        </w:rPr>
        <w:t>亿元，实际完成</w:t>
      </w:r>
      <w:r w:rsidRPr="00EA1205">
        <w:rPr>
          <w:rFonts w:ascii="仿宋" w:eastAsia="仿宋_GB2312" w:hAnsi="仿宋" w:cs="Times New Roman" w:hint="eastAsia"/>
          <w:sz w:val="32"/>
          <w:szCs w:val="32"/>
        </w:rPr>
        <w:t>86.4</w:t>
      </w:r>
      <w:r w:rsidRPr="00EA1205">
        <w:rPr>
          <w:rFonts w:ascii="仿宋" w:eastAsia="仿宋_GB2312" w:hAnsi="仿宋" w:cs="Times New Roman" w:hint="eastAsia"/>
          <w:sz w:val="32"/>
          <w:szCs w:val="32"/>
        </w:rPr>
        <w:t>亿元，为预算的</w:t>
      </w:r>
      <w:r w:rsidRPr="00EA1205">
        <w:rPr>
          <w:rFonts w:ascii="仿宋" w:eastAsia="仿宋_GB2312" w:hAnsi="仿宋" w:cs="Times New Roman" w:hint="eastAsia"/>
          <w:sz w:val="32"/>
          <w:szCs w:val="32"/>
        </w:rPr>
        <w:t>83.1%</w:t>
      </w:r>
      <w:r w:rsidRPr="00EA1205">
        <w:rPr>
          <w:rFonts w:ascii="仿宋" w:eastAsia="仿宋_GB2312" w:hAnsi="仿宋" w:cs="Times New Roman" w:hint="eastAsia"/>
          <w:sz w:val="32"/>
          <w:szCs w:val="32"/>
        </w:rPr>
        <w:t>，下降</w:t>
      </w:r>
      <w:r w:rsidRPr="00EA1205">
        <w:rPr>
          <w:rFonts w:ascii="仿宋" w:eastAsia="仿宋_GB2312" w:hAnsi="仿宋" w:cs="Times New Roman" w:hint="eastAsia"/>
          <w:sz w:val="32"/>
          <w:szCs w:val="32"/>
        </w:rPr>
        <w:t>23.6%</w:t>
      </w:r>
      <w:r w:rsidRPr="00EA1205">
        <w:rPr>
          <w:rFonts w:ascii="仿宋" w:eastAsia="仿宋_GB2312" w:hAnsi="仿宋" w:cs="Times New Roman" w:hint="eastAsia"/>
          <w:sz w:val="32"/>
          <w:szCs w:val="30"/>
        </w:rPr>
        <w:t>（详见</w:t>
      </w:r>
      <w:r w:rsidRPr="00EA1205">
        <w:rPr>
          <w:rFonts w:ascii="仿宋" w:eastAsia="仿宋_GB2312" w:hAnsi="仿宋" w:cs="Times New Roman" w:hint="eastAsia"/>
          <w:sz w:val="32"/>
          <w:szCs w:val="32"/>
        </w:rPr>
        <w:t>附表</w:t>
      </w:r>
      <w:r w:rsidRPr="00EA1205">
        <w:rPr>
          <w:rFonts w:ascii="仿宋" w:eastAsia="仿宋_GB2312" w:hAnsi="仿宋" w:cs="Times New Roman" w:hint="eastAsia"/>
          <w:sz w:val="32"/>
          <w:szCs w:val="32"/>
        </w:rPr>
        <w:t>1</w:t>
      </w:r>
      <w:r w:rsidRPr="00EA1205">
        <w:rPr>
          <w:rFonts w:ascii="仿宋" w:eastAsia="仿宋_GB2312" w:hAnsi="仿宋" w:cs="Times New Roman"/>
          <w:sz w:val="32"/>
          <w:szCs w:val="32"/>
        </w:rPr>
        <w:t>6</w:t>
      </w:r>
      <w:r w:rsidRPr="00EA1205">
        <w:rPr>
          <w:rFonts w:ascii="仿宋" w:eastAsia="仿宋_GB2312" w:hAnsi="仿宋" w:cs="Times New Roman" w:hint="eastAsia"/>
          <w:sz w:val="32"/>
          <w:szCs w:val="32"/>
        </w:rPr>
        <w:t>）。主要项目完成情况是：</w:t>
      </w:r>
    </w:p>
    <w:p w14:paraId="105A49B8"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2"/>
        </w:rPr>
        <w:t>1</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2"/>
        </w:rPr>
        <w:t>国有土地使用权出让收入</w:t>
      </w:r>
      <w:r w:rsidRPr="00EA1205">
        <w:rPr>
          <w:rFonts w:ascii="仿宋" w:eastAsia="仿宋_GB2312" w:hAnsi="仿宋" w:cs="Times New Roman" w:hint="eastAsia"/>
          <w:sz w:val="32"/>
          <w:szCs w:val="32"/>
        </w:rPr>
        <w:t>78.7</w:t>
      </w:r>
      <w:r w:rsidRPr="00EA1205">
        <w:rPr>
          <w:rFonts w:ascii="仿宋" w:eastAsia="仿宋_GB2312" w:hAnsi="仿宋" w:cs="Times New Roman" w:hint="eastAsia"/>
          <w:sz w:val="32"/>
          <w:szCs w:val="32"/>
        </w:rPr>
        <w:t>亿元，为预算的</w:t>
      </w:r>
      <w:r w:rsidRPr="00EA1205">
        <w:rPr>
          <w:rFonts w:ascii="仿宋" w:eastAsia="仿宋_GB2312" w:hAnsi="仿宋" w:cs="Times New Roman" w:hint="eastAsia"/>
          <w:sz w:val="32"/>
          <w:szCs w:val="32"/>
        </w:rPr>
        <w:t>78.7%</w:t>
      </w:r>
      <w:r w:rsidRPr="00EA1205">
        <w:rPr>
          <w:rFonts w:ascii="仿宋" w:eastAsia="仿宋_GB2312" w:hAnsi="仿宋" w:cs="Times New Roman" w:hint="eastAsia"/>
          <w:sz w:val="32"/>
          <w:szCs w:val="32"/>
        </w:rPr>
        <w:t>，下降</w:t>
      </w:r>
      <w:r w:rsidRPr="00EA1205">
        <w:rPr>
          <w:rFonts w:ascii="仿宋" w:eastAsia="仿宋_GB2312" w:hAnsi="仿宋" w:cs="Times New Roman" w:hint="eastAsia"/>
          <w:sz w:val="32"/>
          <w:szCs w:val="32"/>
        </w:rPr>
        <w:t>24.7%</w:t>
      </w:r>
      <w:r w:rsidRPr="00EA1205">
        <w:rPr>
          <w:rFonts w:ascii="仿宋" w:eastAsia="仿宋_GB2312" w:hAnsi="仿宋" w:cs="Times New Roman" w:hint="eastAsia"/>
          <w:sz w:val="32"/>
          <w:szCs w:val="32"/>
        </w:rPr>
        <w:t>。</w:t>
      </w:r>
    </w:p>
    <w:p w14:paraId="72CAC972"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2"/>
        </w:rPr>
        <w:t>2</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2"/>
        </w:rPr>
        <w:t>城市基础设施配套费收入</w:t>
      </w:r>
      <w:r w:rsidRPr="00EA1205">
        <w:rPr>
          <w:rFonts w:ascii="仿宋" w:eastAsia="仿宋_GB2312" w:hAnsi="仿宋" w:cs="Times New Roman" w:hint="eastAsia"/>
          <w:sz w:val="32"/>
          <w:szCs w:val="32"/>
        </w:rPr>
        <w:t>3.4</w:t>
      </w:r>
      <w:r w:rsidRPr="00EA1205">
        <w:rPr>
          <w:rFonts w:ascii="仿宋" w:eastAsia="仿宋_GB2312" w:hAnsi="仿宋" w:cs="Times New Roman" w:hint="eastAsia"/>
          <w:sz w:val="32"/>
          <w:szCs w:val="32"/>
        </w:rPr>
        <w:t>亿元，为预算的</w:t>
      </w:r>
      <w:r w:rsidRPr="00EA1205">
        <w:rPr>
          <w:rFonts w:ascii="仿宋" w:eastAsia="仿宋_GB2312" w:hAnsi="仿宋" w:cs="Times New Roman" w:hint="eastAsia"/>
          <w:sz w:val="32"/>
          <w:szCs w:val="32"/>
        </w:rPr>
        <w:t>230%</w:t>
      </w:r>
      <w:r w:rsidRPr="00EA1205">
        <w:rPr>
          <w:rFonts w:ascii="仿宋" w:eastAsia="仿宋_GB2312" w:hAnsi="仿宋" w:cs="Times New Roman" w:hint="eastAsia"/>
          <w:sz w:val="32"/>
          <w:szCs w:val="32"/>
        </w:rPr>
        <w:t>，</w:t>
      </w:r>
      <w:r w:rsidRPr="00EA1205">
        <w:rPr>
          <w:rFonts w:ascii="仿宋" w:eastAsia="仿宋_GB2312" w:hAnsi="仿宋" w:cs="Times New Roman" w:hint="eastAsia"/>
          <w:sz w:val="32"/>
          <w:szCs w:val="32"/>
        </w:rPr>
        <w:lastRenderedPageBreak/>
        <w:t>下降</w:t>
      </w:r>
      <w:r w:rsidRPr="00EA1205">
        <w:rPr>
          <w:rFonts w:ascii="仿宋" w:eastAsia="仿宋_GB2312" w:hAnsi="仿宋" w:cs="Times New Roman" w:hint="eastAsia"/>
          <w:sz w:val="32"/>
          <w:szCs w:val="32"/>
        </w:rPr>
        <w:t>38.7%</w:t>
      </w:r>
      <w:r w:rsidRPr="00EA1205">
        <w:rPr>
          <w:rFonts w:ascii="仿宋" w:eastAsia="仿宋_GB2312" w:hAnsi="仿宋" w:cs="Times New Roman" w:hint="eastAsia"/>
          <w:sz w:val="32"/>
          <w:szCs w:val="32"/>
        </w:rPr>
        <w:t>。</w:t>
      </w:r>
    </w:p>
    <w:p w14:paraId="689EFDB1"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2"/>
        </w:rPr>
        <w:t>3</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2"/>
        </w:rPr>
        <w:t>国有土地收益收入</w:t>
      </w:r>
      <w:r w:rsidRPr="00EA1205">
        <w:rPr>
          <w:rFonts w:ascii="仿宋" w:eastAsia="仿宋_GB2312" w:hAnsi="仿宋" w:cs="Times New Roman" w:hint="eastAsia"/>
          <w:sz w:val="32"/>
          <w:szCs w:val="32"/>
        </w:rPr>
        <w:t>1.6</w:t>
      </w:r>
      <w:r w:rsidRPr="00EA1205">
        <w:rPr>
          <w:rFonts w:ascii="仿宋" w:eastAsia="仿宋_GB2312" w:hAnsi="仿宋" w:cs="Times New Roman" w:hint="eastAsia"/>
          <w:sz w:val="32"/>
          <w:szCs w:val="32"/>
        </w:rPr>
        <w:t>亿元，下降</w:t>
      </w:r>
      <w:r w:rsidRPr="00EA1205">
        <w:rPr>
          <w:rFonts w:ascii="仿宋" w:eastAsia="仿宋_GB2312" w:hAnsi="仿宋" w:cs="Times New Roman" w:hint="eastAsia"/>
          <w:sz w:val="32"/>
          <w:szCs w:val="32"/>
        </w:rPr>
        <w:t>25.5%</w:t>
      </w:r>
      <w:r w:rsidRPr="00EA1205">
        <w:rPr>
          <w:rFonts w:ascii="仿宋" w:eastAsia="仿宋_GB2312" w:hAnsi="仿宋" w:cs="Times New Roman" w:hint="eastAsia"/>
          <w:sz w:val="32"/>
          <w:szCs w:val="32"/>
        </w:rPr>
        <w:t>。</w:t>
      </w:r>
    </w:p>
    <w:p w14:paraId="36776311"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2"/>
        </w:rPr>
        <w:t>4</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2"/>
        </w:rPr>
        <w:t>农业土地开发资金收入</w:t>
      </w:r>
      <w:r w:rsidRPr="00EA1205">
        <w:rPr>
          <w:rFonts w:ascii="仿宋" w:eastAsia="仿宋_GB2312" w:hAnsi="仿宋" w:cs="Times New Roman" w:hint="eastAsia"/>
          <w:sz w:val="32"/>
          <w:szCs w:val="32"/>
        </w:rPr>
        <w:t>0.</w:t>
      </w:r>
      <w:r w:rsidRPr="00EA1205">
        <w:rPr>
          <w:rFonts w:ascii="仿宋" w:eastAsia="仿宋_GB2312" w:hAnsi="仿宋" w:cs="Times New Roman"/>
          <w:sz w:val="32"/>
          <w:szCs w:val="32"/>
        </w:rPr>
        <w:t>3</w:t>
      </w:r>
      <w:r w:rsidRPr="00EA1205">
        <w:rPr>
          <w:rFonts w:ascii="仿宋" w:eastAsia="仿宋_GB2312" w:hAnsi="仿宋" w:cs="Times New Roman" w:hint="eastAsia"/>
          <w:sz w:val="32"/>
          <w:szCs w:val="32"/>
        </w:rPr>
        <w:t>6</w:t>
      </w:r>
      <w:r w:rsidRPr="00EA1205">
        <w:rPr>
          <w:rFonts w:ascii="仿宋" w:eastAsia="仿宋_GB2312" w:hAnsi="仿宋" w:cs="Times New Roman" w:hint="eastAsia"/>
          <w:sz w:val="32"/>
          <w:szCs w:val="32"/>
        </w:rPr>
        <w:t>亿元，增长</w:t>
      </w:r>
      <w:r w:rsidRPr="00EA1205">
        <w:rPr>
          <w:rFonts w:ascii="仿宋" w:eastAsia="仿宋_GB2312" w:hAnsi="仿宋" w:cs="Times New Roman" w:hint="eastAsia"/>
          <w:sz w:val="32"/>
          <w:szCs w:val="32"/>
        </w:rPr>
        <w:t>13.2%</w:t>
      </w:r>
      <w:r w:rsidRPr="00EA1205">
        <w:rPr>
          <w:rFonts w:ascii="仿宋" w:eastAsia="仿宋_GB2312" w:hAnsi="仿宋" w:cs="Times New Roman" w:hint="eastAsia"/>
          <w:sz w:val="32"/>
          <w:szCs w:val="32"/>
        </w:rPr>
        <w:t>。</w:t>
      </w:r>
    </w:p>
    <w:p w14:paraId="1D204F01"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2"/>
        </w:rPr>
        <w:t>5</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2"/>
        </w:rPr>
        <w:t>污水处理费收入</w:t>
      </w:r>
      <w:r w:rsidRPr="00EA1205">
        <w:rPr>
          <w:rFonts w:ascii="仿宋" w:eastAsia="仿宋_GB2312" w:hAnsi="仿宋" w:cs="Times New Roman"/>
          <w:sz w:val="32"/>
          <w:szCs w:val="32"/>
        </w:rPr>
        <w:t>0.</w:t>
      </w:r>
      <w:r w:rsidRPr="00EA1205">
        <w:rPr>
          <w:rFonts w:ascii="仿宋" w:eastAsia="仿宋_GB2312" w:hAnsi="仿宋" w:cs="Times New Roman" w:hint="eastAsia"/>
          <w:sz w:val="32"/>
          <w:szCs w:val="32"/>
        </w:rPr>
        <w:t>51</w:t>
      </w:r>
      <w:r w:rsidRPr="00EA1205">
        <w:rPr>
          <w:rFonts w:ascii="仿宋" w:eastAsia="仿宋_GB2312" w:hAnsi="仿宋" w:cs="Times New Roman" w:hint="eastAsia"/>
          <w:sz w:val="32"/>
          <w:szCs w:val="32"/>
        </w:rPr>
        <w:t>亿元，为预算的</w:t>
      </w:r>
      <w:r w:rsidRPr="00EA1205">
        <w:rPr>
          <w:rFonts w:ascii="仿宋" w:eastAsia="仿宋_GB2312" w:hAnsi="仿宋" w:cs="Times New Roman" w:hint="eastAsia"/>
          <w:sz w:val="32"/>
          <w:szCs w:val="32"/>
        </w:rPr>
        <w:t>102.6%</w:t>
      </w:r>
      <w:r w:rsidRPr="00EA1205">
        <w:rPr>
          <w:rFonts w:ascii="仿宋" w:eastAsia="仿宋_GB2312" w:hAnsi="仿宋" w:cs="Times New Roman" w:hint="eastAsia"/>
          <w:sz w:val="32"/>
          <w:szCs w:val="32"/>
        </w:rPr>
        <w:t>，增长</w:t>
      </w:r>
      <w:r w:rsidRPr="00EA1205">
        <w:rPr>
          <w:rFonts w:ascii="仿宋" w:eastAsia="仿宋_GB2312" w:hAnsi="仿宋" w:cs="Times New Roman" w:hint="eastAsia"/>
          <w:sz w:val="32"/>
          <w:szCs w:val="32"/>
        </w:rPr>
        <w:t>11.2%</w:t>
      </w:r>
      <w:r w:rsidRPr="00EA1205">
        <w:rPr>
          <w:rFonts w:ascii="仿宋" w:eastAsia="仿宋_GB2312" w:hAnsi="仿宋" w:cs="Times New Roman" w:hint="eastAsia"/>
          <w:sz w:val="32"/>
          <w:szCs w:val="32"/>
        </w:rPr>
        <w:t>。</w:t>
      </w:r>
    </w:p>
    <w:p w14:paraId="7B83AC4E" w14:textId="77777777" w:rsidR="00EA1205" w:rsidRPr="00EA1205" w:rsidRDefault="00EA1205" w:rsidP="00EA1205">
      <w:pPr>
        <w:adjustRightInd w:val="0"/>
        <w:snapToGrid w:val="0"/>
        <w:spacing w:line="360" w:lineRule="auto"/>
        <w:ind w:firstLine="640"/>
        <w:rPr>
          <w:rFonts w:ascii="楷体" w:eastAsia="楷体_GB2312" w:hAnsi="楷体" w:cs="Times New Roman"/>
          <w:kern w:val="0"/>
          <w:sz w:val="32"/>
          <w:szCs w:val="30"/>
        </w:rPr>
      </w:pPr>
      <w:r w:rsidRPr="00EA1205">
        <w:rPr>
          <w:rFonts w:ascii="楷体" w:eastAsia="楷体_GB2312" w:hAnsi="楷体" w:cs="Times New Roman" w:hint="eastAsia"/>
          <w:sz w:val="32"/>
          <w:szCs w:val="30"/>
        </w:rPr>
        <w:t>（二）市本级</w:t>
      </w:r>
      <w:r w:rsidRPr="00EA1205">
        <w:rPr>
          <w:rFonts w:ascii="楷体" w:eastAsia="楷体_GB2312" w:hAnsi="楷体" w:cs="Times New Roman" w:hint="eastAsia"/>
          <w:kern w:val="0"/>
          <w:sz w:val="32"/>
          <w:szCs w:val="30"/>
        </w:rPr>
        <w:t>政府性基金支出决算情况</w:t>
      </w:r>
    </w:p>
    <w:p w14:paraId="05762F77" w14:textId="77777777" w:rsidR="00EA1205" w:rsidRPr="00EA1205" w:rsidRDefault="00EA1205" w:rsidP="00EA1205">
      <w:pPr>
        <w:autoSpaceDE w:val="0"/>
        <w:autoSpaceDN w:val="0"/>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2"/>
        </w:rPr>
        <w:t>经市六届人大四次会议批准，</w:t>
      </w:r>
      <w:r w:rsidRPr="00EA1205">
        <w:rPr>
          <w:rFonts w:ascii="仿宋" w:eastAsia="仿宋_GB2312" w:hAnsi="仿宋" w:cs="Times New Roman" w:hint="eastAsia"/>
          <w:sz w:val="32"/>
          <w:szCs w:val="32"/>
        </w:rPr>
        <w:t>2021</w:t>
      </w:r>
      <w:r w:rsidRPr="00EA1205">
        <w:rPr>
          <w:rFonts w:ascii="仿宋" w:eastAsia="仿宋_GB2312" w:hAnsi="仿宋" w:cs="Times New Roman" w:hint="eastAsia"/>
          <w:sz w:val="32"/>
          <w:szCs w:val="32"/>
        </w:rPr>
        <w:t>年市本级政府性基金支出年初预算为</w:t>
      </w:r>
      <w:r w:rsidRPr="00EA1205">
        <w:rPr>
          <w:rFonts w:ascii="仿宋" w:eastAsia="仿宋_GB2312" w:hAnsi="仿宋" w:cs="Times New Roman" w:hint="eastAsia"/>
          <w:sz w:val="32"/>
          <w:szCs w:val="32"/>
        </w:rPr>
        <w:t>128.8</w:t>
      </w:r>
      <w:r w:rsidRPr="00EA1205">
        <w:rPr>
          <w:rFonts w:ascii="仿宋" w:eastAsia="仿宋_GB2312" w:hAnsi="仿宋" w:cs="Times New Roman" w:hint="eastAsia"/>
          <w:sz w:val="32"/>
          <w:szCs w:val="32"/>
        </w:rPr>
        <w:t>亿元。执行中加上上级补助、使用地方政府债券、上年结转资金等安排支出，支出预算调整为</w:t>
      </w:r>
      <w:r w:rsidRPr="00EA1205">
        <w:rPr>
          <w:rFonts w:ascii="仿宋" w:eastAsia="仿宋_GB2312" w:hAnsi="仿宋" w:cs="Times New Roman" w:hint="eastAsia"/>
          <w:sz w:val="32"/>
          <w:szCs w:val="32"/>
        </w:rPr>
        <w:t>85.7</w:t>
      </w:r>
      <w:r w:rsidRPr="00EA1205">
        <w:rPr>
          <w:rFonts w:ascii="仿宋" w:eastAsia="仿宋_GB2312" w:hAnsi="仿宋" w:cs="Times New Roman" w:hint="eastAsia"/>
          <w:sz w:val="32"/>
          <w:szCs w:val="32"/>
        </w:rPr>
        <w:t>亿元。</w:t>
      </w:r>
      <w:r w:rsidRPr="00EA1205">
        <w:rPr>
          <w:rFonts w:ascii="仿宋" w:eastAsia="仿宋_GB2312" w:hAnsi="仿宋" w:cs="Times New Roman" w:hint="eastAsia"/>
          <w:sz w:val="32"/>
          <w:szCs w:val="32"/>
        </w:rPr>
        <w:t>2021</w:t>
      </w:r>
      <w:r w:rsidRPr="00EA1205">
        <w:rPr>
          <w:rFonts w:ascii="仿宋" w:eastAsia="仿宋_GB2312" w:hAnsi="仿宋" w:cs="Times New Roman" w:hint="eastAsia"/>
          <w:sz w:val="32"/>
          <w:szCs w:val="32"/>
        </w:rPr>
        <w:t>年实际完成</w:t>
      </w:r>
      <w:r w:rsidRPr="00EA1205">
        <w:rPr>
          <w:rFonts w:ascii="仿宋" w:eastAsia="仿宋_GB2312" w:hAnsi="仿宋" w:cs="Times New Roman" w:hint="eastAsia"/>
          <w:sz w:val="32"/>
          <w:szCs w:val="32"/>
        </w:rPr>
        <w:t>57.9</w:t>
      </w:r>
      <w:r w:rsidRPr="00EA1205">
        <w:rPr>
          <w:rFonts w:ascii="仿宋" w:eastAsia="仿宋_GB2312" w:hAnsi="仿宋" w:cs="Times New Roman" w:hint="eastAsia"/>
          <w:sz w:val="32"/>
          <w:szCs w:val="32"/>
        </w:rPr>
        <w:t>亿元，为调整预算（以下简称预算）的</w:t>
      </w:r>
      <w:r w:rsidRPr="00EA1205">
        <w:rPr>
          <w:rFonts w:ascii="仿宋" w:eastAsia="仿宋_GB2312" w:hAnsi="仿宋" w:cs="Times New Roman" w:hint="eastAsia"/>
          <w:sz w:val="32"/>
          <w:szCs w:val="32"/>
        </w:rPr>
        <w:t>67.6%</w:t>
      </w:r>
      <w:r w:rsidRPr="00EA1205">
        <w:rPr>
          <w:rFonts w:ascii="仿宋" w:eastAsia="仿宋_GB2312" w:hAnsi="仿宋" w:cs="Times New Roman" w:hint="eastAsia"/>
          <w:sz w:val="32"/>
          <w:szCs w:val="32"/>
        </w:rPr>
        <w:t>，下降</w:t>
      </w:r>
      <w:r w:rsidRPr="00EA1205">
        <w:rPr>
          <w:rFonts w:ascii="仿宋" w:eastAsia="仿宋_GB2312" w:hAnsi="仿宋" w:cs="Times New Roman" w:hint="eastAsia"/>
          <w:sz w:val="32"/>
          <w:szCs w:val="32"/>
        </w:rPr>
        <w:t>40.6%</w:t>
      </w:r>
      <w:r w:rsidRPr="00EA1205">
        <w:rPr>
          <w:rFonts w:ascii="仿宋" w:eastAsia="仿宋_GB2312" w:hAnsi="仿宋" w:cs="Times New Roman" w:hint="eastAsia"/>
          <w:sz w:val="32"/>
          <w:szCs w:val="30"/>
        </w:rPr>
        <w:t>（详见附</w:t>
      </w:r>
      <w:r w:rsidRPr="00EA1205">
        <w:rPr>
          <w:rFonts w:ascii="仿宋" w:eastAsia="仿宋_GB2312" w:hAnsi="仿宋" w:cs="Times New Roman" w:hint="eastAsia"/>
          <w:sz w:val="32"/>
          <w:szCs w:val="32"/>
        </w:rPr>
        <w:t>表</w:t>
      </w:r>
      <w:r w:rsidRPr="00EA1205">
        <w:rPr>
          <w:rFonts w:ascii="仿宋" w:eastAsia="仿宋_GB2312" w:hAnsi="仿宋" w:cs="Times New Roman" w:hint="eastAsia"/>
          <w:sz w:val="32"/>
          <w:szCs w:val="32"/>
        </w:rPr>
        <w:t>1</w:t>
      </w:r>
      <w:r w:rsidRPr="00EA1205">
        <w:rPr>
          <w:rFonts w:ascii="仿宋" w:eastAsia="仿宋_GB2312" w:hAnsi="仿宋" w:cs="Times New Roman"/>
          <w:sz w:val="32"/>
          <w:szCs w:val="32"/>
        </w:rPr>
        <w:t>7</w:t>
      </w:r>
      <w:r w:rsidRPr="00EA1205">
        <w:rPr>
          <w:rFonts w:ascii="仿宋" w:eastAsia="仿宋_GB2312" w:hAnsi="仿宋" w:cs="Times New Roman" w:hint="eastAsia"/>
          <w:sz w:val="32"/>
          <w:szCs w:val="32"/>
        </w:rPr>
        <w:t>）。主要项目完成情况是：</w:t>
      </w:r>
    </w:p>
    <w:p w14:paraId="220796EA"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2"/>
        </w:rPr>
        <w:t>1</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2"/>
        </w:rPr>
        <w:t>国有土地使用权出让收入安排的支出</w:t>
      </w:r>
      <w:r w:rsidRPr="00EA1205">
        <w:rPr>
          <w:rFonts w:ascii="仿宋" w:eastAsia="仿宋_GB2312" w:hAnsi="仿宋" w:cs="Times New Roman" w:hint="eastAsia"/>
          <w:sz w:val="32"/>
          <w:szCs w:val="32"/>
        </w:rPr>
        <w:t>25</w:t>
      </w:r>
      <w:r w:rsidRPr="00EA1205">
        <w:rPr>
          <w:rFonts w:ascii="仿宋" w:eastAsia="仿宋_GB2312" w:hAnsi="仿宋" w:cs="Times New Roman"/>
          <w:sz w:val="32"/>
          <w:szCs w:val="32"/>
        </w:rPr>
        <w:t>.9</w:t>
      </w:r>
      <w:r w:rsidRPr="00EA1205">
        <w:rPr>
          <w:rFonts w:ascii="仿宋" w:eastAsia="仿宋_GB2312" w:hAnsi="仿宋" w:cs="Times New Roman" w:hint="eastAsia"/>
          <w:sz w:val="32"/>
          <w:szCs w:val="32"/>
        </w:rPr>
        <w:t>亿元，为预算的</w:t>
      </w:r>
      <w:r w:rsidRPr="00EA1205">
        <w:rPr>
          <w:rFonts w:ascii="仿宋" w:eastAsia="仿宋_GB2312" w:hAnsi="仿宋" w:cs="Times New Roman" w:hint="eastAsia"/>
          <w:sz w:val="32"/>
          <w:szCs w:val="32"/>
        </w:rPr>
        <w:t>53.4%</w:t>
      </w:r>
      <w:r w:rsidRPr="00EA1205">
        <w:rPr>
          <w:rFonts w:ascii="仿宋" w:eastAsia="仿宋_GB2312" w:hAnsi="仿宋" w:cs="Times New Roman" w:hint="eastAsia"/>
          <w:sz w:val="32"/>
          <w:szCs w:val="32"/>
        </w:rPr>
        <w:t>，下降</w:t>
      </w:r>
      <w:r w:rsidRPr="00EA1205">
        <w:rPr>
          <w:rFonts w:ascii="仿宋" w:eastAsia="仿宋_GB2312" w:hAnsi="仿宋" w:cs="Times New Roman" w:hint="eastAsia"/>
          <w:sz w:val="32"/>
          <w:szCs w:val="32"/>
        </w:rPr>
        <w:t>42.3%</w:t>
      </w:r>
      <w:r w:rsidRPr="00EA1205">
        <w:rPr>
          <w:rFonts w:ascii="仿宋" w:eastAsia="仿宋_GB2312" w:hAnsi="仿宋" w:cs="Times New Roman" w:hint="eastAsia"/>
          <w:sz w:val="32"/>
          <w:szCs w:val="32"/>
        </w:rPr>
        <w:t>。</w:t>
      </w:r>
    </w:p>
    <w:p w14:paraId="183548B5"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2"/>
        </w:rPr>
        <w:t>2</w:t>
      </w:r>
      <w:r w:rsidRPr="00EA1205">
        <w:rPr>
          <w:rFonts w:ascii="仿宋" w:eastAsia="仿宋_GB2312" w:hAnsi="仿宋" w:cs="Times New Roman" w:hint="eastAsia"/>
          <w:sz w:val="32"/>
          <w:szCs w:val="30"/>
        </w:rPr>
        <w:t>.</w:t>
      </w:r>
      <w:r w:rsidRPr="00EA1205">
        <w:rPr>
          <w:rFonts w:ascii="Calibri" w:eastAsia="宋体" w:hAnsi="Calibri" w:cs="Times New Roman" w:hint="eastAsia"/>
        </w:rPr>
        <w:t xml:space="preserve"> </w:t>
      </w:r>
      <w:r w:rsidRPr="00EA1205">
        <w:rPr>
          <w:rFonts w:ascii="仿宋" w:eastAsia="仿宋_GB2312" w:hAnsi="仿宋" w:cs="Times New Roman" w:hint="eastAsia"/>
          <w:sz w:val="32"/>
          <w:szCs w:val="32"/>
        </w:rPr>
        <w:t>国有土地收益基金安排的支出</w:t>
      </w:r>
      <w:r w:rsidRPr="00EA1205">
        <w:rPr>
          <w:rFonts w:ascii="仿宋" w:eastAsia="仿宋_GB2312" w:hAnsi="仿宋" w:cs="Times New Roman"/>
          <w:sz w:val="32"/>
          <w:szCs w:val="32"/>
        </w:rPr>
        <w:t>3.9</w:t>
      </w:r>
      <w:r w:rsidRPr="00EA1205">
        <w:rPr>
          <w:rFonts w:ascii="仿宋" w:eastAsia="仿宋_GB2312" w:hAnsi="仿宋" w:cs="Times New Roman" w:hint="eastAsia"/>
          <w:sz w:val="32"/>
          <w:szCs w:val="32"/>
        </w:rPr>
        <w:t>亿元，为预算的</w:t>
      </w:r>
      <w:r w:rsidRPr="00EA1205">
        <w:rPr>
          <w:rFonts w:ascii="仿宋" w:eastAsia="仿宋_GB2312" w:hAnsi="仿宋" w:cs="Times New Roman" w:hint="eastAsia"/>
          <w:sz w:val="32"/>
          <w:szCs w:val="32"/>
        </w:rPr>
        <w:t>9</w:t>
      </w:r>
      <w:r w:rsidRPr="00EA1205">
        <w:rPr>
          <w:rFonts w:ascii="仿宋" w:eastAsia="仿宋_GB2312" w:hAnsi="仿宋" w:cs="Times New Roman"/>
          <w:sz w:val="32"/>
          <w:szCs w:val="32"/>
        </w:rPr>
        <w:t>6.2</w:t>
      </w:r>
      <w:r w:rsidRPr="00EA1205">
        <w:rPr>
          <w:rFonts w:ascii="仿宋" w:eastAsia="仿宋_GB2312" w:hAnsi="仿宋" w:cs="Times New Roman" w:hint="eastAsia"/>
          <w:sz w:val="32"/>
          <w:szCs w:val="32"/>
        </w:rPr>
        <w:t>%</w:t>
      </w:r>
      <w:r w:rsidRPr="00EA1205">
        <w:rPr>
          <w:rFonts w:ascii="仿宋" w:eastAsia="仿宋_GB2312" w:hAnsi="仿宋" w:cs="Times New Roman" w:hint="eastAsia"/>
          <w:sz w:val="32"/>
          <w:szCs w:val="32"/>
        </w:rPr>
        <w:t>，增长</w:t>
      </w:r>
      <w:r w:rsidRPr="00EA1205">
        <w:rPr>
          <w:rFonts w:ascii="仿宋" w:eastAsia="仿宋_GB2312" w:hAnsi="仿宋" w:cs="Times New Roman" w:hint="eastAsia"/>
          <w:sz w:val="32"/>
          <w:szCs w:val="32"/>
        </w:rPr>
        <w:t>4</w:t>
      </w:r>
      <w:r w:rsidRPr="00EA1205">
        <w:rPr>
          <w:rFonts w:ascii="仿宋" w:eastAsia="仿宋_GB2312" w:hAnsi="仿宋" w:cs="Times New Roman"/>
          <w:sz w:val="32"/>
          <w:szCs w:val="32"/>
        </w:rPr>
        <w:t>7.6</w:t>
      </w:r>
      <w:r w:rsidRPr="00EA1205">
        <w:rPr>
          <w:rFonts w:ascii="仿宋" w:eastAsia="仿宋_GB2312" w:hAnsi="仿宋" w:cs="Times New Roman" w:hint="eastAsia"/>
          <w:sz w:val="32"/>
          <w:szCs w:val="32"/>
        </w:rPr>
        <w:t>%</w:t>
      </w:r>
      <w:r w:rsidRPr="00EA1205">
        <w:rPr>
          <w:rFonts w:ascii="仿宋" w:eastAsia="仿宋_GB2312" w:hAnsi="仿宋" w:cs="Times New Roman" w:hint="eastAsia"/>
          <w:sz w:val="32"/>
          <w:szCs w:val="32"/>
        </w:rPr>
        <w:t>。</w:t>
      </w:r>
    </w:p>
    <w:p w14:paraId="4F32F5FC"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bookmarkStart w:id="0" w:name="_Hlk110439009"/>
      <w:r w:rsidRPr="00EA1205">
        <w:rPr>
          <w:rFonts w:ascii="仿宋" w:eastAsia="仿宋_GB2312" w:hAnsi="仿宋" w:cs="Times New Roman"/>
          <w:sz w:val="32"/>
          <w:szCs w:val="32"/>
        </w:rPr>
        <w:t>3</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2"/>
        </w:rPr>
        <w:t>城市基础设施配套费</w:t>
      </w:r>
      <w:r w:rsidRPr="00EA1205">
        <w:rPr>
          <w:rFonts w:ascii="仿宋" w:eastAsia="仿宋_GB2312" w:hAnsi="仿宋" w:cs="Times New Roman" w:hint="eastAsia"/>
          <w:kern w:val="0"/>
          <w:sz w:val="32"/>
          <w:szCs w:val="30"/>
        </w:rPr>
        <w:t>支出</w:t>
      </w:r>
      <w:r w:rsidRPr="00EA1205">
        <w:rPr>
          <w:rFonts w:ascii="仿宋" w:eastAsia="仿宋_GB2312" w:hAnsi="仿宋" w:cs="Times New Roman" w:hint="eastAsia"/>
          <w:sz w:val="32"/>
          <w:szCs w:val="32"/>
        </w:rPr>
        <w:t>5</w:t>
      </w:r>
      <w:r w:rsidRPr="00EA1205">
        <w:rPr>
          <w:rFonts w:ascii="仿宋" w:eastAsia="仿宋_GB2312" w:hAnsi="仿宋" w:cs="Times New Roman"/>
          <w:sz w:val="32"/>
          <w:szCs w:val="32"/>
        </w:rPr>
        <w:t>.1</w:t>
      </w:r>
      <w:r w:rsidRPr="00EA1205">
        <w:rPr>
          <w:rFonts w:ascii="仿宋" w:eastAsia="仿宋_GB2312" w:hAnsi="仿宋" w:cs="Times New Roman" w:hint="eastAsia"/>
          <w:sz w:val="32"/>
          <w:szCs w:val="32"/>
        </w:rPr>
        <w:t>亿元，为预算的</w:t>
      </w:r>
      <w:r w:rsidRPr="00EA1205">
        <w:rPr>
          <w:rFonts w:ascii="仿宋" w:eastAsia="仿宋_GB2312" w:hAnsi="仿宋" w:cs="Times New Roman" w:hint="eastAsia"/>
          <w:sz w:val="32"/>
          <w:szCs w:val="32"/>
        </w:rPr>
        <w:t>91%</w:t>
      </w:r>
      <w:r w:rsidRPr="00EA1205">
        <w:rPr>
          <w:rFonts w:ascii="仿宋" w:eastAsia="仿宋_GB2312" w:hAnsi="仿宋" w:cs="Times New Roman" w:hint="eastAsia"/>
          <w:sz w:val="32"/>
          <w:szCs w:val="32"/>
        </w:rPr>
        <w:t>，下降</w:t>
      </w:r>
      <w:r w:rsidRPr="00EA1205">
        <w:rPr>
          <w:rFonts w:ascii="仿宋" w:eastAsia="仿宋_GB2312" w:hAnsi="仿宋" w:cs="Times New Roman" w:hint="eastAsia"/>
          <w:sz w:val="32"/>
          <w:szCs w:val="32"/>
        </w:rPr>
        <w:t>37.3%</w:t>
      </w:r>
      <w:r w:rsidRPr="00EA1205">
        <w:rPr>
          <w:rFonts w:ascii="仿宋" w:eastAsia="仿宋_GB2312" w:hAnsi="仿宋" w:cs="Times New Roman" w:hint="eastAsia"/>
          <w:sz w:val="32"/>
          <w:szCs w:val="32"/>
        </w:rPr>
        <w:t>。</w:t>
      </w:r>
    </w:p>
    <w:bookmarkEnd w:id="0"/>
    <w:p w14:paraId="7113A128"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sz w:val="32"/>
          <w:szCs w:val="32"/>
        </w:rPr>
        <w:t>4</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2"/>
        </w:rPr>
        <w:t>其他政府性基金及对应专项债务收入安排的支出</w:t>
      </w:r>
      <w:r w:rsidRPr="00EA1205">
        <w:rPr>
          <w:rFonts w:ascii="仿宋" w:eastAsia="仿宋_GB2312" w:hAnsi="仿宋" w:cs="Times New Roman" w:hint="eastAsia"/>
          <w:sz w:val="32"/>
          <w:szCs w:val="32"/>
        </w:rPr>
        <w:t>17.4</w:t>
      </w:r>
      <w:r w:rsidRPr="00EA1205">
        <w:rPr>
          <w:rFonts w:ascii="仿宋" w:eastAsia="仿宋_GB2312" w:hAnsi="仿宋" w:cs="Times New Roman" w:hint="eastAsia"/>
          <w:sz w:val="32"/>
          <w:szCs w:val="32"/>
        </w:rPr>
        <w:t>亿元，为预算的</w:t>
      </w:r>
      <w:r w:rsidRPr="00EA1205">
        <w:rPr>
          <w:rFonts w:ascii="仿宋" w:eastAsia="仿宋_GB2312" w:hAnsi="仿宋" w:cs="Times New Roman" w:hint="eastAsia"/>
          <w:sz w:val="32"/>
          <w:szCs w:val="32"/>
        </w:rPr>
        <w:t>87.2%</w:t>
      </w:r>
      <w:r w:rsidRPr="00EA1205">
        <w:rPr>
          <w:rFonts w:ascii="仿宋" w:eastAsia="仿宋_GB2312" w:hAnsi="仿宋" w:cs="Times New Roman" w:hint="eastAsia"/>
          <w:sz w:val="32"/>
          <w:szCs w:val="32"/>
        </w:rPr>
        <w:t>，下降</w:t>
      </w:r>
      <w:r w:rsidRPr="00EA1205">
        <w:rPr>
          <w:rFonts w:ascii="仿宋" w:eastAsia="仿宋_GB2312" w:hAnsi="仿宋" w:cs="Times New Roman" w:hint="eastAsia"/>
          <w:sz w:val="32"/>
          <w:szCs w:val="32"/>
        </w:rPr>
        <w:t>48.9%</w:t>
      </w:r>
      <w:r w:rsidRPr="00EA1205">
        <w:rPr>
          <w:rFonts w:ascii="仿宋" w:eastAsia="仿宋_GB2312" w:hAnsi="仿宋" w:cs="Times New Roman" w:hint="eastAsia"/>
          <w:sz w:val="32"/>
          <w:szCs w:val="32"/>
        </w:rPr>
        <w:t>。</w:t>
      </w:r>
    </w:p>
    <w:p w14:paraId="191A68DB"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sz w:val="32"/>
          <w:szCs w:val="32"/>
        </w:rPr>
        <w:t>5</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2"/>
        </w:rPr>
        <w:t>债务付息支出</w:t>
      </w:r>
      <w:r w:rsidRPr="00EA1205">
        <w:rPr>
          <w:rFonts w:ascii="仿宋" w:eastAsia="仿宋_GB2312" w:hAnsi="仿宋" w:cs="Times New Roman" w:hint="eastAsia"/>
          <w:sz w:val="32"/>
          <w:szCs w:val="32"/>
        </w:rPr>
        <w:t>3.3</w:t>
      </w:r>
      <w:r w:rsidRPr="00EA1205">
        <w:rPr>
          <w:rFonts w:ascii="仿宋" w:eastAsia="仿宋_GB2312" w:hAnsi="仿宋" w:cs="Times New Roman" w:hint="eastAsia"/>
          <w:sz w:val="32"/>
          <w:szCs w:val="32"/>
        </w:rPr>
        <w:t>亿元，为预算的</w:t>
      </w:r>
      <w:r w:rsidRPr="00EA1205">
        <w:rPr>
          <w:rFonts w:ascii="仿宋" w:eastAsia="仿宋_GB2312" w:hAnsi="仿宋" w:cs="Times New Roman"/>
          <w:sz w:val="32"/>
          <w:szCs w:val="32"/>
        </w:rPr>
        <w:t>100</w:t>
      </w:r>
      <w:r w:rsidRPr="00EA1205">
        <w:rPr>
          <w:rFonts w:ascii="仿宋" w:eastAsia="仿宋_GB2312" w:hAnsi="仿宋" w:cs="Times New Roman" w:hint="eastAsia"/>
          <w:sz w:val="32"/>
          <w:szCs w:val="32"/>
        </w:rPr>
        <w:t>%</w:t>
      </w:r>
      <w:r w:rsidRPr="00EA1205">
        <w:rPr>
          <w:rFonts w:ascii="仿宋" w:eastAsia="仿宋_GB2312" w:hAnsi="仿宋" w:cs="Times New Roman" w:hint="eastAsia"/>
          <w:sz w:val="32"/>
          <w:szCs w:val="32"/>
        </w:rPr>
        <w:t>，增长</w:t>
      </w:r>
      <w:r w:rsidRPr="00EA1205">
        <w:rPr>
          <w:rFonts w:ascii="仿宋" w:eastAsia="仿宋_GB2312" w:hAnsi="仿宋" w:cs="Times New Roman" w:hint="eastAsia"/>
          <w:sz w:val="32"/>
          <w:szCs w:val="32"/>
        </w:rPr>
        <w:t>34.9%</w:t>
      </w:r>
      <w:r w:rsidRPr="00EA1205">
        <w:rPr>
          <w:rFonts w:ascii="仿宋" w:eastAsia="仿宋_GB2312" w:hAnsi="仿宋" w:cs="Times New Roman" w:hint="eastAsia"/>
          <w:sz w:val="32"/>
          <w:szCs w:val="32"/>
        </w:rPr>
        <w:t>。</w:t>
      </w:r>
    </w:p>
    <w:p w14:paraId="25354DA3" w14:textId="77777777" w:rsidR="00EA1205" w:rsidRPr="00EA1205" w:rsidRDefault="00EA1205" w:rsidP="00EA1205">
      <w:pPr>
        <w:adjustRightInd w:val="0"/>
        <w:snapToGrid w:val="0"/>
        <w:spacing w:line="360" w:lineRule="auto"/>
        <w:ind w:firstLineChars="196" w:firstLine="627"/>
        <w:rPr>
          <w:rFonts w:ascii="楷体" w:eastAsia="楷体_GB2312" w:hAnsi="楷体" w:cs="Times New Roman"/>
          <w:kern w:val="0"/>
          <w:sz w:val="32"/>
          <w:szCs w:val="30"/>
        </w:rPr>
      </w:pPr>
      <w:r w:rsidRPr="00EA1205">
        <w:rPr>
          <w:rFonts w:ascii="楷体" w:eastAsia="楷体_GB2312" w:hAnsi="楷体" w:cs="Times New Roman" w:hint="eastAsia"/>
          <w:kern w:val="0"/>
          <w:sz w:val="32"/>
          <w:szCs w:val="30"/>
        </w:rPr>
        <w:t>（三）市本级政府性基金预算结转资金规模和使用情况</w:t>
      </w:r>
    </w:p>
    <w:p w14:paraId="08F022E9"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sz w:val="32"/>
          <w:szCs w:val="32"/>
        </w:rPr>
        <w:lastRenderedPageBreak/>
        <w:t>20</w:t>
      </w:r>
      <w:r w:rsidRPr="00EA1205">
        <w:rPr>
          <w:rFonts w:ascii="仿宋" w:eastAsia="仿宋_GB2312" w:hAnsi="仿宋" w:cs="仿宋_GB2312" w:hint="eastAsia"/>
          <w:sz w:val="32"/>
          <w:szCs w:val="32"/>
        </w:rPr>
        <w:t>20</w:t>
      </w:r>
      <w:r w:rsidRPr="00EA1205">
        <w:rPr>
          <w:rFonts w:ascii="仿宋" w:eastAsia="仿宋_GB2312" w:hAnsi="仿宋" w:cs="仿宋_GB2312" w:hint="eastAsia"/>
          <w:sz w:val="32"/>
          <w:szCs w:val="32"/>
        </w:rPr>
        <w:t>年市本级政府性基金预算结转至</w:t>
      </w:r>
      <w:r w:rsidRPr="00EA1205">
        <w:rPr>
          <w:rFonts w:ascii="仿宋" w:eastAsia="仿宋_GB2312" w:hAnsi="仿宋" w:cs="仿宋_GB2312"/>
          <w:sz w:val="32"/>
          <w:szCs w:val="32"/>
        </w:rPr>
        <w:t>202</w:t>
      </w:r>
      <w:r w:rsidRPr="00EA1205">
        <w:rPr>
          <w:rFonts w:ascii="仿宋" w:eastAsia="仿宋_GB2312" w:hAnsi="仿宋" w:cs="仿宋_GB2312" w:hint="eastAsia"/>
          <w:sz w:val="32"/>
          <w:szCs w:val="32"/>
        </w:rPr>
        <w:t>1</w:t>
      </w:r>
      <w:r w:rsidRPr="00EA1205">
        <w:rPr>
          <w:rFonts w:ascii="仿宋" w:eastAsia="仿宋_GB2312" w:hAnsi="仿宋" w:cs="仿宋_GB2312" w:hint="eastAsia"/>
          <w:sz w:val="32"/>
          <w:szCs w:val="32"/>
        </w:rPr>
        <w:t>年继续安排使用资金</w:t>
      </w:r>
      <w:r w:rsidRPr="00EA1205">
        <w:rPr>
          <w:rFonts w:ascii="仿宋" w:eastAsia="仿宋_GB2312" w:hAnsi="仿宋" w:cs="仿宋_GB2312" w:hint="eastAsia"/>
          <w:sz w:val="32"/>
          <w:szCs w:val="32"/>
        </w:rPr>
        <w:t>29.69</w:t>
      </w:r>
      <w:r w:rsidRPr="00EA1205">
        <w:rPr>
          <w:rFonts w:ascii="仿宋" w:eastAsia="仿宋_GB2312" w:hAnsi="仿宋" w:cs="仿宋_GB2312" w:hint="eastAsia"/>
          <w:sz w:val="32"/>
          <w:szCs w:val="32"/>
        </w:rPr>
        <w:t>亿元，已全部执行完毕。</w:t>
      </w:r>
    </w:p>
    <w:p w14:paraId="7F77FD10"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年市本级政府性基金预算结转至</w:t>
      </w:r>
      <w:r w:rsidRPr="00EA1205">
        <w:rPr>
          <w:rFonts w:ascii="仿宋" w:eastAsia="仿宋_GB2312" w:hAnsi="仿宋" w:cs="仿宋_GB2312" w:hint="eastAsia"/>
          <w:sz w:val="32"/>
          <w:szCs w:val="32"/>
        </w:rPr>
        <w:t>2022</w:t>
      </w:r>
      <w:r w:rsidRPr="00EA1205">
        <w:rPr>
          <w:rFonts w:ascii="仿宋" w:eastAsia="仿宋_GB2312" w:hAnsi="仿宋" w:cs="仿宋_GB2312" w:hint="eastAsia"/>
          <w:sz w:val="32"/>
          <w:szCs w:val="32"/>
        </w:rPr>
        <w:t>年继续安排使用资金</w:t>
      </w:r>
      <w:r w:rsidRPr="00EA1205">
        <w:rPr>
          <w:rFonts w:ascii="仿宋" w:eastAsia="仿宋_GB2312" w:hAnsi="仿宋" w:cs="仿宋_GB2312" w:hint="eastAsia"/>
          <w:sz w:val="32"/>
          <w:szCs w:val="32"/>
        </w:rPr>
        <w:t>27.77</w:t>
      </w:r>
      <w:r w:rsidRPr="00EA1205">
        <w:rPr>
          <w:rFonts w:ascii="仿宋" w:eastAsia="仿宋_GB2312" w:hAnsi="仿宋" w:cs="仿宋_GB2312" w:hint="eastAsia"/>
          <w:sz w:val="32"/>
          <w:szCs w:val="32"/>
        </w:rPr>
        <w:t>亿元。其中：国有土地使用权出让收入安排支出结转</w:t>
      </w:r>
      <w:r w:rsidRPr="00EA1205">
        <w:rPr>
          <w:rFonts w:ascii="仿宋" w:eastAsia="仿宋_GB2312" w:hAnsi="仿宋" w:cs="仿宋_GB2312" w:hint="eastAsia"/>
          <w:sz w:val="32"/>
          <w:szCs w:val="32"/>
        </w:rPr>
        <w:t>21.66</w:t>
      </w:r>
      <w:r w:rsidRPr="00EA1205">
        <w:rPr>
          <w:rFonts w:ascii="仿宋" w:eastAsia="仿宋_GB2312" w:hAnsi="仿宋" w:cs="仿宋_GB2312" w:hint="eastAsia"/>
          <w:sz w:val="32"/>
          <w:szCs w:val="32"/>
        </w:rPr>
        <w:t>亿元</w:t>
      </w:r>
      <w:r w:rsidRPr="00EA1205">
        <w:rPr>
          <w:rFonts w:ascii="仿宋" w:eastAsia="仿宋_GB2312" w:hAnsi="仿宋" w:cs="仿宋_GB2312" w:hint="eastAsia"/>
          <w:sz w:val="32"/>
          <w:szCs w:val="32"/>
        </w:rPr>
        <w:t>,</w:t>
      </w:r>
      <w:r w:rsidRPr="00EA1205">
        <w:rPr>
          <w:rFonts w:ascii="仿宋" w:eastAsia="仿宋_GB2312" w:hAnsi="仿宋" w:cs="仿宋_GB2312" w:hint="eastAsia"/>
          <w:sz w:val="32"/>
          <w:szCs w:val="32"/>
        </w:rPr>
        <w:t>主要是偿还土储债券本金、土地收入分成或土地成本因入库较晚无法形成支出，大额部分已于</w:t>
      </w:r>
      <w:r w:rsidRPr="00EA1205">
        <w:rPr>
          <w:rFonts w:ascii="仿宋" w:eastAsia="仿宋_GB2312" w:hAnsi="仿宋" w:cs="仿宋_GB2312" w:hint="eastAsia"/>
          <w:sz w:val="32"/>
          <w:szCs w:val="32"/>
        </w:rPr>
        <w:t>2022</w:t>
      </w:r>
      <w:r w:rsidRPr="00EA1205">
        <w:rPr>
          <w:rFonts w:ascii="仿宋" w:eastAsia="仿宋_GB2312" w:hAnsi="仿宋" w:cs="仿宋_GB2312" w:hint="eastAsia"/>
          <w:sz w:val="32"/>
          <w:szCs w:val="32"/>
        </w:rPr>
        <w:t>年初返还相应四区；城市基础设施配套费结转</w:t>
      </w:r>
      <w:r w:rsidRPr="00EA1205">
        <w:rPr>
          <w:rFonts w:ascii="仿宋" w:eastAsia="仿宋_GB2312" w:hAnsi="仿宋" w:cs="仿宋_GB2312" w:hint="eastAsia"/>
          <w:sz w:val="32"/>
          <w:szCs w:val="32"/>
        </w:rPr>
        <w:t>1.47</w:t>
      </w:r>
      <w:r w:rsidRPr="00EA1205">
        <w:rPr>
          <w:rFonts w:ascii="仿宋" w:eastAsia="仿宋_GB2312" w:hAnsi="仿宋" w:cs="仿宋_GB2312" w:hint="eastAsia"/>
          <w:sz w:val="32"/>
          <w:szCs w:val="32"/>
        </w:rPr>
        <w:t>亿元，已全部支出完毕；上级下达较晚无法支出</w:t>
      </w:r>
      <w:r w:rsidRPr="00EA1205">
        <w:rPr>
          <w:rFonts w:ascii="仿宋" w:eastAsia="仿宋_GB2312" w:hAnsi="仿宋" w:cs="仿宋_GB2312" w:hint="eastAsia"/>
          <w:sz w:val="32"/>
          <w:szCs w:val="32"/>
        </w:rPr>
        <w:t>3.12</w:t>
      </w:r>
      <w:r w:rsidRPr="00EA1205">
        <w:rPr>
          <w:rFonts w:ascii="仿宋" w:eastAsia="仿宋_GB2312" w:hAnsi="仿宋" w:cs="仿宋_GB2312" w:hint="eastAsia"/>
          <w:sz w:val="32"/>
          <w:szCs w:val="32"/>
        </w:rPr>
        <w:t>亿元，</w:t>
      </w:r>
      <w:r w:rsidRPr="00EA1205">
        <w:rPr>
          <w:rFonts w:ascii="仿宋" w:eastAsia="仿宋_GB2312" w:hAnsi="仿宋" w:cs="仿宋_GB2312" w:hint="eastAsia"/>
          <w:sz w:val="32"/>
          <w:szCs w:val="32"/>
        </w:rPr>
        <w:t>2022</w:t>
      </w:r>
      <w:r w:rsidRPr="00EA1205">
        <w:rPr>
          <w:rFonts w:ascii="仿宋" w:eastAsia="仿宋_GB2312" w:hAnsi="仿宋" w:cs="仿宋_GB2312" w:hint="eastAsia"/>
          <w:sz w:val="32"/>
          <w:szCs w:val="32"/>
        </w:rPr>
        <w:t>年初已经安排预算；其他结转</w:t>
      </w:r>
      <w:r w:rsidRPr="00EA1205">
        <w:rPr>
          <w:rFonts w:ascii="仿宋" w:eastAsia="仿宋_GB2312" w:hAnsi="仿宋" w:cs="仿宋_GB2312" w:hint="eastAsia"/>
          <w:sz w:val="32"/>
          <w:szCs w:val="32"/>
        </w:rPr>
        <w:t>1.52</w:t>
      </w:r>
      <w:r w:rsidRPr="00EA1205">
        <w:rPr>
          <w:rFonts w:ascii="仿宋" w:eastAsia="仿宋_GB2312" w:hAnsi="仿宋" w:cs="仿宋_GB2312" w:hint="eastAsia"/>
          <w:sz w:val="32"/>
          <w:szCs w:val="32"/>
        </w:rPr>
        <w:t>亿元，已列入</w:t>
      </w:r>
      <w:r w:rsidRPr="00EA1205">
        <w:rPr>
          <w:rFonts w:ascii="仿宋" w:eastAsia="仿宋_GB2312" w:hAnsi="仿宋" w:cs="仿宋_GB2312" w:hint="eastAsia"/>
          <w:sz w:val="32"/>
          <w:szCs w:val="32"/>
        </w:rPr>
        <w:t>2022</w:t>
      </w:r>
      <w:r w:rsidRPr="00EA1205">
        <w:rPr>
          <w:rFonts w:ascii="仿宋" w:eastAsia="仿宋_GB2312" w:hAnsi="仿宋" w:cs="仿宋_GB2312" w:hint="eastAsia"/>
          <w:sz w:val="32"/>
          <w:szCs w:val="32"/>
        </w:rPr>
        <w:t>年初预算，安排下达。</w:t>
      </w:r>
    </w:p>
    <w:p w14:paraId="39344666" w14:textId="77777777" w:rsidR="00EA1205" w:rsidRPr="00EA1205" w:rsidRDefault="00EA1205" w:rsidP="00EA1205">
      <w:pPr>
        <w:adjustRightInd w:val="0"/>
        <w:snapToGrid w:val="0"/>
        <w:spacing w:line="360" w:lineRule="auto"/>
        <w:ind w:firstLineChars="196" w:firstLine="627"/>
        <w:outlineLvl w:val="0"/>
        <w:rPr>
          <w:rFonts w:ascii="黑体" w:eastAsia="黑体" w:hAnsi="文星仿宋" w:cs="Times New Roman"/>
          <w:sz w:val="32"/>
          <w:szCs w:val="30"/>
        </w:rPr>
      </w:pPr>
      <w:r w:rsidRPr="00EA1205">
        <w:rPr>
          <w:rFonts w:ascii="黑体" w:eastAsia="黑体" w:hAnsi="文星仿宋" w:cs="Times New Roman" w:hint="eastAsia"/>
          <w:sz w:val="32"/>
          <w:szCs w:val="30"/>
        </w:rPr>
        <w:t>六、国有资本经营收支决算情况</w:t>
      </w:r>
    </w:p>
    <w:p w14:paraId="257D8D00" w14:textId="77777777" w:rsidR="00EA1205" w:rsidRPr="00EA1205" w:rsidRDefault="00EA1205" w:rsidP="00EA1205">
      <w:pPr>
        <w:adjustRightInd w:val="0"/>
        <w:snapToGrid w:val="0"/>
        <w:spacing w:line="360" w:lineRule="auto"/>
        <w:ind w:firstLine="640"/>
        <w:rPr>
          <w:rFonts w:ascii="楷体" w:eastAsia="楷体_GB2312" w:hAnsi="楷体" w:cs="Times New Roman"/>
          <w:sz w:val="32"/>
          <w:szCs w:val="30"/>
        </w:rPr>
      </w:pPr>
      <w:r w:rsidRPr="00EA1205">
        <w:rPr>
          <w:rFonts w:ascii="楷体" w:eastAsia="楷体_GB2312" w:hAnsi="楷体" w:cs="Times New Roman" w:hint="eastAsia"/>
          <w:sz w:val="32"/>
          <w:szCs w:val="30"/>
        </w:rPr>
        <w:t>（一）全市国有资本经营收支决算情况</w:t>
      </w:r>
    </w:p>
    <w:p w14:paraId="5C96F996"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2"/>
        </w:rPr>
        <w:t>汇总各级人大批准的</w:t>
      </w:r>
      <w:r w:rsidRPr="00EA1205">
        <w:rPr>
          <w:rFonts w:ascii="仿宋" w:eastAsia="仿宋_GB2312" w:hAnsi="仿宋" w:cs="Times New Roman" w:hint="eastAsia"/>
          <w:sz w:val="32"/>
          <w:szCs w:val="32"/>
        </w:rPr>
        <w:t>202</w:t>
      </w:r>
      <w:r w:rsidRPr="00EA1205">
        <w:rPr>
          <w:rFonts w:ascii="仿宋" w:eastAsia="仿宋_GB2312" w:hAnsi="仿宋" w:cs="Times New Roman"/>
          <w:sz w:val="32"/>
          <w:szCs w:val="32"/>
        </w:rPr>
        <w:t>1</w:t>
      </w:r>
      <w:r w:rsidRPr="00EA1205">
        <w:rPr>
          <w:rFonts w:ascii="仿宋" w:eastAsia="仿宋_GB2312" w:hAnsi="仿宋" w:cs="Times New Roman" w:hint="eastAsia"/>
          <w:sz w:val="32"/>
          <w:szCs w:val="32"/>
        </w:rPr>
        <w:t>年国有资本经营预算收入年初预算</w:t>
      </w:r>
      <w:r w:rsidRPr="00EA1205">
        <w:rPr>
          <w:rFonts w:ascii="仿宋" w:eastAsia="仿宋_GB2312" w:hAnsi="仿宋" w:cs="Times New Roman"/>
          <w:sz w:val="32"/>
          <w:szCs w:val="32"/>
        </w:rPr>
        <w:t>11360</w:t>
      </w:r>
      <w:r w:rsidRPr="00EA1205">
        <w:rPr>
          <w:rFonts w:ascii="仿宋" w:eastAsia="仿宋_GB2312" w:hAnsi="仿宋" w:cs="Times New Roman" w:hint="eastAsia"/>
          <w:sz w:val="32"/>
          <w:szCs w:val="32"/>
        </w:rPr>
        <w:t>万元，执行中收入预算调整为</w:t>
      </w:r>
      <w:r w:rsidRPr="00EA1205">
        <w:rPr>
          <w:rFonts w:ascii="仿宋" w:eastAsia="仿宋_GB2312" w:hAnsi="仿宋" w:cs="Times New Roman"/>
          <w:sz w:val="32"/>
          <w:szCs w:val="32"/>
        </w:rPr>
        <w:t>52036</w:t>
      </w:r>
      <w:r w:rsidRPr="00EA1205">
        <w:rPr>
          <w:rFonts w:ascii="仿宋" w:eastAsia="仿宋_GB2312" w:hAnsi="仿宋" w:cs="Times New Roman" w:hint="eastAsia"/>
          <w:sz w:val="32"/>
          <w:szCs w:val="32"/>
        </w:rPr>
        <w:t>万元，实际完成</w:t>
      </w:r>
      <w:r w:rsidRPr="00EA1205">
        <w:rPr>
          <w:rFonts w:ascii="仿宋" w:eastAsia="仿宋_GB2312" w:hAnsi="仿宋" w:cs="Times New Roman"/>
          <w:sz w:val="32"/>
          <w:szCs w:val="32"/>
        </w:rPr>
        <w:t>53629</w:t>
      </w:r>
      <w:r w:rsidRPr="00EA1205">
        <w:rPr>
          <w:rFonts w:ascii="仿宋" w:eastAsia="仿宋_GB2312" w:hAnsi="仿宋" w:cs="Times New Roman" w:hint="eastAsia"/>
          <w:sz w:val="32"/>
          <w:szCs w:val="32"/>
        </w:rPr>
        <w:t>亿元，为预算的</w:t>
      </w:r>
      <w:r w:rsidRPr="00EA1205">
        <w:rPr>
          <w:rFonts w:ascii="仿宋" w:eastAsia="仿宋_GB2312" w:hAnsi="仿宋" w:cs="Times New Roman"/>
          <w:sz w:val="32"/>
          <w:szCs w:val="32"/>
        </w:rPr>
        <w:t>103.1%</w:t>
      </w:r>
      <w:r w:rsidRPr="00EA1205">
        <w:rPr>
          <w:rFonts w:ascii="仿宋" w:eastAsia="仿宋_GB2312" w:hAnsi="仿宋" w:cs="Times New Roman" w:hint="eastAsia"/>
          <w:sz w:val="32"/>
          <w:szCs w:val="32"/>
        </w:rPr>
        <w:t>，增长</w:t>
      </w:r>
      <w:r w:rsidRPr="00EA1205">
        <w:rPr>
          <w:rFonts w:ascii="仿宋" w:eastAsia="仿宋_GB2312" w:hAnsi="仿宋" w:cs="Times New Roman"/>
          <w:sz w:val="32"/>
          <w:szCs w:val="32"/>
        </w:rPr>
        <w:t>466.2</w:t>
      </w:r>
      <w:r w:rsidRPr="00EA1205">
        <w:rPr>
          <w:rFonts w:ascii="仿宋" w:eastAsia="仿宋_GB2312" w:hAnsi="仿宋" w:cs="Times New Roman" w:hint="eastAsia"/>
          <w:sz w:val="32"/>
          <w:szCs w:val="32"/>
        </w:rPr>
        <w:t>%</w:t>
      </w:r>
      <w:r w:rsidRPr="00EA1205">
        <w:rPr>
          <w:rFonts w:ascii="仿宋" w:eastAsia="仿宋_GB2312" w:hAnsi="仿宋" w:cs="Times New Roman" w:hint="eastAsia"/>
          <w:sz w:val="32"/>
          <w:szCs w:val="32"/>
        </w:rPr>
        <w:t>。全市国有资本经营预算收入加上上级补助收入</w:t>
      </w:r>
      <w:r w:rsidRPr="00EA1205">
        <w:rPr>
          <w:rFonts w:ascii="仿宋" w:eastAsia="仿宋_GB2312" w:hAnsi="仿宋" w:cs="Times New Roman"/>
          <w:sz w:val="32"/>
          <w:szCs w:val="32"/>
        </w:rPr>
        <w:t>4270</w:t>
      </w:r>
      <w:r w:rsidRPr="00EA1205">
        <w:rPr>
          <w:rFonts w:ascii="仿宋" w:eastAsia="仿宋_GB2312" w:hAnsi="仿宋" w:cs="Times New Roman" w:hint="eastAsia"/>
          <w:sz w:val="32"/>
          <w:szCs w:val="32"/>
        </w:rPr>
        <w:t>万元、上年结转收入</w:t>
      </w:r>
      <w:r w:rsidRPr="00EA1205">
        <w:rPr>
          <w:rFonts w:ascii="仿宋" w:eastAsia="仿宋_GB2312" w:hAnsi="仿宋" w:cs="Times New Roman"/>
          <w:sz w:val="32"/>
          <w:szCs w:val="32"/>
        </w:rPr>
        <w:t>4837</w:t>
      </w:r>
      <w:r w:rsidRPr="00EA1205">
        <w:rPr>
          <w:rFonts w:ascii="仿宋" w:eastAsia="仿宋_GB2312" w:hAnsi="仿宋" w:cs="Times New Roman" w:hint="eastAsia"/>
          <w:sz w:val="32"/>
          <w:szCs w:val="32"/>
        </w:rPr>
        <w:t>万元，收入总计</w:t>
      </w:r>
      <w:r w:rsidRPr="00EA1205">
        <w:rPr>
          <w:rFonts w:ascii="仿宋" w:eastAsia="仿宋_GB2312" w:hAnsi="仿宋" w:cs="Times New Roman"/>
          <w:sz w:val="32"/>
          <w:szCs w:val="32"/>
        </w:rPr>
        <w:t>62736</w:t>
      </w:r>
      <w:r w:rsidRPr="00EA1205">
        <w:rPr>
          <w:rFonts w:ascii="仿宋" w:eastAsia="仿宋_GB2312" w:hAnsi="仿宋" w:cs="Times New Roman" w:hint="eastAsia"/>
          <w:sz w:val="32"/>
          <w:szCs w:val="32"/>
        </w:rPr>
        <w:t>万元。</w:t>
      </w:r>
    </w:p>
    <w:p w14:paraId="26F1DF5D"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2"/>
        </w:rPr>
        <w:t>全市国有资本经营预算支出年初预算</w:t>
      </w:r>
      <w:r w:rsidRPr="00EA1205">
        <w:rPr>
          <w:rFonts w:ascii="仿宋" w:eastAsia="仿宋_GB2312" w:hAnsi="仿宋" w:cs="Times New Roman"/>
          <w:sz w:val="32"/>
          <w:szCs w:val="32"/>
        </w:rPr>
        <w:t>10530</w:t>
      </w:r>
      <w:r w:rsidRPr="00EA1205">
        <w:rPr>
          <w:rFonts w:ascii="仿宋" w:eastAsia="仿宋_GB2312" w:hAnsi="仿宋" w:cs="Times New Roman" w:hint="eastAsia"/>
          <w:sz w:val="32"/>
          <w:szCs w:val="32"/>
        </w:rPr>
        <w:t>万元，执行中支出预算调整为</w:t>
      </w:r>
      <w:r w:rsidRPr="00EA1205">
        <w:rPr>
          <w:rFonts w:ascii="仿宋" w:eastAsia="仿宋_GB2312" w:hAnsi="仿宋" w:cs="Times New Roman"/>
          <w:sz w:val="32"/>
          <w:szCs w:val="32"/>
        </w:rPr>
        <w:t>21661</w:t>
      </w:r>
      <w:r w:rsidRPr="00EA1205">
        <w:rPr>
          <w:rFonts w:ascii="仿宋" w:eastAsia="仿宋_GB2312" w:hAnsi="仿宋" w:cs="Times New Roman" w:hint="eastAsia"/>
          <w:sz w:val="32"/>
          <w:szCs w:val="32"/>
        </w:rPr>
        <w:t>万元，实际完成</w:t>
      </w:r>
      <w:r w:rsidRPr="00EA1205">
        <w:rPr>
          <w:rFonts w:ascii="仿宋" w:eastAsia="仿宋_GB2312" w:hAnsi="仿宋" w:cs="Times New Roman"/>
          <w:sz w:val="32"/>
          <w:szCs w:val="32"/>
        </w:rPr>
        <w:t>21470</w:t>
      </w:r>
      <w:r w:rsidRPr="00EA1205">
        <w:rPr>
          <w:rFonts w:ascii="仿宋" w:eastAsia="仿宋_GB2312" w:hAnsi="仿宋" w:cs="Times New Roman" w:hint="eastAsia"/>
          <w:sz w:val="32"/>
          <w:szCs w:val="32"/>
        </w:rPr>
        <w:t>万元，为调整预算的</w:t>
      </w:r>
      <w:r w:rsidRPr="00EA1205">
        <w:rPr>
          <w:rFonts w:ascii="仿宋" w:eastAsia="仿宋_GB2312" w:hAnsi="仿宋" w:cs="Times New Roman"/>
          <w:sz w:val="32"/>
          <w:szCs w:val="32"/>
        </w:rPr>
        <w:t>99.1</w:t>
      </w:r>
      <w:r w:rsidRPr="00EA1205">
        <w:rPr>
          <w:rFonts w:ascii="仿宋" w:eastAsia="仿宋_GB2312" w:hAnsi="仿宋" w:cs="Times New Roman" w:hint="eastAsia"/>
          <w:sz w:val="32"/>
          <w:szCs w:val="32"/>
        </w:rPr>
        <w:t>%</w:t>
      </w:r>
      <w:r w:rsidRPr="00EA1205">
        <w:rPr>
          <w:rFonts w:ascii="仿宋" w:eastAsia="仿宋_GB2312" w:hAnsi="仿宋" w:cs="Times New Roman" w:hint="eastAsia"/>
          <w:sz w:val="32"/>
          <w:szCs w:val="32"/>
        </w:rPr>
        <w:t>，增长</w:t>
      </w:r>
      <w:r w:rsidRPr="00EA1205">
        <w:rPr>
          <w:rFonts w:ascii="仿宋" w:eastAsia="仿宋_GB2312" w:hAnsi="仿宋" w:cs="Times New Roman"/>
          <w:sz w:val="32"/>
          <w:szCs w:val="32"/>
        </w:rPr>
        <w:t>228.7</w:t>
      </w:r>
      <w:r w:rsidRPr="00EA1205">
        <w:rPr>
          <w:rFonts w:ascii="仿宋" w:eastAsia="仿宋_GB2312" w:hAnsi="仿宋" w:cs="Times New Roman" w:hint="eastAsia"/>
          <w:sz w:val="32"/>
          <w:szCs w:val="32"/>
        </w:rPr>
        <w:t>%</w:t>
      </w:r>
      <w:r w:rsidRPr="00EA1205">
        <w:rPr>
          <w:rFonts w:ascii="仿宋" w:eastAsia="仿宋_GB2312" w:hAnsi="仿宋" w:cs="Times New Roman" w:hint="eastAsia"/>
          <w:sz w:val="32"/>
          <w:szCs w:val="32"/>
        </w:rPr>
        <w:t>，加上</w:t>
      </w:r>
      <w:r w:rsidRPr="00EA1205">
        <w:rPr>
          <w:rFonts w:ascii="仿宋" w:eastAsia="仿宋_GB2312" w:hAnsi="仿宋" w:cs="Times New Roman"/>
          <w:sz w:val="32"/>
          <w:szCs w:val="32"/>
        </w:rPr>
        <w:t>调出</w:t>
      </w:r>
      <w:r w:rsidRPr="00EA1205">
        <w:rPr>
          <w:rFonts w:ascii="仿宋" w:eastAsia="仿宋_GB2312" w:hAnsi="仿宋" w:cs="Times New Roman" w:hint="eastAsia"/>
          <w:sz w:val="32"/>
          <w:szCs w:val="32"/>
        </w:rPr>
        <w:t>资金</w:t>
      </w:r>
      <w:r w:rsidRPr="00EA1205">
        <w:rPr>
          <w:rFonts w:ascii="仿宋" w:eastAsia="仿宋_GB2312" w:hAnsi="仿宋" w:cs="Times New Roman"/>
          <w:sz w:val="32"/>
          <w:szCs w:val="32"/>
        </w:rPr>
        <w:t>35976</w:t>
      </w:r>
      <w:r w:rsidRPr="00EA1205">
        <w:rPr>
          <w:rFonts w:ascii="仿宋" w:eastAsia="仿宋_GB2312" w:hAnsi="仿宋" w:cs="Times New Roman" w:hint="eastAsia"/>
          <w:sz w:val="32"/>
          <w:szCs w:val="32"/>
        </w:rPr>
        <w:t>万元</w:t>
      </w:r>
      <w:r w:rsidRPr="00EA1205">
        <w:rPr>
          <w:rFonts w:ascii="仿宋" w:eastAsia="仿宋_GB2312" w:hAnsi="仿宋" w:cs="Times New Roman"/>
          <w:sz w:val="32"/>
          <w:szCs w:val="32"/>
        </w:rPr>
        <w:t>，支出总计</w:t>
      </w:r>
      <w:r w:rsidRPr="00EA1205">
        <w:rPr>
          <w:rFonts w:ascii="仿宋" w:eastAsia="仿宋_GB2312" w:hAnsi="仿宋" w:cs="Times New Roman"/>
          <w:sz w:val="32"/>
          <w:szCs w:val="32"/>
        </w:rPr>
        <w:t>57446</w:t>
      </w:r>
      <w:r w:rsidRPr="00EA1205">
        <w:rPr>
          <w:rFonts w:ascii="仿宋" w:eastAsia="仿宋_GB2312" w:hAnsi="仿宋" w:cs="Times New Roman" w:hint="eastAsia"/>
          <w:sz w:val="32"/>
          <w:szCs w:val="32"/>
        </w:rPr>
        <w:t>万元。</w:t>
      </w:r>
    </w:p>
    <w:p w14:paraId="2812AD88"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2"/>
        </w:rPr>
        <w:t>收支相抵，</w:t>
      </w:r>
      <w:r w:rsidRPr="00EA1205">
        <w:rPr>
          <w:rFonts w:ascii="仿宋" w:eastAsia="仿宋_GB2312" w:hAnsi="仿宋" w:cs="Times New Roman" w:hint="eastAsia"/>
          <w:sz w:val="32"/>
          <w:szCs w:val="32"/>
        </w:rPr>
        <w:t>202</w:t>
      </w:r>
      <w:r w:rsidRPr="00EA1205">
        <w:rPr>
          <w:rFonts w:ascii="仿宋" w:eastAsia="仿宋_GB2312" w:hAnsi="仿宋" w:cs="Times New Roman"/>
          <w:sz w:val="32"/>
          <w:szCs w:val="32"/>
        </w:rPr>
        <w:t>1</w:t>
      </w:r>
      <w:r w:rsidRPr="00EA1205">
        <w:rPr>
          <w:rFonts w:ascii="仿宋" w:eastAsia="仿宋_GB2312" w:hAnsi="仿宋" w:cs="Times New Roman" w:hint="eastAsia"/>
          <w:sz w:val="32"/>
          <w:szCs w:val="32"/>
        </w:rPr>
        <w:t>年全市国有资本经营预算年终结余</w:t>
      </w:r>
      <w:r w:rsidRPr="00EA1205">
        <w:rPr>
          <w:rFonts w:ascii="仿宋" w:eastAsia="仿宋_GB2312" w:hAnsi="仿宋" w:cs="Times New Roman"/>
          <w:sz w:val="32"/>
          <w:szCs w:val="32"/>
        </w:rPr>
        <w:t>5290</w:t>
      </w:r>
      <w:r w:rsidRPr="00EA1205">
        <w:rPr>
          <w:rFonts w:ascii="仿宋" w:eastAsia="仿宋_GB2312" w:hAnsi="仿宋" w:cs="Times New Roman" w:hint="eastAsia"/>
          <w:sz w:val="32"/>
          <w:szCs w:val="32"/>
        </w:rPr>
        <w:lastRenderedPageBreak/>
        <w:t>万元，按规定结转下年使用（详见附表</w:t>
      </w:r>
      <w:r w:rsidRPr="00EA1205">
        <w:rPr>
          <w:rFonts w:ascii="仿宋" w:eastAsia="仿宋_GB2312" w:hAnsi="仿宋" w:cs="Times New Roman" w:hint="eastAsia"/>
          <w:sz w:val="32"/>
          <w:szCs w:val="32"/>
        </w:rPr>
        <w:t>2</w:t>
      </w:r>
      <w:r w:rsidRPr="00EA1205">
        <w:rPr>
          <w:rFonts w:ascii="仿宋" w:eastAsia="仿宋_GB2312" w:hAnsi="仿宋" w:cs="Times New Roman"/>
          <w:sz w:val="32"/>
          <w:szCs w:val="32"/>
        </w:rPr>
        <w:t>3</w:t>
      </w:r>
      <w:r w:rsidRPr="00EA1205">
        <w:rPr>
          <w:rFonts w:ascii="仿宋" w:eastAsia="仿宋_GB2312" w:hAnsi="仿宋" w:cs="Times New Roman" w:hint="eastAsia"/>
          <w:sz w:val="32"/>
          <w:szCs w:val="32"/>
        </w:rPr>
        <w:t>、</w:t>
      </w:r>
      <w:r w:rsidRPr="00EA1205">
        <w:rPr>
          <w:rFonts w:ascii="仿宋" w:eastAsia="仿宋_GB2312" w:hAnsi="仿宋" w:cs="Times New Roman"/>
          <w:sz w:val="32"/>
          <w:szCs w:val="32"/>
        </w:rPr>
        <w:t>24</w:t>
      </w:r>
      <w:r w:rsidRPr="00EA1205">
        <w:rPr>
          <w:rFonts w:ascii="仿宋" w:eastAsia="仿宋_GB2312" w:hAnsi="仿宋" w:cs="Times New Roman" w:hint="eastAsia"/>
          <w:sz w:val="32"/>
          <w:szCs w:val="32"/>
        </w:rPr>
        <w:t>、</w:t>
      </w:r>
      <w:r w:rsidRPr="00EA1205">
        <w:rPr>
          <w:rFonts w:ascii="仿宋" w:eastAsia="仿宋_GB2312" w:hAnsi="仿宋" w:cs="Times New Roman" w:hint="eastAsia"/>
          <w:sz w:val="32"/>
          <w:szCs w:val="32"/>
        </w:rPr>
        <w:t>2</w:t>
      </w:r>
      <w:r w:rsidRPr="00EA1205">
        <w:rPr>
          <w:rFonts w:ascii="仿宋" w:eastAsia="仿宋_GB2312" w:hAnsi="仿宋" w:cs="Times New Roman"/>
          <w:sz w:val="32"/>
          <w:szCs w:val="32"/>
        </w:rPr>
        <w:t>5</w:t>
      </w:r>
      <w:r w:rsidRPr="00EA1205">
        <w:rPr>
          <w:rFonts w:ascii="仿宋" w:eastAsia="仿宋_GB2312" w:hAnsi="仿宋" w:cs="Times New Roman" w:hint="eastAsia"/>
          <w:sz w:val="32"/>
          <w:szCs w:val="32"/>
        </w:rPr>
        <w:t>）。</w:t>
      </w:r>
    </w:p>
    <w:p w14:paraId="6F97FD77" w14:textId="77777777" w:rsidR="00EA1205" w:rsidRPr="00EA1205" w:rsidRDefault="00EA1205" w:rsidP="00EA1205">
      <w:pPr>
        <w:adjustRightInd w:val="0"/>
        <w:snapToGrid w:val="0"/>
        <w:spacing w:line="360" w:lineRule="auto"/>
        <w:ind w:firstLine="640"/>
        <w:rPr>
          <w:rFonts w:ascii="楷体" w:eastAsia="楷体_GB2312" w:hAnsi="楷体" w:cs="Times New Roman"/>
          <w:sz w:val="32"/>
          <w:szCs w:val="30"/>
        </w:rPr>
      </w:pPr>
      <w:r w:rsidRPr="00EA1205">
        <w:rPr>
          <w:rFonts w:ascii="楷体" w:eastAsia="楷体_GB2312" w:hAnsi="楷体" w:cs="Times New Roman" w:hint="eastAsia"/>
          <w:sz w:val="32"/>
          <w:szCs w:val="30"/>
        </w:rPr>
        <w:t>（二）市本级国有资本经营收支决算情况</w:t>
      </w:r>
    </w:p>
    <w:p w14:paraId="34E3ADE0"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2"/>
        </w:rPr>
        <w:t>市六届人大四次会议批准的</w:t>
      </w:r>
      <w:r w:rsidRPr="00EA1205">
        <w:rPr>
          <w:rFonts w:ascii="仿宋" w:eastAsia="仿宋_GB2312" w:hAnsi="仿宋" w:cs="Times New Roman" w:hint="eastAsia"/>
          <w:sz w:val="32"/>
          <w:szCs w:val="32"/>
        </w:rPr>
        <w:t>202</w:t>
      </w:r>
      <w:r w:rsidRPr="00EA1205">
        <w:rPr>
          <w:rFonts w:ascii="仿宋" w:eastAsia="仿宋_GB2312" w:hAnsi="仿宋" w:cs="Times New Roman"/>
          <w:sz w:val="32"/>
          <w:szCs w:val="32"/>
        </w:rPr>
        <w:t>1</w:t>
      </w:r>
      <w:r w:rsidRPr="00EA1205">
        <w:rPr>
          <w:rFonts w:ascii="仿宋" w:eastAsia="仿宋_GB2312" w:hAnsi="仿宋" w:cs="Times New Roman" w:hint="eastAsia"/>
          <w:sz w:val="32"/>
          <w:szCs w:val="32"/>
        </w:rPr>
        <w:t>年市本级国有资本经营预算收入年初预算</w:t>
      </w:r>
      <w:r w:rsidRPr="00EA1205">
        <w:rPr>
          <w:rFonts w:ascii="仿宋" w:eastAsia="仿宋_GB2312" w:hAnsi="仿宋" w:cs="Times New Roman"/>
          <w:sz w:val="32"/>
          <w:szCs w:val="32"/>
        </w:rPr>
        <w:t>1260</w:t>
      </w:r>
      <w:r w:rsidRPr="00EA1205">
        <w:rPr>
          <w:rFonts w:ascii="仿宋" w:eastAsia="仿宋_GB2312" w:hAnsi="仿宋" w:cs="Times New Roman" w:hint="eastAsia"/>
          <w:sz w:val="32"/>
          <w:szCs w:val="32"/>
        </w:rPr>
        <w:t>万元，实际完成</w:t>
      </w:r>
      <w:r w:rsidRPr="00EA1205">
        <w:rPr>
          <w:rFonts w:ascii="仿宋" w:eastAsia="仿宋_GB2312" w:hAnsi="仿宋" w:cs="Times New Roman"/>
          <w:sz w:val="32"/>
          <w:szCs w:val="32"/>
        </w:rPr>
        <w:t>3000</w:t>
      </w:r>
      <w:r w:rsidRPr="00EA1205">
        <w:rPr>
          <w:rFonts w:ascii="仿宋" w:eastAsia="仿宋_GB2312" w:hAnsi="仿宋" w:cs="Times New Roman" w:hint="eastAsia"/>
          <w:sz w:val="32"/>
          <w:szCs w:val="32"/>
        </w:rPr>
        <w:t>万元，为预算的</w:t>
      </w:r>
      <w:r w:rsidRPr="00EA1205">
        <w:rPr>
          <w:rFonts w:ascii="仿宋" w:eastAsia="仿宋_GB2312" w:hAnsi="仿宋" w:cs="Times New Roman"/>
          <w:sz w:val="32"/>
          <w:szCs w:val="32"/>
        </w:rPr>
        <w:t>238.1</w:t>
      </w:r>
      <w:r w:rsidRPr="00EA1205">
        <w:rPr>
          <w:rFonts w:ascii="仿宋" w:eastAsia="仿宋_GB2312" w:hAnsi="仿宋" w:cs="Times New Roman" w:hint="eastAsia"/>
          <w:sz w:val="32"/>
          <w:szCs w:val="32"/>
        </w:rPr>
        <w:t>%</w:t>
      </w:r>
      <w:r w:rsidRPr="00EA1205">
        <w:rPr>
          <w:rFonts w:ascii="仿宋" w:eastAsia="仿宋_GB2312" w:hAnsi="仿宋" w:cs="Times New Roman" w:hint="eastAsia"/>
          <w:sz w:val="32"/>
          <w:szCs w:val="32"/>
        </w:rPr>
        <w:t>，增长</w:t>
      </w:r>
      <w:r w:rsidRPr="00EA1205">
        <w:rPr>
          <w:rFonts w:ascii="仿宋" w:eastAsia="仿宋_GB2312" w:hAnsi="仿宋" w:cs="Times New Roman"/>
          <w:sz w:val="32"/>
          <w:szCs w:val="32"/>
        </w:rPr>
        <w:t>138.7</w:t>
      </w:r>
      <w:r w:rsidRPr="00EA1205">
        <w:rPr>
          <w:rFonts w:ascii="仿宋" w:eastAsia="仿宋_GB2312" w:hAnsi="仿宋" w:cs="Times New Roman" w:hint="eastAsia"/>
          <w:sz w:val="32"/>
          <w:szCs w:val="32"/>
        </w:rPr>
        <w:t>%</w:t>
      </w:r>
      <w:r w:rsidRPr="00EA1205">
        <w:rPr>
          <w:rFonts w:ascii="仿宋" w:eastAsia="仿宋_GB2312" w:hAnsi="仿宋" w:cs="Times New Roman" w:hint="eastAsia"/>
          <w:sz w:val="32"/>
          <w:szCs w:val="32"/>
        </w:rPr>
        <w:t>。市本级国有资本经营预算收入加上上级补助收入</w:t>
      </w:r>
      <w:r w:rsidRPr="00EA1205">
        <w:rPr>
          <w:rFonts w:ascii="仿宋" w:eastAsia="仿宋_GB2312" w:hAnsi="仿宋" w:cs="Times New Roman"/>
          <w:sz w:val="32"/>
          <w:szCs w:val="32"/>
        </w:rPr>
        <w:t>3481</w:t>
      </w:r>
      <w:r w:rsidRPr="00EA1205">
        <w:rPr>
          <w:rFonts w:ascii="仿宋" w:eastAsia="仿宋_GB2312" w:hAnsi="仿宋" w:cs="Times New Roman" w:hint="eastAsia"/>
          <w:sz w:val="32"/>
          <w:szCs w:val="32"/>
        </w:rPr>
        <w:t>万元、</w:t>
      </w:r>
      <w:r w:rsidRPr="00EA1205">
        <w:rPr>
          <w:rFonts w:ascii="仿宋" w:eastAsia="仿宋_GB2312" w:hAnsi="仿宋" w:cs="Times New Roman"/>
          <w:sz w:val="32"/>
          <w:szCs w:val="32"/>
        </w:rPr>
        <w:t>上年结转收入</w:t>
      </w:r>
      <w:r w:rsidRPr="00EA1205">
        <w:rPr>
          <w:rFonts w:ascii="仿宋" w:eastAsia="仿宋_GB2312" w:hAnsi="仿宋" w:cs="Times New Roman"/>
          <w:sz w:val="32"/>
          <w:szCs w:val="32"/>
        </w:rPr>
        <w:t>1299</w:t>
      </w:r>
      <w:r w:rsidRPr="00EA1205">
        <w:rPr>
          <w:rFonts w:ascii="仿宋" w:eastAsia="仿宋_GB2312" w:hAnsi="仿宋" w:cs="Times New Roman" w:hint="eastAsia"/>
          <w:sz w:val="32"/>
          <w:szCs w:val="32"/>
        </w:rPr>
        <w:t>万元，收入总计</w:t>
      </w:r>
      <w:r w:rsidRPr="00EA1205">
        <w:rPr>
          <w:rFonts w:ascii="仿宋" w:eastAsia="仿宋_GB2312" w:hAnsi="仿宋" w:cs="Times New Roman"/>
          <w:sz w:val="32"/>
          <w:szCs w:val="32"/>
        </w:rPr>
        <w:t>7780</w:t>
      </w:r>
      <w:r w:rsidRPr="00EA1205">
        <w:rPr>
          <w:rFonts w:ascii="仿宋" w:eastAsia="仿宋_GB2312" w:hAnsi="仿宋" w:cs="Times New Roman" w:hint="eastAsia"/>
          <w:sz w:val="32"/>
          <w:szCs w:val="32"/>
        </w:rPr>
        <w:t>万元。</w:t>
      </w:r>
    </w:p>
    <w:p w14:paraId="1D9236BB"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2"/>
        </w:rPr>
      </w:pPr>
      <w:r w:rsidRPr="00EA1205">
        <w:rPr>
          <w:rFonts w:ascii="仿宋" w:eastAsia="仿宋_GB2312" w:hAnsi="仿宋" w:cs="Times New Roman" w:hint="eastAsia"/>
          <w:sz w:val="32"/>
          <w:szCs w:val="32"/>
        </w:rPr>
        <w:t>市本级国有资本经营预算支出年初预算</w:t>
      </w:r>
      <w:r w:rsidRPr="00EA1205">
        <w:rPr>
          <w:rFonts w:ascii="仿宋" w:eastAsia="仿宋_GB2312" w:hAnsi="仿宋" w:cs="Times New Roman"/>
          <w:sz w:val="32"/>
          <w:szCs w:val="32"/>
        </w:rPr>
        <w:t>1260</w:t>
      </w:r>
      <w:r w:rsidRPr="00EA1205">
        <w:rPr>
          <w:rFonts w:ascii="仿宋" w:eastAsia="仿宋_GB2312" w:hAnsi="仿宋" w:cs="Times New Roman" w:hint="eastAsia"/>
          <w:sz w:val="32"/>
          <w:szCs w:val="32"/>
        </w:rPr>
        <w:t>万元，执行中全部调入一般公共预算。加上调出资金</w:t>
      </w:r>
      <w:r w:rsidRPr="00EA1205">
        <w:rPr>
          <w:rFonts w:ascii="仿宋" w:eastAsia="仿宋_GB2312" w:hAnsi="仿宋" w:cs="Times New Roman"/>
          <w:sz w:val="32"/>
          <w:szCs w:val="32"/>
        </w:rPr>
        <w:t>4257</w:t>
      </w:r>
      <w:r w:rsidRPr="00EA1205">
        <w:rPr>
          <w:rFonts w:ascii="仿宋" w:eastAsia="仿宋_GB2312" w:hAnsi="仿宋" w:cs="Times New Roman" w:hint="eastAsia"/>
          <w:sz w:val="32"/>
          <w:szCs w:val="32"/>
        </w:rPr>
        <w:t>万元，支出总计</w:t>
      </w:r>
      <w:r w:rsidRPr="00EA1205">
        <w:rPr>
          <w:rFonts w:ascii="仿宋" w:eastAsia="仿宋_GB2312" w:hAnsi="仿宋" w:cs="Times New Roman"/>
          <w:sz w:val="32"/>
          <w:szCs w:val="32"/>
        </w:rPr>
        <w:t>4257</w:t>
      </w:r>
      <w:r w:rsidRPr="00EA1205">
        <w:rPr>
          <w:rFonts w:ascii="仿宋" w:eastAsia="仿宋_GB2312" w:hAnsi="仿宋" w:cs="Times New Roman" w:hint="eastAsia"/>
          <w:sz w:val="32"/>
          <w:szCs w:val="32"/>
        </w:rPr>
        <w:t>万元。</w:t>
      </w:r>
    </w:p>
    <w:p w14:paraId="0D4A5AEF" w14:textId="77777777" w:rsidR="00EA1205" w:rsidRPr="00EA1205" w:rsidRDefault="00EA1205" w:rsidP="00EA1205">
      <w:pPr>
        <w:adjustRightInd w:val="0"/>
        <w:snapToGrid w:val="0"/>
        <w:spacing w:line="360" w:lineRule="auto"/>
        <w:ind w:firstLine="640"/>
        <w:rPr>
          <w:rFonts w:ascii="仿宋" w:eastAsia="仿宋_GB2312" w:hAnsi="仿宋" w:cs="Times New Roman"/>
          <w:sz w:val="32"/>
          <w:szCs w:val="30"/>
        </w:rPr>
      </w:pPr>
      <w:r w:rsidRPr="00EA1205">
        <w:rPr>
          <w:rFonts w:ascii="仿宋" w:eastAsia="仿宋_GB2312" w:hAnsi="仿宋" w:cs="Times New Roman" w:hint="eastAsia"/>
          <w:sz w:val="32"/>
          <w:szCs w:val="32"/>
        </w:rPr>
        <w:t>收支相抵，</w:t>
      </w:r>
      <w:r w:rsidRPr="00EA1205">
        <w:rPr>
          <w:rFonts w:ascii="仿宋" w:eastAsia="仿宋_GB2312" w:hAnsi="仿宋" w:cs="Times New Roman" w:hint="eastAsia"/>
          <w:sz w:val="32"/>
          <w:szCs w:val="32"/>
        </w:rPr>
        <w:t>202</w:t>
      </w:r>
      <w:r w:rsidRPr="00EA1205">
        <w:rPr>
          <w:rFonts w:ascii="仿宋" w:eastAsia="仿宋_GB2312" w:hAnsi="仿宋" w:cs="Times New Roman"/>
          <w:sz w:val="32"/>
          <w:szCs w:val="32"/>
        </w:rPr>
        <w:t>1</w:t>
      </w:r>
      <w:r w:rsidRPr="00EA1205">
        <w:rPr>
          <w:rFonts w:ascii="仿宋" w:eastAsia="仿宋_GB2312" w:hAnsi="仿宋" w:cs="Times New Roman" w:hint="eastAsia"/>
          <w:sz w:val="32"/>
          <w:szCs w:val="32"/>
        </w:rPr>
        <w:t>年市级国有资本经营预算年终结余</w:t>
      </w:r>
      <w:r w:rsidRPr="00EA1205">
        <w:rPr>
          <w:rFonts w:ascii="仿宋" w:eastAsia="仿宋_GB2312" w:hAnsi="仿宋" w:cs="Times New Roman"/>
          <w:sz w:val="32"/>
          <w:szCs w:val="32"/>
        </w:rPr>
        <w:t>3523</w:t>
      </w:r>
      <w:r w:rsidRPr="00EA1205">
        <w:rPr>
          <w:rFonts w:ascii="仿宋" w:eastAsia="仿宋_GB2312" w:hAnsi="仿宋" w:cs="Times New Roman" w:hint="eastAsia"/>
          <w:sz w:val="32"/>
          <w:szCs w:val="32"/>
        </w:rPr>
        <w:t>万元</w:t>
      </w:r>
      <w:r w:rsidRPr="00EA1205">
        <w:rPr>
          <w:rFonts w:ascii="仿宋" w:eastAsia="仿宋_GB2312" w:hAnsi="仿宋" w:cs="Times New Roman" w:hint="eastAsia"/>
          <w:sz w:val="32"/>
          <w:szCs w:val="30"/>
        </w:rPr>
        <w:t>，按规定结转下年使用。（详见附表</w:t>
      </w:r>
      <w:r w:rsidRPr="00EA1205">
        <w:rPr>
          <w:rFonts w:ascii="仿宋" w:eastAsia="仿宋_GB2312" w:hAnsi="仿宋" w:cs="Times New Roman" w:hint="eastAsia"/>
          <w:sz w:val="32"/>
          <w:szCs w:val="30"/>
        </w:rPr>
        <w:t>2</w:t>
      </w:r>
      <w:r w:rsidRPr="00EA1205">
        <w:rPr>
          <w:rFonts w:ascii="仿宋" w:eastAsia="仿宋_GB2312" w:hAnsi="仿宋" w:cs="Times New Roman"/>
          <w:sz w:val="32"/>
          <w:szCs w:val="30"/>
        </w:rPr>
        <w:t>6</w:t>
      </w:r>
      <w:r w:rsidRPr="00EA1205">
        <w:rPr>
          <w:rFonts w:ascii="仿宋" w:eastAsia="仿宋_GB2312" w:hAnsi="仿宋" w:cs="Times New Roman" w:hint="eastAsia"/>
          <w:sz w:val="32"/>
          <w:szCs w:val="30"/>
        </w:rPr>
        <w:t>、</w:t>
      </w:r>
      <w:r w:rsidRPr="00EA1205">
        <w:rPr>
          <w:rFonts w:ascii="仿宋" w:eastAsia="仿宋_GB2312" w:hAnsi="仿宋" w:cs="Times New Roman" w:hint="eastAsia"/>
          <w:sz w:val="32"/>
          <w:szCs w:val="30"/>
        </w:rPr>
        <w:t>2</w:t>
      </w:r>
      <w:r w:rsidRPr="00EA1205">
        <w:rPr>
          <w:rFonts w:ascii="仿宋" w:eastAsia="仿宋_GB2312" w:hAnsi="仿宋" w:cs="Times New Roman"/>
          <w:sz w:val="32"/>
          <w:szCs w:val="30"/>
        </w:rPr>
        <w:t>7</w:t>
      </w:r>
      <w:r w:rsidRPr="00EA1205">
        <w:rPr>
          <w:rFonts w:ascii="仿宋" w:eastAsia="仿宋_GB2312" w:hAnsi="仿宋" w:cs="Times New Roman" w:hint="eastAsia"/>
          <w:sz w:val="32"/>
          <w:szCs w:val="30"/>
        </w:rPr>
        <w:t>）</w:t>
      </w:r>
    </w:p>
    <w:p w14:paraId="788F42BC" w14:textId="77777777" w:rsidR="00EA1205" w:rsidRPr="00EA1205" w:rsidRDefault="00EA1205" w:rsidP="00EA1205">
      <w:pPr>
        <w:adjustRightInd w:val="0"/>
        <w:snapToGrid w:val="0"/>
        <w:spacing w:line="360" w:lineRule="auto"/>
        <w:ind w:firstLineChars="196" w:firstLine="627"/>
        <w:outlineLvl w:val="0"/>
        <w:rPr>
          <w:rFonts w:ascii="黑体" w:eastAsia="黑体" w:hAnsi="文星仿宋" w:cs="Times New Roman"/>
          <w:sz w:val="32"/>
          <w:szCs w:val="30"/>
        </w:rPr>
      </w:pPr>
      <w:r w:rsidRPr="00EA1205">
        <w:rPr>
          <w:rFonts w:ascii="黑体" w:eastAsia="黑体" w:hAnsi="文星仿宋" w:cs="Times New Roman" w:hint="eastAsia"/>
          <w:sz w:val="32"/>
          <w:szCs w:val="30"/>
        </w:rPr>
        <w:t>七、社会保险基金收支决算情况</w:t>
      </w:r>
    </w:p>
    <w:p w14:paraId="2B00242E" w14:textId="77777777" w:rsidR="00EA1205" w:rsidRPr="00EA1205" w:rsidRDefault="00EA1205" w:rsidP="00EA1205">
      <w:pPr>
        <w:adjustRightInd w:val="0"/>
        <w:snapToGrid w:val="0"/>
        <w:spacing w:line="360" w:lineRule="auto"/>
        <w:ind w:firstLine="640"/>
        <w:rPr>
          <w:rFonts w:ascii="楷体" w:eastAsia="楷体_GB2312" w:hAnsi="楷体" w:cs="Times New Roman"/>
          <w:sz w:val="32"/>
          <w:szCs w:val="30"/>
        </w:rPr>
      </w:pPr>
      <w:r w:rsidRPr="00EA1205">
        <w:rPr>
          <w:rFonts w:ascii="楷体" w:eastAsia="楷体_GB2312" w:hAnsi="楷体" w:cs="Times New Roman" w:hint="eastAsia"/>
          <w:sz w:val="32"/>
          <w:szCs w:val="30"/>
        </w:rPr>
        <w:t>（一）全市社会保险基金收支决算情况</w:t>
      </w:r>
    </w:p>
    <w:p w14:paraId="3F78B22E"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全市社会保险基金预算收入完成</w:t>
      </w:r>
      <w:r w:rsidRPr="00EA1205">
        <w:rPr>
          <w:rFonts w:ascii="仿宋" w:eastAsia="仿宋_GB2312" w:hAnsi="仿宋" w:cs="仿宋_GB2312" w:hint="eastAsia"/>
          <w:sz w:val="32"/>
          <w:szCs w:val="32"/>
        </w:rPr>
        <w:t>186.1</w:t>
      </w:r>
      <w:r w:rsidRPr="00EA1205">
        <w:rPr>
          <w:rFonts w:ascii="仿宋" w:eastAsia="仿宋_GB2312" w:hAnsi="仿宋" w:cs="仿宋_GB2312" w:hint="eastAsia"/>
          <w:sz w:val="32"/>
          <w:szCs w:val="32"/>
        </w:rPr>
        <w:t>亿元，为预算的</w:t>
      </w:r>
      <w:r w:rsidRPr="00EA1205">
        <w:rPr>
          <w:rFonts w:ascii="仿宋" w:eastAsia="仿宋_GB2312" w:hAnsi="仿宋" w:cs="仿宋_GB2312" w:hint="eastAsia"/>
          <w:sz w:val="32"/>
          <w:szCs w:val="32"/>
        </w:rPr>
        <w:t>99.9%</w:t>
      </w:r>
      <w:r w:rsidRPr="00EA1205">
        <w:rPr>
          <w:rFonts w:ascii="仿宋" w:eastAsia="仿宋_GB2312" w:hAnsi="仿宋" w:cs="仿宋_GB2312" w:hint="eastAsia"/>
          <w:sz w:val="32"/>
          <w:szCs w:val="32"/>
        </w:rPr>
        <w:t>，增长</w:t>
      </w:r>
      <w:r w:rsidRPr="00EA1205">
        <w:rPr>
          <w:rFonts w:ascii="仿宋" w:eastAsia="仿宋_GB2312" w:hAnsi="仿宋" w:cs="仿宋_GB2312" w:hint="eastAsia"/>
          <w:sz w:val="32"/>
          <w:szCs w:val="32"/>
        </w:rPr>
        <w:t>2.5%</w:t>
      </w:r>
      <w:r w:rsidRPr="00EA1205">
        <w:rPr>
          <w:rFonts w:ascii="仿宋" w:eastAsia="仿宋_GB2312" w:hAnsi="仿宋" w:cs="仿宋_GB2312" w:hint="eastAsia"/>
          <w:sz w:val="32"/>
          <w:szCs w:val="32"/>
        </w:rPr>
        <w:t>；支出完成</w:t>
      </w:r>
      <w:r w:rsidRPr="00EA1205">
        <w:rPr>
          <w:rFonts w:ascii="仿宋" w:eastAsia="仿宋_GB2312" w:hAnsi="仿宋" w:cs="仿宋_GB2312" w:hint="eastAsia"/>
          <w:sz w:val="32"/>
          <w:szCs w:val="32"/>
        </w:rPr>
        <w:t>172.7</w:t>
      </w:r>
      <w:r w:rsidRPr="00EA1205">
        <w:rPr>
          <w:rFonts w:ascii="仿宋" w:eastAsia="仿宋_GB2312" w:hAnsi="仿宋" w:cs="仿宋_GB2312" w:hint="eastAsia"/>
          <w:sz w:val="32"/>
          <w:szCs w:val="32"/>
        </w:rPr>
        <w:t>亿元，为预算的</w:t>
      </w:r>
      <w:r w:rsidRPr="00EA1205">
        <w:rPr>
          <w:rFonts w:ascii="仿宋" w:eastAsia="仿宋_GB2312" w:hAnsi="仿宋" w:cs="仿宋_GB2312" w:hint="eastAsia"/>
          <w:sz w:val="32"/>
          <w:szCs w:val="32"/>
        </w:rPr>
        <w:t>102.9%</w:t>
      </w:r>
      <w:r w:rsidRPr="00EA1205">
        <w:rPr>
          <w:rFonts w:ascii="仿宋" w:eastAsia="仿宋_GB2312" w:hAnsi="仿宋" w:cs="仿宋_GB2312" w:hint="eastAsia"/>
          <w:sz w:val="32"/>
          <w:szCs w:val="32"/>
        </w:rPr>
        <w:t>，增长</w:t>
      </w:r>
      <w:r w:rsidRPr="00EA1205">
        <w:rPr>
          <w:rFonts w:ascii="仿宋" w:eastAsia="仿宋_GB2312" w:hAnsi="仿宋" w:cs="仿宋_GB2312" w:hint="eastAsia"/>
          <w:sz w:val="32"/>
          <w:szCs w:val="32"/>
        </w:rPr>
        <w:t>11.1%</w:t>
      </w:r>
      <w:r w:rsidRPr="00EA1205">
        <w:rPr>
          <w:rFonts w:ascii="仿宋" w:eastAsia="仿宋_GB2312" w:hAnsi="仿宋" w:cs="仿宋_GB2312" w:hint="eastAsia"/>
          <w:sz w:val="32"/>
          <w:szCs w:val="32"/>
        </w:rPr>
        <w:t>。收支相抵，当年结余</w:t>
      </w:r>
      <w:r w:rsidRPr="00EA1205">
        <w:rPr>
          <w:rFonts w:ascii="仿宋" w:eastAsia="仿宋_GB2312" w:hAnsi="仿宋" w:cs="仿宋_GB2312" w:hint="eastAsia"/>
          <w:sz w:val="32"/>
          <w:szCs w:val="32"/>
        </w:rPr>
        <w:t>13.4</w:t>
      </w:r>
      <w:r w:rsidRPr="00EA1205">
        <w:rPr>
          <w:rFonts w:ascii="仿宋" w:eastAsia="仿宋_GB2312" w:hAnsi="仿宋" w:cs="仿宋_GB2312" w:hint="eastAsia"/>
          <w:sz w:val="32"/>
          <w:szCs w:val="32"/>
        </w:rPr>
        <w:t>亿元，年终滚存结余</w:t>
      </w:r>
      <w:r w:rsidRPr="00EA1205">
        <w:rPr>
          <w:rFonts w:ascii="仿宋" w:eastAsia="仿宋_GB2312" w:hAnsi="仿宋" w:cs="仿宋_GB2312" w:hint="eastAsia"/>
          <w:sz w:val="32"/>
          <w:szCs w:val="32"/>
        </w:rPr>
        <w:t>159</w:t>
      </w:r>
      <w:r w:rsidRPr="00EA1205">
        <w:rPr>
          <w:rFonts w:ascii="仿宋" w:eastAsia="仿宋_GB2312" w:hAnsi="仿宋" w:cs="仿宋_GB2312" w:hint="eastAsia"/>
          <w:sz w:val="32"/>
          <w:szCs w:val="32"/>
        </w:rPr>
        <w:t>亿元（详见附表</w:t>
      </w:r>
      <w:r w:rsidRPr="00EA1205">
        <w:rPr>
          <w:rFonts w:ascii="仿宋" w:eastAsia="仿宋_GB2312" w:hAnsi="仿宋" w:cs="仿宋_GB2312" w:hint="eastAsia"/>
          <w:sz w:val="32"/>
          <w:szCs w:val="32"/>
        </w:rPr>
        <w:t>2</w:t>
      </w:r>
      <w:r w:rsidRPr="00EA1205">
        <w:rPr>
          <w:rFonts w:ascii="仿宋" w:eastAsia="仿宋_GB2312" w:hAnsi="仿宋" w:cs="仿宋_GB2312"/>
          <w:sz w:val="32"/>
          <w:szCs w:val="32"/>
        </w:rPr>
        <w:t>8</w:t>
      </w:r>
      <w:r w:rsidRPr="00EA1205">
        <w:rPr>
          <w:rFonts w:ascii="仿宋" w:eastAsia="仿宋_GB2312" w:hAnsi="仿宋" w:cs="仿宋_GB2312" w:hint="eastAsia"/>
          <w:sz w:val="32"/>
          <w:szCs w:val="32"/>
        </w:rPr>
        <w:t>、</w:t>
      </w:r>
      <w:r w:rsidRPr="00EA1205">
        <w:rPr>
          <w:rFonts w:ascii="仿宋" w:eastAsia="仿宋_GB2312" w:hAnsi="仿宋" w:cs="仿宋_GB2312"/>
          <w:sz w:val="32"/>
          <w:szCs w:val="32"/>
        </w:rPr>
        <w:t>29</w:t>
      </w:r>
      <w:r w:rsidRPr="00EA1205">
        <w:rPr>
          <w:rFonts w:ascii="仿宋" w:eastAsia="仿宋_GB2312" w:hAnsi="仿宋" w:cs="仿宋_GB2312" w:hint="eastAsia"/>
          <w:sz w:val="32"/>
          <w:szCs w:val="32"/>
        </w:rPr>
        <w:t>）。</w:t>
      </w:r>
    </w:p>
    <w:p w14:paraId="145874C4" w14:textId="77777777" w:rsidR="00EA1205" w:rsidRPr="00EA1205" w:rsidRDefault="00EA1205" w:rsidP="00EA1205">
      <w:pPr>
        <w:adjustRightInd w:val="0"/>
        <w:snapToGrid w:val="0"/>
        <w:spacing w:line="360" w:lineRule="auto"/>
        <w:ind w:firstLine="640"/>
        <w:rPr>
          <w:rFonts w:ascii="楷体" w:eastAsia="楷体_GB2312" w:hAnsi="楷体" w:cs="Times New Roman"/>
          <w:sz w:val="32"/>
          <w:szCs w:val="30"/>
        </w:rPr>
      </w:pPr>
      <w:r w:rsidRPr="00EA1205">
        <w:rPr>
          <w:rFonts w:ascii="楷体" w:eastAsia="楷体_GB2312" w:hAnsi="楷体" w:cs="Times New Roman" w:hint="eastAsia"/>
          <w:sz w:val="32"/>
          <w:szCs w:val="30"/>
        </w:rPr>
        <w:t>（二）市本级社会保险基金收支决算情况</w:t>
      </w:r>
    </w:p>
    <w:p w14:paraId="208445D1" w14:textId="77777777" w:rsidR="00EA1205" w:rsidRPr="00EA1205" w:rsidRDefault="00EA1205" w:rsidP="00EA1205">
      <w:pPr>
        <w:adjustRightInd w:val="0"/>
        <w:snapToGrid w:val="0"/>
        <w:spacing w:line="360" w:lineRule="auto"/>
        <w:ind w:firstLine="640"/>
        <w:rPr>
          <w:rFonts w:ascii="仿宋_GB2312" w:eastAsia="仿宋_GB2312" w:hAnsi="文星仿宋" w:cs="仿宋_GB2312"/>
          <w:sz w:val="32"/>
          <w:szCs w:val="32"/>
        </w:rPr>
      </w:pPr>
      <w:r w:rsidRPr="00EA1205">
        <w:rPr>
          <w:rFonts w:ascii="仿宋_GB2312" w:eastAsia="仿宋_GB2312" w:hAnsi="文星仿宋" w:cs="仿宋_GB2312" w:hint="eastAsia"/>
          <w:sz w:val="32"/>
          <w:szCs w:val="32"/>
        </w:rPr>
        <w:t>市本级社会保险基金预算收入完成152.3亿元，为预算的97.1%，增长2%；支出完成152.9亿元，为预算的103.7%，增长12.2%。收支相抵，当年结余-0.1亿元，年终滚存结余</w:t>
      </w:r>
      <w:r w:rsidRPr="00EA1205">
        <w:rPr>
          <w:rFonts w:ascii="仿宋_GB2312" w:eastAsia="仿宋_GB2312" w:hAnsi="文星仿宋" w:cs="仿宋_GB2312" w:hint="eastAsia"/>
          <w:sz w:val="32"/>
          <w:szCs w:val="32"/>
        </w:rPr>
        <w:lastRenderedPageBreak/>
        <w:t>77.9亿元（详见附表3</w:t>
      </w:r>
      <w:r w:rsidRPr="00EA1205">
        <w:rPr>
          <w:rFonts w:ascii="仿宋_GB2312" w:eastAsia="仿宋_GB2312" w:hAnsi="文星仿宋" w:cs="仿宋_GB2312"/>
          <w:sz w:val="32"/>
          <w:szCs w:val="32"/>
        </w:rPr>
        <w:t>0</w:t>
      </w:r>
      <w:r w:rsidRPr="00EA1205">
        <w:rPr>
          <w:rFonts w:ascii="仿宋_GB2312" w:eastAsia="仿宋_GB2312" w:hAnsi="文星仿宋" w:cs="仿宋_GB2312" w:hint="eastAsia"/>
          <w:sz w:val="32"/>
          <w:szCs w:val="32"/>
        </w:rPr>
        <w:t>、3</w:t>
      </w:r>
      <w:r w:rsidRPr="00EA1205">
        <w:rPr>
          <w:rFonts w:ascii="仿宋_GB2312" w:eastAsia="仿宋_GB2312" w:hAnsi="文星仿宋" w:cs="仿宋_GB2312"/>
          <w:sz w:val="32"/>
          <w:szCs w:val="32"/>
        </w:rPr>
        <w:t>1</w:t>
      </w:r>
      <w:r w:rsidRPr="00EA1205">
        <w:rPr>
          <w:rFonts w:ascii="仿宋_GB2312" w:eastAsia="仿宋_GB2312" w:hAnsi="文星仿宋" w:cs="仿宋_GB2312" w:hint="eastAsia"/>
          <w:sz w:val="32"/>
          <w:szCs w:val="32"/>
        </w:rPr>
        <w:t>）。</w:t>
      </w:r>
    </w:p>
    <w:p w14:paraId="0D7728C3" w14:textId="77777777" w:rsidR="00EA1205" w:rsidRPr="00EA1205" w:rsidRDefault="00EA1205" w:rsidP="00EA1205">
      <w:pPr>
        <w:adjustRightInd w:val="0"/>
        <w:snapToGrid w:val="0"/>
        <w:spacing w:line="360" w:lineRule="auto"/>
        <w:ind w:firstLineChars="200" w:firstLine="640"/>
        <w:rPr>
          <w:rFonts w:ascii="黑体" w:eastAsia="黑体" w:hAnsi="黑体" w:cs="黑体"/>
          <w:kern w:val="0"/>
          <w:sz w:val="32"/>
          <w:szCs w:val="32"/>
        </w:rPr>
      </w:pPr>
      <w:r w:rsidRPr="00EA1205">
        <w:rPr>
          <w:rFonts w:ascii="黑体" w:eastAsia="黑体" w:hAnsi="黑体" w:cs="黑体" w:hint="eastAsia"/>
          <w:kern w:val="0"/>
          <w:sz w:val="32"/>
          <w:szCs w:val="32"/>
        </w:rPr>
        <w:t>八、市本级预算调整及执行情况</w:t>
      </w:r>
    </w:p>
    <w:p w14:paraId="2F637F68"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Times New Roman" w:hint="eastAsia"/>
          <w:sz w:val="32"/>
          <w:szCs w:val="32"/>
        </w:rPr>
        <w:t xml:space="preserve"> </w:t>
      </w:r>
      <w:r w:rsidRPr="00EA1205">
        <w:rPr>
          <w:rFonts w:ascii="仿宋" w:eastAsia="仿宋_GB2312" w:hAnsi="仿宋" w:cs="仿宋_GB2312" w:hint="eastAsia"/>
          <w:sz w:val="32"/>
          <w:szCs w:val="32"/>
        </w:rPr>
        <w:t>根据市六届人大常委会第二十九次会议通过的预算调整方案，市本级调整了一般公共预算和政府性基金预算，增加一般公共预算收支预算</w:t>
      </w:r>
      <w:r w:rsidRPr="00EA1205">
        <w:rPr>
          <w:rFonts w:ascii="仿宋" w:eastAsia="仿宋_GB2312" w:hAnsi="仿宋" w:cs="仿宋_GB2312" w:hint="eastAsia"/>
          <w:sz w:val="32"/>
          <w:szCs w:val="32"/>
        </w:rPr>
        <w:t>21.30</w:t>
      </w:r>
      <w:r w:rsidRPr="00EA1205">
        <w:rPr>
          <w:rFonts w:ascii="仿宋" w:eastAsia="仿宋_GB2312" w:hAnsi="仿宋" w:cs="仿宋_GB2312" w:hint="eastAsia"/>
          <w:sz w:val="32"/>
          <w:szCs w:val="32"/>
        </w:rPr>
        <w:t>亿元、政府性基金收支预算</w:t>
      </w:r>
      <w:r w:rsidRPr="00EA1205">
        <w:rPr>
          <w:rFonts w:ascii="仿宋" w:eastAsia="仿宋_GB2312" w:hAnsi="仿宋" w:cs="仿宋_GB2312" w:hint="eastAsia"/>
          <w:sz w:val="32"/>
          <w:szCs w:val="32"/>
        </w:rPr>
        <w:t>195.24</w:t>
      </w:r>
      <w:r w:rsidRPr="00EA1205">
        <w:rPr>
          <w:rFonts w:ascii="仿宋" w:eastAsia="仿宋_GB2312" w:hAnsi="仿宋" w:cs="仿宋_GB2312" w:hint="eastAsia"/>
          <w:sz w:val="32"/>
          <w:szCs w:val="32"/>
        </w:rPr>
        <w:t>亿元，其中：举借政府债务分别增加一般公共预算收支预算</w:t>
      </w:r>
      <w:r w:rsidRPr="00EA1205">
        <w:rPr>
          <w:rFonts w:ascii="仿宋" w:eastAsia="仿宋_GB2312" w:hAnsi="仿宋" w:cs="仿宋_GB2312" w:hint="eastAsia"/>
          <w:sz w:val="32"/>
          <w:szCs w:val="32"/>
        </w:rPr>
        <w:t>21.30</w:t>
      </w:r>
      <w:r w:rsidRPr="00EA1205">
        <w:rPr>
          <w:rFonts w:ascii="仿宋" w:eastAsia="仿宋_GB2312" w:hAnsi="仿宋" w:cs="仿宋_GB2312" w:hint="eastAsia"/>
          <w:sz w:val="32"/>
          <w:szCs w:val="32"/>
        </w:rPr>
        <w:t>亿元、政府性基金收支预算</w:t>
      </w:r>
      <w:r w:rsidRPr="00EA1205">
        <w:rPr>
          <w:rFonts w:ascii="仿宋" w:eastAsia="仿宋_GB2312" w:hAnsi="仿宋" w:cs="仿宋_GB2312" w:hint="eastAsia"/>
          <w:sz w:val="32"/>
          <w:szCs w:val="32"/>
        </w:rPr>
        <w:t>195.24</w:t>
      </w:r>
      <w:r w:rsidRPr="00EA1205">
        <w:rPr>
          <w:rFonts w:ascii="仿宋" w:eastAsia="仿宋_GB2312" w:hAnsi="仿宋" w:cs="仿宋_GB2312" w:hint="eastAsia"/>
          <w:sz w:val="32"/>
          <w:szCs w:val="32"/>
        </w:rPr>
        <w:t>亿元。以上预算调整事项已按照市人大常委会审议通过的预算调整方案执行，全部用于支持稳增长、保民生等重点项目。</w:t>
      </w:r>
    </w:p>
    <w:p w14:paraId="171B85F6" w14:textId="77777777" w:rsidR="00EA1205" w:rsidRPr="00EA1205" w:rsidRDefault="00EA1205" w:rsidP="00EA1205">
      <w:pPr>
        <w:adjustRightInd w:val="0"/>
        <w:snapToGrid w:val="0"/>
        <w:spacing w:line="360" w:lineRule="auto"/>
        <w:rPr>
          <w:rFonts w:ascii="黑体" w:eastAsia="黑体" w:hAnsi="黑体" w:cs="黑体"/>
          <w:kern w:val="0"/>
          <w:sz w:val="32"/>
          <w:szCs w:val="32"/>
        </w:rPr>
      </w:pPr>
      <w:r w:rsidRPr="00EA1205">
        <w:rPr>
          <w:rFonts w:ascii="黑体" w:eastAsia="黑体" w:hAnsi="黑体" w:cs="黑体" w:hint="eastAsia"/>
          <w:kern w:val="0"/>
          <w:sz w:val="32"/>
          <w:szCs w:val="32"/>
        </w:rPr>
        <w:t xml:space="preserve">    九、税收返还和转移支付安排执行情况</w:t>
      </w:r>
    </w:p>
    <w:p w14:paraId="15EEE54B" w14:textId="77777777" w:rsidR="00EA1205" w:rsidRPr="00EA1205" w:rsidRDefault="00EA1205" w:rsidP="00EA1205">
      <w:pPr>
        <w:adjustRightInd w:val="0"/>
        <w:snapToGrid w:val="0"/>
        <w:spacing w:line="360" w:lineRule="auto"/>
        <w:ind w:firstLine="640"/>
        <w:rPr>
          <w:rFonts w:ascii="楷体" w:eastAsia="楷体_GB2312" w:hAnsi="楷体" w:cs="楷体"/>
          <w:sz w:val="32"/>
          <w:szCs w:val="32"/>
        </w:rPr>
      </w:pPr>
      <w:r w:rsidRPr="00EA1205">
        <w:rPr>
          <w:rFonts w:ascii="楷体" w:eastAsia="楷体_GB2312" w:hAnsi="楷体" w:cs="楷体" w:hint="eastAsia"/>
          <w:sz w:val="32"/>
          <w:szCs w:val="32"/>
        </w:rPr>
        <w:t>（一）一般公共预算税收返还和转移支付情况</w:t>
      </w:r>
    </w:p>
    <w:p w14:paraId="08DF2732"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1.</w:t>
      </w:r>
      <w:r w:rsidRPr="00EA1205">
        <w:rPr>
          <w:rFonts w:ascii="仿宋" w:eastAsia="仿宋_GB2312" w:hAnsi="仿宋" w:cs="仿宋_GB2312" w:hint="eastAsia"/>
          <w:sz w:val="32"/>
          <w:szCs w:val="32"/>
        </w:rPr>
        <w:t>省对我市税收返还和转移支付补助情况。</w:t>
      </w: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年，省补助我市一般公共预算税收返还和转移支付合计</w:t>
      </w:r>
      <w:r w:rsidRPr="00EA1205">
        <w:rPr>
          <w:rFonts w:ascii="仿宋" w:eastAsia="仿宋_GB2312" w:hAnsi="仿宋" w:cs="仿宋_GB2312" w:hint="eastAsia"/>
          <w:sz w:val="32"/>
          <w:szCs w:val="32"/>
        </w:rPr>
        <w:t>510.5</w:t>
      </w:r>
      <w:r w:rsidRPr="00EA1205">
        <w:rPr>
          <w:rFonts w:ascii="仿宋" w:eastAsia="仿宋_GB2312" w:hAnsi="仿宋" w:cs="仿宋_GB2312" w:hint="eastAsia"/>
          <w:sz w:val="32"/>
          <w:szCs w:val="32"/>
        </w:rPr>
        <w:t>亿元，与上年相比下降</w:t>
      </w:r>
      <w:r w:rsidRPr="00EA1205">
        <w:rPr>
          <w:rFonts w:ascii="仿宋" w:eastAsia="仿宋_GB2312" w:hAnsi="仿宋" w:cs="仿宋_GB2312" w:hint="eastAsia"/>
          <w:sz w:val="32"/>
          <w:szCs w:val="32"/>
        </w:rPr>
        <w:t>5.7%</w:t>
      </w:r>
      <w:r w:rsidRPr="00EA1205">
        <w:rPr>
          <w:rFonts w:ascii="仿宋" w:eastAsia="仿宋_GB2312" w:hAnsi="仿宋" w:cs="仿宋_GB2312" w:hint="eastAsia"/>
          <w:sz w:val="32"/>
          <w:szCs w:val="32"/>
        </w:rPr>
        <w:t>（详见附表</w:t>
      </w:r>
      <w:r w:rsidRPr="00EA1205">
        <w:rPr>
          <w:rFonts w:ascii="仿宋" w:eastAsia="仿宋_GB2312" w:hAnsi="仿宋" w:cs="仿宋_GB2312" w:hint="eastAsia"/>
          <w:sz w:val="32"/>
          <w:szCs w:val="32"/>
        </w:rPr>
        <w:t>10</w:t>
      </w:r>
      <w:r w:rsidRPr="00EA1205">
        <w:rPr>
          <w:rFonts w:ascii="仿宋" w:eastAsia="仿宋_GB2312" w:hAnsi="仿宋" w:cs="仿宋_GB2312" w:hint="eastAsia"/>
          <w:sz w:val="32"/>
          <w:szCs w:val="32"/>
        </w:rPr>
        <w:t>）。其中：</w:t>
      </w:r>
    </w:p>
    <w:p w14:paraId="73EF5E6F"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w:t>
      </w:r>
      <w:r w:rsidRPr="00EA1205">
        <w:rPr>
          <w:rFonts w:ascii="仿宋" w:eastAsia="仿宋_GB2312" w:hAnsi="仿宋" w:cs="仿宋_GB2312" w:hint="eastAsia"/>
          <w:sz w:val="32"/>
          <w:szCs w:val="32"/>
        </w:rPr>
        <w:t>1</w:t>
      </w:r>
      <w:r w:rsidRPr="00EA1205">
        <w:rPr>
          <w:rFonts w:ascii="仿宋" w:eastAsia="仿宋_GB2312" w:hAnsi="仿宋" w:cs="仿宋_GB2312" w:hint="eastAsia"/>
          <w:sz w:val="32"/>
          <w:szCs w:val="32"/>
        </w:rPr>
        <w:t>）税收返还</w:t>
      </w:r>
      <w:r w:rsidRPr="00EA1205">
        <w:rPr>
          <w:rFonts w:ascii="仿宋" w:eastAsia="仿宋_GB2312" w:hAnsi="仿宋" w:cs="仿宋_GB2312" w:hint="eastAsia"/>
          <w:sz w:val="32"/>
          <w:szCs w:val="32"/>
        </w:rPr>
        <w:t>19.6</w:t>
      </w:r>
      <w:r w:rsidRPr="00EA1205">
        <w:rPr>
          <w:rFonts w:ascii="仿宋" w:eastAsia="仿宋_GB2312" w:hAnsi="仿宋" w:cs="仿宋_GB2312" w:hint="eastAsia"/>
          <w:sz w:val="32"/>
          <w:szCs w:val="32"/>
        </w:rPr>
        <w:t>亿元，与上年持平。主要项目为：所得税基数返还</w:t>
      </w:r>
      <w:r w:rsidRPr="00EA1205">
        <w:rPr>
          <w:rFonts w:ascii="仿宋" w:eastAsia="仿宋_GB2312" w:hAnsi="仿宋" w:cs="仿宋_GB2312" w:hint="eastAsia"/>
          <w:sz w:val="32"/>
          <w:szCs w:val="32"/>
        </w:rPr>
        <w:t>1.4</w:t>
      </w:r>
      <w:r w:rsidRPr="00EA1205">
        <w:rPr>
          <w:rFonts w:ascii="仿宋" w:eastAsia="仿宋_GB2312" w:hAnsi="仿宋" w:cs="仿宋_GB2312" w:hint="eastAsia"/>
          <w:sz w:val="32"/>
          <w:szCs w:val="32"/>
        </w:rPr>
        <w:t>亿元，成品油税费改革税收返还</w:t>
      </w:r>
      <w:r w:rsidRPr="00EA1205">
        <w:rPr>
          <w:rFonts w:ascii="仿宋" w:eastAsia="仿宋_GB2312" w:hAnsi="仿宋" w:cs="仿宋_GB2312" w:hint="eastAsia"/>
          <w:sz w:val="32"/>
          <w:szCs w:val="32"/>
        </w:rPr>
        <w:t>3.2</w:t>
      </w:r>
      <w:r w:rsidRPr="00EA1205">
        <w:rPr>
          <w:rFonts w:ascii="仿宋" w:eastAsia="仿宋_GB2312" w:hAnsi="仿宋" w:cs="仿宋_GB2312" w:hint="eastAsia"/>
          <w:sz w:val="32"/>
          <w:szCs w:val="32"/>
        </w:rPr>
        <w:t>亿元，增值税税收返还</w:t>
      </w:r>
      <w:r w:rsidRPr="00EA1205">
        <w:rPr>
          <w:rFonts w:ascii="仿宋" w:eastAsia="仿宋_GB2312" w:hAnsi="仿宋" w:cs="仿宋_GB2312" w:hint="eastAsia"/>
          <w:sz w:val="32"/>
          <w:szCs w:val="32"/>
        </w:rPr>
        <w:t>4.2</w:t>
      </w:r>
      <w:r w:rsidRPr="00EA1205">
        <w:rPr>
          <w:rFonts w:ascii="仿宋" w:eastAsia="仿宋_GB2312" w:hAnsi="仿宋" w:cs="仿宋_GB2312" w:hint="eastAsia"/>
          <w:sz w:val="32"/>
          <w:szCs w:val="32"/>
        </w:rPr>
        <w:t>亿元，消费税税收返还</w:t>
      </w:r>
      <w:r w:rsidRPr="00EA1205">
        <w:rPr>
          <w:rFonts w:ascii="仿宋" w:eastAsia="仿宋_GB2312" w:hAnsi="仿宋" w:cs="仿宋_GB2312" w:hint="eastAsia"/>
          <w:sz w:val="32"/>
          <w:szCs w:val="32"/>
        </w:rPr>
        <w:t>2.4</w:t>
      </w:r>
      <w:r w:rsidRPr="00EA1205">
        <w:rPr>
          <w:rFonts w:ascii="仿宋" w:eastAsia="仿宋_GB2312" w:hAnsi="仿宋" w:cs="仿宋_GB2312" w:hint="eastAsia"/>
          <w:sz w:val="32"/>
          <w:szCs w:val="32"/>
        </w:rPr>
        <w:t>亿元，增值税“五五分享”税收返还</w:t>
      </w:r>
      <w:r w:rsidRPr="00EA1205">
        <w:rPr>
          <w:rFonts w:ascii="仿宋" w:eastAsia="仿宋_GB2312" w:hAnsi="仿宋" w:cs="仿宋_GB2312" w:hint="eastAsia"/>
          <w:sz w:val="32"/>
          <w:szCs w:val="32"/>
        </w:rPr>
        <w:t>8.4</w:t>
      </w:r>
      <w:r w:rsidRPr="00EA1205">
        <w:rPr>
          <w:rFonts w:ascii="仿宋" w:eastAsia="仿宋_GB2312" w:hAnsi="仿宋" w:cs="仿宋_GB2312" w:hint="eastAsia"/>
          <w:sz w:val="32"/>
          <w:szCs w:val="32"/>
        </w:rPr>
        <w:t>亿元。</w:t>
      </w:r>
    </w:p>
    <w:p w14:paraId="4106CE25"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w:t>
      </w:r>
      <w:r w:rsidRPr="00EA1205">
        <w:rPr>
          <w:rFonts w:ascii="仿宋" w:eastAsia="仿宋_GB2312" w:hAnsi="仿宋" w:cs="仿宋_GB2312" w:hint="eastAsia"/>
          <w:sz w:val="32"/>
          <w:szCs w:val="32"/>
        </w:rPr>
        <w:t>2</w:t>
      </w:r>
      <w:r w:rsidRPr="00EA1205">
        <w:rPr>
          <w:rFonts w:ascii="仿宋" w:eastAsia="仿宋_GB2312" w:hAnsi="仿宋" w:cs="仿宋_GB2312" w:hint="eastAsia"/>
          <w:sz w:val="32"/>
          <w:szCs w:val="32"/>
        </w:rPr>
        <w:t>）一般性转移支付</w:t>
      </w:r>
      <w:r w:rsidRPr="00EA1205">
        <w:rPr>
          <w:rFonts w:ascii="仿宋" w:eastAsia="仿宋_GB2312" w:hAnsi="仿宋" w:cs="仿宋_GB2312" w:hint="eastAsia"/>
          <w:sz w:val="32"/>
          <w:szCs w:val="32"/>
        </w:rPr>
        <w:t>443.38</w:t>
      </w:r>
      <w:r w:rsidRPr="00EA1205">
        <w:rPr>
          <w:rFonts w:ascii="仿宋" w:eastAsia="仿宋_GB2312" w:hAnsi="仿宋" w:cs="仿宋_GB2312" w:hint="eastAsia"/>
          <w:sz w:val="32"/>
          <w:szCs w:val="32"/>
        </w:rPr>
        <w:t>亿元，与上年相比下降</w:t>
      </w:r>
      <w:r w:rsidRPr="00EA1205">
        <w:rPr>
          <w:rFonts w:ascii="仿宋" w:eastAsia="仿宋_GB2312" w:hAnsi="仿宋" w:cs="仿宋_GB2312" w:hint="eastAsia"/>
          <w:sz w:val="32"/>
          <w:szCs w:val="32"/>
        </w:rPr>
        <w:t>4.6%</w:t>
      </w:r>
      <w:r w:rsidRPr="00EA1205">
        <w:rPr>
          <w:rFonts w:ascii="仿宋" w:eastAsia="仿宋_GB2312" w:hAnsi="仿宋" w:cs="仿宋_GB2312" w:hint="eastAsia"/>
          <w:sz w:val="32"/>
          <w:szCs w:val="32"/>
        </w:rPr>
        <w:t>。主要原因是</w:t>
      </w:r>
      <w:r w:rsidRPr="00EA1205">
        <w:rPr>
          <w:rFonts w:ascii="仿宋" w:eastAsia="仿宋_GB2312" w:hAnsi="仿宋" w:cs="仿宋_GB2312" w:hint="eastAsia"/>
          <w:sz w:val="32"/>
          <w:szCs w:val="32"/>
        </w:rPr>
        <w:t>2020</w:t>
      </w:r>
      <w:r w:rsidRPr="00EA1205">
        <w:rPr>
          <w:rFonts w:ascii="仿宋" w:eastAsia="仿宋_GB2312" w:hAnsi="仿宋" w:cs="仿宋_GB2312" w:hint="eastAsia"/>
          <w:sz w:val="32"/>
          <w:szCs w:val="32"/>
        </w:rPr>
        <w:t>年中央下达一次性特殊转移支付资金</w:t>
      </w:r>
      <w:r w:rsidRPr="00EA1205">
        <w:rPr>
          <w:rFonts w:ascii="仿宋" w:eastAsia="仿宋_GB2312" w:hAnsi="仿宋" w:cs="仿宋_GB2312" w:hint="eastAsia"/>
          <w:sz w:val="32"/>
          <w:szCs w:val="32"/>
        </w:rPr>
        <w:t>29.05</w:t>
      </w:r>
      <w:r w:rsidRPr="00EA1205">
        <w:rPr>
          <w:rFonts w:ascii="仿宋" w:eastAsia="仿宋_GB2312" w:hAnsi="仿宋" w:cs="仿宋_GB2312" w:hint="eastAsia"/>
          <w:sz w:val="32"/>
          <w:szCs w:val="32"/>
        </w:rPr>
        <w:t>亿元，以后年度不再下达。主要项目为：财力性转移支付</w:t>
      </w:r>
      <w:r w:rsidRPr="00EA1205">
        <w:rPr>
          <w:rFonts w:ascii="仿宋" w:eastAsia="仿宋_GB2312" w:hAnsi="仿宋" w:cs="仿宋_GB2312" w:hint="eastAsia"/>
          <w:sz w:val="32"/>
          <w:szCs w:val="32"/>
        </w:rPr>
        <w:t>109.43</w:t>
      </w:r>
      <w:r w:rsidRPr="00EA1205">
        <w:rPr>
          <w:rFonts w:ascii="仿宋" w:eastAsia="仿宋_GB2312" w:hAnsi="仿宋" w:cs="仿宋_GB2312" w:hint="eastAsia"/>
          <w:sz w:val="32"/>
          <w:szCs w:val="32"/>
        </w:rPr>
        <w:t>亿元，县级基本财力保障机制奖补资金收入</w:t>
      </w:r>
      <w:r w:rsidRPr="00EA1205">
        <w:rPr>
          <w:rFonts w:ascii="仿宋" w:eastAsia="仿宋_GB2312" w:hAnsi="仿宋" w:cs="仿宋_GB2312" w:hint="eastAsia"/>
          <w:sz w:val="32"/>
          <w:szCs w:val="32"/>
        </w:rPr>
        <w:t>36.56</w:t>
      </w:r>
      <w:r w:rsidRPr="00EA1205">
        <w:rPr>
          <w:rFonts w:ascii="仿宋" w:eastAsia="仿宋_GB2312" w:hAnsi="仿宋" w:cs="仿宋_GB2312" w:hint="eastAsia"/>
          <w:sz w:val="32"/>
          <w:szCs w:val="32"/>
        </w:rPr>
        <w:t>亿</w:t>
      </w:r>
      <w:r w:rsidRPr="00EA1205">
        <w:rPr>
          <w:rFonts w:ascii="仿宋" w:eastAsia="仿宋_GB2312" w:hAnsi="仿宋" w:cs="仿宋_GB2312" w:hint="eastAsia"/>
          <w:sz w:val="32"/>
          <w:szCs w:val="32"/>
        </w:rPr>
        <w:lastRenderedPageBreak/>
        <w:t>元，结算补助</w:t>
      </w:r>
      <w:r w:rsidRPr="00EA1205">
        <w:rPr>
          <w:rFonts w:ascii="仿宋" w:eastAsia="仿宋_GB2312" w:hAnsi="仿宋" w:cs="仿宋_GB2312" w:hint="eastAsia"/>
          <w:sz w:val="32"/>
          <w:szCs w:val="32"/>
        </w:rPr>
        <w:t>13.16</w:t>
      </w:r>
      <w:r w:rsidRPr="00EA1205">
        <w:rPr>
          <w:rFonts w:ascii="仿宋" w:eastAsia="仿宋_GB2312" w:hAnsi="仿宋" w:cs="仿宋_GB2312" w:hint="eastAsia"/>
          <w:sz w:val="32"/>
          <w:szCs w:val="32"/>
        </w:rPr>
        <w:t>亿元，重点生态功能区转移支付收入</w:t>
      </w:r>
      <w:r w:rsidRPr="00EA1205">
        <w:rPr>
          <w:rFonts w:ascii="仿宋" w:eastAsia="仿宋_GB2312" w:hAnsi="仿宋" w:cs="仿宋_GB2312" w:hint="eastAsia"/>
          <w:sz w:val="32"/>
          <w:szCs w:val="32"/>
        </w:rPr>
        <w:t>14.78</w:t>
      </w:r>
      <w:r w:rsidRPr="00EA1205">
        <w:rPr>
          <w:rFonts w:ascii="仿宋" w:eastAsia="仿宋_GB2312" w:hAnsi="仿宋" w:cs="仿宋_GB2312" w:hint="eastAsia"/>
          <w:sz w:val="32"/>
          <w:szCs w:val="32"/>
        </w:rPr>
        <w:t>亿元，产粮（油）大县奖励资金</w:t>
      </w:r>
      <w:r w:rsidRPr="00EA1205">
        <w:rPr>
          <w:rFonts w:ascii="仿宋" w:eastAsia="仿宋_GB2312" w:hAnsi="仿宋" w:cs="仿宋_GB2312" w:hint="eastAsia"/>
          <w:sz w:val="32"/>
          <w:szCs w:val="32"/>
        </w:rPr>
        <w:t>6.89</w:t>
      </w:r>
      <w:r w:rsidRPr="00EA1205">
        <w:rPr>
          <w:rFonts w:ascii="仿宋" w:eastAsia="仿宋_GB2312" w:hAnsi="仿宋" w:cs="仿宋_GB2312" w:hint="eastAsia"/>
          <w:sz w:val="32"/>
          <w:szCs w:val="32"/>
        </w:rPr>
        <w:t>亿元，固定数额补助</w:t>
      </w:r>
      <w:r w:rsidRPr="00EA1205">
        <w:rPr>
          <w:rFonts w:ascii="仿宋" w:eastAsia="仿宋_GB2312" w:hAnsi="仿宋" w:cs="仿宋_GB2312" w:hint="eastAsia"/>
          <w:sz w:val="32"/>
          <w:szCs w:val="32"/>
        </w:rPr>
        <w:t>28.4</w:t>
      </w:r>
      <w:r w:rsidRPr="00EA1205">
        <w:rPr>
          <w:rFonts w:ascii="仿宋" w:eastAsia="仿宋_GB2312" w:hAnsi="仿宋" w:cs="仿宋_GB2312" w:hint="eastAsia"/>
          <w:sz w:val="32"/>
          <w:szCs w:val="32"/>
        </w:rPr>
        <w:t>亿元，贫困地区转移支付</w:t>
      </w:r>
      <w:r w:rsidRPr="00EA1205">
        <w:rPr>
          <w:rFonts w:ascii="仿宋" w:eastAsia="仿宋_GB2312" w:hAnsi="仿宋" w:cs="仿宋_GB2312" w:hint="eastAsia"/>
          <w:sz w:val="32"/>
          <w:szCs w:val="32"/>
        </w:rPr>
        <w:t>7.72</w:t>
      </w:r>
      <w:r w:rsidRPr="00EA1205">
        <w:rPr>
          <w:rFonts w:ascii="仿宋" w:eastAsia="仿宋_GB2312" w:hAnsi="仿宋" w:cs="仿宋_GB2312" w:hint="eastAsia"/>
          <w:sz w:val="32"/>
          <w:szCs w:val="32"/>
        </w:rPr>
        <w:t>亿元，教育共同财政事权转移支付收入</w:t>
      </w:r>
      <w:r w:rsidRPr="00EA1205">
        <w:rPr>
          <w:rFonts w:ascii="仿宋" w:eastAsia="仿宋_GB2312" w:hAnsi="仿宋" w:cs="仿宋_GB2312" w:hint="eastAsia"/>
          <w:sz w:val="32"/>
          <w:szCs w:val="32"/>
        </w:rPr>
        <w:t>38.68</w:t>
      </w:r>
      <w:r w:rsidRPr="00EA1205">
        <w:rPr>
          <w:rFonts w:ascii="仿宋" w:eastAsia="仿宋_GB2312" w:hAnsi="仿宋" w:cs="仿宋_GB2312" w:hint="eastAsia"/>
          <w:sz w:val="32"/>
          <w:szCs w:val="32"/>
        </w:rPr>
        <w:t>亿元，社会保障和就业共同财政事权转移支付收入</w:t>
      </w:r>
      <w:r w:rsidRPr="00EA1205">
        <w:rPr>
          <w:rFonts w:ascii="仿宋" w:eastAsia="仿宋_GB2312" w:hAnsi="仿宋" w:cs="仿宋_GB2312" w:hint="eastAsia"/>
          <w:sz w:val="32"/>
          <w:szCs w:val="32"/>
        </w:rPr>
        <w:t>56.29</w:t>
      </w:r>
      <w:r w:rsidRPr="00EA1205">
        <w:rPr>
          <w:rFonts w:ascii="仿宋" w:eastAsia="仿宋_GB2312" w:hAnsi="仿宋" w:cs="仿宋_GB2312" w:hint="eastAsia"/>
          <w:sz w:val="32"/>
          <w:szCs w:val="32"/>
        </w:rPr>
        <w:t>亿元，医疗卫生共同财政事权转移支付收入</w:t>
      </w:r>
      <w:r w:rsidRPr="00EA1205">
        <w:rPr>
          <w:rFonts w:ascii="仿宋" w:eastAsia="仿宋_GB2312" w:hAnsi="仿宋" w:cs="仿宋_GB2312" w:hint="eastAsia"/>
          <w:sz w:val="32"/>
          <w:szCs w:val="32"/>
        </w:rPr>
        <w:t>62.77</w:t>
      </w:r>
      <w:r w:rsidRPr="00EA1205">
        <w:rPr>
          <w:rFonts w:ascii="仿宋" w:eastAsia="仿宋_GB2312" w:hAnsi="仿宋" w:cs="仿宋_GB2312" w:hint="eastAsia"/>
          <w:sz w:val="32"/>
          <w:szCs w:val="32"/>
        </w:rPr>
        <w:t>亿元，农林水共同财政事权转移支付收入</w:t>
      </w:r>
      <w:r w:rsidRPr="00EA1205">
        <w:rPr>
          <w:rFonts w:ascii="仿宋" w:eastAsia="仿宋_GB2312" w:hAnsi="仿宋" w:cs="仿宋_GB2312" w:hint="eastAsia"/>
          <w:sz w:val="32"/>
          <w:szCs w:val="32"/>
        </w:rPr>
        <w:t>43.61</w:t>
      </w:r>
      <w:r w:rsidRPr="00EA1205">
        <w:rPr>
          <w:rFonts w:ascii="仿宋" w:eastAsia="仿宋_GB2312" w:hAnsi="仿宋" w:cs="仿宋_GB2312" w:hint="eastAsia"/>
          <w:sz w:val="32"/>
          <w:szCs w:val="32"/>
        </w:rPr>
        <w:t>亿元，交通运输共同财政事权转移支付收入</w:t>
      </w:r>
      <w:r w:rsidRPr="00EA1205">
        <w:rPr>
          <w:rFonts w:ascii="仿宋" w:eastAsia="仿宋_GB2312" w:hAnsi="仿宋" w:cs="仿宋_GB2312" w:hint="eastAsia"/>
          <w:sz w:val="32"/>
          <w:szCs w:val="32"/>
        </w:rPr>
        <w:t>11.69</w:t>
      </w:r>
      <w:r w:rsidRPr="00EA1205">
        <w:rPr>
          <w:rFonts w:ascii="仿宋" w:eastAsia="仿宋_GB2312" w:hAnsi="仿宋" w:cs="仿宋_GB2312" w:hint="eastAsia"/>
          <w:sz w:val="32"/>
          <w:szCs w:val="32"/>
        </w:rPr>
        <w:t>亿元，住房保障共同财政事权转移支付收入</w:t>
      </w:r>
      <w:r w:rsidRPr="00EA1205">
        <w:rPr>
          <w:rFonts w:ascii="仿宋" w:eastAsia="仿宋_GB2312" w:hAnsi="仿宋" w:cs="仿宋_GB2312" w:hint="eastAsia"/>
          <w:sz w:val="32"/>
          <w:szCs w:val="32"/>
        </w:rPr>
        <w:t>2.4</w:t>
      </w:r>
      <w:r w:rsidRPr="00EA1205">
        <w:rPr>
          <w:rFonts w:ascii="仿宋" w:eastAsia="仿宋_GB2312" w:hAnsi="仿宋" w:cs="仿宋_GB2312" w:hint="eastAsia"/>
          <w:sz w:val="32"/>
          <w:szCs w:val="32"/>
        </w:rPr>
        <w:t>亿元。</w:t>
      </w:r>
    </w:p>
    <w:p w14:paraId="3D1F4B2A"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w:t>
      </w:r>
      <w:r w:rsidRPr="00EA1205">
        <w:rPr>
          <w:rFonts w:ascii="仿宋" w:eastAsia="仿宋_GB2312" w:hAnsi="仿宋" w:cs="仿宋_GB2312" w:hint="eastAsia"/>
          <w:sz w:val="32"/>
          <w:szCs w:val="32"/>
        </w:rPr>
        <w:t>3</w:t>
      </w:r>
      <w:r w:rsidRPr="00EA1205">
        <w:rPr>
          <w:rFonts w:ascii="仿宋" w:eastAsia="仿宋_GB2312" w:hAnsi="仿宋" w:cs="仿宋_GB2312" w:hint="eastAsia"/>
          <w:sz w:val="32"/>
          <w:szCs w:val="32"/>
        </w:rPr>
        <w:t>）专项转移支付</w:t>
      </w:r>
      <w:r w:rsidRPr="00EA1205">
        <w:rPr>
          <w:rFonts w:ascii="仿宋" w:eastAsia="仿宋_GB2312" w:hAnsi="仿宋" w:cs="仿宋_GB2312" w:hint="eastAsia"/>
          <w:sz w:val="32"/>
          <w:szCs w:val="32"/>
        </w:rPr>
        <w:t>47.52</w:t>
      </w:r>
      <w:r w:rsidRPr="00EA1205">
        <w:rPr>
          <w:rFonts w:ascii="仿宋" w:eastAsia="仿宋_GB2312" w:hAnsi="仿宋" w:cs="仿宋_GB2312" w:hint="eastAsia"/>
          <w:sz w:val="32"/>
          <w:szCs w:val="32"/>
        </w:rPr>
        <w:t>亿元，与上年相比下降</w:t>
      </w:r>
      <w:r w:rsidRPr="00EA1205">
        <w:rPr>
          <w:rFonts w:ascii="仿宋" w:eastAsia="仿宋_GB2312" w:hAnsi="仿宋" w:cs="仿宋_GB2312" w:hint="eastAsia"/>
          <w:sz w:val="32"/>
          <w:szCs w:val="32"/>
        </w:rPr>
        <w:t>15.6%</w:t>
      </w:r>
      <w:r w:rsidRPr="00EA1205">
        <w:rPr>
          <w:rFonts w:ascii="仿宋" w:eastAsia="仿宋_GB2312" w:hAnsi="仿宋" w:cs="仿宋_GB2312" w:hint="eastAsia"/>
          <w:sz w:val="32"/>
          <w:szCs w:val="32"/>
        </w:rPr>
        <w:t>，主要是根据中央与地方财政事权和支出责任划分改革精神，从</w:t>
      </w:r>
      <w:r w:rsidRPr="00EA1205">
        <w:rPr>
          <w:rFonts w:ascii="仿宋" w:eastAsia="仿宋_GB2312" w:hAnsi="仿宋" w:cs="仿宋_GB2312" w:hint="eastAsia"/>
          <w:sz w:val="32"/>
          <w:szCs w:val="32"/>
        </w:rPr>
        <w:t>2019</w:t>
      </w:r>
      <w:r w:rsidRPr="00EA1205">
        <w:rPr>
          <w:rFonts w:ascii="仿宋" w:eastAsia="仿宋_GB2312" w:hAnsi="仿宋" w:cs="仿宋_GB2312" w:hint="eastAsia"/>
          <w:sz w:val="32"/>
          <w:szCs w:val="32"/>
        </w:rPr>
        <w:t>年起，财政部将部分专项转移支付收入科目调整为共同财政事权转移支付收入科目，列入一般性转移支付。主要项目为：教育专项</w:t>
      </w:r>
      <w:r w:rsidRPr="00EA1205">
        <w:rPr>
          <w:rFonts w:ascii="仿宋" w:eastAsia="仿宋_GB2312" w:hAnsi="仿宋" w:cs="仿宋_GB2312" w:hint="eastAsia"/>
          <w:sz w:val="32"/>
          <w:szCs w:val="32"/>
        </w:rPr>
        <w:t>4.4</w:t>
      </w:r>
      <w:r w:rsidRPr="00EA1205">
        <w:rPr>
          <w:rFonts w:ascii="仿宋" w:eastAsia="仿宋_GB2312" w:hAnsi="仿宋" w:cs="仿宋_GB2312" w:hint="eastAsia"/>
          <w:sz w:val="32"/>
          <w:szCs w:val="32"/>
        </w:rPr>
        <w:t>亿元，科学技术专项</w:t>
      </w:r>
      <w:r w:rsidRPr="00EA1205">
        <w:rPr>
          <w:rFonts w:ascii="仿宋" w:eastAsia="仿宋_GB2312" w:hAnsi="仿宋" w:cs="仿宋_GB2312" w:hint="eastAsia"/>
          <w:sz w:val="32"/>
          <w:szCs w:val="32"/>
        </w:rPr>
        <w:t>1.4</w:t>
      </w:r>
      <w:r w:rsidRPr="00EA1205">
        <w:rPr>
          <w:rFonts w:ascii="仿宋" w:eastAsia="仿宋_GB2312" w:hAnsi="仿宋" w:cs="仿宋_GB2312" w:hint="eastAsia"/>
          <w:sz w:val="32"/>
          <w:szCs w:val="32"/>
        </w:rPr>
        <w:t>亿元，卫生健康专项</w:t>
      </w:r>
      <w:r w:rsidRPr="00EA1205">
        <w:rPr>
          <w:rFonts w:ascii="仿宋" w:eastAsia="仿宋_GB2312" w:hAnsi="仿宋" w:cs="仿宋_GB2312" w:hint="eastAsia"/>
          <w:sz w:val="32"/>
          <w:szCs w:val="32"/>
        </w:rPr>
        <w:t>2.4</w:t>
      </w:r>
      <w:r w:rsidRPr="00EA1205">
        <w:rPr>
          <w:rFonts w:ascii="仿宋" w:eastAsia="仿宋_GB2312" w:hAnsi="仿宋" w:cs="仿宋_GB2312" w:hint="eastAsia"/>
          <w:sz w:val="32"/>
          <w:szCs w:val="32"/>
        </w:rPr>
        <w:t>亿元，节能环保专项</w:t>
      </w:r>
      <w:r w:rsidRPr="00EA1205">
        <w:rPr>
          <w:rFonts w:ascii="仿宋" w:eastAsia="仿宋_GB2312" w:hAnsi="仿宋" w:cs="仿宋_GB2312" w:hint="eastAsia"/>
          <w:sz w:val="32"/>
          <w:szCs w:val="32"/>
        </w:rPr>
        <w:t>6.89</w:t>
      </w:r>
      <w:r w:rsidRPr="00EA1205">
        <w:rPr>
          <w:rFonts w:ascii="仿宋" w:eastAsia="仿宋_GB2312" w:hAnsi="仿宋" w:cs="仿宋_GB2312" w:hint="eastAsia"/>
          <w:sz w:val="32"/>
          <w:szCs w:val="32"/>
        </w:rPr>
        <w:t>亿元，农林水专项</w:t>
      </w:r>
      <w:r w:rsidRPr="00EA1205">
        <w:rPr>
          <w:rFonts w:ascii="仿宋" w:eastAsia="仿宋_GB2312" w:hAnsi="仿宋" w:cs="仿宋_GB2312" w:hint="eastAsia"/>
          <w:sz w:val="32"/>
          <w:szCs w:val="32"/>
        </w:rPr>
        <w:t>17.23</w:t>
      </w:r>
      <w:r w:rsidRPr="00EA1205">
        <w:rPr>
          <w:rFonts w:ascii="仿宋" w:eastAsia="仿宋_GB2312" w:hAnsi="仿宋" w:cs="仿宋_GB2312" w:hint="eastAsia"/>
          <w:sz w:val="32"/>
          <w:szCs w:val="32"/>
        </w:rPr>
        <w:t>亿元、交通运输专项</w:t>
      </w:r>
      <w:r w:rsidRPr="00EA1205">
        <w:rPr>
          <w:rFonts w:ascii="仿宋" w:eastAsia="仿宋_GB2312" w:hAnsi="仿宋" w:cs="仿宋_GB2312" w:hint="eastAsia"/>
          <w:sz w:val="32"/>
          <w:szCs w:val="32"/>
        </w:rPr>
        <w:t>8.06</w:t>
      </w:r>
      <w:r w:rsidRPr="00EA1205">
        <w:rPr>
          <w:rFonts w:ascii="仿宋" w:eastAsia="仿宋_GB2312" w:hAnsi="仿宋" w:cs="仿宋_GB2312" w:hint="eastAsia"/>
          <w:sz w:val="32"/>
          <w:szCs w:val="32"/>
        </w:rPr>
        <w:t>亿元，住房保障专项</w:t>
      </w:r>
      <w:r w:rsidRPr="00EA1205">
        <w:rPr>
          <w:rFonts w:ascii="仿宋" w:eastAsia="仿宋_GB2312" w:hAnsi="仿宋" w:cs="仿宋_GB2312" w:hint="eastAsia"/>
          <w:sz w:val="32"/>
          <w:szCs w:val="32"/>
        </w:rPr>
        <w:t>2.98</w:t>
      </w:r>
      <w:r w:rsidRPr="00EA1205">
        <w:rPr>
          <w:rFonts w:ascii="仿宋" w:eastAsia="仿宋_GB2312" w:hAnsi="仿宋" w:cs="仿宋_GB2312" w:hint="eastAsia"/>
          <w:sz w:val="32"/>
          <w:szCs w:val="32"/>
        </w:rPr>
        <w:t>亿元。</w:t>
      </w:r>
    </w:p>
    <w:p w14:paraId="74936F68"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2.</w:t>
      </w:r>
      <w:r w:rsidRPr="00EA1205">
        <w:rPr>
          <w:rFonts w:ascii="仿宋" w:eastAsia="仿宋_GB2312" w:hAnsi="仿宋" w:cs="仿宋_GB2312" w:hint="eastAsia"/>
          <w:sz w:val="32"/>
          <w:szCs w:val="32"/>
        </w:rPr>
        <w:t>市对县区税收返还和转移支付补助情况。</w:t>
      </w: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年，市对县区一般公共预算税收返还和转移支付补助合计</w:t>
      </w:r>
      <w:r w:rsidRPr="00EA1205">
        <w:rPr>
          <w:rFonts w:ascii="仿宋" w:eastAsia="仿宋_GB2312" w:hAnsi="仿宋" w:cs="仿宋_GB2312" w:hint="eastAsia"/>
          <w:sz w:val="32"/>
          <w:szCs w:val="32"/>
        </w:rPr>
        <w:t>13.18</w:t>
      </w:r>
      <w:r w:rsidRPr="00EA1205">
        <w:rPr>
          <w:rFonts w:ascii="仿宋" w:eastAsia="仿宋_GB2312" w:hAnsi="仿宋" w:cs="仿宋_GB2312" w:hint="eastAsia"/>
          <w:sz w:val="32"/>
          <w:szCs w:val="32"/>
        </w:rPr>
        <w:t>亿元。其中：专项补助</w:t>
      </w:r>
      <w:r w:rsidRPr="00EA1205">
        <w:rPr>
          <w:rFonts w:ascii="仿宋" w:eastAsia="仿宋_GB2312" w:hAnsi="仿宋" w:cs="仿宋_GB2312" w:hint="eastAsia"/>
          <w:sz w:val="32"/>
          <w:szCs w:val="32"/>
        </w:rPr>
        <w:t>12.57</w:t>
      </w:r>
      <w:r w:rsidRPr="00EA1205">
        <w:rPr>
          <w:rFonts w:ascii="仿宋" w:eastAsia="仿宋_GB2312" w:hAnsi="仿宋" w:cs="仿宋_GB2312" w:hint="eastAsia"/>
          <w:sz w:val="32"/>
          <w:szCs w:val="32"/>
        </w:rPr>
        <w:t>亿元，补助省直管县（唐河县）</w:t>
      </w:r>
      <w:r w:rsidRPr="00EA1205">
        <w:rPr>
          <w:rFonts w:ascii="仿宋" w:eastAsia="仿宋_GB2312" w:hAnsi="仿宋" w:cs="仿宋_GB2312" w:hint="eastAsia"/>
          <w:sz w:val="32"/>
          <w:szCs w:val="32"/>
        </w:rPr>
        <w:t>0.61</w:t>
      </w:r>
      <w:r w:rsidRPr="00EA1205">
        <w:rPr>
          <w:rFonts w:ascii="仿宋" w:eastAsia="仿宋_GB2312" w:hAnsi="仿宋" w:cs="仿宋_GB2312" w:hint="eastAsia"/>
          <w:sz w:val="32"/>
          <w:szCs w:val="32"/>
        </w:rPr>
        <w:t>亿元。</w:t>
      </w:r>
    </w:p>
    <w:p w14:paraId="5725F139" w14:textId="77777777" w:rsidR="00EA1205" w:rsidRPr="00EA1205" w:rsidRDefault="00EA1205" w:rsidP="00EA1205">
      <w:pPr>
        <w:adjustRightInd w:val="0"/>
        <w:snapToGrid w:val="0"/>
        <w:spacing w:line="360" w:lineRule="auto"/>
        <w:ind w:firstLine="640"/>
        <w:rPr>
          <w:rFonts w:ascii="楷体" w:eastAsia="楷体_GB2312" w:hAnsi="楷体" w:cs="楷体"/>
          <w:sz w:val="32"/>
          <w:szCs w:val="32"/>
        </w:rPr>
      </w:pPr>
      <w:r w:rsidRPr="00EA1205">
        <w:rPr>
          <w:rFonts w:ascii="楷体" w:eastAsia="楷体_GB2312" w:hAnsi="楷体" w:cs="楷体" w:hint="eastAsia"/>
          <w:sz w:val="32"/>
          <w:szCs w:val="32"/>
        </w:rPr>
        <w:t>（二）政府性基金预算转移支付情况</w:t>
      </w:r>
    </w:p>
    <w:p w14:paraId="65A40F11"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1.</w:t>
      </w:r>
      <w:r w:rsidRPr="00EA1205">
        <w:rPr>
          <w:rFonts w:ascii="仿宋" w:eastAsia="仿宋_GB2312" w:hAnsi="仿宋" w:cs="仿宋_GB2312" w:hint="eastAsia"/>
          <w:sz w:val="32"/>
          <w:szCs w:val="32"/>
        </w:rPr>
        <w:t>省对我市转移支付补助情况。</w:t>
      </w: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年，省补助我市政</w:t>
      </w:r>
      <w:r w:rsidRPr="00EA1205">
        <w:rPr>
          <w:rFonts w:ascii="仿宋" w:eastAsia="仿宋_GB2312" w:hAnsi="仿宋" w:cs="仿宋_GB2312" w:hint="eastAsia"/>
          <w:sz w:val="32"/>
          <w:szCs w:val="32"/>
        </w:rPr>
        <w:lastRenderedPageBreak/>
        <w:t>府性基金转移支付</w:t>
      </w:r>
      <w:r w:rsidRPr="00EA1205">
        <w:rPr>
          <w:rFonts w:ascii="仿宋" w:eastAsia="仿宋_GB2312" w:hAnsi="仿宋" w:cs="仿宋_GB2312" w:hint="eastAsia"/>
          <w:sz w:val="32"/>
          <w:szCs w:val="32"/>
        </w:rPr>
        <w:t>12.76</w:t>
      </w:r>
      <w:r w:rsidRPr="00EA1205">
        <w:rPr>
          <w:rFonts w:ascii="仿宋" w:eastAsia="仿宋_GB2312" w:hAnsi="仿宋" w:cs="仿宋_GB2312" w:hint="eastAsia"/>
          <w:sz w:val="32"/>
          <w:szCs w:val="32"/>
        </w:rPr>
        <w:t>亿元，下降</w:t>
      </w:r>
      <w:r w:rsidRPr="00EA1205">
        <w:rPr>
          <w:rFonts w:ascii="仿宋" w:eastAsia="仿宋_GB2312" w:hAnsi="仿宋" w:cs="仿宋_GB2312" w:hint="eastAsia"/>
          <w:sz w:val="32"/>
          <w:szCs w:val="32"/>
        </w:rPr>
        <w:t>63.89%</w:t>
      </w:r>
      <w:r w:rsidRPr="00EA1205">
        <w:rPr>
          <w:rFonts w:ascii="仿宋" w:eastAsia="仿宋_GB2312" w:hAnsi="仿宋" w:cs="仿宋_GB2312" w:hint="eastAsia"/>
          <w:sz w:val="32"/>
          <w:szCs w:val="32"/>
        </w:rPr>
        <w:t>，主要原因是</w:t>
      </w:r>
      <w:r w:rsidRPr="00EA1205">
        <w:rPr>
          <w:rFonts w:ascii="仿宋" w:eastAsia="仿宋_GB2312" w:hAnsi="仿宋" w:cs="仿宋_GB2312" w:hint="eastAsia"/>
          <w:sz w:val="32"/>
          <w:szCs w:val="32"/>
        </w:rPr>
        <w:t>2020</w:t>
      </w:r>
      <w:r w:rsidRPr="00EA1205">
        <w:rPr>
          <w:rFonts w:ascii="仿宋" w:eastAsia="仿宋_GB2312" w:hAnsi="仿宋" w:cs="仿宋_GB2312" w:hint="eastAsia"/>
          <w:sz w:val="32"/>
          <w:szCs w:val="32"/>
        </w:rPr>
        <w:t>年中央下达一次性抗疫特别国债资金</w:t>
      </w:r>
      <w:r w:rsidRPr="00EA1205">
        <w:rPr>
          <w:rFonts w:ascii="仿宋" w:eastAsia="仿宋_GB2312" w:hAnsi="仿宋" w:cs="仿宋_GB2312" w:hint="eastAsia"/>
          <w:sz w:val="32"/>
          <w:szCs w:val="32"/>
        </w:rPr>
        <w:t>31.39</w:t>
      </w:r>
      <w:r w:rsidRPr="00EA1205">
        <w:rPr>
          <w:rFonts w:ascii="仿宋" w:eastAsia="仿宋_GB2312" w:hAnsi="仿宋" w:cs="仿宋_GB2312" w:hint="eastAsia"/>
          <w:sz w:val="32"/>
          <w:szCs w:val="32"/>
        </w:rPr>
        <w:t>亿元，以后年度不再下达。主要项目为：社会保障和就业专项</w:t>
      </w:r>
      <w:r w:rsidRPr="00EA1205">
        <w:rPr>
          <w:rFonts w:ascii="仿宋" w:eastAsia="仿宋_GB2312" w:hAnsi="仿宋" w:cs="仿宋_GB2312" w:hint="eastAsia"/>
          <w:sz w:val="32"/>
          <w:szCs w:val="32"/>
        </w:rPr>
        <w:t>4.25</w:t>
      </w:r>
      <w:r w:rsidRPr="00EA1205">
        <w:rPr>
          <w:rFonts w:ascii="仿宋" w:eastAsia="仿宋_GB2312" w:hAnsi="仿宋" w:cs="仿宋_GB2312" w:hint="eastAsia"/>
          <w:sz w:val="32"/>
          <w:szCs w:val="32"/>
        </w:rPr>
        <w:t>亿元，城乡社区事务专项</w:t>
      </w:r>
      <w:r w:rsidRPr="00EA1205">
        <w:rPr>
          <w:rFonts w:ascii="仿宋" w:eastAsia="仿宋_GB2312" w:hAnsi="仿宋" w:cs="仿宋_GB2312" w:hint="eastAsia"/>
          <w:sz w:val="32"/>
          <w:szCs w:val="32"/>
        </w:rPr>
        <w:t>5.68</w:t>
      </w:r>
      <w:r w:rsidRPr="00EA1205">
        <w:rPr>
          <w:rFonts w:ascii="仿宋" w:eastAsia="仿宋_GB2312" w:hAnsi="仿宋" w:cs="仿宋_GB2312" w:hint="eastAsia"/>
          <w:sz w:val="32"/>
          <w:szCs w:val="32"/>
        </w:rPr>
        <w:t>亿元（详见附表</w:t>
      </w:r>
      <w:r w:rsidRPr="00EA1205">
        <w:rPr>
          <w:rFonts w:ascii="仿宋" w:eastAsia="仿宋_GB2312" w:hAnsi="仿宋" w:cs="仿宋_GB2312" w:hint="eastAsia"/>
          <w:sz w:val="32"/>
          <w:szCs w:val="32"/>
        </w:rPr>
        <w:t>20</w:t>
      </w:r>
      <w:r w:rsidRPr="00EA1205">
        <w:rPr>
          <w:rFonts w:ascii="仿宋" w:eastAsia="仿宋_GB2312" w:hAnsi="仿宋" w:cs="仿宋_GB2312" w:hint="eastAsia"/>
          <w:sz w:val="32"/>
          <w:szCs w:val="32"/>
        </w:rPr>
        <w:t>）。</w:t>
      </w:r>
    </w:p>
    <w:p w14:paraId="61E2E693"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2.</w:t>
      </w:r>
      <w:r w:rsidRPr="00EA1205">
        <w:rPr>
          <w:rFonts w:ascii="仿宋" w:eastAsia="仿宋_GB2312" w:hAnsi="仿宋" w:cs="仿宋_GB2312" w:hint="eastAsia"/>
          <w:sz w:val="32"/>
          <w:szCs w:val="32"/>
        </w:rPr>
        <w:t>市对县区转移支付补助情况。</w:t>
      </w: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年，市对县区政府性基金转移支付</w:t>
      </w:r>
      <w:r w:rsidRPr="00EA1205">
        <w:rPr>
          <w:rFonts w:ascii="仿宋" w:eastAsia="仿宋_GB2312" w:hAnsi="仿宋" w:cs="仿宋_GB2312" w:hint="eastAsia"/>
          <w:sz w:val="32"/>
          <w:szCs w:val="32"/>
        </w:rPr>
        <w:t>4.97</w:t>
      </w:r>
      <w:r w:rsidRPr="00EA1205">
        <w:rPr>
          <w:rFonts w:ascii="仿宋" w:eastAsia="仿宋_GB2312" w:hAnsi="仿宋" w:cs="仿宋_GB2312" w:hint="eastAsia"/>
          <w:sz w:val="32"/>
          <w:szCs w:val="32"/>
        </w:rPr>
        <w:t>亿元。主要项目为：城乡社区事务专项</w:t>
      </w:r>
      <w:r w:rsidRPr="00EA1205">
        <w:rPr>
          <w:rFonts w:ascii="仿宋" w:eastAsia="仿宋_GB2312" w:hAnsi="仿宋" w:cs="仿宋_GB2312" w:hint="eastAsia"/>
          <w:sz w:val="32"/>
          <w:szCs w:val="32"/>
        </w:rPr>
        <w:t>4.78</w:t>
      </w:r>
      <w:r w:rsidRPr="00EA1205">
        <w:rPr>
          <w:rFonts w:ascii="仿宋" w:eastAsia="仿宋_GB2312" w:hAnsi="仿宋" w:cs="仿宋_GB2312" w:hint="eastAsia"/>
          <w:sz w:val="32"/>
          <w:szCs w:val="32"/>
        </w:rPr>
        <w:t>亿元。</w:t>
      </w:r>
    </w:p>
    <w:p w14:paraId="58B488B7" w14:textId="77777777" w:rsidR="00EA1205" w:rsidRPr="00EA1205" w:rsidRDefault="00EA1205" w:rsidP="00EA1205">
      <w:pPr>
        <w:adjustRightInd w:val="0"/>
        <w:snapToGrid w:val="0"/>
        <w:spacing w:line="360" w:lineRule="auto"/>
        <w:ind w:firstLineChars="200" w:firstLine="640"/>
        <w:outlineLvl w:val="1"/>
        <w:rPr>
          <w:rFonts w:ascii="黑体" w:eastAsia="黑体" w:hAnsi="黑体" w:cs="黑体"/>
          <w:sz w:val="32"/>
          <w:szCs w:val="32"/>
        </w:rPr>
      </w:pPr>
      <w:r w:rsidRPr="00EA1205">
        <w:rPr>
          <w:rFonts w:ascii="黑体" w:eastAsia="黑体" w:hAnsi="黑体" w:cs="黑体" w:hint="eastAsia"/>
          <w:sz w:val="32"/>
          <w:szCs w:val="30"/>
        </w:rPr>
        <w:t>十、</w:t>
      </w:r>
      <w:r w:rsidRPr="00EA1205">
        <w:rPr>
          <w:rFonts w:ascii="黑体" w:eastAsia="黑体" w:hAnsi="黑体" w:cs="黑体" w:hint="eastAsia"/>
          <w:sz w:val="32"/>
          <w:szCs w:val="32"/>
        </w:rPr>
        <w:t>预算绩效管理工作开展情况</w:t>
      </w:r>
    </w:p>
    <w:p w14:paraId="20EDC33A" w14:textId="77777777" w:rsidR="00EA1205" w:rsidRPr="00EA1205" w:rsidRDefault="00EA1205" w:rsidP="00EA1205">
      <w:pPr>
        <w:adjustRightInd w:val="0"/>
        <w:snapToGrid w:val="0"/>
        <w:spacing w:line="360" w:lineRule="auto"/>
        <w:ind w:firstLineChars="200" w:firstLine="640"/>
        <w:rPr>
          <w:rFonts w:ascii="仿宋" w:eastAsia="仿宋_GB2312" w:hAnsi="仿宋" w:cs="Times New Roman"/>
          <w:sz w:val="32"/>
          <w:szCs w:val="32"/>
        </w:rPr>
      </w:pPr>
      <w:r w:rsidRPr="00EA1205">
        <w:rPr>
          <w:rFonts w:ascii="楷体" w:eastAsia="楷体_GB2312" w:hAnsi="楷体" w:cs="楷体" w:hint="eastAsia"/>
          <w:sz w:val="32"/>
          <w:szCs w:val="32"/>
        </w:rPr>
        <w:t>1.</w:t>
      </w:r>
      <w:r w:rsidRPr="00EA1205">
        <w:rPr>
          <w:rFonts w:ascii="楷体" w:eastAsia="楷体_GB2312" w:hAnsi="楷体" w:cs="楷体" w:hint="eastAsia"/>
          <w:sz w:val="32"/>
          <w:szCs w:val="32"/>
        </w:rPr>
        <w:t>加快绩效指标体系建设</w:t>
      </w:r>
      <w:r w:rsidRPr="00EA1205">
        <w:rPr>
          <w:rFonts w:ascii="仿宋" w:eastAsia="仿宋_GB2312" w:hAnsi="仿宋" w:cs="仿宋" w:hint="eastAsia"/>
          <w:sz w:val="32"/>
          <w:szCs w:val="32"/>
        </w:rPr>
        <w:t>。高质量编制了《预算绩效管理指标体系（第二批）》，涉及</w:t>
      </w:r>
      <w:r w:rsidRPr="00EA1205">
        <w:rPr>
          <w:rFonts w:ascii="仿宋" w:eastAsia="仿宋_GB2312" w:hAnsi="仿宋" w:cs="仿宋" w:hint="eastAsia"/>
          <w:sz w:val="32"/>
          <w:szCs w:val="32"/>
        </w:rPr>
        <w:t>3</w:t>
      </w:r>
      <w:r w:rsidRPr="00EA1205">
        <w:rPr>
          <w:rFonts w:ascii="仿宋" w:eastAsia="仿宋_GB2312" w:hAnsi="仿宋" w:cs="仿宋"/>
          <w:sz w:val="32"/>
          <w:szCs w:val="32"/>
        </w:rPr>
        <w:t>3</w:t>
      </w:r>
      <w:r w:rsidRPr="00EA1205">
        <w:rPr>
          <w:rFonts w:ascii="仿宋" w:eastAsia="仿宋_GB2312" w:hAnsi="仿宋" w:cs="仿宋" w:hint="eastAsia"/>
          <w:sz w:val="32"/>
          <w:szCs w:val="32"/>
        </w:rPr>
        <w:t>个领域、</w:t>
      </w:r>
      <w:r w:rsidRPr="00EA1205">
        <w:rPr>
          <w:rFonts w:ascii="仿宋" w:eastAsia="仿宋_GB2312" w:hAnsi="仿宋" w:cs="仿宋" w:hint="eastAsia"/>
          <w:sz w:val="32"/>
          <w:szCs w:val="32"/>
        </w:rPr>
        <w:t>1</w:t>
      </w:r>
      <w:r w:rsidRPr="00EA1205">
        <w:rPr>
          <w:rFonts w:ascii="仿宋" w:eastAsia="仿宋_GB2312" w:hAnsi="仿宋" w:cs="仿宋"/>
          <w:sz w:val="32"/>
          <w:szCs w:val="32"/>
        </w:rPr>
        <w:t>687</w:t>
      </w:r>
      <w:r w:rsidRPr="00EA1205">
        <w:rPr>
          <w:rFonts w:ascii="仿宋" w:eastAsia="仿宋_GB2312" w:hAnsi="仿宋" w:cs="仿宋" w:hint="eastAsia"/>
          <w:sz w:val="32"/>
          <w:szCs w:val="32"/>
        </w:rPr>
        <w:t>项专业指标。加强绩效管理制度体系建设，制定印发了《第三方机构参与预算绩效管理工作质量控制办法》以及</w:t>
      </w:r>
      <w:r w:rsidRPr="00EA1205">
        <w:rPr>
          <w:rFonts w:ascii="仿宋" w:eastAsia="仿宋_GB2312" w:hAnsi="仿宋" w:cs="Times New Roman" w:hint="eastAsia"/>
          <w:sz w:val="32"/>
          <w:szCs w:val="32"/>
        </w:rPr>
        <w:t>《县区财政部门预算绩效管理工作考核办法》，做到了工作有遵循、结果有考核、质量有保障、纪律有约束。</w:t>
      </w:r>
    </w:p>
    <w:p w14:paraId="5C674D61" w14:textId="77777777" w:rsidR="00EA1205" w:rsidRPr="00EA1205" w:rsidRDefault="00EA1205" w:rsidP="00EA1205">
      <w:pPr>
        <w:adjustRightInd w:val="0"/>
        <w:snapToGrid w:val="0"/>
        <w:spacing w:line="360" w:lineRule="auto"/>
        <w:ind w:firstLineChars="200" w:firstLine="640"/>
        <w:rPr>
          <w:rFonts w:ascii="仿宋" w:eastAsia="仿宋_GB2312" w:hAnsi="仿宋" w:cs="Times New Roman"/>
          <w:kern w:val="0"/>
          <w:sz w:val="32"/>
          <w:szCs w:val="32"/>
        </w:rPr>
      </w:pPr>
      <w:r w:rsidRPr="00EA1205">
        <w:rPr>
          <w:rFonts w:ascii="楷体" w:eastAsia="楷体_GB2312" w:hAnsi="楷体" w:cs="楷体" w:hint="eastAsia"/>
          <w:sz w:val="32"/>
          <w:szCs w:val="32"/>
        </w:rPr>
        <w:t>2.</w:t>
      </w:r>
      <w:r w:rsidRPr="00EA1205">
        <w:rPr>
          <w:rFonts w:ascii="楷体" w:eastAsia="楷体_GB2312" w:hAnsi="楷体" w:cs="楷体" w:hint="eastAsia"/>
          <w:sz w:val="32"/>
          <w:szCs w:val="32"/>
        </w:rPr>
        <w:t>深入推进部门绩效自评</w:t>
      </w:r>
      <w:r w:rsidRPr="00EA1205">
        <w:rPr>
          <w:rFonts w:ascii="仿宋" w:eastAsia="仿宋_GB2312" w:hAnsi="仿宋" w:cs="Times New Roman" w:hint="eastAsia"/>
          <w:sz w:val="32"/>
          <w:szCs w:val="32"/>
        </w:rPr>
        <w:t>。组织对</w:t>
      </w:r>
      <w:r w:rsidRPr="00EA1205">
        <w:rPr>
          <w:rFonts w:ascii="仿宋" w:eastAsia="仿宋_GB2312" w:hAnsi="仿宋" w:cs="Times New Roman" w:hint="eastAsia"/>
          <w:sz w:val="32"/>
          <w:szCs w:val="32"/>
        </w:rPr>
        <w:t>20</w:t>
      </w:r>
      <w:r w:rsidRPr="00EA1205">
        <w:rPr>
          <w:rFonts w:ascii="仿宋" w:eastAsia="仿宋_GB2312" w:hAnsi="仿宋" w:cs="Times New Roman"/>
          <w:sz w:val="32"/>
          <w:szCs w:val="32"/>
        </w:rPr>
        <w:t>20</w:t>
      </w:r>
      <w:r w:rsidRPr="00EA1205">
        <w:rPr>
          <w:rFonts w:ascii="仿宋" w:eastAsia="仿宋_GB2312" w:hAnsi="仿宋" w:cs="Times New Roman" w:hint="eastAsia"/>
          <w:sz w:val="32"/>
          <w:szCs w:val="32"/>
        </w:rPr>
        <w:t>年度市本级财政支出项目全部开展绩效自评，涉及</w:t>
      </w:r>
      <w:r w:rsidRPr="00EA1205">
        <w:rPr>
          <w:rFonts w:ascii="仿宋" w:eastAsia="仿宋_GB2312" w:hAnsi="仿宋" w:cs="Times New Roman"/>
          <w:sz w:val="32"/>
          <w:szCs w:val="32"/>
        </w:rPr>
        <w:t>283</w:t>
      </w:r>
      <w:r w:rsidRPr="00EA1205">
        <w:rPr>
          <w:rFonts w:ascii="仿宋" w:eastAsia="仿宋_GB2312" w:hAnsi="仿宋" w:cs="Times New Roman" w:hint="eastAsia"/>
          <w:sz w:val="32"/>
          <w:szCs w:val="32"/>
        </w:rPr>
        <w:t>个市直预算单位的</w:t>
      </w:r>
      <w:r w:rsidRPr="00EA1205">
        <w:rPr>
          <w:rFonts w:ascii="仿宋" w:eastAsia="仿宋_GB2312" w:hAnsi="仿宋" w:cs="Times New Roman"/>
          <w:sz w:val="32"/>
          <w:szCs w:val="32"/>
        </w:rPr>
        <w:t>1951</w:t>
      </w:r>
      <w:r w:rsidRPr="00EA1205">
        <w:rPr>
          <w:rFonts w:ascii="仿宋" w:eastAsia="仿宋_GB2312" w:hAnsi="仿宋" w:cs="Times New Roman" w:hint="eastAsia"/>
          <w:sz w:val="32"/>
          <w:szCs w:val="32"/>
        </w:rPr>
        <w:t>个项目，资金总额</w:t>
      </w:r>
      <w:r w:rsidRPr="00EA1205">
        <w:rPr>
          <w:rFonts w:ascii="仿宋" w:eastAsia="仿宋_GB2312" w:hAnsi="仿宋" w:cs="Times New Roman"/>
          <w:sz w:val="32"/>
          <w:szCs w:val="32"/>
        </w:rPr>
        <w:t>17</w:t>
      </w:r>
      <w:r w:rsidRPr="00EA1205">
        <w:rPr>
          <w:rFonts w:ascii="仿宋" w:eastAsia="仿宋_GB2312" w:hAnsi="仿宋" w:cs="Times New Roman" w:hint="eastAsia"/>
          <w:sz w:val="32"/>
          <w:szCs w:val="32"/>
        </w:rPr>
        <w:t>.</w:t>
      </w:r>
      <w:r w:rsidRPr="00EA1205">
        <w:rPr>
          <w:rFonts w:ascii="仿宋" w:eastAsia="仿宋_GB2312" w:hAnsi="仿宋" w:cs="Times New Roman"/>
          <w:sz w:val="32"/>
          <w:szCs w:val="32"/>
        </w:rPr>
        <w:t>6</w:t>
      </w:r>
      <w:r w:rsidRPr="00EA1205">
        <w:rPr>
          <w:rFonts w:ascii="仿宋" w:eastAsia="仿宋_GB2312" w:hAnsi="仿宋" w:cs="Times New Roman" w:hint="eastAsia"/>
          <w:sz w:val="32"/>
          <w:szCs w:val="32"/>
        </w:rPr>
        <w:t>亿元。自评结果显示，共有</w:t>
      </w:r>
      <w:r w:rsidRPr="00EA1205">
        <w:rPr>
          <w:rFonts w:ascii="仿宋" w:eastAsia="仿宋_GB2312" w:hAnsi="仿宋" w:cs="Times New Roman"/>
          <w:sz w:val="32"/>
          <w:szCs w:val="32"/>
        </w:rPr>
        <w:t>1665</w:t>
      </w:r>
      <w:r w:rsidRPr="00EA1205">
        <w:rPr>
          <w:rFonts w:ascii="仿宋" w:eastAsia="仿宋_GB2312" w:hAnsi="仿宋" w:cs="Times New Roman" w:hint="eastAsia"/>
          <w:sz w:val="32"/>
          <w:szCs w:val="32"/>
        </w:rPr>
        <w:t>个项目绩效评价结果为优，</w:t>
      </w:r>
      <w:r w:rsidRPr="00EA1205">
        <w:rPr>
          <w:rFonts w:ascii="仿宋" w:eastAsia="仿宋_GB2312" w:hAnsi="仿宋" w:cs="Times New Roman"/>
          <w:sz w:val="32"/>
          <w:szCs w:val="32"/>
        </w:rPr>
        <w:t>237</w:t>
      </w:r>
      <w:r w:rsidRPr="00EA1205">
        <w:rPr>
          <w:rFonts w:ascii="仿宋" w:eastAsia="仿宋_GB2312" w:hAnsi="仿宋" w:cs="Times New Roman" w:hint="eastAsia"/>
          <w:sz w:val="32"/>
          <w:szCs w:val="32"/>
        </w:rPr>
        <w:t>个项目评价结果为良，</w:t>
      </w:r>
      <w:r w:rsidRPr="00EA1205">
        <w:rPr>
          <w:rFonts w:ascii="仿宋" w:eastAsia="仿宋_GB2312" w:hAnsi="仿宋" w:cs="Times New Roman"/>
          <w:sz w:val="32"/>
          <w:szCs w:val="32"/>
        </w:rPr>
        <w:t>49</w:t>
      </w:r>
      <w:r w:rsidRPr="00EA1205">
        <w:rPr>
          <w:rFonts w:ascii="仿宋" w:eastAsia="仿宋_GB2312" w:hAnsi="仿宋" w:cs="Times New Roman" w:hint="eastAsia"/>
          <w:sz w:val="32"/>
          <w:szCs w:val="32"/>
        </w:rPr>
        <w:t>个项目资金未列支（因疫情原因未组织培训、考试等）。同时组织</w:t>
      </w:r>
      <w:r w:rsidRPr="00EA1205">
        <w:rPr>
          <w:rFonts w:ascii="仿宋" w:eastAsia="仿宋_GB2312" w:hAnsi="仿宋" w:cs="Times New Roman" w:hint="eastAsia"/>
          <w:sz w:val="32"/>
          <w:szCs w:val="32"/>
        </w:rPr>
        <w:t>30</w:t>
      </w:r>
      <w:r w:rsidRPr="00EA1205">
        <w:rPr>
          <w:rFonts w:ascii="仿宋" w:eastAsia="仿宋_GB2312" w:hAnsi="仿宋" w:cs="Times New Roman" w:hint="eastAsia"/>
          <w:sz w:val="32"/>
          <w:szCs w:val="32"/>
        </w:rPr>
        <w:t>个部门开展整体绩效自评，涉及资金总额</w:t>
      </w:r>
      <w:r w:rsidRPr="00EA1205">
        <w:rPr>
          <w:rFonts w:ascii="仿宋" w:eastAsia="仿宋_GB2312" w:hAnsi="仿宋" w:cs="仿宋_GB2312"/>
          <w:sz w:val="32"/>
          <w:szCs w:val="32"/>
        </w:rPr>
        <w:t>14</w:t>
      </w:r>
      <w:r w:rsidRPr="00EA1205">
        <w:rPr>
          <w:rFonts w:ascii="仿宋" w:eastAsia="仿宋_GB2312" w:hAnsi="仿宋" w:cs="仿宋_GB2312" w:hint="eastAsia"/>
          <w:sz w:val="32"/>
          <w:szCs w:val="32"/>
        </w:rPr>
        <w:t>.2</w:t>
      </w:r>
      <w:r w:rsidRPr="00EA1205">
        <w:rPr>
          <w:rFonts w:ascii="仿宋" w:eastAsia="仿宋_GB2312" w:hAnsi="仿宋" w:cs="仿宋_GB2312" w:hint="eastAsia"/>
          <w:sz w:val="32"/>
          <w:szCs w:val="32"/>
        </w:rPr>
        <w:t>亿元</w:t>
      </w:r>
      <w:r w:rsidRPr="00EA1205">
        <w:rPr>
          <w:rFonts w:ascii="仿宋" w:eastAsia="仿宋_GB2312" w:hAnsi="仿宋" w:cs="Times New Roman" w:hint="eastAsia"/>
          <w:sz w:val="32"/>
          <w:szCs w:val="32"/>
        </w:rPr>
        <w:t>，</w:t>
      </w:r>
      <w:r w:rsidRPr="00EA1205">
        <w:rPr>
          <w:rFonts w:ascii="仿宋" w:eastAsia="仿宋_GB2312" w:hAnsi="仿宋" w:cs="Times New Roman"/>
          <w:sz w:val="32"/>
          <w:szCs w:val="32"/>
        </w:rPr>
        <w:t>19</w:t>
      </w:r>
      <w:r w:rsidRPr="00EA1205">
        <w:rPr>
          <w:rFonts w:ascii="仿宋" w:eastAsia="仿宋_GB2312" w:hAnsi="仿宋" w:cs="Times New Roman" w:hint="eastAsia"/>
          <w:sz w:val="32"/>
          <w:szCs w:val="32"/>
        </w:rPr>
        <w:t>个部门自评结果为优，</w:t>
      </w:r>
      <w:r w:rsidRPr="00EA1205">
        <w:rPr>
          <w:rFonts w:ascii="仿宋" w:eastAsia="仿宋_GB2312" w:hAnsi="仿宋" w:cs="Times New Roman" w:hint="eastAsia"/>
          <w:sz w:val="32"/>
          <w:szCs w:val="32"/>
        </w:rPr>
        <w:t>1</w:t>
      </w:r>
      <w:r w:rsidRPr="00EA1205">
        <w:rPr>
          <w:rFonts w:ascii="仿宋" w:eastAsia="仿宋_GB2312" w:hAnsi="仿宋" w:cs="Times New Roman"/>
          <w:sz w:val="32"/>
          <w:szCs w:val="32"/>
        </w:rPr>
        <w:t>0</w:t>
      </w:r>
      <w:r w:rsidRPr="00EA1205">
        <w:rPr>
          <w:rFonts w:ascii="仿宋" w:eastAsia="仿宋_GB2312" w:hAnsi="仿宋" w:cs="Times New Roman" w:hint="eastAsia"/>
          <w:sz w:val="32"/>
          <w:szCs w:val="32"/>
        </w:rPr>
        <w:t>个部门自评为良，</w:t>
      </w:r>
      <w:r w:rsidRPr="00EA1205">
        <w:rPr>
          <w:rFonts w:ascii="仿宋" w:eastAsia="仿宋_GB2312" w:hAnsi="仿宋" w:cs="Times New Roman" w:hint="eastAsia"/>
          <w:sz w:val="32"/>
          <w:szCs w:val="32"/>
        </w:rPr>
        <w:t>1</w:t>
      </w:r>
      <w:r w:rsidRPr="00EA1205">
        <w:rPr>
          <w:rFonts w:ascii="仿宋" w:eastAsia="仿宋_GB2312" w:hAnsi="仿宋" w:cs="Times New Roman" w:hint="eastAsia"/>
          <w:sz w:val="32"/>
          <w:szCs w:val="32"/>
        </w:rPr>
        <w:t>个部门自评结果为中。</w:t>
      </w:r>
    </w:p>
    <w:p w14:paraId="02105CC1" w14:textId="77777777" w:rsidR="00EA1205" w:rsidRPr="00EA1205" w:rsidRDefault="00EA1205" w:rsidP="00EA1205">
      <w:pPr>
        <w:adjustRightInd w:val="0"/>
        <w:snapToGrid w:val="0"/>
        <w:spacing w:line="360" w:lineRule="auto"/>
        <w:ind w:firstLineChars="200" w:firstLine="640"/>
        <w:rPr>
          <w:rFonts w:ascii="仿宋" w:eastAsia="仿宋_GB2312" w:hAnsi="仿宋" w:cs="Times New Roman"/>
          <w:sz w:val="32"/>
          <w:szCs w:val="32"/>
        </w:rPr>
      </w:pPr>
      <w:r w:rsidRPr="00EA1205">
        <w:rPr>
          <w:rFonts w:ascii="楷体" w:eastAsia="楷体_GB2312" w:hAnsi="楷体" w:cs="楷体" w:hint="eastAsia"/>
          <w:sz w:val="32"/>
          <w:szCs w:val="32"/>
        </w:rPr>
        <w:lastRenderedPageBreak/>
        <w:t>3.</w:t>
      </w:r>
      <w:r w:rsidRPr="00EA1205">
        <w:rPr>
          <w:rFonts w:ascii="楷体" w:eastAsia="楷体_GB2312" w:hAnsi="楷体" w:cs="楷体" w:hint="eastAsia"/>
          <w:sz w:val="32"/>
          <w:szCs w:val="32"/>
        </w:rPr>
        <w:t>扎实做好财政重点评价</w:t>
      </w:r>
      <w:r w:rsidRPr="00EA1205">
        <w:rPr>
          <w:rFonts w:ascii="仿宋" w:eastAsia="仿宋_GB2312" w:hAnsi="仿宋" w:cs="Times New Roman" w:hint="eastAsia"/>
          <w:sz w:val="32"/>
          <w:szCs w:val="32"/>
        </w:rPr>
        <w:t>。组织对市级</w:t>
      </w:r>
      <w:r w:rsidRPr="00EA1205">
        <w:rPr>
          <w:rFonts w:ascii="仿宋" w:eastAsia="仿宋_GB2312" w:hAnsi="仿宋" w:cs="Times New Roman" w:hint="eastAsia"/>
          <w:sz w:val="32"/>
          <w:szCs w:val="32"/>
        </w:rPr>
        <w:t>7</w:t>
      </w:r>
      <w:r w:rsidRPr="00EA1205">
        <w:rPr>
          <w:rFonts w:ascii="仿宋" w:eastAsia="仿宋_GB2312" w:hAnsi="仿宋" w:cs="Times New Roman" w:hint="eastAsia"/>
          <w:sz w:val="32"/>
          <w:szCs w:val="32"/>
        </w:rPr>
        <w:t>个重点项目进行了财政评价，涉及资金总额</w:t>
      </w:r>
      <w:r w:rsidRPr="00EA1205">
        <w:rPr>
          <w:rFonts w:ascii="仿宋" w:eastAsia="仿宋_GB2312" w:hAnsi="仿宋" w:cs="Times New Roman"/>
          <w:sz w:val="32"/>
          <w:szCs w:val="32"/>
        </w:rPr>
        <w:t>2.</w:t>
      </w:r>
      <w:r w:rsidRPr="00EA1205">
        <w:rPr>
          <w:rFonts w:ascii="仿宋" w:eastAsia="仿宋_GB2312" w:hAnsi="仿宋" w:cs="Times New Roman" w:hint="eastAsia"/>
          <w:sz w:val="32"/>
          <w:szCs w:val="32"/>
        </w:rPr>
        <w:t>7</w:t>
      </w:r>
      <w:r w:rsidRPr="00EA1205">
        <w:rPr>
          <w:rFonts w:ascii="仿宋" w:eastAsia="仿宋_GB2312" w:hAnsi="仿宋" w:cs="Times New Roman" w:hint="eastAsia"/>
          <w:sz w:val="32"/>
          <w:szCs w:val="32"/>
        </w:rPr>
        <w:t>亿元。通过评价共发现问题</w:t>
      </w:r>
      <w:r w:rsidRPr="00EA1205">
        <w:rPr>
          <w:rFonts w:ascii="仿宋" w:eastAsia="仿宋_GB2312" w:hAnsi="仿宋" w:cs="Times New Roman"/>
          <w:sz w:val="32"/>
          <w:szCs w:val="32"/>
        </w:rPr>
        <w:t>25</w:t>
      </w:r>
      <w:r w:rsidRPr="00EA1205">
        <w:rPr>
          <w:rFonts w:ascii="仿宋" w:eastAsia="仿宋_GB2312" w:hAnsi="仿宋" w:cs="Times New Roman" w:hint="eastAsia"/>
          <w:sz w:val="32"/>
          <w:szCs w:val="32"/>
        </w:rPr>
        <w:t>条，提出针对性建议</w:t>
      </w:r>
      <w:r w:rsidRPr="00EA1205">
        <w:rPr>
          <w:rFonts w:ascii="仿宋" w:eastAsia="仿宋_GB2312" w:hAnsi="仿宋" w:cs="Times New Roman"/>
          <w:sz w:val="32"/>
          <w:szCs w:val="32"/>
        </w:rPr>
        <w:t>27</w:t>
      </w:r>
      <w:r w:rsidRPr="00EA1205">
        <w:rPr>
          <w:rFonts w:ascii="仿宋" w:eastAsia="仿宋_GB2312" w:hAnsi="仿宋" w:cs="Times New Roman" w:hint="eastAsia"/>
          <w:sz w:val="32"/>
          <w:szCs w:val="32"/>
        </w:rPr>
        <w:t>条，同时按照程序将评价结果向市人大及市政府进行汇报，及时向相关主管部门进行反馈，提出了整改要求。初步建立了绩效管理整改落实机制，形成了反馈、整改、提升绩效的良性循环。</w:t>
      </w:r>
    </w:p>
    <w:p w14:paraId="48C31BC6" w14:textId="77777777" w:rsidR="00EA1205" w:rsidRPr="00EA1205" w:rsidRDefault="00EA1205" w:rsidP="00EA1205">
      <w:pPr>
        <w:adjustRightInd w:val="0"/>
        <w:snapToGrid w:val="0"/>
        <w:spacing w:line="360" w:lineRule="auto"/>
        <w:ind w:firstLineChars="200" w:firstLine="640"/>
        <w:rPr>
          <w:rFonts w:ascii="黑体" w:eastAsia="黑体" w:hAnsi="黑体" w:cs="黑体"/>
          <w:kern w:val="0"/>
          <w:sz w:val="32"/>
          <w:szCs w:val="32"/>
        </w:rPr>
      </w:pPr>
      <w:r w:rsidRPr="00EA1205">
        <w:rPr>
          <w:rFonts w:ascii="黑体" w:eastAsia="黑体" w:hAnsi="黑体" w:cs="黑体" w:hint="eastAsia"/>
          <w:kern w:val="0"/>
          <w:sz w:val="32"/>
          <w:szCs w:val="32"/>
        </w:rPr>
        <w:t>十一、地方政府债务管理情况</w:t>
      </w:r>
    </w:p>
    <w:p w14:paraId="000D5599"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年，全市坚决贯彻习近平总书记重要讲话和一系列指示批示精神，把防范化解地方政府债务风险作为重中之重的工作来抓，我市债务风险总体可控。</w:t>
      </w:r>
    </w:p>
    <w:p w14:paraId="1A9990D2" w14:textId="77777777" w:rsidR="00EA1205" w:rsidRPr="00EA1205" w:rsidRDefault="00EA1205" w:rsidP="00EA1205">
      <w:pPr>
        <w:adjustRightInd w:val="0"/>
        <w:snapToGrid w:val="0"/>
        <w:spacing w:line="360" w:lineRule="auto"/>
        <w:ind w:firstLine="640"/>
        <w:rPr>
          <w:rFonts w:ascii="楷体" w:eastAsia="楷体_GB2312" w:hAnsi="楷体" w:cs="仿宋_GB2312"/>
          <w:sz w:val="32"/>
          <w:szCs w:val="32"/>
        </w:rPr>
      </w:pPr>
      <w:r w:rsidRPr="00EA1205">
        <w:rPr>
          <w:rFonts w:ascii="楷体" w:eastAsia="楷体_GB2312" w:hAnsi="楷体" w:cs="仿宋_GB2312" w:hint="eastAsia"/>
          <w:sz w:val="32"/>
          <w:szCs w:val="32"/>
        </w:rPr>
        <w:t>（一）主要举措及成效</w:t>
      </w:r>
    </w:p>
    <w:p w14:paraId="105591A6"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1.</w:t>
      </w:r>
      <w:r w:rsidRPr="00EA1205">
        <w:rPr>
          <w:rFonts w:ascii="仿宋" w:eastAsia="仿宋_GB2312" w:hAnsi="仿宋" w:cs="仿宋_GB2312" w:hint="eastAsia"/>
          <w:sz w:val="32"/>
          <w:szCs w:val="32"/>
        </w:rPr>
        <w:t>用足用好地方政府债券政策。积极争取我市新增地方政府债券额度，加快债券转贷和使用。</w:t>
      </w: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年累计发行政府债券</w:t>
      </w:r>
      <w:r w:rsidRPr="00EA1205">
        <w:rPr>
          <w:rFonts w:ascii="仿宋" w:eastAsia="仿宋_GB2312" w:hAnsi="仿宋" w:cs="仿宋_GB2312" w:hint="eastAsia"/>
          <w:sz w:val="32"/>
          <w:szCs w:val="32"/>
        </w:rPr>
        <w:t>259.73</w:t>
      </w:r>
      <w:r w:rsidRPr="00EA1205">
        <w:rPr>
          <w:rFonts w:ascii="仿宋" w:eastAsia="仿宋_GB2312" w:hAnsi="仿宋" w:cs="仿宋_GB2312" w:hint="eastAsia"/>
          <w:sz w:val="32"/>
          <w:szCs w:val="32"/>
        </w:rPr>
        <w:t>亿元，较去年增长</w:t>
      </w:r>
      <w:r w:rsidRPr="00EA1205">
        <w:rPr>
          <w:rFonts w:ascii="仿宋" w:eastAsia="仿宋_GB2312" w:hAnsi="仿宋" w:cs="仿宋_GB2312" w:hint="eastAsia"/>
          <w:sz w:val="32"/>
          <w:szCs w:val="32"/>
        </w:rPr>
        <w:t>26%</w:t>
      </w:r>
      <w:r w:rsidRPr="00EA1205">
        <w:rPr>
          <w:rFonts w:ascii="仿宋" w:eastAsia="仿宋_GB2312" w:hAnsi="仿宋" w:cs="仿宋_GB2312" w:hint="eastAsia"/>
          <w:sz w:val="32"/>
          <w:szCs w:val="32"/>
        </w:rPr>
        <w:t>，其中：新增债券</w:t>
      </w:r>
      <w:r w:rsidRPr="00EA1205">
        <w:rPr>
          <w:rFonts w:ascii="仿宋" w:eastAsia="仿宋_GB2312" w:hAnsi="仿宋" w:cs="仿宋_GB2312" w:hint="eastAsia"/>
          <w:sz w:val="32"/>
          <w:szCs w:val="32"/>
        </w:rPr>
        <w:t>216.54</w:t>
      </w:r>
      <w:r w:rsidRPr="00EA1205">
        <w:rPr>
          <w:rFonts w:ascii="仿宋" w:eastAsia="仿宋_GB2312" w:hAnsi="仿宋" w:cs="仿宋_GB2312" w:hint="eastAsia"/>
          <w:sz w:val="32"/>
          <w:szCs w:val="32"/>
        </w:rPr>
        <w:t>亿元，再融资债券</w:t>
      </w:r>
      <w:r w:rsidRPr="00EA1205">
        <w:rPr>
          <w:rFonts w:ascii="仿宋" w:eastAsia="仿宋_GB2312" w:hAnsi="仿宋" w:cs="仿宋_GB2312" w:hint="eastAsia"/>
          <w:sz w:val="32"/>
          <w:szCs w:val="32"/>
        </w:rPr>
        <w:t>43.19</w:t>
      </w:r>
      <w:r w:rsidRPr="00EA1205">
        <w:rPr>
          <w:rFonts w:ascii="仿宋" w:eastAsia="仿宋_GB2312" w:hAnsi="仿宋" w:cs="仿宋_GB2312" w:hint="eastAsia"/>
          <w:sz w:val="32"/>
          <w:szCs w:val="32"/>
        </w:rPr>
        <w:t>亿元，切实发挥了债券资金对稳投资、扩内需、调结构、补短板等一举多得的政策效应。</w:t>
      </w:r>
    </w:p>
    <w:p w14:paraId="3DC147C5"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2.</w:t>
      </w:r>
      <w:r w:rsidRPr="00EA1205">
        <w:rPr>
          <w:rFonts w:ascii="仿宋" w:eastAsia="仿宋_GB2312" w:hAnsi="仿宋" w:cs="仿宋_GB2312" w:hint="eastAsia"/>
          <w:sz w:val="32"/>
          <w:szCs w:val="32"/>
        </w:rPr>
        <w:t>稳妥有序防范化解政府债务风险。认真贯彻落实市委市政府决策部署，实行政府隐性债务常态化监控和风险等级评定制度，坚决遏制隐性债务增量，采取“八个一批”方式稳妥有序化解隐性债务，全市总体完成</w:t>
      </w: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年化解计划。</w:t>
      </w:r>
      <w:r w:rsidRPr="00EA1205">
        <w:rPr>
          <w:rFonts w:ascii="仿宋" w:eastAsia="仿宋_GB2312" w:hAnsi="仿宋" w:cs="仿宋_GB2312" w:hint="eastAsia"/>
          <w:sz w:val="32"/>
          <w:szCs w:val="32"/>
        </w:rPr>
        <w:t xml:space="preserve"> </w:t>
      </w:r>
    </w:p>
    <w:p w14:paraId="3AEB1645" w14:textId="77777777" w:rsidR="00EA1205" w:rsidRPr="00EA1205" w:rsidRDefault="00EA1205" w:rsidP="00EA1205">
      <w:pPr>
        <w:adjustRightInd w:val="0"/>
        <w:snapToGrid w:val="0"/>
        <w:spacing w:line="360" w:lineRule="auto"/>
        <w:ind w:firstLine="640"/>
        <w:rPr>
          <w:rFonts w:ascii="楷体" w:eastAsia="楷体_GB2312" w:hAnsi="楷体" w:cs="仿宋_GB2312"/>
          <w:sz w:val="32"/>
          <w:szCs w:val="32"/>
        </w:rPr>
      </w:pPr>
      <w:r w:rsidRPr="00EA1205">
        <w:rPr>
          <w:rFonts w:ascii="楷体" w:eastAsia="楷体_GB2312" w:hAnsi="楷体" w:cs="仿宋_GB2312" w:hint="eastAsia"/>
          <w:sz w:val="32"/>
          <w:szCs w:val="32"/>
        </w:rPr>
        <w:t>（二）政府债务限额、余额情况</w:t>
      </w:r>
    </w:p>
    <w:p w14:paraId="67C22430"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年，经省财政厅调整回收后全市政府债务限额为</w:t>
      </w:r>
      <w:r w:rsidRPr="00EA1205">
        <w:rPr>
          <w:rFonts w:ascii="仿宋" w:eastAsia="仿宋_GB2312" w:hAnsi="仿宋" w:cs="仿宋_GB2312" w:hint="eastAsia"/>
          <w:sz w:val="32"/>
          <w:szCs w:val="32"/>
        </w:rPr>
        <w:lastRenderedPageBreak/>
        <w:t>907.18</w:t>
      </w:r>
      <w:r w:rsidRPr="00EA1205">
        <w:rPr>
          <w:rFonts w:ascii="仿宋" w:eastAsia="仿宋_GB2312" w:hAnsi="仿宋" w:cs="仿宋_GB2312" w:hint="eastAsia"/>
          <w:sz w:val="32"/>
          <w:szCs w:val="32"/>
        </w:rPr>
        <w:t>亿。其中：一般债务限额</w:t>
      </w:r>
      <w:r w:rsidRPr="00EA1205">
        <w:rPr>
          <w:rFonts w:ascii="仿宋" w:eastAsia="仿宋_GB2312" w:hAnsi="仿宋" w:cs="仿宋_GB2312" w:hint="eastAsia"/>
          <w:sz w:val="32"/>
          <w:szCs w:val="32"/>
        </w:rPr>
        <w:t>292.18</w:t>
      </w:r>
      <w:r w:rsidRPr="00EA1205">
        <w:rPr>
          <w:rFonts w:ascii="仿宋" w:eastAsia="仿宋_GB2312" w:hAnsi="仿宋" w:cs="仿宋_GB2312" w:hint="eastAsia"/>
          <w:sz w:val="32"/>
          <w:szCs w:val="32"/>
        </w:rPr>
        <w:t>亿元，专项债务限额</w:t>
      </w:r>
      <w:r w:rsidRPr="00EA1205">
        <w:rPr>
          <w:rFonts w:ascii="仿宋" w:eastAsia="仿宋_GB2312" w:hAnsi="仿宋" w:cs="仿宋_GB2312" w:hint="eastAsia"/>
          <w:sz w:val="32"/>
          <w:szCs w:val="32"/>
        </w:rPr>
        <w:t>615.00</w:t>
      </w:r>
      <w:r w:rsidRPr="00EA1205">
        <w:rPr>
          <w:rFonts w:ascii="仿宋" w:eastAsia="仿宋_GB2312" w:hAnsi="仿宋" w:cs="仿宋_GB2312" w:hint="eastAsia"/>
          <w:sz w:val="32"/>
          <w:szCs w:val="32"/>
        </w:rPr>
        <w:t>亿元。全市政府债务余额</w:t>
      </w:r>
      <w:r w:rsidRPr="00EA1205">
        <w:rPr>
          <w:rFonts w:ascii="仿宋" w:eastAsia="仿宋_GB2312" w:hAnsi="仿宋" w:cs="仿宋_GB2312" w:hint="eastAsia"/>
          <w:sz w:val="32"/>
          <w:szCs w:val="32"/>
        </w:rPr>
        <w:t>835.81</w:t>
      </w:r>
      <w:r w:rsidRPr="00EA1205">
        <w:rPr>
          <w:rFonts w:ascii="仿宋" w:eastAsia="仿宋_GB2312" w:hAnsi="仿宋" w:cs="仿宋_GB2312" w:hint="eastAsia"/>
          <w:sz w:val="32"/>
          <w:szCs w:val="32"/>
        </w:rPr>
        <w:t>亿元，其中：一般债务余额</w:t>
      </w:r>
      <w:r w:rsidRPr="00EA1205">
        <w:rPr>
          <w:rFonts w:ascii="仿宋" w:eastAsia="仿宋_GB2312" w:hAnsi="仿宋" w:cs="仿宋_GB2312" w:hint="eastAsia"/>
          <w:sz w:val="32"/>
          <w:szCs w:val="32"/>
        </w:rPr>
        <w:t>259.64</w:t>
      </w:r>
      <w:r w:rsidRPr="00EA1205">
        <w:rPr>
          <w:rFonts w:ascii="仿宋" w:eastAsia="仿宋_GB2312" w:hAnsi="仿宋" w:cs="仿宋_GB2312" w:hint="eastAsia"/>
          <w:sz w:val="32"/>
          <w:szCs w:val="32"/>
        </w:rPr>
        <w:t>亿元，债务期限包括</w:t>
      </w:r>
      <w:r w:rsidRPr="00EA1205">
        <w:rPr>
          <w:rFonts w:ascii="仿宋" w:eastAsia="仿宋_GB2312" w:hAnsi="仿宋" w:cs="仿宋_GB2312" w:hint="eastAsia"/>
          <w:sz w:val="32"/>
          <w:szCs w:val="32"/>
        </w:rPr>
        <w:t>3</w:t>
      </w:r>
      <w:r w:rsidRPr="00EA1205">
        <w:rPr>
          <w:rFonts w:ascii="仿宋" w:eastAsia="仿宋_GB2312" w:hAnsi="仿宋" w:cs="仿宋_GB2312" w:hint="eastAsia"/>
          <w:sz w:val="32"/>
          <w:szCs w:val="32"/>
        </w:rPr>
        <w:t>年期、</w:t>
      </w:r>
      <w:r w:rsidRPr="00EA1205">
        <w:rPr>
          <w:rFonts w:ascii="仿宋" w:eastAsia="仿宋_GB2312" w:hAnsi="仿宋" w:cs="仿宋_GB2312" w:hint="eastAsia"/>
          <w:sz w:val="32"/>
          <w:szCs w:val="32"/>
        </w:rPr>
        <w:t>5</w:t>
      </w:r>
      <w:r w:rsidRPr="00EA1205">
        <w:rPr>
          <w:rFonts w:ascii="仿宋" w:eastAsia="仿宋_GB2312" w:hAnsi="仿宋" w:cs="仿宋_GB2312" w:hint="eastAsia"/>
          <w:sz w:val="32"/>
          <w:szCs w:val="32"/>
        </w:rPr>
        <w:t>年期、</w:t>
      </w:r>
      <w:r w:rsidRPr="00EA1205">
        <w:rPr>
          <w:rFonts w:ascii="仿宋" w:eastAsia="仿宋_GB2312" w:hAnsi="仿宋" w:cs="仿宋_GB2312" w:hint="eastAsia"/>
          <w:sz w:val="32"/>
          <w:szCs w:val="32"/>
        </w:rPr>
        <w:t>7</w:t>
      </w:r>
      <w:r w:rsidRPr="00EA1205">
        <w:rPr>
          <w:rFonts w:ascii="仿宋" w:eastAsia="仿宋_GB2312" w:hAnsi="仿宋" w:cs="仿宋_GB2312" w:hint="eastAsia"/>
          <w:sz w:val="32"/>
          <w:szCs w:val="32"/>
        </w:rPr>
        <w:t>年期、</w:t>
      </w:r>
      <w:r w:rsidRPr="00EA1205">
        <w:rPr>
          <w:rFonts w:ascii="仿宋" w:eastAsia="仿宋_GB2312" w:hAnsi="仿宋" w:cs="仿宋_GB2312" w:hint="eastAsia"/>
          <w:sz w:val="32"/>
          <w:szCs w:val="32"/>
        </w:rPr>
        <w:t>10</w:t>
      </w:r>
      <w:r w:rsidRPr="00EA1205">
        <w:rPr>
          <w:rFonts w:ascii="仿宋" w:eastAsia="仿宋_GB2312" w:hAnsi="仿宋" w:cs="仿宋_GB2312" w:hint="eastAsia"/>
          <w:sz w:val="32"/>
          <w:szCs w:val="32"/>
        </w:rPr>
        <w:t>年期、</w:t>
      </w:r>
      <w:r w:rsidRPr="00EA1205">
        <w:rPr>
          <w:rFonts w:ascii="仿宋" w:eastAsia="仿宋_GB2312" w:hAnsi="仿宋" w:cs="仿宋_GB2312" w:hint="eastAsia"/>
          <w:sz w:val="32"/>
          <w:szCs w:val="32"/>
        </w:rPr>
        <w:t>15</w:t>
      </w:r>
      <w:r w:rsidRPr="00EA1205">
        <w:rPr>
          <w:rFonts w:ascii="仿宋" w:eastAsia="仿宋_GB2312" w:hAnsi="仿宋" w:cs="仿宋_GB2312" w:hint="eastAsia"/>
          <w:sz w:val="32"/>
          <w:szCs w:val="32"/>
        </w:rPr>
        <w:t>年期、</w:t>
      </w:r>
      <w:r w:rsidRPr="00EA1205">
        <w:rPr>
          <w:rFonts w:ascii="仿宋" w:eastAsia="仿宋_GB2312" w:hAnsi="仿宋" w:cs="仿宋_GB2312" w:hint="eastAsia"/>
          <w:sz w:val="32"/>
          <w:szCs w:val="32"/>
        </w:rPr>
        <w:t>30</w:t>
      </w:r>
      <w:r w:rsidRPr="00EA1205">
        <w:rPr>
          <w:rFonts w:ascii="仿宋" w:eastAsia="仿宋_GB2312" w:hAnsi="仿宋" w:cs="仿宋_GB2312" w:hint="eastAsia"/>
          <w:sz w:val="32"/>
          <w:szCs w:val="32"/>
        </w:rPr>
        <w:t>年期等；专项债务余额</w:t>
      </w:r>
      <w:r w:rsidRPr="00EA1205">
        <w:rPr>
          <w:rFonts w:ascii="仿宋" w:eastAsia="仿宋_GB2312" w:hAnsi="仿宋" w:cs="仿宋_GB2312" w:hint="eastAsia"/>
          <w:sz w:val="32"/>
          <w:szCs w:val="32"/>
        </w:rPr>
        <w:t>576.17</w:t>
      </w:r>
      <w:r w:rsidRPr="00EA1205">
        <w:rPr>
          <w:rFonts w:ascii="仿宋" w:eastAsia="仿宋_GB2312" w:hAnsi="仿宋" w:cs="仿宋_GB2312" w:hint="eastAsia"/>
          <w:sz w:val="32"/>
          <w:szCs w:val="32"/>
        </w:rPr>
        <w:t>亿元，债务期限包括</w:t>
      </w:r>
      <w:r w:rsidRPr="00EA1205">
        <w:rPr>
          <w:rFonts w:ascii="仿宋" w:eastAsia="仿宋_GB2312" w:hAnsi="仿宋" w:cs="仿宋_GB2312" w:hint="eastAsia"/>
          <w:sz w:val="32"/>
          <w:szCs w:val="32"/>
        </w:rPr>
        <w:t>3</w:t>
      </w:r>
      <w:r w:rsidRPr="00EA1205">
        <w:rPr>
          <w:rFonts w:ascii="仿宋" w:eastAsia="仿宋_GB2312" w:hAnsi="仿宋" w:cs="仿宋_GB2312" w:hint="eastAsia"/>
          <w:sz w:val="32"/>
          <w:szCs w:val="32"/>
        </w:rPr>
        <w:t>年期、</w:t>
      </w:r>
      <w:r w:rsidRPr="00EA1205">
        <w:rPr>
          <w:rFonts w:ascii="仿宋" w:eastAsia="仿宋_GB2312" w:hAnsi="仿宋" w:cs="仿宋_GB2312" w:hint="eastAsia"/>
          <w:sz w:val="32"/>
          <w:szCs w:val="32"/>
        </w:rPr>
        <w:t>5</w:t>
      </w:r>
      <w:r w:rsidRPr="00EA1205">
        <w:rPr>
          <w:rFonts w:ascii="仿宋" w:eastAsia="仿宋_GB2312" w:hAnsi="仿宋" w:cs="仿宋_GB2312" w:hint="eastAsia"/>
          <w:sz w:val="32"/>
          <w:szCs w:val="32"/>
        </w:rPr>
        <w:t>年期、</w:t>
      </w:r>
      <w:r w:rsidRPr="00EA1205">
        <w:rPr>
          <w:rFonts w:ascii="仿宋" w:eastAsia="仿宋_GB2312" w:hAnsi="仿宋" w:cs="仿宋_GB2312" w:hint="eastAsia"/>
          <w:sz w:val="32"/>
          <w:szCs w:val="32"/>
        </w:rPr>
        <w:t>7</w:t>
      </w:r>
      <w:r w:rsidRPr="00EA1205">
        <w:rPr>
          <w:rFonts w:ascii="仿宋" w:eastAsia="仿宋_GB2312" w:hAnsi="仿宋" w:cs="仿宋_GB2312" w:hint="eastAsia"/>
          <w:sz w:val="32"/>
          <w:szCs w:val="32"/>
        </w:rPr>
        <w:t>年期、</w:t>
      </w:r>
      <w:r w:rsidRPr="00EA1205">
        <w:rPr>
          <w:rFonts w:ascii="仿宋" w:eastAsia="仿宋_GB2312" w:hAnsi="仿宋" w:cs="仿宋_GB2312" w:hint="eastAsia"/>
          <w:sz w:val="32"/>
          <w:szCs w:val="32"/>
        </w:rPr>
        <w:t>10</w:t>
      </w:r>
      <w:r w:rsidRPr="00EA1205">
        <w:rPr>
          <w:rFonts w:ascii="仿宋" w:eastAsia="仿宋_GB2312" w:hAnsi="仿宋" w:cs="仿宋_GB2312" w:hint="eastAsia"/>
          <w:sz w:val="32"/>
          <w:szCs w:val="32"/>
        </w:rPr>
        <w:t>年期、</w:t>
      </w:r>
      <w:r w:rsidRPr="00EA1205">
        <w:rPr>
          <w:rFonts w:ascii="仿宋" w:eastAsia="仿宋_GB2312" w:hAnsi="仿宋" w:cs="仿宋_GB2312" w:hint="eastAsia"/>
          <w:sz w:val="32"/>
          <w:szCs w:val="32"/>
        </w:rPr>
        <w:t>15</w:t>
      </w:r>
      <w:r w:rsidRPr="00EA1205">
        <w:rPr>
          <w:rFonts w:ascii="仿宋" w:eastAsia="仿宋_GB2312" w:hAnsi="仿宋" w:cs="仿宋_GB2312" w:hint="eastAsia"/>
          <w:sz w:val="32"/>
          <w:szCs w:val="32"/>
        </w:rPr>
        <w:t>年期等。全市政府债务余额低于省财政厅核定的限额，政府债务风险总体可控。</w:t>
      </w:r>
    </w:p>
    <w:p w14:paraId="1DF33E73"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市本级政府债务限额</w:t>
      </w:r>
      <w:r w:rsidRPr="00EA1205">
        <w:rPr>
          <w:rFonts w:ascii="仿宋" w:eastAsia="仿宋_GB2312" w:hAnsi="仿宋" w:cs="仿宋_GB2312" w:hint="eastAsia"/>
          <w:sz w:val="32"/>
          <w:szCs w:val="32"/>
        </w:rPr>
        <w:t>243.61</w:t>
      </w:r>
      <w:r w:rsidRPr="00EA1205">
        <w:rPr>
          <w:rFonts w:ascii="仿宋" w:eastAsia="仿宋_GB2312" w:hAnsi="仿宋" w:cs="仿宋_GB2312" w:hint="eastAsia"/>
          <w:sz w:val="32"/>
          <w:szCs w:val="32"/>
        </w:rPr>
        <w:t>亿元。其中：一般债务限额</w:t>
      </w:r>
      <w:r w:rsidRPr="00EA1205">
        <w:rPr>
          <w:rFonts w:ascii="仿宋" w:eastAsia="仿宋_GB2312" w:hAnsi="仿宋" w:cs="仿宋_GB2312" w:hint="eastAsia"/>
          <w:sz w:val="32"/>
          <w:szCs w:val="32"/>
        </w:rPr>
        <w:t>87.43</w:t>
      </w:r>
      <w:r w:rsidRPr="00EA1205">
        <w:rPr>
          <w:rFonts w:ascii="仿宋" w:eastAsia="仿宋_GB2312" w:hAnsi="仿宋" w:cs="仿宋_GB2312" w:hint="eastAsia"/>
          <w:sz w:val="32"/>
          <w:szCs w:val="32"/>
        </w:rPr>
        <w:t>亿元，专项债务限额</w:t>
      </w:r>
      <w:r w:rsidRPr="00EA1205">
        <w:rPr>
          <w:rFonts w:ascii="仿宋" w:eastAsia="仿宋_GB2312" w:hAnsi="仿宋" w:cs="仿宋_GB2312" w:hint="eastAsia"/>
          <w:sz w:val="32"/>
          <w:szCs w:val="32"/>
        </w:rPr>
        <w:t>156.18</w:t>
      </w:r>
      <w:r w:rsidRPr="00EA1205">
        <w:rPr>
          <w:rFonts w:ascii="仿宋" w:eastAsia="仿宋_GB2312" w:hAnsi="仿宋" w:cs="仿宋_GB2312" w:hint="eastAsia"/>
          <w:sz w:val="32"/>
          <w:szCs w:val="32"/>
        </w:rPr>
        <w:t>亿元。市本级政府债务余额</w:t>
      </w:r>
      <w:r w:rsidRPr="00EA1205">
        <w:rPr>
          <w:rFonts w:ascii="仿宋" w:eastAsia="仿宋_GB2312" w:hAnsi="仿宋" w:cs="仿宋_GB2312" w:hint="eastAsia"/>
          <w:sz w:val="32"/>
          <w:szCs w:val="32"/>
        </w:rPr>
        <w:t>220.25</w:t>
      </w:r>
      <w:r w:rsidRPr="00EA1205">
        <w:rPr>
          <w:rFonts w:ascii="仿宋" w:eastAsia="仿宋_GB2312" w:hAnsi="仿宋" w:cs="仿宋_GB2312" w:hint="eastAsia"/>
          <w:sz w:val="32"/>
          <w:szCs w:val="32"/>
        </w:rPr>
        <w:t>亿元，其中一般债务余额</w:t>
      </w:r>
      <w:r w:rsidRPr="00EA1205">
        <w:rPr>
          <w:rFonts w:ascii="仿宋" w:eastAsia="仿宋_GB2312" w:hAnsi="仿宋" w:cs="仿宋_GB2312" w:hint="eastAsia"/>
          <w:sz w:val="32"/>
          <w:szCs w:val="32"/>
        </w:rPr>
        <w:t>80.78</w:t>
      </w:r>
      <w:r w:rsidRPr="00EA1205">
        <w:rPr>
          <w:rFonts w:ascii="仿宋" w:eastAsia="仿宋_GB2312" w:hAnsi="仿宋" w:cs="仿宋_GB2312" w:hint="eastAsia"/>
          <w:sz w:val="32"/>
          <w:szCs w:val="32"/>
        </w:rPr>
        <w:t>亿元，专项债务余额</w:t>
      </w:r>
      <w:r w:rsidRPr="00EA1205">
        <w:rPr>
          <w:rFonts w:ascii="仿宋" w:eastAsia="仿宋_GB2312" w:hAnsi="仿宋" w:cs="仿宋_GB2312" w:hint="eastAsia"/>
          <w:sz w:val="32"/>
          <w:szCs w:val="32"/>
        </w:rPr>
        <w:t>139.47</w:t>
      </w:r>
      <w:r w:rsidRPr="00EA1205">
        <w:rPr>
          <w:rFonts w:ascii="仿宋" w:eastAsia="仿宋_GB2312" w:hAnsi="仿宋" w:cs="仿宋_GB2312" w:hint="eastAsia"/>
          <w:sz w:val="32"/>
          <w:szCs w:val="32"/>
        </w:rPr>
        <w:t>亿元。</w:t>
      </w:r>
    </w:p>
    <w:p w14:paraId="17AF82AB" w14:textId="77777777" w:rsidR="00EA1205" w:rsidRPr="00EA1205" w:rsidRDefault="00EA1205" w:rsidP="00EA1205">
      <w:pPr>
        <w:adjustRightInd w:val="0"/>
        <w:snapToGrid w:val="0"/>
        <w:spacing w:line="360" w:lineRule="auto"/>
        <w:ind w:firstLine="640"/>
        <w:rPr>
          <w:rFonts w:ascii="楷体" w:eastAsia="楷体_GB2312" w:hAnsi="楷体" w:cs="仿宋_GB2312"/>
          <w:sz w:val="32"/>
          <w:szCs w:val="32"/>
        </w:rPr>
      </w:pPr>
      <w:r w:rsidRPr="00EA1205">
        <w:rPr>
          <w:rFonts w:ascii="楷体" w:eastAsia="楷体_GB2312" w:hAnsi="楷体" w:cs="仿宋_GB2312" w:hint="eastAsia"/>
          <w:sz w:val="32"/>
          <w:szCs w:val="32"/>
        </w:rPr>
        <w:t>（三）政府债券转贷发行和使用情况</w:t>
      </w:r>
    </w:p>
    <w:p w14:paraId="43349923"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1.</w:t>
      </w:r>
      <w:r w:rsidRPr="00EA1205">
        <w:rPr>
          <w:rFonts w:ascii="仿宋" w:eastAsia="仿宋_GB2312" w:hAnsi="仿宋" w:cs="仿宋_GB2312" w:hint="eastAsia"/>
          <w:sz w:val="32"/>
          <w:szCs w:val="32"/>
        </w:rPr>
        <w:t>债券转贷发行情况。</w:t>
      </w: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年，全市共转贷发行政府债券</w:t>
      </w:r>
      <w:r w:rsidRPr="00EA1205">
        <w:rPr>
          <w:rFonts w:ascii="仿宋" w:eastAsia="仿宋_GB2312" w:hAnsi="仿宋" w:cs="仿宋_GB2312" w:hint="eastAsia"/>
          <w:sz w:val="32"/>
          <w:szCs w:val="32"/>
        </w:rPr>
        <w:t>259.73</w:t>
      </w:r>
      <w:r w:rsidRPr="00EA1205">
        <w:rPr>
          <w:rFonts w:ascii="仿宋" w:eastAsia="仿宋_GB2312" w:hAnsi="仿宋" w:cs="仿宋_GB2312" w:hint="eastAsia"/>
          <w:sz w:val="32"/>
          <w:szCs w:val="32"/>
        </w:rPr>
        <w:t>亿元（市本级</w:t>
      </w:r>
      <w:r w:rsidRPr="00EA1205">
        <w:rPr>
          <w:rFonts w:ascii="仿宋" w:eastAsia="仿宋_GB2312" w:hAnsi="仿宋" w:cs="仿宋_GB2312" w:hint="eastAsia"/>
          <w:sz w:val="32"/>
          <w:szCs w:val="32"/>
        </w:rPr>
        <w:t>43.52</w:t>
      </w:r>
      <w:r w:rsidRPr="00EA1205">
        <w:rPr>
          <w:rFonts w:ascii="仿宋" w:eastAsia="仿宋_GB2312" w:hAnsi="仿宋" w:cs="仿宋_GB2312" w:hint="eastAsia"/>
          <w:sz w:val="32"/>
          <w:szCs w:val="32"/>
        </w:rPr>
        <w:t>亿元，县市区合计</w:t>
      </w:r>
      <w:r w:rsidRPr="00EA1205">
        <w:rPr>
          <w:rFonts w:ascii="仿宋" w:eastAsia="仿宋_GB2312" w:hAnsi="仿宋" w:cs="仿宋_GB2312" w:hint="eastAsia"/>
          <w:sz w:val="32"/>
          <w:szCs w:val="32"/>
        </w:rPr>
        <w:t>216.21</w:t>
      </w:r>
      <w:r w:rsidRPr="00EA1205">
        <w:rPr>
          <w:rFonts w:ascii="仿宋" w:eastAsia="仿宋_GB2312" w:hAnsi="仿宋" w:cs="仿宋_GB2312" w:hint="eastAsia"/>
          <w:sz w:val="32"/>
          <w:szCs w:val="32"/>
        </w:rPr>
        <w:t>亿元）。其中，新增债券</w:t>
      </w:r>
      <w:r w:rsidRPr="00EA1205">
        <w:rPr>
          <w:rFonts w:ascii="仿宋" w:eastAsia="仿宋_GB2312" w:hAnsi="仿宋" w:cs="仿宋_GB2312" w:hint="eastAsia"/>
          <w:sz w:val="32"/>
          <w:szCs w:val="32"/>
        </w:rPr>
        <w:t>216.54</w:t>
      </w:r>
      <w:r w:rsidRPr="00EA1205">
        <w:rPr>
          <w:rFonts w:ascii="仿宋" w:eastAsia="仿宋_GB2312" w:hAnsi="仿宋" w:cs="仿宋_GB2312" w:hint="eastAsia"/>
          <w:sz w:val="32"/>
          <w:szCs w:val="32"/>
        </w:rPr>
        <w:t>亿元（市本级</w:t>
      </w:r>
      <w:r w:rsidRPr="00EA1205">
        <w:rPr>
          <w:rFonts w:ascii="仿宋" w:eastAsia="仿宋_GB2312" w:hAnsi="仿宋" w:cs="仿宋_GB2312" w:hint="eastAsia"/>
          <w:sz w:val="32"/>
          <w:szCs w:val="32"/>
        </w:rPr>
        <w:t>29.02</w:t>
      </w:r>
      <w:r w:rsidRPr="00EA1205">
        <w:rPr>
          <w:rFonts w:ascii="仿宋" w:eastAsia="仿宋_GB2312" w:hAnsi="仿宋" w:cs="仿宋_GB2312" w:hint="eastAsia"/>
          <w:sz w:val="32"/>
          <w:szCs w:val="32"/>
        </w:rPr>
        <w:t>亿元，县市区</w:t>
      </w:r>
      <w:r w:rsidRPr="00EA1205">
        <w:rPr>
          <w:rFonts w:ascii="仿宋" w:eastAsia="仿宋_GB2312" w:hAnsi="仿宋" w:cs="仿宋_GB2312" w:hint="eastAsia"/>
          <w:sz w:val="32"/>
          <w:szCs w:val="32"/>
        </w:rPr>
        <w:t>187.52</w:t>
      </w:r>
      <w:r w:rsidRPr="00EA1205">
        <w:rPr>
          <w:rFonts w:ascii="仿宋" w:eastAsia="仿宋_GB2312" w:hAnsi="仿宋" w:cs="仿宋_GB2312" w:hint="eastAsia"/>
          <w:sz w:val="32"/>
          <w:szCs w:val="32"/>
        </w:rPr>
        <w:t>亿元），包括新增一般债券</w:t>
      </w:r>
      <w:r w:rsidRPr="00EA1205">
        <w:rPr>
          <w:rFonts w:ascii="仿宋" w:eastAsia="仿宋_GB2312" w:hAnsi="仿宋" w:cs="仿宋_GB2312" w:hint="eastAsia"/>
          <w:sz w:val="32"/>
          <w:szCs w:val="32"/>
        </w:rPr>
        <w:t>21.30</w:t>
      </w:r>
      <w:r w:rsidRPr="00EA1205">
        <w:rPr>
          <w:rFonts w:ascii="仿宋" w:eastAsia="仿宋_GB2312" w:hAnsi="仿宋" w:cs="仿宋_GB2312" w:hint="eastAsia"/>
          <w:sz w:val="32"/>
          <w:szCs w:val="32"/>
        </w:rPr>
        <w:t>亿元（市本级</w:t>
      </w:r>
      <w:r w:rsidRPr="00EA1205">
        <w:rPr>
          <w:rFonts w:ascii="仿宋" w:eastAsia="仿宋_GB2312" w:hAnsi="仿宋" w:cs="仿宋_GB2312" w:hint="eastAsia"/>
          <w:sz w:val="32"/>
          <w:szCs w:val="32"/>
        </w:rPr>
        <w:t>4.04</w:t>
      </w:r>
      <w:r w:rsidRPr="00EA1205">
        <w:rPr>
          <w:rFonts w:ascii="仿宋" w:eastAsia="仿宋_GB2312" w:hAnsi="仿宋" w:cs="仿宋_GB2312" w:hint="eastAsia"/>
          <w:sz w:val="32"/>
          <w:szCs w:val="32"/>
        </w:rPr>
        <w:t>亿元，市县</w:t>
      </w:r>
      <w:r w:rsidRPr="00EA1205">
        <w:rPr>
          <w:rFonts w:ascii="仿宋" w:eastAsia="仿宋_GB2312" w:hAnsi="仿宋" w:cs="仿宋_GB2312" w:hint="eastAsia"/>
          <w:sz w:val="32"/>
          <w:szCs w:val="32"/>
        </w:rPr>
        <w:t>17.26</w:t>
      </w:r>
      <w:r w:rsidRPr="00EA1205">
        <w:rPr>
          <w:rFonts w:ascii="仿宋" w:eastAsia="仿宋_GB2312" w:hAnsi="仿宋" w:cs="仿宋_GB2312" w:hint="eastAsia"/>
          <w:sz w:val="32"/>
          <w:szCs w:val="32"/>
        </w:rPr>
        <w:t>亿元），新增专项债券</w:t>
      </w:r>
      <w:r w:rsidRPr="00EA1205">
        <w:rPr>
          <w:rFonts w:ascii="仿宋" w:eastAsia="仿宋_GB2312" w:hAnsi="仿宋" w:cs="仿宋_GB2312" w:hint="eastAsia"/>
          <w:sz w:val="32"/>
          <w:szCs w:val="32"/>
        </w:rPr>
        <w:t>195.24</w:t>
      </w:r>
      <w:r w:rsidRPr="00EA1205">
        <w:rPr>
          <w:rFonts w:ascii="仿宋" w:eastAsia="仿宋_GB2312" w:hAnsi="仿宋" w:cs="仿宋_GB2312" w:hint="eastAsia"/>
          <w:sz w:val="32"/>
          <w:szCs w:val="32"/>
        </w:rPr>
        <w:t>亿元（市本级</w:t>
      </w:r>
      <w:r w:rsidRPr="00EA1205">
        <w:rPr>
          <w:rFonts w:ascii="仿宋" w:eastAsia="仿宋_GB2312" w:hAnsi="仿宋" w:cs="仿宋_GB2312" w:hint="eastAsia"/>
          <w:sz w:val="32"/>
          <w:szCs w:val="32"/>
        </w:rPr>
        <w:t>24.98</w:t>
      </w:r>
      <w:r w:rsidRPr="00EA1205">
        <w:rPr>
          <w:rFonts w:ascii="仿宋" w:eastAsia="仿宋_GB2312" w:hAnsi="仿宋" w:cs="仿宋_GB2312" w:hint="eastAsia"/>
          <w:sz w:val="32"/>
          <w:szCs w:val="32"/>
        </w:rPr>
        <w:t>亿元，县市区</w:t>
      </w:r>
      <w:r w:rsidRPr="00EA1205">
        <w:rPr>
          <w:rFonts w:ascii="仿宋" w:eastAsia="仿宋_GB2312" w:hAnsi="仿宋" w:cs="仿宋_GB2312" w:hint="eastAsia"/>
          <w:sz w:val="32"/>
          <w:szCs w:val="32"/>
        </w:rPr>
        <w:t>170.26</w:t>
      </w:r>
      <w:r w:rsidRPr="00EA1205">
        <w:rPr>
          <w:rFonts w:ascii="仿宋" w:eastAsia="仿宋_GB2312" w:hAnsi="仿宋" w:cs="仿宋_GB2312" w:hint="eastAsia"/>
          <w:sz w:val="32"/>
          <w:szCs w:val="32"/>
        </w:rPr>
        <w:t>亿元）；再融资债券</w:t>
      </w:r>
      <w:r w:rsidRPr="00EA1205">
        <w:rPr>
          <w:rFonts w:ascii="仿宋" w:eastAsia="仿宋_GB2312" w:hAnsi="仿宋" w:cs="仿宋_GB2312" w:hint="eastAsia"/>
          <w:sz w:val="32"/>
          <w:szCs w:val="32"/>
        </w:rPr>
        <w:t>43.19</w:t>
      </w:r>
      <w:r w:rsidRPr="00EA1205">
        <w:rPr>
          <w:rFonts w:ascii="仿宋" w:eastAsia="仿宋_GB2312" w:hAnsi="仿宋" w:cs="仿宋_GB2312" w:hint="eastAsia"/>
          <w:sz w:val="32"/>
          <w:szCs w:val="32"/>
        </w:rPr>
        <w:t>亿元（市本级</w:t>
      </w:r>
      <w:r w:rsidRPr="00EA1205">
        <w:rPr>
          <w:rFonts w:ascii="仿宋" w:eastAsia="仿宋_GB2312" w:hAnsi="仿宋" w:cs="仿宋_GB2312" w:hint="eastAsia"/>
          <w:sz w:val="32"/>
          <w:szCs w:val="32"/>
        </w:rPr>
        <w:t>14.50</w:t>
      </w:r>
      <w:r w:rsidRPr="00EA1205">
        <w:rPr>
          <w:rFonts w:ascii="仿宋" w:eastAsia="仿宋_GB2312" w:hAnsi="仿宋" w:cs="仿宋_GB2312" w:hint="eastAsia"/>
          <w:sz w:val="32"/>
          <w:szCs w:val="32"/>
        </w:rPr>
        <w:t>亿元，县市区</w:t>
      </w:r>
      <w:r w:rsidRPr="00EA1205">
        <w:rPr>
          <w:rFonts w:ascii="仿宋" w:eastAsia="仿宋_GB2312" w:hAnsi="仿宋" w:cs="仿宋_GB2312" w:hint="eastAsia"/>
          <w:sz w:val="32"/>
          <w:szCs w:val="32"/>
        </w:rPr>
        <w:t>28.69</w:t>
      </w:r>
      <w:r w:rsidRPr="00EA1205">
        <w:rPr>
          <w:rFonts w:ascii="仿宋" w:eastAsia="仿宋_GB2312" w:hAnsi="仿宋" w:cs="仿宋_GB2312" w:hint="eastAsia"/>
          <w:sz w:val="32"/>
          <w:szCs w:val="32"/>
        </w:rPr>
        <w:t>亿元），包括再融资一般债券</w:t>
      </w:r>
      <w:r w:rsidRPr="00EA1205">
        <w:rPr>
          <w:rFonts w:ascii="仿宋" w:eastAsia="仿宋_GB2312" w:hAnsi="仿宋" w:cs="仿宋_GB2312" w:hint="eastAsia"/>
          <w:sz w:val="32"/>
          <w:szCs w:val="32"/>
        </w:rPr>
        <w:t>33.57</w:t>
      </w:r>
      <w:r w:rsidRPr="00EA1205">
        <w:rPr>
          <w:rFonts w:ascii="仿宋" w:eastAsia="仿宋_GB2312" w:hAnsi="仿宋" w:cs="仿宋_GB2312" w:hint="eastAsia"/>
          <w:sz w:val="32"/>
          <w:szCs w:val="32"/>
        </w:rPr>
        <w:t>亿元（市本级</w:t>
      </w:r>
      <w:r w:rsidRPr="00EA1205">
        <w:rPr>
          <w:rFonts w:ascii="仿宋" w:eastAsia="仿宋_GB2312" w:hAnsi="仿宋" w:cs="仿宋_GB2312" w:hint="eastAsia"/>
          <w:sz w:val="32"/>
          <w:szCs w:val="32"/>
        </w:rPr>
        <w:t>8.82</w:t>
      </w:r>
      <w:r w:rsidRPr="00EA1205">
        <w:rPr>
          <w:rFonts w:ascii="仿宋" w:eastAsia="仿宋_GB2312" w:hAnsi="仿宋" w:cs="仿宋_GB2312" w:hint="eastAsia"/>
          <w:sz w:val="32"/>
          <w:szCs w:val="32"/>
        </w:rPr>
        <w:t>亿元，县市区</w:t>
      </w:r>
      <w:r w:rsidRPr="00EA1205">
        <w:rPr>
          <w:rFonts w:ascii="仿宋" w:eastAsia="仿宋_GB2312" w:hAnsi="仿宋" w:cs="仿宋_GB2312" w:hint="eastAsia"/>
          <w:sz w:val="32"/>
          <w:szCs w:val="32"/>
        </w:rPr>
        <w:t>24.75</w:t>
      </w:r>
      <w:r w:rsidRPr="00EA1205">
        <w:rPr>
          <w:rFonts w:ascii="仿宋" w:eastAsia="仿宋_GB2312" w:hAnsi="仿宋" w:cs="仿宋_GB2312" w:hint="eastAsia"/>
          <w:sz w:val="32"/>
          <w:szCs w:val="32"/>
        </w:rPr>
        <w:t>亿元），再融资专项债券</w:t>
      </w:r>
      <w:r w:rsidRPr="00EA1205">
        <w:rPr>
          <w:rFonts w:ascii="仿宋" w:eastAsia="仿宋_GB2312" w:hAnsi="仿宋" w:cs="仿宋_GB2312" w:hint="eastAsia"/>
          <w:sz w:val="32"/>
          <w:szCs w:val="32"/>
        </w:rPr>
        <w:t>9.62</w:t>
      </w:r>
      <w:r w:rsidRPr="00EA1205">
        <w:rPr>
          <w:rFonts w:ascii="仿宋" w:eastAsia="仿宋_GB2312" w:hAnsi="仿宋" w:cs="仿宋_GB2312" w:hint="eastAsia"/>
          <w:sz w:val="32"/>
          <w:szCs w:val="32"/>
        </w:rPr>
        <w:t>亿元（市本级</w:t>
      </w:r>
      <w:r w:rsidRPr="00EA1205">
        <w:rPr>
          <w:rFonts w:ascii="仿宋" w:eastAsia="仿宋_GB2312" w:hAnsi="仿宋" w:cs="仿宋_GB2312" w:hint="eastAsia"/>
          <w:sz w:val="32"/>
          <w:szCs w:val="32"/>
        </w:rPr>
        <w:t>5.68</w:t>
      </w:r>
      <w:r w:rsidRPr="00EA1205">
        <w:rPr>
          <w:rFonts w:ascii="仿宋" w:eastAsia="仿宋_GB2312" w:hAnsi="仿宋" w:cs="仿宋_GB2312" w:hint="eastAsia"/>
          <w:sz w:val="32"/>
          <w:szCs w:val="32"/>
        </w:rPr>
        <w:t>亿元，县市区</w:t>
      </w:r>
      <w:r w:rsidRPr="00EA1205">
        <w:rPr>
          <w:rFonts w:ascii="仿宋" w:eastAsia="仿宋_GB2312" w:hAnsi="仿宋" w:cs="仿宋_GB2312" w:hint="eastAsia"/>
          <w:sz w:val="32"/>
          <w:szCs w:val="32"/>
        </w:rPr>
        <w:t>3.94</w:t>
      </w:r>
      <w:r w:rsidRPr="00EA1205">
        <w:rPr>
          <w:rFonts w:ascii="仿宋" w:eastAsia="仿宋_GB2312" w:hAnsi="仿宋" w:cs="仿宋_GB2312" w:hint="eastAsia"/>
          <w:sz w:val="32"/>
          <w:szCs w:val="32"/>
        </w:rPr>
        <w:t>亿元）。</w:t>
      </w:r>
    </w:p>
    <w:p w14:paraId="53E3A456"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lastRenderedPageBreak/>
        <w:t>2.</w:t>
      </w:r>
      <w:r w:rsidRPr="00EA1205">
        <w:rPr>
          <w:rFonts w:ascii="仿宋" w:eastAsia="仿宋_GB2312" w:hAnsi="仿宋" w:cs="仿宋_GB2312" w:hint="eastAsia"/>
          <w:sz w:val="32"/>
          <w:szCs w:val="32"/>
        </w:rPr>
        <w:t>债券使用情况。</w:t>
      </w: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年，全市共发行新增一般债券</w:t>
      </w:r>
      <w:r w:rsidRPr="00EA1205">
        <w:rPr>
          <w:rFonts w:ascii="仿宋" w:eastAsia="仿宋_GB2312" w:hAnsi="仿宋" w:cs="仿宋_GB2312" w:hint="eastAsia"/>
          <w:sz w:val="32"/>
          <w:szCs w:val="32"/>
        </w:rPr>
        <w:t>21.30</w:t>
      </w:r>
      <w:r w:rsidRPr="00EA1205">
        <w:rPr>
          <w:rFonts w:ascii="仿宋" w:eastAsia="仿宋_GB2312" w:hAnsi="仿宋" w:cs="仿宋_GB2312" w:hint="eastAsia"/>
          <w:sz w:val="32"/>
          <w:szCs w:val="32"/>
        </w:rPr>
        <w:t>亿元，主要投向铁路、公路、农林水利、教育、市政建设、生态环保等其他领域。共发行新增专项债券</w:t>
      </w:r>
      <w:r w:rsidRPr="00EA1205">
        <w:rPr>
          <w:rFonts w:ascii="仿宋" w:eastAsia="仿宋_GB2312" w:hAnsi="仿宋" w:cs="仿宋_GB2312" w:hint="eastAsia"/>
          <w:sz w:val="32"/>
          <w:szCs w:val="32"/>
        </w:rPr>
        <w:t>195.24</w:t>
      </w:r>
      <w:r w:rsidRPr="00EA1205">
        <w:rPr>
          <w:rFonts w:ascii="仿宋" w:eastAsia="仿宋_GB2312" w:hAnsi="仿宋" w:cs="仿宋_GB2312" w:hint="eastAsia"/>
          <w:sz w:val="32"/>
          <w:szCs w:val="32"/>
        </w:rPr>
        <w:t>亿元，主要投向保障性住房、教育、医疗卫生、生态环保等领域。新增政府债券为全市重大项目建设提供了重要资金保障，充分发挥了稳增长、补短板、扩内需的积极重要作用。再融资债券全部用来偿还</w:t>
      </w:r>
      <w:r w:rsidRPr="00EA1205">
        <w:rPr>
          <w:rFonts w:ascii="仿宋" w:eastAsia="仿宋_GB2312" w:hAnsi="仿宋" w:cs="仿宋_GB2312" w:hint="eastAsia"/>
          <w:sz w:val="32"/>
          <w:szCs w:val="32"/>
        </w:rPr>
        <w:t>2015</w:t>
      </w:r>
      <w:r w:rsidRPr="00EA1205">
        <w:rPr>
          <w:rFonts w:ascii="仿宋" w:eastAsia="仿宋_GB2312" w:hAnsi="仿宋" w:cs="仿宋_GB2312" w:hint="eastAsia"/>
          <w:sz w:val="32"/>
          <w:szCs w:val="32"/>
        </w:rPr>
        <w:t>年以来发行的政府债券到期本息，极大地缓解了地方政府偿债压力。</w:t>
      </w:r>
    </w:p>
    <w:p w14:paraId="5F24622A" w14:textId="77777777" w:rsidR="00EA1205" w:rsidRPr="00EA1205" w:rsidRDefault="00EA1205" w:rsidP="00EA1205">
      <w:pPr>
        <w:adjustRightInd w:val="0"/>
        <w:snapToGrid w:val="0"/>
        <w:spacing w:line="360" w:lineRule="auto"/>
        <w:ind w:firstLine="640"/>
        <w:rPr>
          <w:rFonts w:ascii="楷体" w:eastAsia="楷体_GB2312" w:hAnsi="楷体" w:cs="仿宋_GB2312"/>
          <w:sz w:val="32"/>
          <w:szCs w:val="32"/>
        </w:rPr>
      </w:pPr>
      <w:r w:rsidRPr="00EA1205">
        <w:rPr>
          <w:rFonts w:ascii="楷体" w:eastAsia="楷体_GB2312" w:hAnsi="楷体" w:cs="仿宋_GB2312" w:hint="eastAsia"/>
          <w:sz w:val="32"/>
          <w:szCs w:val="32"/>
        </w:rPr>
        <w:t>（四）政府债券还本付息情况</w:t>
      </w:r>
    </w:p>
    <w:p w14:paraId="11D6C6D1" w14:textId="77777777" w:rsidR="00EA1205" w:rsidRPr="00EA1205" w:rsidRDefault="00EA1205" w:rsidP="00EA1205">
      <w:pPr>
        <w:adjustRightInd w:val="0"/>
        <w:snapToGrid w:val="0"/>
        <w:spacing w:line="360" w:lineRule="auto"/>
        <w:ind w:firstLine="640"/>
        <w:rPr>
          <w:rFonts w:ascii="仿宋" w:eastAsia="仿宋_GB2312" w:hAnsi="仿宋" w:cs="仿宋_GB2312"/>
          <w:sz w:val="32"/>
          <w:szCs w:val="32"/>
        </w:rPr>
      </w:pP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年全市政府债券还本付息共计</w:t>
      </w:r>
      <w:r w:rsidRPr="00EA1205">
        <w:rPr>
          <w:rFonts w:ascii="仿宋" w:eastAsia="仿宋_GB2312" w:hAnsi="仿宋" w:cs="仿宋_GB2312" w:hint="eastAsia"/>
          <w:sz w:val="32"/>
          <w:szCs w:val="32"/>
        </w:rPr>
        <w:t>69.24</w:t>
      </w:r>
      <w:r w:rsidRPr="00EA1205">
        <w:rPr>
          <w:rFonts w:ascii="仿宋" w:eastAsia="仿宋_GB2312" w:hAnsi="仿宋" w:cs="仿宋_GB2312" w:hint="eastAsia"/>
          <w:sz w:val="32"/>
          <w:szCs w:val="32"/>
        </w:rPr>
        <w:t>亿元。其中：偿还债券本金</w:t>
      </w:r>
      <w:r w:rsidRPr="00EA1205">
        <w:rPr>
          <w:rFonts w:ascii="仿宋" w:eastAsia="仿宋_GB2312" w:hAnsi="仿宋" w:cs="仿宋_GB2312" w:hint="eastAsia"/>
          <w:sz w:val="32"/>
          <w:szCs w:val="32"/>
        </w:rPr>
        <w:t>46.56</w:t>
      </w:r>
      <w:r w:rsidRPr="00EA1205">
        <w:rPr>
          <w:rFonts w:ascii="仿宋" w:eastAsia="仿宋_GB2312" w:hAnsi="仿宋" w:cs="仿宋_GB2312" w:hint="eastAsia"/>
          <w:sz w:val="32"/>
          <w:szCs w:val="32"/>
        </w:rPr>
        <w:t>亿元（一般债券</w:t>
      </w:r>
      <w:r w:rsidRPr="00EA1205">
        <w:rPr>
          <w:rFonts w:ascii="仿宋" w:eastAsia="仿宋_GB2312" w:hAnsi="仿宋" w:cs="仿宋_GB2312" w:hint="eastAsia"/>
          <w:sz w:val="32"/>
          <w:szCs w:val="32"/>
        </w:rPr>
        <w:t>31.11</w:t>
      </w:r>
      <w:r w:rsidRPr="00EA1205">
        <w:rPr>
          <w:rFonts w:ascii="仿宋" w:eastAsia="仿宋_GB2312" w:hAnsi="仿宋" w:cs="仿宋_GB2312" w:hint="eastAsia"/>
          <w:sz w:val="32"/>
          <w:szCs w:val="32"/>
        </w:rPr>
        <w:t>亿元，专项债券</w:t>
      </w:r>
      <w:r w:rsidRPr="00EA1205">
        <w:rPr>
          <w:rFonts w:ascii="仿宋" w:eastAsia="仿宋_GB2312" w:hAnsi="仿宋" w:cs="仿宋_GB2312" w:hint="eastAsia"/>
          <w:sz w:val="32"/>
          <w:szCs w:val="32"/>
        </w:rPr>
        <w:t>15.45</w:t>
      </w:r>
      <w:r w:rsidRPr="00EA1205">
        <w:rPr>
          <w:rFonts w:ascii="仿宋" w:eastAsia="仿宋_GB2312" w:hAnsi="仿宋" w:cs="仿宋_GB2312" w:hint="eastAsia"/>
          <w:sz w:val="32"/>
          <w:szCs w:val="32"/>
        </w:rPr>
        <w:t>亿元）；债券利息</w:t>
      </w:r>
      <w:r w:rsidRPr="00EA1205">
        <w:rPr>
          <w:rFonts w:ascii="仿宋" w:eastAsia="仿宋_GB2312" w:hAnsi="仿宋" w:cs="仿宋_GB2312" w:hint="eastAsia"/>
          <w:sz w:val="32"/>
          <w:szCs w:val="32"/>
        </w:rPr>
        <w:t>22.68</w:t>
      </w:r>
      <w:r w:rsidRPr="00EA1205">
        <w:rPr>
          <w:rFonts w:ascii="仿宋" w:eastAsia="仿宋_GB2312" w:hAnsi="仿宋" w:cs="仿宋_GB2312" w:hint="eastAsia"/>
          <w:sz w:val="32"/>
          <w:szCs w:val="32"/>
        </w:rPr>
        <w:t>亿元（一般债券</w:t>
      </w:r>
      <w:r w:rsidRPr="00EA1205">
        <w:rPr>
          <w:rFonts w:ascii="仿宋" w:eastAsia="仿宋_GB2312" w:hAnsi="仿宋" w:cs="仿宋_GB2312" w:hint="eastAsia"/>
          <w:sz w:val="32"/>
          <w:szCs w:val="32"/>
        </w:rPr>
        <w:t>8.37</w:t>
      </w:r>
      <w:r w:rsidRPr="00EA1205">
        <w:rPr>
          <w:rFonts w:ascii="仿宋" w:eastAsia="仿宋_GB2312" w:hAnsi="仿宋" w:cs="仿宋_GB2312" w:hint="eastAsia"/>
          <w:sz w:val="32"/>
          <w:szCs w:val="32"/>
        </w:rPr>
        <w:t>亿元，专项债券</w:t>
      </w:r>
      <w:r w:rsidRPr="00EA1205">
        <w:rPr>
          <w:rFonts w:ascii="仿宋" w:eastAsia="仿宋_GB2312" w:hAnsi="仿宋" w:cs="仿宋_GB2312" w:hint="eastAsia"/>
          <w:sz w:val="32"/>
          <w:szCs w:val="32"/>
        </w:rPr>
        <w:t>14.31</w:t>
      </w:r>
      <w:r w:rsidRPr="00EA1205">
        <w:rPr>
          <w:rFonts w:ascii="仿宋" w:eastAsia="仿宋_GB2312" w:hAnsi="仿宋" w:cs="仿宋_GB2312" w:hint="eastAsia"/>
          <w:sz w:val="32"/>
          <w:szCs w:val="32"/>
        </w:rPr>
        <w:t>亿元）。政府债券偿还本金时中使用再融资债券</w:t>
      </w:r>
      <w:r w:rsidRPr="00EA1205">
        <w:rPr>
          <w:rFonts w:ascii="仿宋" w:eastAsia="仿宋_GB2312" w:hAnsi="仿宋" w:cs="仿宋_GB2312" w:hint="eastAsia"/>
          <w:sz w:val="32"/>
          <w:szCs w:val="32"/>
        </w:rPr>
        <w:t>43.19</w:t>
      </w:r>
      <w:r w:rsidRPr="00EA1205">
        <w:rPr>
          <w:rFonts w:ascii="仿宋" w:eastAsia="仿宋_GB2312" w:hAnsi="仿宋" w:cs="仿宋_GB2312" w:hint="eastAsia"/>
          <w:sz w:val="32"/>
          <w:szCs w:val="32"/>
        </w:rPr>
        <w:t>亿元（再融资一般债券</w:t>
      </w:r>
      <w:r w:rsidRPr="00EA1205">
        <w:rPr>
          <w:rFonts w:ascii="仿宋" w:eastAsia="仿宋_GB2312" w:hAnsi="仿宋" w:cs="仿宋_GB2312" w:hint="eastAsia"/>
          <w:sz w:val="32"/>
          <w:szCs w:val="32"/>
        </w:rPr>
        <w:t>33.57</w:t>
      </w:r>
      <w:r w:rsidRPr="00EA1205">
        <w:rPr>
          <w:rFonts w:ascii="仿宋" w:eastAsia="仿宋_GB2312" w:hAnsi="仿宋" w:cs="仿宋_GB2312" w:hint="eastAsia"/>
          <w:sz w:val="32"/>
          <w:szCs w:val="32"/>
        </w:rPr>
        <w:t>亿元，再融资专项债券</w:t>
      </w:r>
      <w:r w:rsidRPr="00EA1205">
        <w:rPr>
          <w:rFonts w:ascii="仿宋" w:eastAsia="仿宋_GB2312" w:hAnsi="仿宋" w:cs="仿宋_GB2312" w:hint="eastAsia"/>
          <w:sz w:val="32"/>
          <w:szCs w:val="32"/>
        </w:rPr>
        <w:t>9.62</w:t>
      </w:r>
      <w:r w:rsidRPr="00EA1205">
        <w:rPr>
          <w:rFonts w:ascii="仿宋" w:eastAsia="仿宋_GB2312" w:hAnsi="仿宋" w:cs="仿宋_GB2312" w:hint="eastAsia"/>
          <w:sz w:val="32"/>
          <w:szCs w:val="32"/>
        </w:rPr>
        <w:t>亿元）。</w:t>
      </w:r>
    </w:p>
    <w:p w14:paraId="7796066E" w14:textId="77777777" w:rsidR="00EA1205" w:rsidRPr="00EA1205" w:rsidRDefault="00EA1205" w:rsidP="00EA1205">
      <w:pPr>
        <w:adjustRightInd w:val="0"/>
        <w:snapToGrid w:val="0"/>
        <w:spacing w:line="360" w:lineRule="auto"/>
        <w:ind w:firstLine="640"/>
        <w:rPr>
          <w:rFonts w:ascii="Calibri" w:eastAsia="宋体" w:hAnsi="Calibri" w:cs="Times New Roman"/>
        </w:rPr>
      </w:pPr>
      <w:r w:rsidRPr="00EA1205">
        <w:rPr>
          <w:rFonts w:ascii="仿宋" w:eastAsia="仿宋_GB2312" w:hAnsi="仿宋" w:cs="仿宋_GB2312" w:hint="eastAsia"/>
          <w:sz w:val="32"/>
          <w:szCs w:val="32"/>
        </w:rPr>
        <w:t>2021</w:t>
      </w:r>
      <w:r w:rsidRPr="00EA1205">
        <w:rPr>
          <w:rFonts w:ascii="仿宋" w:eastAsia="仿宋_GB2312" w:hAnsi="仿宋" w:cs="仿宋_GB2312" w:hint="eastAsia"/>
          <w:sz w:val="32"/>
          <w:szCs w:val="32"/>
        </w:rPr>
        <w:t>年市本级政府债券还本付息共计</w:t>
      </w:r>
      <w:r w:rsidRPr="00EA1205">
        <w:rPr>
          <w:rFonts w:ascii="仿宋" w:eastAsia="仿宋_GB2312" w:hAnsi="仿宋" w:cs="仿宋_GB2312" w:hint="eastAsia"/>
          <w:sz w:val="32"/>
          <w:szCs w:val="32"/>
        </w:rPr>
        <w:t>21.32</w:t>
      </w:r>
      <w:r w:rsidRPr="00EA1205">
        <w:rPr>
          <w:rFonts w:ascii="仿宋" w:eastAsia="仿宋_GB2312" w:hAnsi="仿宋" w:cs="仿宋_GB2312" w:hint="eastAsia"/>
          <w:sz w:val="32"/>
          <w:szCs w:val="32"/>
        </w:rPr>
        <w:t>亿元。其中：债券本金</w:t>
      </w:r>
      <w:r w:rsidRPr="00EA1205">
        <w:rPr>
          <w:rFonts w:ascii="仿宋" w:eastAsia="仿宋_GB2312" w:hAnsi="仿宋" w:cs="仿宋_GB2312" w:hint="eastAsia"/>
          <w:sz w:val="32"/>
          <w:szCs w:val="32"/>
        </w:rPr>
        <w:t>14.61</w:t>
      </w:r>
      <w:r w:rsidRPr="00EA1205">
        <w:rPr>
          <w:rFonts w:ascii="仿宋" w:eastAsia="仿宋_GB2312" w:hAnsi="仿宋" w:cs="仿宋_GB2312" w:hint="eastAsia"/>
          <w:sz w:val="32"/>
          <w:szCs w:val="32"/>
        </w:rPr>
        <w:t>亿元（一般债券</w:t>
      </w:r>
      <w:r w:rsidRPr="00EA1205">
        <w:rPr>
          <w:rFonts w:ascii="仿宋" w:eastAsia="仿宋_GB2312" w:hAnsi="仿宋" w:cs="仿宋_GB2312" w:hint="eastAsia"/>
          <w:sz w:val="32"/>
          <w:szCs w:val="32"/>
        </w:rPr>
        <w:t>7.33</w:t>
      </w:r>
      <w:r w:rsidRPr="00EA1205">
        <w:rPr>
          <w:rFonts w:ascii="仿宋" w:eastAsia="仿宋_GB2312" w:hAnsi="仿宋" w:cs="仿宋_GB2312" w:hint="eastAsia"/>
          <w:sz w:val="32"/>
          <w:szCs w:val="32"/>
        </w:rPr>
        <w:t>亿元，专项债券</w:t>
      </w:r>
      <w:r w:rsidRPr="00EA1205">
        <w:rPr>
          <w:rFonts w:ascii="仿宋" w:eastAsia="仿宋_GB2312" w:hAnsi="仿宋" w:cs="仿宋_GB2312" w:hint="eastAsia"/>
          <w:sz w:val="32"/>
          <w:szCs w:val="32"/>
        </w:rPr>
        <w:t>7.28</w:t>
      </w:r>
      <w:r w:rsidRPr="00EA1205">
        <w:rPr>
          <w:rFonts w:ascii="仿宋" w:eastAsia="仿宋_GB2312" w:hAnsi="仿宋" w:cs="仿宋_GB2312" w:hint="eastAsia"/>
          <w:sz w:val="32"/>
          <w:szCs w:val="32"/>
        </w:rPr>
        <w:t>亿元）；债券利息</w:t>
      </w:r>
      <w:r w:rsidRPr="00EA1205">
        <w:rPr>
          <w:rFonts w:ascii="仿宋" w:eastAsia="仿宋_GB2312" w:hAnsi="仿宋" w:cs="仿宋_GB2312" w:hint="eastAsia"/>
          <w:sz w:val="32"/>
          <w:szCs w:val="32"/>
        </w:rPr>
        <w:t>6.72</w:t>
      </w:r>
      <w:r w:rsidRPr="00EA1205">
        <w:rPr>
          <w:rFonts w:ascii="仿宋" w:eastAsia="仿宋_GB2312" w:hAnsi="仿宋" w:cs="仿宋_GB2312" w:hint="eastAsia"/>
          <w:sz w:val="32"/>
          <w:szCs w:val="32"/>
        </w:rPr>
        <w:t>亿元（一般债券</w:t>
      </w:r>
      <w:r w:rsidRPr="00EA1205">
        <w:rPr>
          <w:rFonts w:ascii="仿宋" w:eastAsia="仿宋_GB2312" w:hAnsi="仿宋" w:cs="仿宋_GB2312" w:hint="eastAsia"/>
          <w:sz w:val="32"/>
          <w:szCs w:val="32"/>
        </w:rPr>
        <w:t>2.63</w:t>
      </w:r>
      <w:r w:rsidRPr="00EA1205">
        <w:rPr>
          <w:rFonts w:ascii="仿宋" w:eastAsia="仿宋_GB2312" w:hAnsi="仿宋" w:cs="仿宋_GB2312" w:hint="eastAsia"/>
          <w:sz w:val="32"/>
          <w:szCs w:val="32"/>
        </w:rPr>
        <w:t>亿元，专项债券</w:t>
      </w:r>
      <w:r w:rsidRPr="00EA1205">
        <w:rPr>
          <w:rFonts w:ascii="仿宋" w:eastAsia="仿宋_GB2312" w:hAnsi="仿宋" w:cs="仿宋_GB2312" w:hint="eastAsia"/>
          <w:sz w:val="32"/>
          <w:szCs w:val="32"/>
        </w:rPr>
        <w:t>4.09</w:t>
      </w:r>
      <w:r w:rsidRPr="00EA1205">
        <w:rPr>
          <w:rFonts w:ascii="仿宋" w:eastAsia="仿宋_GB2312" w:hAnsi="仿宋" w:cs="仿宋_GB2312" w:hint="eastAsia"/>
          <w:sz w:val="32"/>
          <w:szCs w:val="32"/>
        </w:rPr>
        <w:t>亿元）。政府债券偿还本金时使用再融资债券</w:t>
      </w:r>
      <w:r w:rsidRPr="00EA1205">
        <w:rPr>
          <w:rFonts w:ascii="仿宋" w:eastAsia="仿宋_GB2312" w:hAnsi="仿宋" w:cs="仿宋_GB2312" w:hint="eastAsia"/>
          <w:sz w:val="32"/>
          <w:szCs w:val="32"/>
        </w:rPr>
        <w:t>14.50</w:t>
      </w:r>
      <w:r w:rsidRPr="00EA1205">
        <w:rPr>
          <w:rFonts w:ascii="仿宋" w:eastAsia="仿宋_GB2312" w:hAnsi="仿宋" w:cs="仿宋_GB2312" w:hint="eastAsia"/>
          <w:sz w:val="32"/>
          <w:szCs w:val="32"/>
        </w:rPr>
        <w:t>亿元（再融资一般债券</w:t>
      </w:r>
      <w:r w:rsidRPr="00EA1205">
        <w:rPr>
          <w:rFonts w:ascii="仿宋" w:eastAsia="仿宋_GB2312" w:hAnsi="仿宋" w:cs="仿宋_GB2312" w:hint="eastAsia"/>
          <w:sz w:val="32"/>
          <w:szCs w:val="32"/>
        </w:rPr>
        <w:t>8.82</w:t>
      </w:r>
      <w:r w:rsidRPr="00EA1205">
        <w:rPr>
          <w:rFonts w:ascii="仿宋" w:eastAsia="仿宋_GB2312" w:hAnsi="仿宋" w:cs="仿宋_GB2312" w:hint="eastAsia"/>
          <w:sz w:val="32"/>
          <w:szCs w:val="32"/>
        </w:rPr>
        <w:t>亿元，再融资专项债券</w:t>
      </w:r>
      <w:r w:rsidRPr="00EA1205">
        <w:rPr>
          <w:rFonts w:ascii="仿宋" w:eastAsia="仿宋_GB2312" w:hAnsi="仿宋" w:cs="仿宋_GB2312" w:hint="eastAsia"/>
          <w:sz w:val="32"/>
          <w:szCs w:val="32"/>
        </w:rPr>
        <w:t>5.68</w:t>
      </w:r>
      <w:r w:rsidRPr="00EA1205">
        <w:rPr>
          <w:rFonts w:ascii="仿宋" w:eastAsia="仿宋_GB2312" w:hAnsi="仿宋" w:cs="仿宋_GB2312" w:hint="eastAsia"/>
          <w:sz w:val="32"/>
          <w:szCs w:val="32"/>
        </w:rPr>
        <w:t>亿元）。</w:t>
      </w:r>
    </w:p>
    <w:p w14:paraId="06C5E6CF" w14:textId="77777777" w:rsidR="00D45B5F" w:rsidRPr="00EA1205" w:rsidRDefault="00D45B5F"/>
    <w:sectPr w:rsidR="00D45B5F" w:rsidRPr="00EA1205">
      <w:footerReference w:type="default" r:id="rId6"/>
      <w:pgSz w:w="11906" w:h="16838"/>
      <w:pgMar w:top="1440" w:right="1800" w:bottom="1440" w:left="1800" w:header="851"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4C5B" w14:textId="77777777" w:rsidR="00F718E2" w:rsidRDefault="00F718E2" w:rsidP="00EA1205">
      <w:r>
        <w:separator/>
      </w:r>
    </w:p>
  </w:endnote>
  <w:endnote w:type="continuationSeparator" w:id="0">
    <w:p w14:paraId="0D37469B" w14:textId="77777777" w:rsidR="00F718E2" w:rsidRDefault="00F718E2" w:rsidP="00EA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仿宋">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26A9" w14:textId="70F68D5D" w:rsidR="00B96950" w:rsidRDefault="00EA1205">
    <w:pPr>
      <w:pStyle w:val="a5"/>
    </w:pPr>
    <w:r>
      <w:rPr>
        <w:noProof/>
      </w:rPr>
      <mc:AlternateContent>
        <mc:Choice Requires="wps">
          <w:drawing>
            <wp:anchor distT="0" distB="0" distL="114300" distR="114300" simplePos="0" relativeHeight="251658240" behindDoc="0" locked="0" layoutInCell="1" allowOverlap="1" wp14:anchorId="5181A73E" wp14:editId="5A8D11F3">
              <wp:simplePos x="0" y="0"/>
              <wp:positionH relativeFrom="margin">
                <wp:align>center</wp:align>
              </wp:positionH>
              <wp:positionV relativeFrom="paragraph">
                <wp:posOffset>0</wp:posOffset>
              </wp:positionV>
              <wp:extent cx="534035" cy="19748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9C3F8" w14:textId="77777777" w:rsidR="00B96950" w:rsidRPr="00EA1205" w:rsidRDefault="007F2879">
                          <w:pPr>
                            <w:pStyle w:val="a5"/>
                            <w:rPr>
                              <w:rFonts w:ascii="宋体" w:hAnsi="宋体" w:cs="宋体"/>
                              <w:sz w:val="24"/>
                              <w:szCs w:val="24"/>
                            </w:rPr>
                          </w:pPr>
                          <w:r w:rsidRPr="00EA1205">
                            <w:rPr>
                              <w:rFonts w:ascii="宋体" w:hAnsi="宋体" w:cs="宋体" w:hint="eastAsia"/>
                              <w:sz w:val="24"/>
                              <w:szCs w:val="24"/>
                            </w:rPr>
                            <w:t>—</w:t>
                          </w:r>
                          <w:r w:rsidRPr="00EA1205">
                            <w:rPr>
                              <w:rFonts w:ascii="宋体" w:hAnsi="宋体" w:cs="宋体" w:hint="eastAsia"/>
                              <w:sz w:val="24"/>
                              <w:szCs w:val="24"/>
                            </w:rPr>
                            <w:t xml:space="preserve"> </w:t>
                          </w:r>
                          <w:r w:rsidRPr="00EA1205">
                            <w:rPr>
                              <w:rFonts w:ascii="宋体" w:hAnsi="宋体" w:cs="宋体" w:hint="eastAsia"/>
                              <w:sz w:val="24"/>
                              <w:szCs w:val="24"/>
                            </w:rPr>
                            <w:fldChar w:fldCharType="begin"/>
                          </w:r>
                          <w:r w:rsidRPr="00EA1205">
                            <w:rPr>
                              <w:rFonts w:ascii="宋体" w:hAnsi="宋体" w:cs="宋体" w:hint="eastAsia"/>
                              <w:sz w:val="24"/>
                              <w:szCs w:val="24"/>
                            </w:rPr>
                            <w:instrText xml:space="preserve"> PAGE  \* MERGEFORMAT </w:instrText>
                          </w:r>
                          <w:r w:rsidRPr="00EA1205">
                            <w:rPr>
                              <w:rFonts w:ascii="宋体" w:hAnsi="宋体" w:cs="宋体" w:hint="eastAsia"/>
                              <w:sz w:val="24"/>
                              <w:szCs w:val="24"/>
                            </w:rPr>
                            <w:fldChar w:fldCharType="separate"/>
                          </w:r>
                          <w:r w:rsidRPr="00EA1205">
                            <w:rPr>
                              <w:rFonts w:ascii="宋体" w:hAnsi="宋体" w:cs="宋体" w:hint="eastAsia"/>
                              <w:sz w:val="24"/>
                              <w:szCs w:val="24"/>
                            </w:rPr>
                            <w:t>1</w:t>
                          </w:r>
                          <w:r w:rsidRPr="00EA1205">
                            <w:rPr>
                              <w:rFonts w:ascii="宋体" w:hAnsi="宋体" w:cs="宋体" w:hint="eastAsia"/>
                              <w:sz w:val="24"/>
                              <w:szCs w:val="24"/>
                            </w:rPr>
                            <w:fldChar w:fldCharType="end"/>
                          </w:r>
                          <w:r w:rsidRPr="00EA1205">
                            <w:rPr>
                              <w:rFonts w:ascii="宋体" w:hAnsi="宋体" w:cs="宋体" w:hint="eastAsia"/>
                              <w:sz w:val="24"/>
                              <w:szCs w:val="24"/>
                            </w:rPr>
                            <w:t xml:space="preserve"> </w:t>
                          </w:r>
                          <w:r w:rsidRPr="00EA1205">
                            <w:rPr>
                              <w:rFonts w:ascii="宋体" w:hAnsi="宋体" w:cs="宋体" w:hint="eastAsia"/>
                              <w:sz w:val="24"/>
                              <w:szCs w:val="24"/>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1A73E" id="_x0000_t202" coordsize="21600,21600" o:spt="202" path="m,l,21600r21600,l21600,xe">
              <v:stroke joinstyle="miter"/>
              <v:path gradientshapeok="t" o:connecttype="rect"/>
            </v:shapetype>
            <v:shape id="文本框 1" o:spid="_x0000_s1026" type="#_x0000_t202" style="position:absolute;margin-left:0;margin-top:0;width:42.05pt;height:15.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" filled="f" stroked="f">
              <v:textbox style="mso-fit-shape-to-text:t" inset="0,0,0,0">
                <w:txbxContent>
                  <w:p w14:paraId="75F9C3F8" w14:textId="77777777" w:rsidR="00B96950" w:rsidRPr="00EA1205" w:rsidRDefault="007F2879">
                    <w:pPr>
                      <w:pStyle w:val="a5"/>
                      <w:rPr>
                        <w:rFonts w:ascii="宋体" w:hAnsi="宋体" w:cs="宋体"/>
                        <w:sz w:val="24"/>
                        <w:szCs w:val="24"/>
                      </w:rPr>
                    </w:pPr>
                    <w:r w:rsidRPr="00EA1205">
                      <w:rPr>
                        <w:rFonts w:ascii="宋体" w:hAnsi="宋体" w:cs="宋体" w:hint="eastAsia"/>
                        <w:sz w:val="24"/>
                        <w:szCs w:val="24"/>
                      </w:rPr>
                      <w:t>—</w:t>
                    </w:r>
                    <w:r w:rsidRPr="00EA1205">
                      <w:rPr>
                        <w:rFonts w:ascii="宋体" w:hAnsi="宋体" w:cs="宋体" w:hint="eastAsia"/>
                        <w:sz w:val="24"/>
                        <w:szCs w:val="24"/>
                      </w:rPr>
                      <w:t xml:space="preserve"> </w:t>
                    </w:r>
                    <w:r w:rsidRPr="00EA1205">
                      <w:rPr>
                        <w:rFonts w:ascii="宋体" w:hAnsi="宋体" w:cs="宋体" w:hint="eastAsia"/>
                        <w:sz w:val="24"/>
                        <w:szCs w:val="24"/>
                      </w:rPr>
                      <w:fldChar w:fldCharType="begin"/>
                    </w:r>
                    <w:r w:rsidRPr="00EA1205">
                      <w:rPr>
                        <w:rFonts w:ascii="宋体" w:hAnsi="宋体" w:cs="宋体" w:hint="eastAsia"/>
                        <w:sz w:val="24"/>
                        <w:szCs w:val="24"/>
                      </w:rPr>
                      <w:instrText xml:space="preserve"> PAGE  \* MERGEFORMAT </w:instrText>
                    </w:r>
                    <w:r w:rsidRPr="00EA1205">
                      <w:rPr>
                        <w:rFonts w:ascii="宋体" w:hAnsi="宋体" w:cs="宋体" w:hint="eastAsia"/>
                        <w:sz w:val="24"/>
                        <w:szCs w:val="24"/>
                      </w:rPr>
                      <w:fldChar w:fldCharType="separate"/>
                    </w:r>
                    <w:r w:rsidRPr="00EA1205">
                      <w:rPr>
                        <w:rFonts w:ascii="宋体" w:hAnsi="宋体" w:cs="宋体" w:hint="eastAsia"/>
                        <w:sz w:val="24"/>
                        <w:szCs w:val="24"/>
                      </w:rPr>
                      <w:t>1</w:t>
                    </w:r>
                    <w:r w:rsidRPr="00EA1205">
                      <w:rPr>
                        <w:rFonts w:ascii="宋体" w:hAnsi="宋体" w:cs="宋体" w:hint="eastAsia"/>
                        <w:sz w:val="24"/>
                        <w:szCs w:val="24"/>
                      </w:rPr>
                      <w:fldChar w:fldCharType="end"/>
                    </w:r>
                    <w:r w:rsidRPr="00EA1205">
                      <w:rPr>
                        <w:rFonts w:ascii="宋体" w:hAnsi="宋体" w:cs="宋体" w:hint="eastAsia"/>
                        <w:sz w:val="24"/>
                        <w:szCs w:val="24"/>
                      </w:rPr>
                      <w:t xml:space="preserve"> </w:t>
                    </w:r>
                    <w:r w:rsidRPr="00EA1205">
                      <w:rPr>
                        <w:rFonts w:ascii="宋体" w:hAnsi="宋体" w:cs="宋体"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8AE6" w14:textId="77777777" w:rsidR="00F718E2" w:rsidRDefault="00F718E2" w:rsidP="00EA1205">
      <w:r>
        <w:separator/>
      </w:r>
    </w:p>
  </w:footnote>
  <w:footnote w:type="continuationSeparator" w:id="0">
    <w:p w14:paraId="007D4D96" w14:textId="77777777" w:rsidR="00F718E2" w:rsidRDefault="00F718E2" w:rsidP="00EA1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31"/>
    <w:rsid w:val="00337B31"/>
    <w:rsid w:val="007F2879"/>
    <w:rsid w:val="00BE686F"/>
    <w:rsid w:val="00D45B5F"/>
    <w:rsid w:val="00EA1205"/>
    <w:rsid w:val="00F7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07D508-015D-4858-94E0-9D15E8D3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2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1205"/>
    <w:rPr>
      <w:sz w:val="18"/>
      <w:szCs w:val="18"/>
    </w:rPr>
  </w:style>
  <w:style w:type="paragraph" w:styleId="a5">
    <w:name w:val="footer"/>
    <w:basedOn w:val="a"/>
    <w:link w:val="a6"/>
    <w:uiPriority w:val="99"/>
    <w:unhideWhenUsed/>
    <w:rsid w:val="00EA1205"/>
    <w:pPr>
      <w:tabs>
        <w:tab w:val="center" w:pos="4153"/>
        <w:tab w:val="right" w:pos="8306"/>
      </w:tabs>
      <w:snapToGrid w:val="0"/>
      <w:jc w:val="left"/>
    </w:pPr>
    <w:rPr>
      <w:sz w:val="18"/>
      <w:szCs w:val="18"/>
    </w:rPr>
  </w:style>
  <w:style w:type="character" w:customStyle="1" w:styleId="a6">
    <w:name w:val="页脚 字符"/>
    <w:basedOn w:val="a0"/>
    <w:link w:val="a5"/>
    <w:uiPriority w:val="99"/>
    <w:rsid w:val="00EA12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1722</Words>
  <Characters>9817</Characters>
  <Application>Microsoft Office Word</Application>
  <DocSecurity>0</DocSecurity>
  <Lines>81</Lines>
  <Paragraphs>23</Paragraphs>
  <ScaleCrop>false</ScaleCrop>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潜</dc:creator>
  <cp:keywords/>
  <dc:description/>
  <cp:lastModifiedBy>杜 潜</cp:lastModifiedBy>
  <cp:revision>3</cp:revision>
  <dcterms:created xsi:type="dcterms:W3CDTF">2023-08-31T09:55:00Z</dcterms:created>
  <dcterms:modified xsi:type="dcterms:W3CDTF">2023-08-31T09:55:00Z</dcterms:modified>
</cp:coreProperties>
</file>