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78" w:type="dxa"/>
        <w:tblInd w:w="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90"/>
        <w:gridCol w:w="9"/>
        <w:gridCol w:w="834"/>
        <w:gridCol w:w="301"/>
        <w:gridCol w:w="156"/>
        <w:gridCol w:w="84"/>
        <w:gridCol w:w="6"/>
        <w:gridCol w:w="6302"/>
        <w:gridCol w:w="90"/>
        <w:gridCol w:w="2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黑体" w:hAnsi="宋体" w:eastAsia="黑体" w:cs="黑体"/>
                <w:b/>
                <w:bCs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3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财政项目支出绩效评价自评报告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7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 20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78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评价类型：项目事中评价□    项目事后评价☑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项目名称：</w:t>
            </w:r>
            <w:r>
              <w:rPr>
                <w:rStyle w:val="8"/>
                <w:bCs/>
                <w:lang w:bidi="ar"/>
              </w:rPr>
              <w:t>南阳市</w:t>
            </w:r>
            <w:r>
              <w:rPr>
                <w:rStyle w:val="8"/>
                <w:rFonts w:hint="default"/>
                <w:bCs/>
                <w:lang w:bidi="ar"/>
              </w:rPr>
              <w:t>图书馆</w:t>
            </w:r>
            <w:r>
              <w:rPr>
                <w:rStyle w:val="8"/>
                <w:rFonts w:hint="eastAsia" w:eastAsia="宋体"/>
                <w:bCs/>
                <w:lang w:eastAsia="zh-CN" w:bidi="ar"/>
              </w:rPr>
              <w:t>公共数字文化建设费</w:t>
            </w:r>
            <w:r>
              <w:rPr>
                <w:rStyle w:val="8"/>
                <w:rFonts w:hint="default"/>
                <w:bCs/>
                <w:lang w:bidi="ar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                      </w:t>
            </w:r>
          </w:p>
        </w:tc>
        <w:tc>
          <w:tcPr>
            <w:tcW w:w="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项目单位全称： </w:t>
            </w:r>
            <w:r>
              <w:rPr>
                <w:rStyle w:val="8"/>
                <w:rFonts w:hint="default"/>
                <w:bCs/>
                <w:lang w:bidi="ar"/>
              </w:rPr>
              <w:t xml:space="preserve">        南阳市图书馆（公章）</w:t>
            </w:r>
            <w:r>
              <w:rPr>
                <w:rStyle w:val="9"/>
                <w:rFonts w:eastAsia="宋体"/>
                <w:bCs/>
                <w:lang w:bidi="ar"/>
              </w:rPr>
              <w:t xml:space="preserve">     </w:t>
            </w:r>
            <w:r>
              <w:rPr>
                <w:rStyle w:val="10"/>
                <w:rFonts w:ascii="宋体" w:hAnsi="宋体" w:eastAsia="宋体" w:cs="宋体"/>
                <w:bCs/>
                <w:sz w:val="24"/>
                <w:szCs w:val="24"/>
                <w:lang w:bidi="ar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           </w:t>
            </w:r>
          </w:p>
        </w:tc>
        <w:tc>
          <w:tcPr>
            <w:tcW w:w="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绩效评价基准日：  </w:t>
            </w:r>
            <w:r>
              <w:rPr>
                <w:rStyle w:val="8"/>
                <w:rFonts w:hint="default"/>
                <w:bCs/>
                <w:lang w:bidi="ar"/>
              </w:rPr>
              <w:t xml:space="preserve">   202</w:t>
            </w:r>
            <w:r>
              <w:rPr>
                <w:rStyle w:val="8"/>
                <w:rFonts w:hint="eastAsia" w:eastAsia="宋体"/>
                <w:bCs/>
                <w:lang w:val="en-US" w:eastAsia="zh-CN" w:bidi="ar"/>
              </w:rPr>
              <w:t>1</w:t>
            </w:r>
            <w:r>
              <w:rPr>
                <w:rStyle w:val="8"/>
                <w:rFonts w:hint="default"/>
                <w:bCs/>
                <w:lang w:bidi="ar"/>
              </w:rPr>
              <w:t xml:space="preserve">年3月31日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　　　　　　　　　　　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80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124" w:firstLineChars="4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主管部门审核意见：</w:t>
            </w:r>
            <w:r>
              <w:rPr>
                <w:rStyle w:val="9"/>
                <w:rFonts w:eastAsia="宋体"/>
                <w:bCs/>
                <w:lang w:bidi="ar"/>
              </w:rPr>
              <w:t xml:space="preserve">  </w:t>
            </w:r>
            <w:r>
              <w:rPr>
                <w:rStyle w:val="9"/>
                <w:rFonts w:hint="eastAsia" w:eastAsia="宋体"/>
                <w:bCs/>
                <w:lang w:bidi="ar"/>
              </w:rPr>
              <w:t xml:space="preserve">                      </w:t>
            </w:r>
            <w:r>
              <w:rPr>
                <w:rStyle w:val="9"/>
                <w:rFonts w:eastAsia="宋体"/>
                <w:bCs/>
                <w:lang w:bidi="ar"/>
              </w:rPr>
              <w:t xml:space="preserve"> </w:t>
            </w:r>
            <w:r>
              <w:rPr>
                <w:rStyle w:val="11"/>
                <w:rFonts w:hint="default"/>
                <w:bCs/>
                <w:lang w:bidi="ar"/>
              </w:rPr>
              <w:t>（公章）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财政部门审核意见：</w:t>
            </w:r>
            <w:r>
              <w:rPr>
                <w:rStyle w:val="8"/>
                <w:rFonts w:hint="default"/>
                <w:bCs/>
                <w:lang w:bidi="ar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填报日期  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月 3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南阳市财政局  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6" w:type="dxa"/>
          <w:trHeight w:val="619" w:hRule="atLeast"/>
        </w:trPr>
        <w:tc>
          <w:tcPr>
            <w:tcW w:w="24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pStyle w:val="3"/>
        <w:widowControl/>
        <w:adjustRightInd w:val="0"/>
        <w:snapToGrid w:val="0"/>
        <w:spacing w:beforeAutospacing="0" w:afterAutospacing="0"/>
        <w:jc w:val="center"/>
        <w:rPr>
          <w:bCs/>
          <w:color w:val="333333"/>
          <w:sz w:val="36"/>
          <w:szCs w:val="36"/>
        </w:rPr>
      </w:pPr>
    </w:p>
    <w:p>
      <w:pPr>
        <w:pStyle w:val="3"/>
        <w:widowControl/>
        <w:adjustRightInd w:val="0"/>
        <w:snapToGrid w:val="0"/>
        <w:spacing w:beforeAutospacing="0" w:afterAutospacing="0"/>
        <w:jc w:val="center"/>
        <w:rPr>
          <w:rFonts w:hint="default"/>
          <w:bCs/>
          <w:sz w:val="36"/>
          <w:szCs w:val="36"/>
        </w:rPr>
      </w:pPr>
      <w:r>
        <w:rPr>
          <w:bCs/>
          <w:color w:val="333333"/>
          <w:sz w:val="36"/>
          <w:szCs w:val="36"/>
        </w:rPr>
        <w:t>南阳市图书馆</w:t>
      </w:r>
      <w:r>
        <w:rPr>
          <w:rFonts w:hint="eastAsia"/>
          <w:bCs/>
          <w:color w:val="333333"/>
          <w:sz w:val="36"/>
          <w:szCs w:val="36"/>
          <w:lang w:eastAsia="zh-CN"/>
        </w:rPr>
        <w:t>公共数字文化建设费</w:t>
      </w:r>
      <w:bookmarkStart w:id="0" w:name="_GoBack"/>
      <w:bookmarkEnd w:id="0"/>
      <w:r>
        <w:rPr>
          <w:bCs/>
          <w:color w:val="333333"/>
          <w:sz w:val="36"/>
          <w:szCs w:val="36"/>
        </w:rPr>
        <w:t>财政项目支出绩效评价报告</w:t>
      </w:r>
    </w:p>
    <w:p>
      <w:pPr>
        <w:widowControl/>
        <w:adjustRightInd w:val="0"/>
        <w:snapToGrid w:val="0"/>
        <w:jc w:val="left"/>
        <w:rPr>
          <w:rFonts w:ascii="微软雅黑" w:hAnsi="微软雅黑" w:eastAsia="微软雅黑" w:cs="微软雅黑"/>
          <w:b/>
          <w:bCs/>
          <w:color w:val="333333"/>
          <w:szCs w:val="21"/>
          <w:shd w:val="clear" w:color="auto" w:fill="FFFFFF"/>
        </w:rPr>
      </w:pP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按照南阳市财政局《关于市直预算单位财政资金预算绩效管理考评办法的通知》的要求，结合我馆20</w:t>
      </w:r>
      <w:r>
        <w:rPr>
          <w:rFonts w:hint="eastAsia" w:ascii="仿宋" w:hAnsi="仿宋" w:eastAsia="仿宋" w:cs="仿宋"/>
          <w:b/>
          <w:bCs/>
          <w:color w:val="333333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333333"/>
        </w:rPr>
        <w:t>年</w:t>
      </w:r>
      <w:r>
        <w:rPr>
          <w:rFonts w:hint="eastAsia" w:ascii="仿宋" w:hAnsi="仿宋" w:eastAsia="仿宋" w:cs="仿宋"/>
          <w:b/>
          <w:bCs/>
          <w:color w:val="333333"/>
          <w:lang w:eastAsia="zh-CN"/>
        </w:rPr>
        <w:t>公共数字文化建设费</w:t>
      </w:r>
      <w:r>
        <w:rPr>
          <w:rFonts w:hint="eastAsia" w:ascii="仿宋" w:hAnsi="仿宋" w:eastAsia="仿宋" w:cs="仿宋"/>
          <w:b/>
          <w:bCs/>
          <w:color w:val="333333"/>
        </w:rPr>
        <w:t>财政项目专项经费的收支、绩效自评情况，现将20</w:t>
      </w:r>
      <w:r>
        <w:rPr>
          <w:rFonts w:hint="eastAsia" w:ascii="仿宋" w:hAnsi="仿宋" w:eastAsia="仿宋" w:cs="仿宋"/>
          <w:b/>
          <w:bCs/>
          <w:color w:val="333333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333333"/>
        </w:rPr>
        <w:t>年财政项目支出绩效评价情况汇报如下：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一、项目概况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（一）项目单位基本情况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南阳市图书馆隶属南阳市文化广电和旅游局，为正科级财政预算管理事业单位。目前下设15个部（室）机构：办公室、物业管理部、财务部、采编部、借阅典藏部、报刊部、网络技术部、地方文献部、古籍部、信息咨询部、少儿工作部、宣传辅导部、读者工作部、综合治理办、老干工作部、全国文化信息资源共享工程南阳市分中心、南阳市古籍保护中心、南阳市图书馆学会。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南阳市图书馆</w:t>
      </w:r>
      <w:r>
        <w:rPr>
          <w:rFonts w:hint="eastAsia" w:ascii="仿宋" w:hAnsi="仿宋" w:eastAsia="仿宋" w:cs="仿宋"/>
          <w:b/>
          <w:bCs/>
          <w:color w:val="333333"/>
          <w:lang w:eastAsia="zh-CN"/>
        </w:rPr>
        <w:t>原</w:t>
      </w:r>
      <w:r>
        <w:rPr>
          <w:rFonts w:hint="eastAsia" w:ascii="仿宋" w:hAnsi="仿宋" w:eastAsia="仿宋" w:cs="仿宋"/>
          <w:b/>
          <w:bCs/>
          <w:color w:val="333333"/>
        </w:rPr>
        <w:t>位于南阳市卧龙区工业南路93巷55号，</w:t>
      </w:r>
      <w:r>
        <w:rPr>
          <w:rFonts w:hint="eastAsia" w:ascii="仿宋" w:hAnsi="仿宋" w:eastAsia="仿宋" w:cs="仿宋"/>
          <w:b/>
          <w:bCs/>
          <w:color w:val="333333"/>
          <w:lang w:eastAsia="zh-CN"/>
        </w:rPr>
        <w:t>新馆位于南阳市鼎盛大道三馆一院，</w:t>
      </w:r>
      <w:r>
        <w:rPr>
          <w:rFonts w:hint="eastAsia" w:ascii="仿宋" w:hAnsi="仿宋" w:eastAsia="仿宋" w:cs="仿宋"/>
          <w:b/>
          <w:bCs/>
          <w:color w:val="333333"/>
        </w:rPr>
        <w:t>2018年被文化和旅游部授予全国一级公共图书馆，</w:t>
      </w:r>
      <w:r>
        <w:rPr>
          <w:rFonts w:hint="eastAsia" w:ascii="仿宋" w:hAnsi="仿宋" w:eastAsia="仿宋" w:cs="仿宋"/>
          <w:b/>
          <w:bCs/>
          <w:color w:val="333333"/>
          <w:lang w:eastAsia="zh-CN"/>
        </w:rPr>
        <w:t>已于</w:t>
      </w:r>
      <w:r>
        <w:rPr>
          <w:rFonts w:hint="eastAsia" w:ascii="仿宋" w:hAnsi="仿宋" w:eastAsia="仿宋" w:cs="仿宋"/>
          <w:b/>
          <w:bCs/>
          <w:color w:val="333333"/>
          <w:lang w:val="en-US" w:eastAsia="zh-CN"/>
        </w:rPr>
        <w:t>2021年1月1日</w:t>
      </w:r>
      <w:r>
        <w:rPr>
          <w:rFonts w:hint="eastAsia" w:ascii="仿宋" w:hAnsi="仿宋" w:eastAsia="仿宋" w:cs="仿宋"/>
          <w:b/>
          <w:bCs/>
          <w:color w:val="333333"/>
        </w:rPr>
        <w:t>正式全部免费对外开放。开设总服务区、社科图书借阅区、自科图书借阅区、文学图书借阅区、综合借阅图书区、报纸期刊阅览区、地方文献典藏阅览区、古籍典藏阅览区、少儿借阅典藏区、图书馆公共电子阅览室、道德讲堂暨报告厅、政府信息公开查询中心、宛图讲堂等读者服务区。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（二）项目基本性质、用途和主要内容、涉及范围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图书馆</w:t>
      </w:r>
      <w:r>
        <w:rPr>
          <w:rFonts w:hint="eastAsia" w:ascii="仿宋" w:hAnsi="仿宋" w:eastAsia="仿宋" w:cs="仿宋"/>
          <w:b/>
          <w:bCs/>
          <w:color w:val="333333"/>
          <w:lang w:eastAsia="zh-CN"/>
        </w:rPr>
        <w:t>公共数字文化建设费</w:t>
      </w:r>
      <w:r>
        <w:rPr>
          <w:rFonts w:hint="eastAsia" w:ascii="仿宋" w:hAnsi="仿宋" w:eastAsia="仿宋" w:cs="仿宋"/>
          <w:b/>
          <w:bCs/>
          <w:color w:val="333333"/>
        </w:rPr>
        <w:t>项目主要内容：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公</w:t>
      </w:r>
      <w:r>
        <w:rPr>
          <w:rFonts w:hint="eastAsia" w:ascii="仿宋" w:hAnsi="仿宋" w:eastAsia="仿宋" w:cs="仿宋"/>
          <w:b/>
          <w:bCs/>
          <w:color w:val="333333"/>
          <w:lang w:val="en-US" w:eastAsia="zh-CN"/>
        </w:rPr>
        <w:t>共文化共享支出，文化宣传版面支出，图书馆推广工程资源建设支出，图书杀菌防疫设备支出，少儿馆一楼改建支出，地面、墙面维修</w:t>
      </w:r>
      <w:r>
        <w:rPr>
          <w:rFonts w:hint="eastAsia" w:ascii="仿宋" w:hAnsi="仿宋" w:eastAsia="仿宋" w:cs="仿宋"/>
          <w:b/>
          <w:bCs/>
          <w:color w:val="333333"/>
        </w:rPr>
        <w:t>经费等。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（三）跨年度项目的预期总目标及阶段性目标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该图书馆</w:t>
      </w:r>
      <w:r>
        <w:rPr>
          <w:rFonts w:hint="eastAsia" w:ascii="仿宋" w:hAnsi="仿宋" w:eastAsia="仿宋" w:cs="仿宋"/>
          <w:b/>
          <w:bCs/>
          <w:color w:val="333333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color w:val="333333"/>
        </w:rPr>
        <w:t>，无跨年度预期总目标及阶段性目标 。</w:t>
      </w:r>
    </w:p>
    <w:p>
      <w:pPr>
        <w:pStyle w:val="4"/>
        <w:widowControl/>
        <w:spacing w:beforeAutospacing="0" w:afterAutospacing="0" w:line="440" w:lineRule="exact"/>
        <w:ind w:firstLine="42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    二、项目资金使用及管理情况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（一）项目资金到位情况分析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根据南阳市财政局的批复，图书馆免费开放服务运行保障项目预算批复金额</w:t>
      </w:r>
      <w:r>
        <w:rPr>
          <w:rFonts w:hint="eastAsia" w:ascii="仿宋" w:hAnsi="仿宋" w:eastAsia="仿宋" w:cs="仿宋"/>
          <w:b/>
          <w:bCs/>
          <w:color w:val="333333"/>
          <w:lang w:eastAsia="zh-CN"/>
        </w:rPr>
        <w:t>上年结转</w:t>
      </w:r>
      <w:r>
        <w:rPr>
          <w:rFonts w:hint="eastAsia" w:ascii="仿宋" w:hAnsi="仿宋" w:eastAsia="仿宋" w:cs="仿宋"/>
          <w:b/>
          <w:bCs/>
          <w:color w:val="333333"/>
          <w:lang w:val="en-US" w:eastAsia="zh-CN"/>
        </w:rPr>
        <w:t>48</w:t>
      </w:r>
      <w:r>
        <w:rPr>
          <w:rFonts w:hint="eastAsia" w:ascii="仿宋" w:hAnsi="仿宋" w:eastAsia="仿宋" w:cs="仿宋"/>
          <w:b/>
          <w:bCs/>
          <w:color w:val="333333"/>
        </w:rPr>
        <w:t>万元</w:t>
      </w:r>
      <w:r>
        <w:rPr>
          <w:rFonts w:hint="eastAsia" w:ascii="仿宋" w:hAnsi="仿宋" w:eastAsia="仿宋" w:cs="仿宋"/>
          <w:b/>
          <w:bCs/>
          <w:color w:val="333333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333333"/>
        </w:rPr>
        <w:t>资金到位率100%。南阳市图书馆是全市公益性公共文化设施窗口服务单位，所需资金均按规定由国家或地方财政全额拨款，项目无自筹资金。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（二）项目资金使用情况分析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</w:rPr>
        <w:t>截止20</w:t>
      </w:r>
      <w:r>
        <w:rPr>
          <w:rFonts w:hint="eastAsia" w:ascii="仿宋" w:hAnsi="仿宋" w:eastAsia="仿宋" w:cs="仿宋"/>
          <w:b/>
          <w:bCs/>
          <w:color w:val="333333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333333"/>
        </w:rPr>
        <w:t>年12月31日,项目资金已确认支付数</w:t>
      </w:r>
      <w:r>
        <w:rPr>
          <w:rFonts w:hint="eastAsia" w:ascii="仿宋" w:hAnsi="仿宋" w:eastAsia="仿宋" w:cs="仿宋"/>
          <w:b/>
          <w:bCs/>
          <w:color w:val="333333"/>
          <w:lang w:val="en-US" w:eastAsia="zh-CN"/>
        </w:rPr>
        <w:t>48</w:t>
      </w:r>
      <w:r>
        <w:rPr>
          <w:rFonts w:hint="eastAsia" w:ascii="仿宋" w:hAnsi="仿宋" w:eastAsia="仿宋" w:cs="仿宋"/>
          <w:b/>
          <w:bCs/>
          <w:color w:val="333333"/>
        </w:rPr>
        <w:t>万元，占支付指标的</w:t>
      </w:r>
      <w:r>
        <w:rPr>
          <w:rFonts w:hint="eastAsia" w:ascii="仿宋" w:hAnsi="仿宋" w:eastAsia="仿宋" w:cs="仿宋"/>
          <w:b/>
          <w:bCs/>
          <w:color w:val="333333"/>
          <w:lang w:val="en-US" w:eastAsia="zh-CN"/>
        </w:rPr>
        <w:t>100</w:t>
      </w:r>
      <w:r>
        <w:rPr>
          <w:rFonts w:hint="eastAsia" w:ascii="仿宋" w:hAnsi="仿宋" w:eastAsia="仿宋" w:cs="仿宋"/>
          <w:b/>
          <w:bCs/>
          <w:color w:val="333333"/>
        </w:rPr>
        <w:t>%，其中</w:t>
      </w:r>
      <w:r>
        <w:rPr>
          <w:rFonts w:hint="eastAsia" w:ascii="仿宋" w:hAnsi="仿宋" w:eastAsia="仿宋" w:cs="仿宋"/>
          <w:b/>
          <w:bCs/>
          <w:color w:val="333333"/>
          <w:lang w:val="en-US" w:eastAsia="zh-CN"/>
        </w:rPr>
        <w:t>:公共文化共享支出9.75万元，文化宣传版面支出6.7452万元，图书馆推广工程资源建设支出23万元，图书杀菌防疫设备支出0.6348万元，少儿馆一楼改建支出6.5万元，地面、墙面维修1.32万元。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（三）项目资金管理情况分析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南阳市图书馆项目资金管理严格按照南阳市财政局有关规定执行，实行专款专用，账务由南阳市财政国库支付局第一会计核算支付。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三、项目组织实施情况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（一）项目组织情况分析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经项目任务分解，主要由南阳市图书馆办公室、财务部、网络技术部及物业部负责组织实施。 其中：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办公室组织项目物业管理招投标工作；物业部负责免费开放区域水电管理及日常设备设施维修维护，并具体负责项目物业服务；</w:t>
      </w:r>
    </w:p>
    <w:p>
      <w:pPr>
        <w:pStyle w:val="4"/>
        <w:widowControl/>
        <w:spacing w:beforeAutospacing="0" w:afterAutospacing="0" w:line="440" w:lineRule="exact"/>
        <w:ind w:firstLine="42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   网络技术部负责图书馆网络及其平台、图书馆微信公众号平台、图书馆数字图书馆APP日常管理维护；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办公室、各具体业务部根据相关职能负责开展各项读者活动，其他相关部门协助完成。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（二）项目管理情况分析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项目管理按照南阳市财政局有关规定，对项目的实施实行项目管理责任制，项目负责人根据通过的项目计划和实施方案，具体组织项目实施。图书馆财务部按照财务、预算管理制度，对专项资金项目的招标、实施、付款等环节进行管理和监督。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四、项目绩效情况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（一）项目绩效目标完成情况分析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1. 项目的经济性分析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</w:rPr>
        <w:t>20</w:t>
      </w:r>
      <w:r>
        <w:rPr>
          <w:rFonts w:hint="eastAsia" w:ascii="仿宋" w:hAnsi="仿宋" w:eastAsia="仿宋" w:cs="仿宋"/>
          <w:b/>
          <w:bCs/>
          <w:color w:val="333333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333333"/>
        </w:rPr>
        <w:t>年度,</w:t>
      </w:r>
      <w:r>
        <w:rPr>
          <w:rFonts w:hint="eastAsia" w:ascii="仿宋" w:hAnsi="仿宋" w:eastAsia="仿宋" w:cs="仿宋"/>
          <w:b/>
          <w:bCs/>
          <w:color w:val="333333"/>
          <w:lang w:eastAsia="zh-CN"/>
        </w:rPr>
        <w:t>公共数字文化建设费</w:t>
      </w:r>
      <w:r>
        <w:rPr>
          <w:rFonts w:hint="eastAsia" w:ascii="仿宋" w:hAnsi="仿宋" w:eastAsia="仿宋" w:cs="仿宋"/>
          <w:b/>
          <w:bCs/>
          <w:color w:val="333333"/>
        </w:rPr>
        <w:t>项目实际预算批复为</w:t>
      </w:r>
      <w:r>
        <w:rPr>
          <w:rFonts w:hint="eastAsia" w:ascii="仿宋" w:hAnsi="仿宋" w:eastAsia="仿宋" w:cs="仿宋"/>
          <w:b/>
          <w:bCs/>
          <w:color w:val="333333"/>
          <w:lang w:val="en-US" w:eastAsia="zh-CN"/>
        </w:rPr>
        <w:t>48</w:t>
      </w:r>
      <w:r>
        <w:rPr>
          <w:rFonts w:hint="eastAsia" w:ascii="仿宋" w:hAnsi="仿宋" w:eastAsia="仿宋" w:cs="仿宋"/>
          <w:b/>
          <w:bCs/>
          <w:color w:val="333333"/>
        </w:rPr>
        <w:t>万元，具体子项目预算分解为：</w:t>
      </w:r>
      <w:r>
        <w:rPr>
          <w:rFonts w:hint="eastAsia" w:ascii="仿宋" w:hAnsi="仿宋" w:eastAsia="仿宋" w:cs="仿宋"/>
          <w:b/>
          <w:bCs/>
          <w:color w:val="333333"/>
          <w:lang w:val="en-US" w:eastAsia="zh-CN"/>
        </w:rPr>
        <w:t>公共文化共享，文化宣传版面，图书馆推广工程资源建设，图书杀菌防疫设备，少儿馆一楼改建，地面、墙面维修。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 项目的效率性分析</w:t>
      </w:r>
    </w:p>
    <w:p>
      <w:pPr>
        <w:pStyle w:val="4"/>
        <w:widowControl/>
        <w:numPr>
          <w:ilvl w:val="0"/>
          <w:numId w:val="2"/>
        </w:numPr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项目的实施进度</w:t>
      </w:r>
    </w:p>
    <w:p>
      <w:pPr>
        <w:pStyle w:val="4"/>
        <w:widowControl/>
        <w:spacing w:beforeAutospacing="0" w:afterAutospacing="0" w:line="440" w:lineRule="exact"/>
        <w:ind w:left="420" w:leftChars="200"/>
        <w:rPr>
          <w:rFonts w:ascii="仿宋" w:hAnsi="仿宋" w:eastAsia="仿宋" w:cs="仿宋"/>
          <w:b/>
          <w:bCs/>
          <w:color w:val="333333"/>
        </w:rPr>
      </w:pP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hint="eastAsia" w:ascii="仿宋" w:hAnsi="仿宋" w:eastAsia="仿宋" w:cs="仿宋"/>
          <w:b/>
          <w:bCs/>
          <w:color w:val="333333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lang w:eastAsia="zh-CN"/>
        </w:rPr>
        <w:t>公共数字文化建设</w:t>
      </w:r>
      <w:r>
        <w:rPr>
          <w:rFonts w:hint="eastAsia" w:ascii="仿宋" w:hAnsi="仿宋" w:eastAsia="仿宋" w:cs="仿宋"/>
          <w:b/>
          <w:bCs/>
          <w:color w:val="333333"/>
        </w:rPr>
        <w:t>费项目资金用途保障南阳市图书馆20</w:t>
      </w:r>
      <w:r>
        <w:rPr>
          <w:rFonts w:hint="eastAsia" w:ascii="仿宋" w:hAnsi="仿宋" w:eastAsia="仿宋" w:cs="仿宋"/>
          <w:b/>
          <w:bCs/>
          <w:color w:val="333333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333333"/>
        </w:rPr>
        <w:t>年度正常运行，项目实施严格按照资金涉及范围进行</w:t>
      </w:r>
      <w:r>
        <w:rPr>
          <w:rFonts w:hint="eastAsia" w:ascii="仿宋" w:hAnsi="仿宋" w:eastAsia="仿宋" w:cs="仿宋"/>
          <w:b/>
          <w:bCs/>
          <w:color w:val="333333"/>
          <w:lang w:eastAsia="zh-CN"/>
        </w:rPr>
        <w:t>。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（2）项目完成质量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20</w:t>
      </w:r>
      <w:r>
        <w:rPr>
          <w:rFonts w:hint="eastAsia" w:ascii="仿宋" w:hAnsi="仿宋" w:eastAsia="仿宋" w:cs="仿宋"/>
          <w:b/>
          <w:bCs/>
          <w:color w:val="333333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333333"/>
        </w:rPr>
        <w:t>年度南阳市图书馆全年免费开发运行正常，未发生非正常闭馆及公众投诉事件。</w:t>
      </w:r>
    </w:p>
    <w:p>
      <w:pPr>
        <w:pStyle w:val="4"/>
        <w:widowControl/>
        <w:numPr>
          <w:ilvl w:val="0"/>
          <w:numId w:val="3"/>
        </w:numPr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免费开放项目绩效目标未完成原因分析</w:t>
      </w:r>
    </w:p>
    <w:p>
      <w:pPr>
        <w:pStyle w:val="4"/>
        <w:widowControl/>
        <w:spacing w:beforeAutospacing="0" w:afterAutospacing="0" w:line="440" w:lineRule="exact"/>
        <w:ind w:left="420" w:leftChars="200" w:firstLine="241" w:firstLineChars="1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2</w:t>
      </w:r>
      <w:r>
        <w:rPr>
          <w:rFonts w:hint="eastAsia" w:ascii="仿宋" w:hAnsi="仿宋" w:eastAsia="仿宋" w:cs="仿宋"/>
          <w:b/>
          <w:bCs/>
          <w:color w:val="333333"/>
          <w:lang w:val="en-US" w:eastAsia="zh-CN"/>
        </w:rPr>
        <w:t>020</w:t>
      </w:r>
      <w:r>
        <w:rPr>
          <w:rFonts w:hint="eastAsia" w:ascii="仿宋" w:hAnsi="仿宋" w:eastAsia="仿宋" w:cs="仿宋"/>
          <w:b/>
          <w:bCs/>
          <w:color w:val="333333"/>
        </w:rPr>
        <w:t>年免费开放项目绩效目标均已完成。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五、综合评价情况及评价结论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hint="eastAsia" w:ascii="仿宋" w:hAnsi="仿宋" w:eastAsia="仿宋" w:cs="仿宋"/>
          <w:b/>
          <w:bCs/>
          <w:color w:val="333333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</w:rPr>
        <w:t>免费开放项目绩效评价工作小组按照项目评价指标表，从免费开放项目决策、项目管理、项目绩效三方面对项目进行综合评价，对各项指标进行综合打分；经评价，20</w:t>
      </w:r>
      <w:r>
        <w:rPr>
          <w:rFonts w:hint="eastAsia" w:ascii="仿宋" w:hAnsi="仿宋" w:eastAsia="仿宋" w:cs="仿宋"/>
          <w:b/>
          <w:bCs/>
          <w:color w:val="333333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333333"/>
        </w:rPr>
        <w:t>年度</w:t>
      </w:r>
      <w:r>
        <w:rPr>
          <w:rFonts w:hint="eastAsia" w:ascii="仿宋" w:hAnsi="仿宋" w:eastAsia="仿宋" w:cs="仿宋"/>
          <w:b/>
          <w:bCs/>
          <w:color w:val="333333"/>
          <w:lang w:eastAsia="zh-CN"/>
        </w:rPr>
        <w:t>公共数字文化建设</w:t>
      </w:r>
      <w:r>
        <w:rPr>
          <w:rFonts w:hint="eastAsia" w:ascii="仿宋" w:hAnsi="仿宋" w:eastAsia="仿宋" w:cs="仿宋"/>
          <w:b/>
          <w:bCs/>
          <w:color w:val="333333"/>
        </w:rPr>
        <w:t>费项目综合平均得分为95分，评价等次为优秀，达到了预期设定的项目绩效目标 </w:t>
      </w:r>
      <w:r>
        <w:rPr>
          <w:rFonts w:hint="eastAsia" w:ascii="仿宋" w:hAnsi="仿宋" w:eastAsia="仿宋" w:cs="仿宋"/>
          <w:b/>
          <w:bCs/>
          <w:color w:val="333333"/>
          <w:lang w:eastAsia="zh-CN"/>
        </w:rPr>
        <w:t>。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六、主要经验及做法、存在的问题和建议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(一) 主要经验及做法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图书馆20</w:t>
      </w:r>
      <w:r>
        <w:rPr>
          <w:rFonts w:hint="eastAsia" w:ascii="仿宋" w:hAnsi="仿宋" w:eastAsia="仿宋" w:cs="仿宋"/>
          <w:b/>
          <w:bCs/>
          <w:color w:val="333333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333333"/>
        </w:rPr>
        <w:t>年结合读者的特点和借阅习惯，拓宽了读者阅读区域，为读者提供便利服务</w:t>
      </w:r>
      <w:r>
        <w:rPr>
          <w:rFonts w:hint="eastAsia" w:ascii="仿宋" w:hAnsi="仿宋" w:eastAsia="仿宋" w:cs="仿宋"/>
          <w:b/>
          <w:bCs/>
          <w:color w:val="333333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333333"/>
        </w:rPr>
        <w:t>极大地满足了人民群众对阅读的需求，受到了</w:t>
      </w:r>
      <w:r>
        <w:rPr>
          <w:rFonts w:hint="eastAsia" w:ascii="仿宋" w:hAnsi="仿宋" w:eastAsia="仿宋" w:cs="仿宋"/>
          <w:b/>
          <w:bCs/>
          <w:color w:val="333333"/>
          <w:lang w:eastAsia="zh-CN"/>
        </w:rPr>
        <w:t>全市人民</w:t>
      </w:r>
      <w:r>
        <w:rPr>
          <w:rFonts w:hint="eastAsia" w:ascii="仿宋" w:hAnsi="仿宋" w:eastAsia="仿宋" w:cs="仿宋"/>
          <w:b/>
          <w:bCs/>
          <w:color w:val="333333"/>
        </w:rPr>
        <w:t>的欢迎。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(二)存在问题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评价小组通过现场体验及问卷调查，发现以下问题：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1.</w:t>
      </w:r>
      <w:r>
        <w:rPr>
          <w:rFonts w:hint="eastAsia" w:ascii="仿宋" w:hAnsi="仿宋" w:eastAsia="仿宋" w:cs="仿宋"/>
          <w:b/>
          <w:bCs/>
          <w:color w:val="333333"/>
          <w:lang w:eastAsia="zh-CN"/>
        </w:rPr>
        <w:t>数字</w:t>
      </w:r>
      <w:r>
        <w:rPr>
          <w:rFonts w:hint="eastAsia" w:ascii="仿宋" w:hAnsi="仿宋" w:eastAsia="仿宋" w:cs="仿宋"/>
          <w:b/>
          <w:bCs/>
          <w:color w:val="333333"/>
        </w:rPr>
        <w:t>藏书数量、种类不足，涉</w:t>
      </w:r>
      <w:r>
        <w:rPr>
          <w:rFonts w:hint="eastAsia" w:ascii="仿宋" w:hAnsi="仿宋" w:eastAsia="仿宋" w:cs="仿宋"/>
          <w:b/>
          <w:bCs/>
          <w:color w:val="333333"/>
          <w:lang w:eastAsia="zh-CN"/>
        </w:rPr>
        <w:t>及</w:t>
      </w:r>
      <w:r>
        <w:rPr>
          <w:rFonts w:hint="eastAsia" w:ascii="仿宋" w:hAnsi="仿宋" w:eastAsia="仿宋" w:cs="仿宋"/>
          <w:b/>
          <w:bCs/>
          <w:color w:val="333333"/>
        </w:rPr>
        <w:t>书籍</w:t>
      </w:r>
      <w:r>
        <w:rPr>
          <w:rFonts w:hint="eastAsia" w:ascii="仿宋" w:hAnsi="仿宋" w:eastAsia="仿宋" w:cs="仿宋"/>
          <w:b/>
          <w:bCs/>
          <w:color w:val="333333"/>
          <w:lang w:eastAsia="zh-CN"/>
        </w:rPr>
        <w:t>面积</w:t>
      </w:r>
      <w:r>
        <w:rPr>
          <w:rFonts w:hint="eastAsia" w:ascii="仿宋" w:hAnsi="仿宋" w:eastAsia="仿宋" w:cs="仿宋"/>
          <w:b/>
          <w:bCs/>
          <w:color w:val="333333"/>
        </w:rPr>
        <w:t>较少；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333333"/>
        </w:rPr>
        <w:t>.</w:t>
      </w:r>
      <w:r>
        <w:rPr>
          <w:rFonts w:hint="eastAsia" w:ascii="仿宋" w:hAnsi="仿宋" w:eastAsia="仿宋" w:cs="仿宋"/>
          <w:b/>
          <w:bCs/>
          <w:color w:val="333333"/>
          <w:lang w:eastAsia="zh-CN"/>
        </w:rPr>
        <w:t>数字文化</w:t>
      </w:r>
      <w:r>
        <w:rPr>
          <w:rFonts w:hint="eastAsia" w:ascii="仿宋" w:hAnsi="仿宋" w:eastAsia="仿宋" w:cs="仿宋"/>
          <w:b/>
          <w:bCs/>
          <w:color w:val="333333"/>
        </w:rPr>
        <w:t>阅读空间不足；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(三)建议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1.及时充分的了解读者不同层次的需求和建议，增加图书的数量和种类，不断丰富馆藏资源，以便提供更好的服务，使广大读者满意度不断提高。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2.</w:t>
      </w:r>
      <w:r>
        <w:rPr>
          <w:rFonts w:hint="eastAsia" w:ascii="仿宋" w:hAnsi="仿宋" w:eastAsia="仿宋" w:cs="仿宋"/>
          <w:b/>
          <w:bCs/>
          <w:color w:val="333333"/>
          <w:lang w:eastAsia="zh-CN"/>
        </w:rPr>
        <w:t>加大</w:t>
      </w:r>
      <w:r>
        <w:rPr>
          <w:rFonts w:hint="eastAsia" w:ascii="仿宋" w:hAnsi="仿宋" w:eastAsia="仿宋" w:cs="仿宋"/>
          <w:b/>
          <w:bCs/>
          <w:color w:val="333333"/>
        </w:rPr>
        <w:t>报纸期刊</w:t>
      </w:r>
      <w:r>
        <w:rPr>
          <w:rFonts w:hint="eastAsia" w:ascii="仿宋" w:hAnsi="仿宋" w:eastAsia="仿宋" w:cs="仿宋"/>
          <w:b/>
          <w:bCs/>
          <w:color w:val="333333"/>
          <w:lang w:eastAsia="zh-CN"/>
        </w:rPr>
        <w:t>数字化藏书数量，</w:t>
      </w:r>
      <w:r>
        <w:rPr>
          <w:rFonts w:hint="eastAsia" w:ascii="仿宋" w:hAnsi="仿宋" w:eastAsia="仿宋" w:cs="仿宋"/>
          <w:b/>
          <w:bCs/>
          <w:color w:val="333333"/>
        </w:rPr>
        <w:t>充分考虑不同读者群体的需求，合理划分不同</w:t>
      </w:r>
      <w:r>
        <w:rPr>
          <w:rFonts w:hint="eastAsia" w:ascii="仿宋" w:hAnsi="仿宋" w:eastAsia="仿宋" w:cs="仿宋"/>
          <w:b/>
          <w:bCs/>
          <w:color w:val="333333"/>
          <w:lang w:eastAsia="zh-CN"/>
        </w:rPr>
        <w:t>数字</w:t>
      </w:r>
      <w:r>
        <w:rPr>
          <w:rFonts w:hint="eastAsia" w:ascii="仿宋" w:hAnsi="仿宋" w:eastAsia="仿宋" w:cs="仿宋"/>
          <w:b/>
          <w:bCs/>
          <w:color w:val="333333"/>
        </w:rPr>
        <w:t>阅读区域，让读者可根据自己爱好选择，营造一个具有人文色彩的借阅空间</w:t>
      </w:r>
      <w:r>
        <w:rPr>
          <w:rFonts w:hint="eastAsia" w:ascii="仿宋" w:hAnsi="仿宋" w:eastAsia="仿宋" w:cs="仿宋"/>
          <w:b/>
          <w:bCs/>
          <w:color w:val="333333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333333"/>
        </w:rPr>
        <w:t>应多做</w:t>
      </w:r>
      <w:r>
        <w:rPr>
          <w:rFonts w:hint="eastAsia" w:ascii="仿宋" w:hAnsi="仿宋" w:eastAsia="仿宋" w:cs="仿宋"/>
          <w:b/>
          <w:bCs/>
          <w:color w:val="333333"/>
          <w:lang w:eastAsia="zh-CN"/>
        </w:rPr>
        <w:t>数字文化</w:t>
      </w:r>
      <w:r>
        <w:rPr>
          <w:rFonts w:hint="eastAsia" w:ascii="仿宋" w:hAnsi="仿宋" w:eastAsia="仿宋" w:cs="仿宋"/>
          <w:b/>
          <w:bCs/>
          <w:color w:val="333333"/>
        </w:rPr>
        <w:t>推广，具体推广形式可分为线上或线下。</w:t>
      </w: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</w:p>
    <w:p>
      <w:pPr>
        <w:pStyle w:val="4"/>
        <w:widowControl/>
        <w:spacing w:beforeAutospacing="0" w:afterAutospacing="0" w:line="440" w:lineRule="exact"/>
        <w:ind w:firstLine="482" w:firstLineChars="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 xml:space="preserve">                                      </w:t>
      </w:r>
      <w:r>
        <w:rPr>
          <w:rFonts w:hint="eastAsia" w:ascii="仿宋" w:hAnsi="仿宋" w:eastAsia="仿宋" w:cs="仿宋"/>
          <w:b/>
          <w:bCs/>
          <w:color w:val="333333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color w:val="333333"/>
        </w:rPr>
        <w:t>南阳市图书馆</w:t>
      </w:r>
    </w:p>
    <w:p>
      <w:pPr>
        <w:pStyle w:val="4"/>
        <w:widowControl/>
        <w:spacing w:beforeAutospacing="0" w:afterAutospacing="0" w:line="440" w:lineRule="exact"/>
        <w:ind w:firstLine="5301" w:firstLineChars="2200"/>
        <w:rPr>
          <w:rFonts w:ascii="仿宋" w:hAnsi="仿宋" w:eastAsia="仿宋" w:cs="仿宋"/>
          <w:b/>
          <w:bCs/>
          <w:color w:val="333333"/>
        </w:rPr>
      </w:pPr>
      <w:r>
        <w:rPr>
          <w:rFonts w:hint="eastAsia" w:ascii="仿宋" w:hAnsi="仿宋" w:eastAsia="仿宋" w:cs="仿宋"/>
          <w:b/>
          <w:bCs/>
          <w:color w:val="333333"/>
        </w:rPr>
        <w:t>   202</w:t>
      </w:r>
      <w:r>
        <w:rPr>
          <w:rFonts w:hint="eastAsia" w:ascii="仿宋" w:hAnsi="仿宋" w:eastAsia="仿宋" w:cs="仿宋"/>
          <w:b/>
          <w:bCs/>
          <w:color w:val="333333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333333"/>
        </w:rPr>
        <w:t>年</w:t>
      </w:r>
      <w:r>
        <w:rPr>
          <w:rFonts w:hint="eastAsia" w:ascii="仿宋" w:hAnsi="仿宋" w:eastAsia="仿宋" w:cs="仿宋"/>
          <w:b/>
          <w:bCs/>
          <w:color w:val="333333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333333"/>
        </w:rPr>
        <w:t>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A3678B"/>
    <w:multiLevelType w:val="singleLevel"/>
    <w:tmpl w:val="D5A3678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B565F72"/>
    <w:multiLevelType w:val="singleLevel"/>
    <w:tmpl w:val="EB565F7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33E1FF9"/>
    <w:multiLevelType w:val="singleLevel"/>
    <w:tmpl w:val="433E1FF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D40DD"/>
    <w:rsid w:val="000E6364"/>
    <w:rsid w:val="00862F8B"/>
    <w:rsid w:val="122D40DD"/>
    <w:rsid w:val="140D43DF"/>
    <w:rsid w:val="1AF018C3"/>
    <w:rsid w:val="1D0D6428"/>
    <w:rsid w:val="28732545"/>
    <w:rsid w:val="3C011AD3"/>
    <w:rsid w:val="42B94FB5"/>
    <w:rsid w:val="46566740"/>
    <w:rsid w:val="5ABE2ABE"/>
    <w:rsid w:val="5B57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141"/>
    <w:basedOn w:val="7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9">
    <w:name w:val="font161"/>
    <w:basedOn w:val="7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single"/>
    </w:rPr>
  </w:style>
  <w:style w:type="character" w:customStyle="1" w:styleId="10">
    <w:name w:val="font152"/>
    <w:basedOn w:val="7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718</Words>
  <Characters>4094</Characters>
  <Lines>34</Lines>
  <Paragraphs>9</Paragraphs>
  <TotalTime>1</TotalTime>
  <ScaleCrop>false</ScaleCrop>
  <LinksUpToDate>false</LinksUpToDate>
  <CharactersWithSpaces>4803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2020-08-04T03:10:00Z</dcterms:created>
  <dc:creator>孙</dc:creator>
  <cp:lastModifiedBy>Administrator</cp:lastModifiedBy>
  <cp:lastPrinted>2020-08-05T08:00:00Z</cp:lastPrinted>
  <dcterms:modified xsi:type="dcterms:W3CDTF">2022-01-19T08:28:43Z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E5750EE26ADE45FE9867F901271FA3AE</vt:lpwstr>
  </property>
</Properties>
</file>