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0A0"/>
      </w:tblPr>
      <w:tblGrid>
        <w:gridCol w:w="6"/>
      </w:tblGrid>
      <w:tr w:rsidR="005F5F03" w:rsidRPr="0046474A" w:rsidTr="00EE21F6">
        <w:trPr>
          <w:tblCellSpacing w:w="0" w:type="dxa"/>
        </w:trPr>
        <w:tc>
          <w:tcPr>
            <w:tcW w:w="0" w:type="auto"/>
            <w:vAlign w:val="center"/>
          </w:tcPr>
          <w:p w:rsidR="005F5F03" w:rsidRPr="00EE21F6" w:rsidRDefault="005F5F03" w:rsidP="00EE21F6">
            <w:pPr>
              <w:widowControl/>
              <w:jc w:val="left"/>
              <w:rPr>
                <w:rFonts w:ascii="宋体" w:eastAsia="宋体" w:hAnsi="宋体" w:cs="宋体"/>
                <w:kern w:val="0"/>
                <w:sz w:val="24"/>
                <w:szCs w:val="24"/>
              </w:rPr>
            </w:pPr>
          </w:p>
        </w:tc>
      </w:tr>
    </w:tbl>
    <w:p w:rsidR="005F5F03" w:rsidRPr="00EE21F6" w:rsidRDefault="005F5F03" w:rsidP="00EE21F6">
      <w:pPr>
        <w:widowControl/>
        <w:jc w:val="left"/>
        <w:rPr>
          <w:rFonts w:ascii="宋体" w:eastAsia="宋体" w:hAnsi="宋体" w:cs="宋体"/>
          <w:vanish/>
          <w:kern w:val="0"/>
          <w:sz w:val="24"/>
          <w:szCs w:val="24"/>
        </w:rPr>
      </w:pPr>
    </w:p>
    <w:tbl>
      <w:tblPr>
        <w:tblW w:w="0" w:type="auto"/>
        <w:tblCellSpacing w:w="0" w:type="dxa"/>
        <w:tblCellMar>
          <w:left w:w="0" w:type="dxa"/>
          <w:right w:w="0" w:type="dxa"/>
        </w:tblCellMar>
        <w:tblLook w:val="00A0"/>
      </w:tblPr>
      <w:tblGrid>
        <w:gridCol w:w="6"/>
      </w:tblGrid>
      <w:tr w:rsidR="005F5F03" w:rsidRPr="0046474A" w:rsidTr="00EE21F6">
        <w:trPr>
          <w:tblCellSpacing w:w="0" w:type="dxa"/>
        </w:trPr>
        <w:tc>
          <w:tcPr>
            <w:tcW w:w="0" w:type="auto"/>
            <w:vAlign w:val="center"/>
          </w:tcPr>
          <w:p w:rsidR="005F5F03" w:rsidRPr="00EE21F6" w:rsidRDefault="005F5F03" w:rsidP="00EE21F6">
            <w:pPr>
              <w:widowControl/>
              <w:jc w:val="left"/>
              <w:rPr>
                <w:rFonts w:ascii="宋体" w:eastAsia="宋体" w:hAnsi="宋体" w:cs="宋体"/>
                <w:kern w:val="0"/>
                <w:sz w:val="24"/>
                <w:szCs w:val="24"/>
              </w:rPr>
            </w:pPr>
          </w:p>
        </w:tc>
      </w:tr>
    </w:tbl>
    <w:p w:rsidR="005F5F03" w:rsidRPr="00EE21F6" w:rsidRDefault="005F5F03" w:rsidP="00EE21F6">
      <w:pPr>
        <w:widowControl/>
        <w:jc w:val="left"/>
        <w:rPr>
          <w:rFonts w:ascii="宋体" w:eastAsia="宋体" w:hAnsi="宋体" w:cs="宋体"/>
          <w:vanish/>
          <w:kern w:val="0"/>
          <w:sz w:val="24"/>
          <w:szCs w:val="24"/>
        </w:rPr>
      </w:pPr>
    </w:p>
    <w:tbl>
      <w:tblPr>
        <w:tblW w:w="5462" w:type="pct"/>
        <w:tblCellSpacing w:w="0" w:type="dxa"/>
        <w:tblInd w:w="-284" w:type="dxa"/>
        <w:tblCellMar>
          <w:left w:w="0" w:type="dxa"/>
          <w:right w:w="0" w:type="dxa"/>
        </w:tblCellMar>
        <w:tblLook w:val="00A0"/>
      </w:tblPr>
      <w:tblGrid>
        <w:gridCol w:w="9073"/>
      </w:tblGrid>
      <w:tr w:rsidR="005F5F03" w:rsidRPr="0046474A" w:rsidTr="007D47B8">
        <w:trPr>
          <w:tblCellSpacing w:w="0" w:type="dxa"/>
        </w:trPr>
        <w:tc>
          <w:tcPr>
            <w:tcW w:w="5000" w:type="pct"/>
            <w:vAlign w:val="center"/>
          </w:tcPr>
          <w:p w:rsidR="005F5F03" w:rsidRPr="00FD68CA" w:rsidRDefault="005F5F03" w:rsidP="00FD68CA">
            <w:pPr>
              <w:widowControl/>
              <w:spacing w:line="420" w:lineRule="atLeast"/>
              <w:jc w:val="left"/>
              <w:divId w:val="108091019"/>
              <w:rPr>
                <w:rFonts w:ascii="仿宋" w:eastAsia="仿宋" w:hAnsi="仿宋" w:cs="Arial"/>
                <w:bCs/>
                <w:color w:val="000000"/>
                <w:kern w:val="0"/>
                <w:sz w:val="32"/>
                <w:szCs w:val="32"/>
              </w:rPr>
            </w:pPr>
            <w:r w:rsidRPr="00FD68CA">
              <w:rPr>
                <w:rFonts w:ascii="仿宋" w:eastAsia="仿宋" w:hAnsi="仿宋" w:cs="Arial" w:hint="eastAsia"/>
                <w:bCs/>
                <w:color w:val="000000"/>
                <w:kern w:val="0"/>
                <w:sz w:val="32"/>
                <w:szCs w:val="32"/>
              </w:rPr>
              <w:t>附件：</w:t>
            </w:r>
          </w:p>
          <w:p w:rsidR="005F5F03" w:rsidRPr="0062158C" w:rsidRDefault="005F5F03" w:rsidP="00EE21F6">
            <w:pPr>
              <w:widowControl/>
              <w:spacing w:line="420" w:lineRule="atLeast"/>
              <w:jc w:val="center"/>
              <w:divId w:val="108091019"/>
              <w:rPr>
                <w:rFonts w:ascii="方正小标宋简体" w:eastAsia="方正小标宋简体" w:hAnsi="Arial" w:cs="Arial"/>
                <w:b/>
                <w:bCs/>
                <w:color w:val="000000"/>
                <w:kern w:val="0"/>
                <w:sz w:val="44"/>
                <w:szCs w:val="44"/>
              </w:rPr>
            </w:pPr>
            <w:r w:rsidRPr="0062158C">
              <w:rPr>
                <w:rFonts w:ascii="方正小标宋简体" w:eastAsia="方正小标宋简体" w:hAnsi="Arial" w:cs="Arial"/>
                <w:b/>
                <w:bCs/>
                <w:color w:val="000000"/>
                <w:kern w:val="0"/>
                <w:sz w:val="44"/>
                <w:szCs w:val="44"/>
              </w:rPr>
              <w:t>201</w:t>
            </w:r>
            <w:r>
              <w:rPr>
                <w:rFonts w:ascii="方正小标宋简体" w:eastAsia="方正小标宋简体" w:hAnsi="Arial" w:cs="Arial"/>
                <w:b/>
                <w:bCs/>
                <w:color w:val="000000"/>
                <w:kern w:val="0"/>
                <w:sz w:val="44"/>
                <w:szCs w:val="44"/>
              </w:rPr>
              <w:t>9</w:t>
            </w:r>
            <w:r w:rsidRPr="0062158C">
              <w:rPr>
                <w:rFonts w:ascii="方正小标宋简体" w:eastAsia="方正小标宋简体" w:hAnsi="Arial" w:cs="Arial" w:hint="eastAsia"/>
                <w:b/>
                <w:bCs/>
                <w:color w:val="000000"/>
                <w:kern w:val="0"/>
                <w:sz w:val="44"/>
                <w:szCs w:val="44"/>
              </w:rPr>
              <w:t>年</w:t>
            </w:r>
            <w:r>
              <w:rPr>
                <w:rFonts w:ascii="方正小标宋简体" w:eastAsia="方正小标宋简体" w:hAnsi="Arial" w:cs="Arial" w:hint="eastAsia"/>
                <w:b/>
                <w:bCs/>
                <w:color w:val="000000"/>
                <w:kern w:val="0"/>
                <w:sz w:val="44"/>
                <w:szCs w:val="44"/>
              </w:rPr>
              <w:t>度南阳市财政局</w:t>
            </w:r>
            <w:r w:rsidRPr="0062158C">
              <w:rPr>
                <w:rFonts w:ascii="方正小标宋简体" w:eastAsia="方正小标宋简体" w:hAnsi="Arial" w:cs="Arial" w:hint="eastAsia"/>
                <w:b/>
                <w:bCs/>
                <w:color w:val="000000"/>
                <w:kern w:val="0"/>
                <w:sz w:val="44"/>
                <w:szCs w:val="44"/>
              </w:rPr>
              <w:t>部门预算公开</w:t>
            </w:r>
          </w:p>
          <w:p w:rsidR="005F5F03" w:rsidRPr="00EE21F6" w:rsidRDefault="005F5F03" w:rsidP="00EE21F6">
            <w:pPr>
              <w:widowControl/>
              <w:spacing w:line="420" w:lineRule="atLeast"/>
              <w:jc w:val="left"/>
              <w:divId w:val="108091019"/>
              <w:rPr>
                <w:rFonts w:ascii="Arial" w:eastAsia="宋体" w:hAnsi="Arial" w:cs="Arial"/>
                <w:b/>
                <w:bCs/>
                <w:color w:val="000000"/>
                <w:kern w:val="0"/>
                <w:sz w:val="32"/>
                <w:szCs w:val="32"/>
              </w:rPr>
            </w:pPr>
          </w:p>
          <w:p w:rsidR="004B24B4" w:rsidRDefault="005F5F03" w:rsidP="004B24B4">
            <w:pPr>
              <w:widowControl/>
              <w:spacing w:line="420" w:lineRule="atLeast"/>
              <w:ind w:firstLineChars="100" w:firstLine="321"/>
              <w:jc w:val="center"/>
              <w:divId w:val="108091019"/>
              <w:rPr>
                <w:rFonts w:ascii="Arial" w:eastAsia="宋体" w:hAnsi="Arial" w:cs="Arial" w:hint="eastAsia"/>
                <w:color w:val="000000"/>
                <w:kern w:val="0"/>
                <w:sz w:val="32"/>
                <w:szCs w:val="32"/>
              </w:rPr>
            </w:pPr>
            <w:r w:rsidRPr="00EE21F6">
              <w:rPr>
                <w:rFonts w:ascii="Arial" w:eastAsia="宋体" w:hAnsi="Arial" w:cs="Arial" w:hint="eastAsia"/>
                <w:b/>
                <w:bCs/>
                <w:color w:val="000000"/>
                <w:kern w:val="0"/>
                <w:sz w:val="32"/>
                <w:szCs w:val="32"/>
              </w:rPr>
              <w:t>目</w:t>
            </w:r>
            <w:r w:rsidRPr="00EE21F6">
              <w:rPr>
                <w:rFonts w:ascii="Arial" w:eastAsia="宋体" w:hAnsi="Arial" w:cs="Arial"/>
                <w:b/>
                <w:bCs/>
                <w:color w:val="000000"/>
                <w:kern w:val="0"/>
                <w:sz w:val="32"/>
                <w:szCs w:val="32"/>
              </w:rPr>
              <w:t> </w:t>
            </w:r>
            <w:r w:rsidRPr="00EE21F6">
              <w:rPr>
                <w:rFonts w:ascii="Arial" w:eastAsia="宋体" w:hAnsi="Arial" w:cs="Arial" w:hint="eastAsia"/>
                <w:b/>
                <w:bCs/>
                <w:color w:val="000000"/>
                <w:kern w:val="0"/>
                <w:sz w:val="32"/>
                <w:szCs w:val="32"/>
              </w:rPr>
              <w:t>录</w:t>
            </w:r>
          </w:p>
          <w:p w:rsidR="004B24B4" w:rsidRDefault="005F5F03" w:rsidP="004B24B4">
            <w:pPr>
              <w:widowControl/>
              <w:spacing w:line="420" w:lineRule="atLeast"/>
              <w:divId w:val="108091019"/>
              <w:rPr>
                <w:rFonts w:ascii="Arial" w:eastAsia="宋体" w:hAnsi="Arial" w:cs="Arial" w:hint="eastAsia"/>
                <w:b/>
                <w:bCs/>
                <w:color w:val="000000"/>
                <w:kern w:val="0"/>
                <w:sz w:val="32"/>
                <w:szCs w:val="32"/>
              </w:rPr>
            </w:pPr>
            <w:r w:rsidRPr="00EE21F6">
              <w:rPr>
                <w:rFonts w:ascii="Arial" w:eastAsia="宋体" w:hAnsi="Arial" w:cs="Arial" w:hint="eastAsia"/>
                <w:b/>
                <w:bCs/>
                <w:color w:val="000000"/>
                <w:kern w:val="0"/>
                <w:sz w:val="32"/>
                <w:szCs w:val="32"/>
              </w:rPr>
              <w:t>第一部分</w:t>
            </w:r>
            <w:r>
              <w:rPr>
                <w:rFonts w:ascii="Arial" w:eastAsia="宋体" w:hAnsi="Arial" w:cs="Arial"/>
                <w:b/>
                <w:bCs/>
                <w:color w:val="000000"/>
                <w:kern w:val="0"/>
                <w:sz w:val="32"/>
                <w:szCs w:val="32"/>
              </w:rPr>
              <w:t> </w:t>
            </w:r>
            <w:r>
              <w:rPr>
                <w:rFonts w:ascii="Arial" w:eastAsia="宋体" w:hAnsi="Arial" w:cs="Arial" w:hint="eastAsia"/>
                <w:b/>
                <w:bCs/>
                <w:color w:val="000000"/>
                <w:kern w:val="0"/>
                <w:sz w:val="32"/>
                <w:szCs w:val="32"/>
              </w:rPr>
              <w:t>南阳市财政局</w:t>
            </w:r>
            <w:r w:rsidRPr="00EE21F6">
              <w:rPr>
                <w:rFonts w:ascii="Arial" w:eastAsia="宋体" w:hAnsi="Arial" w:cs="Arial" w:hint="eastAsia"/>
                <w:b/>
                <w:bCs/>
                <w:color w:val="000000"/>
                <w:kern w:val="0"/>
                <w:sz w:val="32"/>
                <w:szCs w:val="32"/>
              </w:rPr>
              <w:t>概况</w:t>
            </w:r>
          </w:p>
          <w:p w:rsidR="004B24B4" w:rsidRPr="004B24B4" w:rsidRDefault="005F5F03" w:rsidP="004B24B4">
            <w:pPr>
              <w:widowControl/>
              <w:spacing w:line="420" w:lineRule="atLeast"/>
              <w:divId w:val="108091019"/>
              <w:rPr>
                <w:rFonts w:ascii="Arial" w:eastAsia="宋体" w:hAnsi="Arial" w:cs="Arial" w:hint="eastAsia"/>
                <w:b/>
                <w:bCs/>
                <w:color w:val="000000"/>
                <w:kern w:val="0"/>
                <w:sz w:val="32"/>
                <w:szCs w:val="32"/>
              </w:rPr>
            </w:pPr>
            <w:r w:rsidRPr="00EE21F6">
              <w:rPr>
                <w:rFonts w:ascii="Arial" w:eastAsia="宋体" w:hAnsi="Arial" w:cs="Arial" w:hint="eastAsia"/>
                <w:color w:val="000000"/>
                <w:kern w:val="0"/>
                <w:sz w:val="32"/>
                <w:szCs w:val="32"/>
              </w:rPr>
              <w:t>一、主要职能</w:t>
            </w:r>
          </w:p>
          <w:p w:rsidR="004B24B4" w:rsidRDefault="00D14E95" w:rsidP="004B24B4">
            <w:pPr>
              <w:kinsoku w:val="0"/>
              <w:overflowPunct w:val="0"/>
              <w:adjustRightInd w:val="0"/>
              <w:snapToGrid w:val="0"/>
              <w:spacing w:line="360" w:lineRule="auto"/>
              <w:ind w:right="521"/>
              <w:divId w:val="108091019"/>
              <w:rPr>
                <w:rFonts w:ascii="黑体" w:eastAsia="黑体" w:cs="黑体" w:hint="eastAsia"/>
                <w:w w:val="99"/>
                <w:sz w:val="32"/>
                <w:szCs w:val="32"/>
              </w:rPr>
            </w:pPr>
            <w:r>
              <w:rPr>
                <w:rFonts w:ascii="Arial" w:eastAsia="宋体" w:hAnsi="Arial" w:cs="Arial" w:hint="eastAsia"/>
                <w:color w:val="000000"/>
                <w:kern w:val="0"/>
                <w:sz w:val="32"/>
                <w:szCs w:val="32"/>
              </w:rPr>
              <w:t>二、</w:t>
            </w:r>
            <w:r w:rsidR="004B24B4">
              <w:rPr>
                <w:rFonts w:ascii="Calibri" w:eastAsia="仿宋_GB2312" w:hAnsi="Calibri" w:cs="仿宋_GB2312" w:hint="eastAsia"/>
                <w:sz w:val="32"/>
                <w:szCs w:val="32"/>
              </w:rPr>
              <w:t>机构设置及部门预算单位构成</w:t>
            </w:r>
            <w:r w:rsidR="005F5F03" w:rsidRPr="00EE21F6">
              <w:rPr>
                <w:rFonts w:ascii="Arial" w:eastAsia="宋体" w:hAnsi="Arial" w:cs="Arial"/>
                <w:color w:val="000000"/>
                <w:kern w:val="0"/>
                <w:sz w:val="32"/>
                <w:szCs w:val="32"/>
              </w:rPr>
              <w:br/>
            </w:r>
            <w:r w:rsidR="004B24B4">
              <w:rPr>
                <w:rFonts w:ascii="黑体" w:eastAsia="黑体" w:cs="黑体" w:hint="eastAsia"/>
                <w:sz w:val="32"/>
                <w:szCs w:val="32"/>
              </w:rPr>
              <w:t xml:space="preserve">第二部分 </w:t>
            </w:r>
            <w:r w:rsidR="004B24B4">
              <w:rPr>
                <w:rFonts w:ascii="黑体" w:eastAsia="黑体" w:hAnsi="黑体" w:hint="eastAsia"/>
                <w:sz w:val="32"/>
                <w:szCs w:val="32"/>
              </w:rPr>
              <w:t>南阳市财政局</w:t>
            </w:r>
            <w:r w:rsidR="004B24B4">
              <w:rPr>
                <w:rFonts w:ascii="黑体" w:eastAsia="黑体" w:cs="黑体" w:hint="eastAsia"/>
                <w:sz w:val="32"/>
                <w:szCs w:val="32"/>
              </w:rPr>
              <w:t>2019年部门预算情况说明</w:t>
            </w:r>
            <w:r w:rsidR="004B24B4">
              <w:rPr>
                <w:rFonts w:ascii="黑体" w:eastAsia="黑体" w:cs="黑体" w:hint="eastAsia"/>
                <w:w w:val="99"/>
                <w:sz w:val="32"/>
                <w:szCs w:val="32"/>
              </w:rPr>
              <w:t xml:space="preserve"> </w:t>
            </w:r>
          </w:p>
          <w:p w:rsidR="004B24B4" w:rsidRDefault="004B24B4" w:rsidP="004B24B4">
            <w:pPr>
              <w:kinsoku w:val="0"/>
              <w:overflowPunct w:val="0"/>
              <w:adjustRightInd w:val="0"/>
              <w:snapToGrid w:val="0"/>
              <w:spacing w:line="360" w:lineRule="auto"/>
              <w:ind w:right="521"/>
              <w:divId w:val="108091019"/>
              <w:rPr>
                <w:rFonts w:ascii="黑体" w:eastAsia="黑体" w:cs="黑体" w:hint="eastAsia"/>
                <w:sz w:val="32"/>
                <w:szCs w:val="32"/>
              </w:rPr>
            </w:pPr>
            <w:r>
              <w:rPr>
                <w:rFonts w:ascii="黑体" w:eastAsia="黑体" w:cs="黑体" w:hint="eastAsia"/>
                <w:sz w:val="32"/>
                <w:szCs w:val="32"/>
              </w:rPr>
              <w:t>第三部分</w:t>
            </w:r>
            <w:r>
              <w:rPr>
                <w:rFonts w:ascii="黑体" w:eastAsia="黑体" w:cs="黑体" w:hint="eastAsia"/>
                <w:spacing w:val="-32"/>
                <w:sz w:val="32"/>
                <w:szCs w:val="32"/>
              </w:rPr>
              <w:t xml:space="preserve">  </w:t>
            </w:r>
            <w:r>
              <w:rPr>
                <w:rFonts w:ascii="黑体" w:eastAsia="黑体" w:cs="黑体" w:hint="eastAsia"/>
                <w:sz w:val="32"/>
                <w:szCs w:val="32"/>
              </w:rPr>
              <w:t>名词解释</w:t>
            </w:r>
          </w:p>
          <w:p w:rsidR="004B24B4" w:rsidRDefault="004B24B4" w:rsidP="004B24B4">
            <w:pPr>
              <w:kinsoku w:val="0"/>
              <w:overflowPunct w:val="0"/>
              <w:adjustRightInd w:val="0"/>
              <w:snapToGrid w:val="0"/>
              <w:spacing w:line="360" w:lineRule="auto"/>
              <w:divId w:val="108091019"/>
              <w:rPr>
                <w:rFonts w:ascii="黑体" w:eastAsia="黑体" w:cs="黑体" w:hint="eastAsia"/>
                <w:sz w:val="32"/>
                <w:szCs w:val="32"/>
              </w:rPr>
            </w:pPr>
            <w:r>
              <w:rPr>
                <w:rFonts w:ascii="黑体" w:eastAsia="黑体" w:cs="黑体" w:hint="eastAsia"/>
                <w:sz w:val="32"/>
                <w:szCs w:val="32"/>
              </w:rPr>
              <w:t>第四部分 南阳市财政局2019年度部门预算表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cs="仿宋_GB2312" w:hint="eastAsia"/>
                <w:sz w:val="32"/>
                <w:szCs w:val="32"/>
              </w:rPr>
            </w:pPr>
            <w:r>
              <w:rPr>
                <w:rFonts w:ascii="仿宋_GB2312" w:eastAsia="仿宋_GB2312" w:cs="仿宋_GB2312" w:hint="eastAsia"/>
                <w:sz w:val="32"/>
                <w:szCs w:val="32"/>
              </w:rPr>
              <w:t>一、</w:t>
            </w:r>
            <w:r>
              <w:rPr>
                <w:rFonts w:ascii="仿宋_GB2312" w:eastAsia="仿宋_GB2312" w:hint="eastAsia"/>
                <w:sz w:val="32"/>
                <w:szCs w:val="32"/>
              </w:rPr>
              <w:t>部门收支总体情况表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cs="仿宋_GB2312" w:hint="eastAsia"/>
                <w:sz w:val="32"/>
                <w:szCs w:val="32"/>
              </w:rPr>
            </w:pPr>
            <w:r>
              <w:rPr>
                <w:rFonts w:ascii="仿宋_GB2312" w:eastAsia="仿宋_GB2312" w:cs="仿宋_GB2312" w:hint="eastAsia"/>
                <w:sz w:val="32"/>
                <w:szCs w:val="32"/>
              </w:rPr>
              <w:t>二、</w:t>
            </w:r>
            <w:r>
              <w:rPr>
                <w:rFonts w:ascii="仿宋_GB2312" w:eastAsia="仿宋_GB2312" w:hint="eastAsia"/>
                <w:sz w:val="32"/>
                <w:szCs w:val="32"/>
              </w:rPr>
              <w:t>部门收入总体情况表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hint="eastAsia"/>
                <w:sz w:val="32"/>
                <w:szCs w:val="32"/>
              </w:rPr>
            </w:pPr>
            <w:r>
              <w:rPr>
                <w:rFonts w:ascii="仿宋_GB2312" w:eastAsia="仿宋_GB2312" w:cs="仿宋_GB2312" w:hint="eastAsia"/>
                <w:sz w:val="32"/>
                <w:szCs w:val="32"/>
              </w:rPr>
              <w:t>三、</w:t>
            </w:r>
            <w:r>
              <w:rPr>
                <w:rFonts w:ascii="仿宋_GB2312" w:eastAsia="仿宋_GB2312" w:hint="eastAsia"/>
                <w:sz w:val="32"/>
                <w:szCs w:val="32"/>
              </w:rPr>
              <w:t>部门支出总体情况表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hint="eastAsia"/>
                <w:sz w:val="32"/>
                <w:szCs w:val="32"/>
              </w:rPr>
            </w:pPr>
            <w:r>
              <w:rPr>
                <w:rFonts w:ascii="仿宋_GB2312" w:eastAsia="仿宋_GB2312" w:cs="仿宋_GB2312" w:hint="eastAsia"/>
                <w:sz w:val="32"/>
                <w:szCs w:val="32"/>
              </w:rPr>
              <w:t>四、</w:t>
            </w:r>
            <w:r>
              <w:rPr>
                <w:rFonts w:ascii="仿宋_GB2312" w:eastAsia="仿宋_GB2312" w:hint="eastAsia"/>
                <w:sz w:val="32"/>
                <w:szCs w:val="32"/>
              </w:rPr>
              <w:t>财政拨款收支总体情况表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hint="eastAsia"/>
                <w:sz w:val="32"/>
                <w:szCs w:val="32"/>
              </w:rPr>
            </w:pPr>
            <w:r>
              <w:rPr>
                <w:rFonts w:ascii="仿宋_GB2312" w:eastAsia="仿宋_GB2312" w:hint="eastAsia"/>
                <w:sz w:val="32"/>
                <w:szCs w:val="32"/>
              </w:rPr>
              <w:t>五、一般公共预算支出情况表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hint="eastAsia"/>
                <w:sz w:val="32"/>
                <w:szCs w:val="32"/>
              </w:rPr>
            </w:pPr>
            <w:r>
              <w:rPr>
                <w:rFonts w:ascii="仿宋_GB2312" w:eastAsia="仿宋_GB2312" w:hint="eastAsia"/>
                <w:sz w:val="32"/>
                <w:szCs w:val="32"/>
              </w:rPr>
              <w:t>六、一般公共预算基本支出情况表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cs="仿宋_GB2312" w:hint="eastAsia"/>
                <w:sz w:val="32"/>
                <w:szCs w:val="32"/>
              </w:rPr>
            </w:pPr>
            <w:r>
              <w:rPr>
                <w:rFonts w:ascii="仿宋_GB2312" w:eastAsia="仿宋_GB2312" w:hint="eastAsia"/>
                <w:sz w:val="32"/>
                <w:szCs w:val="32"/>
              </w:rPr>
              <w:t>七、政府性基金预算支出情况表</w:t>
            </w:r>
          </w:p>
          <w:p w:rsidR="004B24B4" w:rsidRDefault="004B24B4" w:rsidP="004B24B4">
            <w:pPr>
              <w:kinsoku w:val="0"/>
              <w:overflowPunct w:val="0"/>
              <w:adjustRightInd w:val="0"/>
              <w:snapToGrid w:val="0"/>
              <w:spacing w:line="360" w:lineRule="auto"/>
              <w:ind w:right="51"/>
              <w:jc w:val="left"/>
              <w:divId w:val="108091019"/>
              <w:rPr>
                <w:rFonts w:ascii="仿宋_GB2312" w:eastAsia="仿宋_GB2312" w:cs="仿宋_GB2312" w:hint="eastAsia"/>
                <w:sz w:val="32"/>
                <w:szCs w:val="32"/>
              </w:rPr>
            </w:pPr>
            <w:r>
              <w:rPr>
                <w:rFonts w:ascii="仿宋_GB2312" w:eastAsia="仿宋_GB2312" w:cs="仿宋_GB2312" w:hint="eastAsia"/>
                <w:sz w:val="32"/>
                <w:szCs w:val="32"/>
              </w:rPr>
              <w:t>八、</w:t>
            </w:r>
            <w:r>
              <w:rPr>
                <w:rFonts w:ascii="仿宋_GB2312" w:eastAsia="仿宋_GB2312" w:hint="eastAsia"/>
                <w:sz w:val="32"/>
                <w:szCs w:val="32"/>
              </w:rPr>
              <w:t>一般公共预算“三公”经费支出情况表</w:t>
            </w:r>
          </w:p>
          <w:p w:rsidR="005F5F03" w:rsidRPr="00EE21F6" w:rsidRDefault="005F5F03" w:rsidP="00EE21F6">
            <w:pPr>
              <w:widowControl/>
              <w:spacing w:line="420" w:lineRule="atLeast"/>
              <w:jc w:val="center"/>
              <w:divId w:val="108091019"/>
              <w:rPr>
                <w:rFonts w:ascii="Arial" w:eastAsia="宋体" w:hAnsi="Arial" w:cs="Arial"/>
                <w:b/>
                <w:bCs/>
                <w:color w:val="000000"/>
                <w:kern w:val="0"/>
                <w:sz w:val="32"/>
                <w:szCs w:val="32"/>
              </w:rPr>
            </w:pPr>
          </w:p>
          <w:p w:rsidR="005F5F03" w:rsidRPr="00EE21F6" w:rsidRDefault="005F5F03" w:rsidP="00EE21F6">
            <w:pPr>
              <w:widowControl/>
              <w:spacing w:line="420" w:lineRule="atLeast"/>
              <w:jc w:val="center"/>
              <w:divId w:val="108091019"/>
              <w:rPr>
                <w:rFonts w:ascii="Arial" w:eastAsia="宋体" w:hAnsi="Arial" w:cs="Arial"/>
                <w:b/>
                <w:bCs/>
                <w:color w:val="000000"/>
                <w:kern w:val="0"/>
                <w:sz w:val="32"/>
                <w:szCs w:val="32"/>
              </w:rPr>
            </w:pPr>
          </w:p>
          <w:p w:rsidR="005F5F03" w:rsidRPr="00EE21F6" w:rsidRDefault="005F5F03" w:rsidP="00EE21F6">
            <w:pPr>
              <w:widowControl/>
              <w:spacing w:line="420" w:lineRule="atLeast"/>
              <w:divId w:val="108091019"/>
              <w:rPr>
                <w:rFonts w:ascii="Arial" w:eastAsia="宋体" w:hAnsi="Arial" w:cs="Arial"/>
                <w:b/>
                <w:bCs/>
                <w:color w:val="000000"/>
                <w:kern w:val="0"/>
                <w:sz w:val="32"/>
                <w:szCs w:val="32"/>
              </w:rPr>
            </w:pPr>
          </w:p>
          <w:p w:rsidR="005F5F03" w:rsidRDefault="005F5F03" w:rsidP="00EE21F6">
            <w:pPr>
              <w:widowControl/>
              <w:spacing w:line="420" w:lineRule="atLeast"/>
              <w:jc w:val="center"/>
              <w:divId w:val="108091019"/>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第一部分</w:t>
            </w:r>
            <w:r w:rsidRPr="00EE21F6">
              <w:rPr>
                <w:rFonts w:ascii="Arial" w:eastAsia="宋体" w:hAnsi="Arial" w:cs="Arial"/>
                <w:color w:val="000000"/>
                <w:kern w:val="0"/>
                <w:sz w:val="32"/>
                <w:szCs w:val="32"/>
              </w:rPr>
              <w:br/>
            </w:r>
            <w:r>
              <w:rPr>
                <w:rFonts w:ascii="Arial" w:eastAsia="宋体" w:hAnsi="Arial" w:cs="Arial" w:hint="eastAsia"/>
                <w:b/>
                <w:bCs/>
                <w:color w:val="000000"/>
                <w:kern w:val="0"/>
                <w:sz w:val="32"/>
                <w:szCs w:val="32"/>
              </w:rPr>
              <w:t>南阳市财政局</w:t>
            </w:r>
            <w:r w:rsidRPr="00EE21F6">
              <w:rPr>
                <w:rFonts w:ascii="Arial" w:eastAsia="宋体" w:hAnsi="Arial" w:cs="Arial" w:hint="eastAsia"/>
                <w:b/>
                <w:bCs/>
                <w:color w:val="000000"/>
                <w:kern w:val="0"/>
                <w:sz w:val="32"/>
                <w:szCs w:val="32"/>
              </w:rPr>
              <w:t>概况</w:t>
            </w:r>
          </w:p>
          <w:p w:rsidR="005F5F03" w:rsidRPr="00EE21F6" w:rsidRDefault="005F5F03" w:rsidP="00EE21F6">
            <w:pPr>
              <w:pStyle w:val="a4"/>
              <w:widowControl/>
              <w:numPr>
                <w:ilvl w:val="0"/>
                <w:numId w:val="3"/>
              </w:numPr>
              <w:spacing w:line="420" w:lineRule="atLeast"/>
              <w:ind w:firstLineChars="0"/>
              <w:divId w:val="108091019"/>
              <w:rPr>
                <w:rFonts w:ascii="Arial" w:eastAsia="宋体" w:hAnsi="Arial" w:cs="Arial"/>
                <w:color w:val="000000"/>
                <w:kern w:val="0"/>
                <w:sz w:val="32"/>
                <w:szCs w:val="32"/>
              </w:rPr>
            </w:pPr>
            <w:r>
              <w:rPr>
                <w:rFonts w:ascii="Arial" w:eastAsia="宋体" w:hAnsi="Arial" w:cs="Arial" w:hint="eastAsia"/>
                <w:b/>
                <w:bCs/>
                <w:color w:val="000000"/>
                <w:kern w:val="0"/>
                <w:sz w:val="32"/>
                <w:szCs w:val="32"/>
              </w:rPr>
              <w:t>南阳市财政局</w:t>
            </w:r>
            <w:r w:rsidRPr="00EE21F6">
              <w:rPr>
                <w:rFonts w:ascii="Arial" w:eastAsia="宋体" w:hAnsi="Arial" w:cs="Arial" w:hint="eastAsia"/>
                <w:b/>
                <w:bCs/>
                <w:color w:val="000000"/>
                <w:kern w:val="0"/>
                <w:sz w:val="32"/>
                <w:szCs w:val="32"/>
              </w:rPr>
              <w:t>主要职能</w:t>
            </w:r>
          </w:p>
          <w:p w:rsidR="001A2097" w:rsidRPr="00402735" w:rsidRDefault="001A2097" w:rsidP="001A2097">
            <w:pPr>
              <w:pStyle w:val="a8"/>
              <w:widowControl/>
              <w:spacing w:before="240" w:beforeAutospacing="0" w:after="180" w:afterAutospacing="0" w:line="525" w:lineRule="atLeast"/>
              <w:ind w:left="240" w:right="240"/>
              <w:divId w:val="108091019"/>
              <w:rPr>
                <w:rFonts w:ascii="仿宋"/>
                <w:sz w:val="30"/>
              </w:rPr>
            </w:pPr>
            <w:r w:rsidRPr="00402735">
              <w:rPr>
                <w:rFonts w:ascii="仿宋" w:hAnsi="微软雅黑" w:cs="微软雅黑" w:hint="eastAsia"/>
                <w:color w:val="333333"/>
                <w:sz w:val="30"/>
                <w:szCs w:val="19"/>
                <w:shd w:val="clear" w:color="auto" w:fill="FFFFFF"/>
              </w:rPr>
              <w:t>（一）拟订全市财税发展规划、政策性措施和改革方案并组织实施。分析预测宏观经济形势，参与制定全市宏观经济措施，提出运用财税政策实施宏观调控和综合平衡社会财力的建议。拟订市与县区分配办法，完善鼓励公益事业发展的财税措施。</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（二）贯彻执行国家、省制定的财政、财务、会计管理、国有资产监督管理的法律法规、规章。</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三）负责管理市级各项财政收支。编制年度市级预决算草案并组织执行。组织制定经费开支标准、定额，审核批复部门（单位）年度预决算。受市政府委托，向市人民代表大会及其常委会报告财政预算、执行和决算等情况。负责政府投资基金市级财政出资的资产管理。负责市级财政预决算公开。</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（四）按分工负责政府非税收入管理。负责政府性基金管理，按规定管理行政事业性收费。管理财政票据。制定彩票资金管理办法，按规定管理彩票资金。</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（五）组织制定全市国库管理制度、国库集中收付制度，指导和监督市级国库业务，开展国库现金管理工作。制定政府财务报告编制</w:t>
            </w:r>
            <w:r w:rsidRPr="00402735">
              <w:rPr>
                <w:rFonts w:ascii="微软雅黑" w:hAnsi="微软雅黑" w:cs="微软雅黑" w:hint="eastAsia"/>
                <w:color w:val="333333"/>
                <w:sz w:val="30"/>
                <w:szCs w:val="19"/>
                <w:shd w:val="clear" w:color="auto" w:fill="FFFFFF"/>
              </w:rPr>
              <w:lastRenderedPageBreak/>
              <w:t>办法并组织实施。负责制定政府采购办法并监督管理。</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（六）依法拟订和执行地方政府债务管理制度和办法。负责管理地方政府债余额限额。统一管理政府外债。</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（七）根据市政府授权，集中统一履行市属功能类公益类企业国有资产和市属国有金融资本出资人职责。按照规定权限负责企业党的建设和企业领导人员相关管理工作。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八）牵头编制国有资产管理情况报告。拟订所监管企业国有资产管理制度和国有金融资本管理制度，负责对执行情况进行监督检查。拟订全市行政事业单位各类国有资产管理规章制度并组织实施和监督检查，拟订需要全市统一规定的开支标准和支出办法。</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九）负责审核并汇总编制全市国有资本经营预决算草案，拟订国有资本经营预算制度和办法，收取市本级企业国有资本收益。拟订企业财务管理办法并组织实施。负责财政预算内行政事业单位和社会团体的非贸易外汇管理。</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（十）负责审核并汇总编制全市社会保险基金预决算草案，会同有关部门拟订有关资金（基金）财务管理办法，承担社会保险基金财政监管工作。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（十一）负责办理和监督市级财政的经济发展支出、市级政府性投资项目的财政拨款，参与拟订市级基建投资有关措施，制定基建财</w:t>
            </w:r>
            <w:r w:rsidRPr="00402735">
              <w:rPr>
                <w:rFonts w:ascii="微软雅黑" w:hAnsi="微软雅黑" w:cs="微软雅黑" w:hint="eastAsia"/>
                <w:color w:val="333333"/>
                <w:sz w:val="30"/>
                <w:szCs w:val="19"/>
                <w:shd w:val="clear" w:color="auto" w:fill="FFFFFF"/>
              </w:rPr>
              <w:lastRenderedPageBreak/>
              <w:t>务管理办法。</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（十二）负责管理全市会计工作，监督和规范会计行为，组织实施国家统一的会计制度，指导和监督注册会计师和会计师事务所的业务，指导和管理社会审计。依法管理资产评估有关工作。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（十三）根据全市安全生产工作需要，按照现行财政体制，落实相关专项投入和必要的工作经费，加强对资金使用的绩效管理和监督，保障安全生产监督管理工作的正常开展。</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（十四）承担财税法规和政策执行情况、预算管理有关监督工作。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五）根据市政府授权，依照《中华人民共和国公司法》《中华人民共和国企业国有资产法》《企业国有资产监督管理暂行条例》等法律法规，履行出资人职责，以管资本为主加强对所监管企业国有资产的监管。围绕优化国有资本布局结构，推动国有资本优化配置，提升国有资本运营效率和回报水平。</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六）负责企业国有资产基础管理，依法对县区国有资产监督管理工作进行指导和监督。负责对所监管企业贯彻落实国家有关法律、法规和安全生产政策、标准等工作进行督促检查，指导、监督所监管企业的法治建设及合规管理工作。</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（十七）建立和完善全市国有资产保值增值指标体系，拟订考核标准，负责对所监管企业国有资产保值增值情况进行监管；负责所监管企业工资分配管理工作，拟订所监管企业负责人收入分配办法并</w:t>
            </w:r>
            <w:r w:rsidRPr="00402735">
              <w:rPr>
                <w:rFonts w:ascii="微软雅黑" w:hAnsi="微软雅黑" w:cs="微软雅黑" w:hint="eastAsia"/>
                <w:color w:val="333333"/>
                <w:sz w:val="30"/>
                <w:szCs w:val="19"/>
                <w:shd w:val="clear" w:color="auto" w:fill="FFFFFF"/>
              </w:rPr>
              <w:lastRenderedPageBreak/>
              <w:t>组织实施。按照规定权限负责对所监管企业负责人的任免、考核等相关管理工作，指导所监管企业董事会、监事会规范化建设，完善经营者激励和约束机制。</w:t>
            </w:r>
          </w:p>
          <w:p w:rsidR="001A2097" w:rsidRPr="00402735" w:rsidRDefault="001A2097" w:rsidP="001A2097">
            <w:pPr>
              <w:pStyle w:val="a8"/>
              <w:widowControl/>
              <w:spacing w:before="240" w:beforeAutospacing="0" w:after="180" w:afterAutospacing="0" w:line="525" w:lineRule="atLeast"/>
              <w:ind w:left="240" w:right="240"/>
              <w:divId w:val="108091019"/>
              <w:rPr>
                <w:sz w:val="30"/>
              </w:rPr>
            </w:pPr>
            <w:r w:rsidRPr="00402735">
              <w:rPr>
                <w:rFonts w:ascii="微软雅黑" w:hAnsi="微软雅黑" w:cs="微软雅黑" w:hint="eastAsia"/>
                <w:color w:val="333333"/>
                <w:sz w:val="30"/>
                <w:szCs w:val="19"/>
                <w:shd w:val="clear" w:color="auto" w:fill="FFFFFF"/>
              </w:rPr>
              <w:t>（十八）完成市委、市政府交办的其他任务。</w:t>
            </w:r>
          </w:p>
          <w:p w:rsidR="005F5F03" w:rsidRPr="001517A6" w:rsidRDefault="005F5F03" w:rsidP="00EE21F6">
            <w:pPr>
              <w:widowControl/>
              <w:spacing w:line="420" w:lineRule="atLeast"/>
              <w:divId w:val="108091019"/>
              <w:rPr>
                <w:rFonts w:ascii="Arial" w:eastAsia="宋体" w:hAnsi="Arial" w:cs="Arial"/>
                <w:color w:val="000000"/>
                <w:kern w:val="0"/>
                <w:sz w:val="32"/>
                <w:szCs w:val="32"/>
              </w:rPr>
            </w:pPr>
          </w:p>
          <w:p w:rsidR="001A2097" w:rsidRDefault="00D14E95" w:rsidP="001A2097">
            <w:pPr>
              <w:widowControl/>
              <w:numPr>
                <w:ilvl w:val="0"/>
                <w:numId w:val="3"/>
              </w:numPr>
              <w:spacing w:line="420" w:lineRule="atLeast"/>
              <w:divId w:val="108091019"/>
              <w:rPr>
                <w:rFonts w:ascii="Arial" w:eastAsia="宋体" w:hAnsi="Arial" w:cs="Arial"/>
                <w:b/>
                <w:bCs/>
                <w:color w:val="000000"/>
                <w:kern w:val="0"/>
                <w:sz w:val="32"/>
                <w:szCs w:val="32"/>
              </w:rPr>
            </w:pPr>
            <w:r>
              <w:rPr>
                <w:rFonts w:ascii="Arial" w:eastAsia="宋体" w:hAnsi="Arial" w:cs="Arial" w:hint="eastAsia"/>
                <w:b/>
                <w:bCs/>
                <w:color w:val="000000"/>
                <w:kern w:val="0"/>
                <w:sz w:val="32"/>
                <w:szCs w:val="32"/>
              </w:rPr>
              <w:t>机构设置</w:t>
            </w:r>
          </w:p>
          <w:p w:rsidR="001A2097" w:rsidRPr="00FB11B4" w:rsidRDefault="001A2097" w:rsidP="001A2097">
            <w:pPr>
              <w:pStyle w:val="a8"/>
              <w:widowControl/>
              <w:spacing w:before="240" w:beforeAutospacing="0" w:after="180" w:afterAutospacing="0" w:line="525" w:lineRule="atLeast"/>
              <w:ind w:left="240" w:right="240" w:firstLineChars="200" w:firstLine="600"/>
              <w:divId w:val="108091019"/>
              <w:rPr>
                <w:rFonts w:ascii="仿宋"/>
                <w:sz w:val="30"/>
              </w:rPr>
            </w:pPr>
            <w:r w:rsidRPr="00FB11B4">
              <w:rPr>
                <w:rFonts w:ascii="仿宋" w:hAnsi="微软雅黑" w:cs="微软雅黑" w:hint="eastAsia"/>
                <w:color w:val="333333"/>
                <w:sz w:val="30"/>
                <w:szCs w:val="19"/>
                <w:shd w:val="clear" w:color="auto" w:fill="FFFFFF"/>
              </w:rPr>
              <w:t>根据《中共南阳市委办公室南阳市人民政府办公室关于印发〈南阳市财政局职能配置、内设机构和人员编制规定〉的通知》（宛办文〔</w:t>
            </w:r>
            <w:r w:rsidRPr="00FB11B4">
              <w:rPr>
                <w:rFonts w:ascii="仿宋" w:hAnsi="微软雅黑" w:cs="微软雅黑" w:hint="eastAsia"/>
                <w:color w:val="333333"/>
                <w:sz w:val="30"/>
                <w:szCs w:val="19"/>
                <w:shd w:val="clear" w:color="auto" w:fill="FFFFFF"/>
              </w:rPr>
              <w:t>2019</w:t>
            </w:r>
            <w:r w:rsidRPr="00FB11B4">
              <w:rPr>
                <w:rFonts w:ascii="仿宋" w:hAnsi="微软雅黑" w:cs="微软雅黑" w:hint="eastAsia"/>
                <w:color w:val="333333"/>
                <w:sz w:val="30"/>
                <w:szCs w:val="19"/>
                <w:shd w:val="clear" w:color="auto" w:fill="FFFFFF"/>
              </w:rPr>
              <w:t>〕</w:t>
            </w:r>
            <w:r w:rsidRPr="00FB11B4">
              <w:rPr>
                <w:rFonts w:ascii="仿宋" w:hAnsi="微软雅黑" w:cs="微软雅黑" w:hint="eastAsia"/>
                <w:color w:val="333333"/>
                <w:sz w:val="30"/>
                <w:szCs w:val="19"/>
                <w:shd w:val="clear" w:color="auto" w:fill="FFFFFF"/>
              </w:rPr>
              <w:t>71</w:t>
            </w:r>
            <w:r w:rsidRPr="00FB11B4">
              <w:rPr>
                <w:rFonts w:ascii="仿宋" w:hAnsi="微软雅黑" w:cs="微软雅黑" w:hint="eastAsia"/>
                <w:color w:val="333333"/>
                <w:sz w:val="30"/>
                <w:szCs w:val="19"/>
                <w:shd w:val="clear" w:color="auto" w:fill="FFFFFF"/>
              </w:rPr>
              <w:t>号）的规定，南阳市财政局设</w:t>
            </w:r>
            <w:r>
              <w:rPr>
                <w:rFonts w:ascii="仿宋" w:hAnsi="微软雅黑" w:cs="微软雅黑" w:hint="eastAsia"/>
                <w:color w:val="333333"/>
                <w:sz w:val="30"/>
                <w:szCs w:val="19"/>
                <w:shd w:val="clear" w:color="auto" w:fill="FFFFFF"/>
              </w:rPr>
              <w:t>27</w:t>
            </w:r>
            <w:r w:rsidRPr="00FB11B4">
              <w:rPr>
                <w:rFonts w:ascii="仿宋" w:hAnsi="微软雅黑" w:cs="微软雅黑" w:hint="eastAsia"/>
                <w:color w:val="333333"/>
                <w:sz w:val="30"/>
                <w:szCs w:val="19"/>
                <w:shd w:val="clear" w:color="auto" w:fill="FFFFFF"/>
              </w:rPr>
              <w:t>个科室，包括：办公室、人事教育科、综合科、预算科（政府债务管理办公室）、预算绩效管理科、国库科、行政事业科、党群政法科、教育事业科、科技文化科、经建环资科、城市建设科、农业一科、农业二科、社会保障科、政府采购监督管理科、税政与条法科（综合治税办公室）、企业科、市属功能类公益类企业国有资产监管办公室、金融与服务业科、对外经济合作科、会计科、行政事业资产管理科、企业国有资产监管科、产权管理科、财务监管和考核评价科、企业领导人员管理科</w:t>
            </w:r>
            <w:r>
              <w:rPr>
                <w:rFonts w:ascii="仿宋" w:hAnsi="微软雅黑" w:cs="微软雅黑" w:hint="eastAsia"/>
                <w:color w:val="333333"/>
                <w:sz w:val="30"/>
                <w:szCs w:val="19"/>
                <w:shd w:val="clear" w:color="auto" w:fill="FFFFFF"/>
              </w:rPr>
              <w:t>。另设有</w:t>
            </w:r>
            <w:r w:rsidRPr="00FB11B4">
              <w:rPr>
                <w:rFonts w:ascii="仿宋" w:hAnsi="微软雅黑" w:cs="微软雅黑" w:hint="eastAsia"/>
                <w:color w:val="333333"/>
                <w:sz w:val="30"/>
                <w:szCs w:val="19"/>
                <w:shd w:val="clear" w:color="auto" w:fill="FFFFFF"/>
              </w:rPr>
              <w:t>机关党委（机关纪委）、离退休干部工作科。</w:t>
            </w:r>
          </w:p>
          <w:p w:rsidR="001A2097" w:rsidRDefault="005F5F03" w:rsidP="001A2097">
            <w:pPr>
              <w:widowControl/>
              <w:spacing w:line="420" w:lineRule="atLeast"/>
              <w:ind w:leftChars="50" w:left="105" w:firstLineChars="200" w:firstLine="640"/>
              <w:divId w:val="108091019"/>
              <w:rPr>
                <w:rFonts w:ascii="Arial" w:eastAsia="宋体" w:hAnsi="Arial" w:cs="Arial"/>
                <w:color w:val="000000"/>
                <w:kern w:val="0"/>
                <w:sz w:val="32"/>
                <w:szCs w:val="32"/>
              </w:rPr>
            </w:pPr>
            <w:r>
              <w:rPr>
                <w:rFonts w:ascii="Arial" w:eastAsia="宋体" w:hAnsi="Arial" w:cs="Arial" w:hint="eastAsia"/>
                <w:color w:val="000000"/>
                <w:kern w:val="0"/>
                <w:sz w:val="32"/>
                <w:szCs w:val="32"/>
              </w:rPr>
              <w:t>南阳市财政局</w:t>
            </w:r>
            <w:r w:rsidRPr="00EE21F6">
              <w:rPr>
                <w:rFonts w:ascii="Arial" w:eastAsia="宋体" w:hAnsi="Arial" w:cs="Arial" w:hint="eastAsia"/>
                <w:color w:val="000000"/>
                <w:kern w:val="0"/>
                <w:sz w:val="32"/>
                <w:szCs w:val="32"/>
              </w:rPr>
              <w:t>部门预算包括机关本级预算和所属事业单位预算。</w:t>
            </w:r>
          </w:p>
          <w:p w:rsidR="005F5F03" w:rsidRDefault="001A2097" w:rsidP="001A2097">
            <w:pPr>
              <w:widowControl/>
              <w:spacing w:line="420" w:lineRule="atLeast"/>
              <w:divId w:val="108091019"/>
              <w:rPr>
                <w:rFonts w:ascii="Arial" w:eastAsia="宋体" w:hAnsi="Arial" w:cs="Arial"/>
                <w:color w:val="000000"/>
                <w:kern w:val="0"/>
                <w:sz w:val="32"/>
                <w:szCs w:val="32"/>
              </w:rPr>
            </w:pPr>
            <w:r>
              <w:rPr>
                <w:rFonts w:ascii="Arial" w:eastAsia="宋体" w:hAnsi="Arial" w:cs="Arial"/>
                <w:color w:val="000000"/>
                <w:kern w:val="0"/>
                <w:sz w:val="32"/>
                <w:szCs w:val="32"/>
              </w:rPr>
              <w:t>1</w:t>
            </w:r>
            <w:r w:rsidR="005F5F03">
              <w:rPr>
                <w:rFonts w:ascii="仿宋_GB2312" w:eastAsia="仿宋_GB2312" w:hAnsi="仿宋_GB2312" w:cs="仿宋_GB2312" w:hint="eastAsia"/>
                <w:sz w:val="32"/>
                <w:szCs w:val="32"/>
              </w:rPr>
              <w:t>南阳市财政局本级</w:t>
            </w:r>
          </w:p>
          <w:p w:rsidR="005F5F03" w:rsidRDefault="005F5F03" w:rsidP="001517A6">
            <w:pPr>
              <w:widowControl/>
              <w:spacing w:line="420" w:lineRule="atLeast"/>
              <w:divId w:val="108091019"/>
              <w:rPr>
                <w:rFonts w:ascii="Arial" w:hAnsi="Arial" w:cs="Arial"/>
                <w:color w:val="000000"/>
                <w:kern w:val="0"/>
                <w:sz w:val="32"/>
                <w:szCs w:val="32"/>
              </w:rPr>
            </w:pPr>
            <w:r>
              <w:rPr>
                <w:rFonts w:ascii="Arial" w:hAnsi="Arial" w:cs="Arial"/>
                <w:color w:val="000000"/>
                <w:kern w:val="0"/>
                <w:sz w:val="32"/>
                <w:szCs w:val="32"/>
              </w:rPr>
              <w:t>2</w:t>
            </w:r>
            <w:r w:rsidRPr="00FD6564">
              <w:rPr>
                <w:rFonts w:eastAsia="仿宋_GB2312" w:hint="eastAsia"/>
                <w:sz w:val="30"/>
                <w:szCs w:val="18"/>
              </w:rPr>
              <w:t>南阳市非税收入管理局</w:t>
            </w:r>
          </w:p>
          <w:p w:rsidR="005F5F03" w:rsidRPr="00FD6564" w:rsidRDefault="005F5F03" w:rsidP="001517A6">
            <w:pPr>
              <w:widowControl/>
              <w:spacing w:line="420" w:lineRule="atLeast"/>
              <w:divId w:val="108091019"/>
              <w:rPr>
                <w:rFonts w:eastAsia="仿宋_GB2312"/>
                <w:sz w:val="30"/>
                <w:szCs w:val="18"/>
              </w:rPr>
            </w:pPr>
            <w:r>
              <w:rPr>
                <w:rFonts w:ascii="Arial" w:hAnsi="Arial" w:cs="Arial"/>
                <w:color w:val="000000"/>
                <w:kern w:val="0"/>
                <w:sz w:val="32"/>
                <w:szCs w:val="32"/>
              </w:rPr>
              <w:lastRenderedPageBreak/>
              <w:t>3</w:t>
            </w:r>
            <w:r w:rsidRPr="00FD6564">
              <w:rPr>
                <w:rFonts w:eastAsia="仿宋_GB2312" w:hint="eastAsia"/>
                <w:sz w:val="30"/>
                <w:szCs w:val="18"/>
              </w:rPr>
              <w:t>南阳市国库支付局</w:t>
            </w:r>
          </w:p>
          <w:p w:rsidR="005F5F03" w:rsidRPr="00FD6564" w:rsidRDefault="005F5F03" w:rsidP="001517A6">
            <w:pPr>
              <w:widowControl/>
              <w:spacing w:line="420" w:lineRule="atLeast"/>
              <w:divId w:val="108091019"/>
              <w:rPr>
                <w:rFonts w:eastAsia="仿宋_GB2312"/>
                <w:sz w:val="30"/>
                <w:szCs w:val="18"/>
              </w:rPr>
            </w:pPr>
            <w:r>
              <w:rPr>
                <w:rFonts w:ascii="黑体" w:eastAsia="黑体" w:hAnsi="黑体" w:cs="黑体"/>
                <w:sz w:val="30"/>
                <w:szCs w:val="18"/>
              </w:rPr>
              <w:t>4</w:t>
            </w:r>
            <w:r w:rsidRPr="00FD6564">
              <w:rPr>
                <w:rFonts w:eastAsia="仿宋_GB2312" w:hint="eastAsia"/>
                <w:sz w:val="30"/>
                <w:szCs w:val="18"/>
              </w:rPr>
              <w:t>南阳市基层财政管理局</w:t>
            </w:r>
          </w:p>
          <w:p w:rsidR="005F5F03" w:rsidRDefault="005F5F03" w:rsidP="001517A6">
            <w:pPr>
              <w:divId w:val="108091019"/>
              <w:rPr>
                <w:rFonts w:ascii="黑体" w:eastAsia="黑体" w:hAnsi="黑体" w:cs="黑体"/>
                <w:b/>
                <w:bCs/>
                <w:sz w:val="30"/>
                <w:szCs w:val="18"/>
              </w:rPr>
            </w:pPr>
            <w:r>
              <w:rPr>
                <w:rFonts w:ascii="黑体" w:eastAsia="黑体" w:hAnsi="黑体" w:cs="黑体"/>
                <w:b/>
                <w:bCs/>
                <w:sz w:val="30"/>
                <w:szCs w:val="18"/>
              </w:rPr>
              <w:t>5</w:t>
            </w:r>
            <w:r w:rsidRPr="00FD6564">
              <w:rPr>
                <w:rFonts w:eastAsia="仿宋_GB2312" w:hint="eastAsia"/>
                <w:sz w:val="30"/>
                <w:szCs w:val="18"/>
              </w:rPr>
              <w:t>南阳市财政监督检查局</w:t>
            </w:r>
          </w:p>
          <w:p w:rsidR="005F5F03" w:rsidRDefault="005F5F03" w:rsidP="001517A6">
            <w:pPr>
              <w:divId w:val="108091019"/>
              <w:rPr>
                <w:rFonts w:ascii="黑体" w:eastAsia="黑体" w:hAnsi="黑体" w:cs="黑体"/>
                <w:b/>
                <w:bCs/>
                <w:sz w:val="30"/>
                <w:szCs w:val="18"/>
              </w:rPr>
            </w:pPr>
            <w:r>
              <w:rPr>
                <w:rFonts w:ascii="黑体" w:eastAsia="黑体" w:hAnsi="黑体" w:cs="黑体"/>
                <w:b/>
                <w:bCs/>
                <w:sz w:val="30"/>
                <w:szCs w:val="18"/>
              </w:rPr>
              <w:t>6</w:t>
            </w:r>
            <w:r w:rsidRPr="00FD6564">
              <w:rPr>
                <w:rFonts w:eastAsia="仿宋_GB2312" w:hint="eastAsia"/>
                <w:sz w:val="30"/>
                <w:szCs w:val="18"/>
              </w:rPr>
              <w:t>南阳市财政干部教育中心</w:t>
            </w:r>
          </w:p>
          <w:p w:rsidR="005F5F03" w:rsidRDefault="005F5F03" w:rsidP="001517A6">
            <w:pPr>
              <w:widowControl/>
              <w:spacing w:line="420" w:lineRule="atLeast"/>
              <w:divId w:val="108091019"/>
              <w:rPr>
                <w:rFonts w:ascii="宋体" w:cs="宋体"/>
                <w:sz w:val="28"/>
                <w:szCs w:val="28"/>
              </w:rPr>
            </w:pPr>
            <w:r>
              <w:rPr>
                <w:rFonts w:ascii="黑体" w:eastAsia="黑体" w:hAnsi="黑体" w:cs="黑体"/>
                <w:b/>
                <w:bCs/>
                <w:sz w:val="30"/>
                <w:szCs w:val="18"/>
              </w:rPr>
              <w:t>7</w:t>
            </w:r>
            <w:r w:rsidRPr="00D040FB">
              <w:rPr>
                <w:rFonts w:ascii="仿宋_GB2312" w:eastAsia="仿宋_GB2312" w:hAnsi="宋体" w:cs="宋体" w:hint="eastAsia"/>
                <w:sz w:val="30"/>
                <w:szCs w:val="30"/>
              </w:rPr>
              <w:t>南阳市农业财政信用资金管理处</w:t>
            </w:r>
          </w:p>
          <w:p w:rsidR="005F5F03" w:rsidRPr="001517A6" w:rsidRDefault="005F5F03" w:rsidP="00EE21F6">
            <w:pPr>
              <w:widowControl/>
              <w:spacing w:line="420" w:lineRule="atLeast"/>
              <w:divId w:val="108091019"/>
              <w:rPr>
                <w:rFonts w:ascii="Arial" w:eastAsia="宋体" w:hAnsi="Arial" w:cs="Arial"/>
                <w:color w:val="000000"/>
                <w:kern w:val="0"/>
                <w:sz w:val="32"/>
                <w:szCs w:val="32"/>
              </w:rPr>
            </w:pPr>
          </w:p>
          <w:p w:rsidR="005F5F03" w:rsidRDefault="005F5F03" w:rsidP="00EE21F6">
            <w:pPr>
              <w:widowControl/>
              <w:spacing w:line="420" w:lineRule="atLeast"/>
              <w:divId w:val="108091019"/>
              <w:rPr>
                <w:rFonts w:ascii="Arial" w:eastAsia="宋体" w:hAnsi="Arial" w:cs="Arial"/>
                <w:color w:val="000000"/>
                <w:kern w:val="0"/>
                <w:sz w:val="32"/>
                <w:szCs w:val="32"/>
              </w:rPr>
            </w:pPr>
          </w:p>
          <w:p w:rsidR="005F5F03" w:rsidRDefault="005F5F03" w:rsidP="0062158C">
            <w:pPr>
              <w:widowControl/>
              <w:spacing w:line="420" w:lineRule="atLeast"/>
              <w:jc w:val="center"/>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第二部分</w:t>
            </w:r>
          </w:p>
          <w:p w:rsidR="005F5F03" w:rsidRDefault="005F5F03" w:rsidP="004A7644">
            <w:pPr>
              <w:widowControl/>
              <w:spacing w:line="420" w:lineRule="atLeast"/>
              <w:jc w:val="center"/>
              <w:divId w:val="108091019"/>
              <w:rPr>
                <w:rFonts w:ascii="Arial" w:eastAsia="宋体" w:hAnsi="Arial" w:cs="Arial"/>
                <w:b/>
                <w:bCs/>
                <w:color w:val="000000"/>
                <w:kern w:val="0"/>
                <w:sz w:val="32"/>
                <w:szCs w:val="32"/>
              </w:rPr>
            </w:pPr>
            <w:r>
              <w:rPr>
                <w:rFonts w:ascii="Arial" w:eastAsia="宋体" w:hAnsi="Arial" w:cs="Arial" w:hint="eastAsia"/>
                <w:b/>
                <w:bCs/>
                <w:color w:val="000000"/>
                <w:kern w:val="0"/>
                <w:sz w:val="32"/>
                <w:szCs w:val="32"/>
              </w:rPr>
              <w:t>南阳市财政局</w:t>
            </w:r>
            <w:r w:rsidRPr="00EE21F6">
              <w:rPr>
                <w:rFonts w:ascii="Arial" w:eastAsia="宋体" w:hAnsi="Arial" w:cs="Arial"/>
                <w:b/>
                <w:bCs/>
                <w:color w:val="000000"/>
                <w:kern w:val="0"/>
                <w:sz w:val="32"/>
                <w:szCs w:val="32"/>
              </w:rPr>
              <w:t>201</w:t>
            </w:r>
            <w:r>
              <w:rPr>
                <w:rFonts w:ascii="Arial" w:eastAsia="宋体" w:hAnsi="Arial" w:cs="Arial"/>
                <w:b/>
                <w:bCs/>
                <w:color w:val="000000"/>
                <w:kern w:val="0"/>
                <w:sz w:val="32"/>
                <w:szCs w:val="32"/>
              </w:rPr>
              <w:t>9</w:t>
            </w:r>
            <w:r w:rsidRPr="00EE21F6">
              <w:rPr>
                <w:rFonts w:ascii="Arial" w:eastAsia="宋体" w:hAnsi="Arial" w:cs="Arial" w:hint="eastAsia"/>
                <w:b/>
                <w:bCs/>
                <w:color w:val="000000"/>
                <w:kern w:val="0"/>
                <w:sz w:val="32"/>
                <w:szCs w:val="32"/>
              </w:rPr>
              <w:t>年度部门预算情况说明</w:t>
            </w:r>
          </w:p>
          <w:p w:rsidR="00B90639" w:rsidRDefault="005F5F03" w:rsidP="004B24B4">
            <w:pPr>
              <w:widowControl/>
              <w:spacing w:line="420" w:lineRule="atLeast"/>
              <w:ind w:left="160" w:hangingChars="50" w:hanging="160"/>
              <w:divId w:val="108091019"/>
              <w:rPr>
                <w:rFonts w:ascii="Arial" w:eastAsia="宋体" w:hAnsi="Arial" w:cs="Arial"/>
                <w:color w:val="000000"/>
                <w:kern w:val="0"/>
                <w:sz w:val="32"/>
                <w:szCs w:val="32"/>
              </w:rPr>
            </w:pPr>
            <w:r w:rsidRPr="00EE21F6">
              <w:rPr>
                <w:rFonts w:ascii="Arial" w:eastAsia="宋体" w:hAnsi="Arial" w:cs="Arial" w:hint="eastAsia"/>
                <w:color w:val="000000"/>
                <w:kern w:val="0"/>
                <w:sz w:val="32"/>
                <w:szCs w:val="32"/>
              </w:rPr>
              <w:t>一、</w:t>
            </w:r>
            <w:r w:rsidRPr="00EE21F6">
              <w:rPr>
                <w:rFonts w:ascii="Arial" w:eastAsia="宋体" w:hAnsi="Arial" w:cs="Arial" w:hint="eastAsia"/>
                <w:b/>
                <w:bCs/>
                <w:color w:val="000000"/>
                <w:kern w:val="0"/>
                <w:sz w:val="32"/>
                <w:szCs w:val="32"/>
              </w:rPr>
              <w:t>收入支出预算总体情况说明</w:t>
            </w:r>
            <w:r w:rsidRPr="00EE21F6">
              <w:rPr>
                <w:rFonts w:ascii="Arial" w:eastAsia="宋体" w:hAnsi="Arial" w:cs="Arial"/>
                <w:color w:val="000000"/>
                <w:kern w:val="0"/>
                <w:sz w:val="32"/>
                <w:szCs w:val="32"/>
              </w:rPr>
              <w:br/>
            </w:r>
            <w:r w:rsidR="004B24B4">
              <w:rPr>
                <w:rFonts w:ascii="Arial" w:eastAsia="宋体" w:hAnsi="Arial" w:cs="Arial" w:hint="eastAsia"/>
                <w:color w:val="000000"/>
                <w:kern w:val="0"/>
                <w:sz w:val="32"/>
                <w:szCs w:val="32"/>
              </w:rPr>
              <w:t>南阳市财政局局</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年收入总计</w:t>
            </w:r>
            <w:r>
              <w:rPr>
                <w:rFonts w:ascii="Arial" w:eastAsia="宋体" w:hAnsi="Arial" w:cs="Arial"/>
                <w:color w:val="000000"/>
                <w:kern w:val="0"/>
                <w:sz w:val="32"/>
                <w:szCs w:val="32"/>
              </w:rPr>
              <w:t>6906.47</w:t>
            </w:r>
            <w:r w:rsidRPr="00EE21F6">
              <w:rPr>
                <w:rFonts w:ascii="Arial" w:eastAsia="宋体" w:hAnsi="Arial" w:cs="Arial" w:hint="eastAsia"/>
                <w:color w:val="000000"/>
                <w:kern w:val="0"/>
                <w:sz w:val="32"/>
                <w:szCs w:val="32"/>
              </w:rPr>
              <w:t>万元，支出总计</w:t>
            </w:r>
            <w:r>
              <w:rPr>
                <w:rFonts w:ascii="Arial" w:eastAsia="宋体" w:hAnsi="Arial" w:cs="Arial"/>
                <w:color w:val="000000"/>
                <w:kern w:val="0"/>
                <w:sz w:val="32"/>
                <w:szCs w:val="32"/>
              </w:rPr>
              <w:t>6906.47</w:t>
            </w:r>
            <w:r w:rsidRPr="00EE21F6">
              <w:rPr>
                <w:rFonts w:ascii="Arial" w:eastAsia="宋体" w:hAnsi="Arial" w:cs="Arial" w:hint="eastAsia"/>
                <w:color w:val="000000"/>
                <w:kern w:val="0"/>
                <w:sz w:val="32"/>
                <w:szCs w:val="32"/>
              </w:rPr>
              <w:t>万元。</w:t>
            </w:r>
            <w:r w:rsidR="000552C1" w:rsidRPr="00EE21F6">
              <w:rPr>
                <w:rFonts w:ascii="Arial" w:eastAsia="宋体" w:hAnsi="Arial" w:cs="Arial" w:hint="eastAsia"/>
                <w:color w:val="000000"/>
                <w:kern w:val="0"/>
                <w:sz w:val="32"/>
                <w:szCs w:val="32"/>
              </w:rPr>
              <w:t>与</w:t>
            </w:r>
            <w:r w:rsidR="000552C1" w:rsidRPr="00EE21F6">
              <w:rPr>
                <w:rFonts w:ascii="Arial" w:eastAsia="宋体" w:hAnsi="Arial" w:cs="Arial"/>
                <w:color w:val="000000"/>
                <w:kern w:val="0"/>
                <w:sz w:val="32"/>
                <w:szCs w:val="32"/>
              </w:rPr>
              <w:t>201</w:t>
            </w:r>
            <w:r w:rsidR="000552C1">
              <w:rPr>
                <w:rFonts w:ascii="Arial" w:eastAsia="宋体" w:hAnsi="Arial" w:cs="Arial"/>
                <w:color w:val="000000"/>
                <w:kern w:val="0"/>
                <w:sz w:val="32"/>
                <w:szCs w:val="32"/>
              </w:rPr>
              <w:t>8</w:t>
            </w:r>
            <w:r w:rsidR="000552C1" w:rsidRPr="00EE21F6">
              <w:rPr>
                <w:rFonts w:ascii="Arial" w:eastAsia="宋体" w:hAnsi="Arial" w:cs="Arial" w:hint="eastAsia"/>
                <w:color w:val="000000"/>
                <w:kern w:val="0"/>
                <w:sz w:val="32"/>
                <w:szCs w:val="32"/>
              </w:rPr>
              <w:t>年相比，收支</w:t>
            </w:r>
            <w:r w:rsidR="004B24B4">
              <w:rPr>
                <w:rFonts w:ascii="Arial" w:eastAsia="宋体" w:hAnsi="Arial" w:cs="Arial" w:hint="eastAsia"/>
                <w:color w:val="000000"/>
                <w:kern w:val="0"/>
                <w:sz w:val="32"/>
                <w:szCs w:val="32"/>
              </w:rPr>
              <w:t>总计各</w:t>
            </w:r>
            <w:r w:rsidR="000552C1" w:rsidRPr="00EE21F6">
              <w:rPr>
                <w:rFonts w:ascii="Arial" w:eastAsia="宋体" w:hAnsi="Arial" w:cs="Arial" w:hint="eastAsia"/>
                <w:color w:val="000000"/>
                <w:kern w:val="0"/>
                <w:sz w:val="32"/>
                <w:szCs w:val="32"/>
              </w:rPr>
              <w:t>增加</w:t>
            </w:r>
            <w:r w:rsidR="000552C1">
              <w:rPr>
                <w:rFonts w:ascii="Arial" w:eastAsia="宋体" w:hAnsi="Arial" w:cs="Arial"/>
                <w:color w:val="000000"/>
                <w:kern w:val="0"/>
                <w:sz w:val="32"/>
                <w:szCs w:val="32"/>
              </w:rPr>
              <w:t>952.37</w:t>
            </w:r>
            <w:r w:rsidR="000552C1" w:rsidRPr="00EE21F6">
              <w:rPr>
                <w:rFonts w:ascii="Arial" w:eastAsia="宋体" w:hAnsi="Arial" w:cs="Arial" w:hint="eastAsia"/>
                <w:color w:val="000000"/>
                <w:kern w:val="0"/>
                <w:sz w:val="32"/>
                <w:szCs w:val="32"/>
              </w:rPr>
              <w:t>万元，增加</w:t>
            </w:r>
            <w:r w:rsidR="000552C1">
              <w:rPr>
                <w:rFonts w:ascii="Arial" w:eastAsia="宋体" w:hAnsi="Arial" w:cs="Arial"/>
                <w:color w:val="000000"/>
                <w:kern w:val="0"/>
                <w:sz w:val="32"/>
                <w:szCs w:val="32"/>
              </w:rPr>
              <w:t>16</w:t>
            </w:r>
            <w:r w:rsidR="000552C1" w:rsidRPr="00EE21F6">
              <w:rPr>
                <w:rFonts w:ascii="Arial" w:eastAsia="宋体" w:hAnsi="Arial" w:cs="Arial"/>
                <w:color w:val="000000"/>
                <w:kern w:val="0"/>
                <w:sz w:val="32"/>
                <w:szCs w:val="32"/>
              </w:rPr>
              <w:t>%</w:t>
            </w:r>
            <w:r w:rsidR="000552C1" w:rsidRPr="00EE21F6">
              <w:rPr>
                <w:rFonts w:ascii="Arial" w:eastAsia="宋体" w:hAnsi="Arial" w:cs="Arial" w:hint="eastAsia"/>
                <w:color w:val="000000"/>
                <w:kern w:val="0"/>
                <w:sz w:val="32"/>
                <w:szCs w:val="32"/>
              </w:rPr>
              <w:t>，主要原因：</w:t>
            </w:r>
            <w:r w:rsidR="000552C1" w:rsidRPr="00E70727">
              <w:rPr>
                <w:rFonts w:ascii="仿宋_GB2312" w:eastAsia="仿宋_GB2312" w:hAnsi="Arial" w:cs="Arial" w:hint="eastAsia"/>
                <w:color w:val="000000"/>
                <w:kern w:val="0"/>
                <w:sz w:val="32"/>
                <w:szCs w:val="32"/>
              </w:rPr>
              <w:t>按照预算管理要求，项目经费比上年压缩</w:t>
            </w:r>
            <w:r w:rsidR="000552C1" w:rsidRPr="00E70727">
              <w:rPr>
                <w:rFonts w:ascii="仿宋_GB2312" w:eastAsia="仿宋_GB2312" w:hAnsi="Arial" w:cs="Arial"/>
                <w:color w:val="000000"/>
                <w:kern w:val="0"/>
                <w:sz w:val="32"/>
                <w:szCs w:val="32"/>
              </w:rPr>
              <w:t>20%</w:t>
            </w:r>
            <w:r w:rsidR="000552C1" w:rsidRPr="00E70727">
              <w:rPr>
                <w:rFonts w:ascii="仿宋_GB2312" w:eastAsia="仿宋_GB2312" w:hAnsi="Arial" w:cs="Arial" w:hint="eastAsia"/>
                <w:color w:val="000000"/>
                <w:kern w:val="0"/>
                <w:sz w:val="32"/>
                <w:szCs w:val="32"/>
              </w:rPr>
              <w:t>的基础上，新增加因素</w:t>
            </w:r>
            <w:r w:rsidR="000552C1">
              <w:rPr>
                <w:rFonts w:ascii="仿宋_GB2312" w:eastAsia="仿宋_GB2312" w:hAnsi="Arial" w:cs="Arial" w:hint="eastAsia"/>
                <w:color w:val="000000"/>
                <w:kern w:val="0"/>
                <w:sz w:val="32"/>
                <w:szCs w:val="32"/>
              </w:rPr>
              <w:t>主要</w:t>
            </w:r>
            <w:r w:rsidR="000552C1" w:rsidRPr="00E70727">
              <w:rPr>
                <w:rFonts w:ascii="仿宋_GB2312" w:eastAsia="仿宋_GB2312" w:hAnsi="Arial" w:cs="Arial" w:hint="eastAsia"/>
                <w:color w:val="000000"/>
                <w:kern w:val="0"/>
                <w:sz w:val="32"/>
                <w:szCs w:val="32"/>
              </w:rPr>
              <w:t>包括</w:t>
            </w:r>
            <w:r w:rsidR="000552C1">
              <w:rPr>
                <w:rFonts w:ascii="仿宋_GB2312" w:eastAsia="仿宋_GB2312" w:hAnsi="Arial" w:cs="Arial" w:hint="eastAsia"/>
                <w:color w:val="000000"/>
                <w:kern w:val="0"/>
                <w:sz w:val="32"/>
                <w:szCs w:val="32"/>
              </w:rPr>
              <w:t>：</w:t>
            </w:r>
            <w:r w:rsidR="000552C1" w:rsidRPr="00E70727">
              <w:rPr>
                <w:rFonts w:ascii="仿宋_GB2312" w:eastAsia="仿宋_GB2312" w:hAnsi="Arial" w:cs="Arial" w:hint="eastAsia"/>
                <w:color w:val="000000"/>
                <w:kern w:val="0"/>
                <w:sz w:val="32"/>
                <w:szCs w:val="32"/>
              </w:rPr>
              <w:t>机</w:t>
            </w:r>
            <w:r w:rsidR="000552C1" w:rsidRPr="006E3938">
              <w:rPr>
                <w:rFonts w:ascii="Arial" w:eastAsia="宋体" w:hAnsi="Arial" w:cs="Arial" w:hint="eastAsia"/>
                <w:color w:val="000000"/>
                <w:kern w:val="0"/>
                <w:sz w:val="32"/>
                <w:szCs w:val="32"/>
              </w:rPr>
              <w:t>构</w:t>
            </w:r>
            <w:r w:rsidR="000552C1">
              <w:rPr>
                <w:rFonts w:ascii="Arial" w:eastAsia="宋体" w:hAnsi="Arial" w:cs="Arial" w:hint="eastAsia"/>
                <w:color w:val="000000"/>
                <w:kern w:val="0"/>
                <w:sz w:val="32"/>
                <w:szCs w:val="32"/>
              </w:rPr>
              <w:t>改革原国资委部分机构人员划入、地方政府债券发行工作第三方专业机构服务费、市债务性领导小组办公室工作经费等。</w:t>
            </w:r>
          </w:p>
          <w:p w:rsidR="005F5F03" w:rsidRDefault="005F5F03" w:rsidP="00EE21F6">
            <w:pPr>
              <w:widowControl/>
              <w:spacing w:line="420" w:lineRule="atLeast"/>
              <w:divId w:val="108091019"/>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二、收入预算总体情况说明</w:t>
            </w:r>
            <w:r w:rsidRPr="00EE21F6">
              <w:rPr>
                <w:rFonts w:ascii="Arial" w:eastAsia="宋体" w:hAnsi="Arial" w:cs="Arial"/>
                <w:color w:val="000000"/>
                <w:kern w:val="0"/>
                <w:sz w:val="32"/>
                <w:szCs w:val="32"/>
              </w:rPr>
              <w:br/>
            </w:r>
            <w:r w:rsidR="004B24B4">
              <w:rPr>
                <w:rFonts w:ascii="Arial" w:eastAsia="宋体" w:hAnsi="Arial" w:cs="Arial" w:hint="eastAsia"/>
                <w:color w:val="000000"/>
                <w:kern w:val="0"/>
                <w:sz w:val="32"/>
                <w:szCs w:val="32"/>
              </w:rPr>
              <w:t>南阳市财政局</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年收入</w:t>
            </w:r>
            <w:r w:rsidR="004B24B4">
              <w:rPr>
                <w:rFonts w:ascii="Arial" w:eastAsia="宋体" w:hAnsi="Arial" w:cs="Arial" w:hint="eastAsia"/>
                <w:color w:val="000000"/>
                <w:kern w:val="0"/>
                <w:sz w:val="32"/>
                <w:szCs w:val="32"/>
              </w:rPr>
              <w:t>总计</w:t>
            </w:r>
            <w:r>
              <w:rPr>
                <w:rFonts w:ascii="Arial" w:eastAsia="宋体" w:hAnsi="Arial" w:cs="Arial"/>
                <w:color w:val="000000"/>
                <w:kern w:val="0"/>
                <w:sz w:val="32"/>
                <w:szCs w:val="32"/>
              </w:rPr>
              <w:t>6906.47</w:t>
            </w:r>
            <w:r w:rsidRPr="00EE21F6">
              <w:rPr>
                <w:rFonts w:ascii="Arial" w:eastAsia="宋体" w:hAnsi="Arial" w:cs="Arial" w:hint="eastAsia"/>
                <w:color w:val="000000"/>
                <w:kern w:val="0"/>
                <w:sz w:val="32"/>
                <w:szCs w:val="32"/>
              </w:rPr>
              <w:t>万元，</w:t>
            </w:r>
            <w:r w:rsidR="004B24B4">
              <w:rPr>
                <w:rFonts w:ascii="Arial" w:eastAsia="宋体" w:hAnsi="Arial" w:cs="Arial" w:hint="eastAsia"/>
                <w:color w:val="000000"/>
                <w:kern w:val="0"/>
                <w:sz w:val="32"/>
                <w:szCs w:val="32"/>
              </w:rPr>
              <w:t>其中</w:t>
            </w:r>
            <w:r w:rsidRPr="00EE21F6">
              <w:rPr>
                <w:rFonts w:ascii="Arial" w:eastAsia="宋体" w:hAnsi="Arial" w:cs="Arial" w:hint="eastAsia"/>
                <w:color w:val="000000"/>
                <w:kern w:val="0"/>
                <w:sz w:val="32"/>
                <w:szCs w:val="32"/>
              </w:rPr>
              <w:t>：一般公共预算</w:t>
            </w:r>
            <w:r>
              <w:rPr>
                <w:rFonts w:ascii="Arial" w:eastAsia="宋体" w:hAnsi="Arial" w:cs="Arial"/>
                <w:color w:val="000000"/>
                <w:kern w:val="0"/>
                <w:sz w:val="32"/>
                <w:szCs w:val="32"/>
              </w:rPr>
              <w:t>6238.47</w:t>
            </w:r>
            <w:r w:rsidRPr="00EE21F6">
              <w:rPr>
                <w:rFonts w:ascii="Arial" w:eastAsia="宋体" w:hAnsi="Arial" w:cs="Arial" w:hint="eastAsia"/>
                <w:color w:val="000000"/>
                <w:kern w:val="0"/>
                <w:sz w:val="32"/>
                <w:szCs w:val="32"/>
              </w:rPr>
              <w:t>万元</w:t>
            </w:r>
            <w:r>
              <w:rPr>
                <w:rFonts w:ascii="Arial" w:eastAsia="宋体" w:hAnsi="Arial" w:cs="Arial" w:hint="eastAsia"/>
                <w:color w:val="000000"/>
                <w:kern w:val="0"/>
                <w:sz w:val="32"/>
                <w:szCs w:val="32"/>
              </w:rPr>
              <w:t>，政府性基金预算收入</w:t>
            </w:r>
            <w:r>
              <w:rPr>
                <w:rFonts w:ascii="Arial" w:eastAsia="宋体" w:hAnsi="Arial" w:cs="Arial"/>
                <w:color w:val="000000"/>
                <w:kern w:val="0"/>
                <w:sz w:val="32"/>
                <w:szCs w:val="32"/>
              </w:rPr>
              <w:t>28</w:t>
            </w:r>
            <w:r>
              <w:rPr>
                <w:rFonts w:ascii="Arial" w:eastAsia="宋体" w:hAnsi="Arial" w:cs="Arial" w:hint="eastAsia"/>
                <w:color w:val="000000"/>
                <w:kern w:val="0"/>
                <w:sz w:val="32"/>
                <w:szCs w:val="32"/>
              </w:rPr>
              <w:t>万元，部门财政性资金结转</w:t>
            </w:r>
            <w:r>
              <w:rPr>
                <w:rFonts w:ascii="Arial" w:eastAsia="宋体" w:hAnsi="Arial" w:cs="Arial"/>
                <w:color w:val="000000"/>
                <w:kern w:val="0"/>
                <w:sz w:val="32"/>
                <w:szCs w:val="32"/>
              </w:rPr>
              <w:t>640</w:t>
            </w:r>
            <w:r>
              <w:rPr>
                <w:rFonts w:ascii="Arial" w:eastAsia="宋体" w:hAnsi="Arial" w:cs="Arial" w:hint="eastAsia"/>
                <w:color w:val="000000"/>
                <w:kern w:val="0"/>
                <w:sz w:val="32"/>
                <w:szCs w:val="32"/>
              </w:rPr>
              <w:t>万元。</w:t>
            </w:r>
          </w:p>
          <w:p w:rsidR="000552C1" w:rsidRDefault="005F5F03" w:rsidP="00EE21F6">
            <w:pPr>
              <w:widowControl/>
              <w:spacing w:line="420" w:lineRule="atLeast"/>
              <w:divId w:val="108091019"/>
              <w:rPr>
                <w:rFonts w:ascii="Arial" w:eastAsia="宋体" w:hAnsi="Arial" w:cs="Arial"/>
                <w:color w:val="000000"/>
                <w:kern w:val="0"/>
                <w:sz w:val="32"/>
                <w:szCs w:val="32"/>
              </w:rPr>
            </w:pPr>
            <w:r w:rsidRPr="00EE21F6">
              <w:rPr>
                <w:rFonts w:ascii="Arial" w:eastAsia="宋体" w:hAnsi="Arial" w:cs="Arial" w:hint="eastAsia"/>
                <w:b/>
                <w:bCs/>
                <w:color w:val="000000"/>
                <w:kern w:val="0"/>
                <w:sz w:val="32"/>
                <w:szCs w:val="32"/>
              </w:rPr>
              <w:t>三、支出预算总体情况说明</w:t>
            </w:r>
            <w:r w:rsidRPr="00EE21F6">
              <w:rPr>
                <w:rFonts w:ascii="Arial" w:eastAsia="宋体" w:hAnsi="Arial" w:cs="Arial"/>
                <w:color w:val="000000"/>
                <w:kern w:val="0"/>
                <w:sz w:val="32"/>
                <w:szCs w:val="32"/>
              </w:rPr>
              <w:br/>
            </w:r>
            <w:r w:rsidR="004B24B4">
              <w:rPr>
                <w:rFonts w:ascii="Arial" w:eastAsia="宋体" w:hAnsi="Arial" w:cs="Arial" w:hint="eastAsia"/>
                <w:color w:val="000000"/>
                <w:kern w:val="0"/>
                <w:sz w:val="32"/>
                <w:szCs w:val="32"/>
              </w:rPr>
              <w:t>南阳市财政局</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年支出</w:t>
            </w:r>
            <w:r w:rsidR="00603740">
              <w:rPr>
                <w:rFonts w:ascii="Arial" w:eastAsia="宋体" w:hAnsi="Arial" w:cs="Arial" w:hint="eastAsia"/>
                <w:color w:val="000000"/>
                <w:kern w:val="0"/>
                <w:sz w:val="32"/>
                <w:szCs w:val="32"/>
              </w:rPr>
              <w:t>总计</w:t>
            </w:r>
            <w:r>
              <w:rPr>
                <w:rFonts w:ascii="Arial" w:eastAsia="宋体" w:hAnsi="Arial" w:cs="Arial"/>
                <w:color w:val="000000"/>
                <w:kern w:val="0"/>
                <w:sz w:val="32"/>
                <w:szCs w:val="32"/>
              </w:rPr>
              <w:t>6906.47</w:t>
            </w:r>
            <w:r w:rsidRPr="00EE21F6">
              <w:rPr>
                <w:rFonts w:ascii="Arial" w:eastAsia="宋体" w:hAnsi="Arial" w:cs="Arial" w:hint="eastAsia"/>
                <w:color w:val="000000"/>
                <w:kern w:val="0"/>
                <w:sz w:val="32"/>
                <w:szCs w:val="32"/>
              </w:rPr>
              <w:t>万元，其中：基本支出</w:t>
            </w:r>
            <w:r>
              <w:rPr>
                <w:rFonts w:ascii="Arial" w:eastAsia="宋体" w:hAnsi="Arial" w:cs="Arial"/>
                <w:color w:val="000000"/>
                <w:kern w:val="0"/>
                <w:sz w:val="32"/>
                <w:szCs w:val="32"/>
              </w:rPr>
              <w:lastRenderedPageBreak/>
              <w:t>3966.51</w:t>
            </w:r>
            <w:r w:rsidRPr="00EE21F6">
              <w:rPr>
                <w:rFonts w:ascii="Arial" w:eastAsia="宋体" w:hAnsi="Arial" w:cs="Arial" w:hint="eastAsia"/>
                <w:color w:val="000000"/>
                <w:kern w:val="0"/>
                <w:sz w:val="32"/>
                <w:szCs w:val="32"/>
              </w:rPr>
              <w:t>万元，占</w:t>
            </w:r>
            <w:r>
              <w:rPr>
                <w:rFonts w:ascii="Arial" w:eastAsia="宋体" w:hAnsi="Arial" w:cs="Arial"/>
                <w:color w:val="000000"/>
                <w:kern w:val="0"/>
                <w:sz w:val="32"/>
                <w:szCs w:val="32"/>
              </w:rPr>
              <w:t>57.43</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；项目支出</w:t>
            </w:r>
            <w:r>
              <w:rPr>
                <w:rFonts w:ascii="Arial" w:eastAsia="宋体" w:hAnsi="Arial" w:cs="Arial"/>
                <w:color w:val="000000"/>
                <w:kern w:val="0"/>
                <w:sz w:val="32"/>
                <w:szCs w:val="32"/>
              </w:rPr>
              <w:t>2939.96</w:t>
            </w:r>
            <w:r>
              <w:rPr>
                <w:rFonts w:ascii="Arial" w:eastAsia="宋体" w:hAnsi="Arial" w:cs="Arial" w:hint="eastAsia"/>
                <w:color w:val="000000"/>
                <w:kern w:val="0"/>
                <w:sz w:val="32"/>
                <w:szCs w:val="32"/>
              </w:rPr>
              <w:t>万元</w:t>
            </w:r>
            <w:r w:rsidRPr="00EE21F6">
              <w:rPr>
                <w:rFonts w:ascii="Arial" w:eastAsia="宋体" w:hAnsi="Arial" w:cs="Arial" w:hint="eastAsia"/>
                <w:color w:val="000000"/>
                <w:kern w:val="0"/>
                <w:sz w:val="32"/>
                <w:szCs w:val="32"/>
              </w:rPr>
              <w:t>，占</w:t>
            </w:r>
            <w:r>
              <w:rPr>
                <w:rFonts w:ascii="Arial" w:eastAsia="宋体" w:hAnsi="Arial" w:cs="Arial"/>
                <w:color w:val="000000"/>
                <w:kern w:val="0"/>
                <w:sz w:val="32"/>
                <w:szCs w:val="32"/>
              </w:rPr>
              <w:t>42.57</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w:t>
            </w:r>
            <w:r w:rsidRPr="00EE21F6">
              <w:rPr>
                <w:rFonts w:ascii="Arial" w:eastAsia="宋体" w:hAnsi="Arial" w:cs="Arial"/>
                <w:color w:val="000000"/>
                <w:kern w:val="0"/>
                <w:sz w:val="32"/>
                <w:szCs w:val="32"/>
              </w:rPr>
              <w:t> </w:t>
            </w:r>
          </w:p>
          <w:p w:rsidR="000552C1" w:rsidRDefault="000552C1" w:rsidP="00EE21F6">
            <w:pPr>
              <w:widowControl/>
              <w:spacing w:line="420" w:lineRule="atLeast"/>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四、</w:t>
            </w:r>
            <w:r>
              <w:rPr>
                <w:rFonts w:ascii="Arial" w:eastAsia="宋体" w:hAnsi="Arial" w:cs="Arial" w:hint="eastAsia"/>
                <w:b/>
                <w:bCs/>
                <w:color w:val="000000"/>
                <w:kern w:val="0"/>
                <w:sz w:val="32"/>
                <w:szCs w:val="32"/>
              </w:rPr>
              <w:t>财政拨款</w:t>
            </w:r>
            <w:r w:rsidR="00603740">
              <w:rPr>
                <w:rFonts w:ascii="Arial" w:eastAsia="宋体" w:hAnsi="Arial" w:cs="Arial" w:hint="eastAsia"/>
                <w:b/>
                <w:bCs/>
                <w:color w:val="000000"/>
                <w:kern w:val="0"/>
                <w:sz w:val="32"/>
                <w:szCs w:val="32"/>
              </w:rPr>
              <w:t>收入支出</w:t>
            </w:r>
            <w:r>
              <w:rPr>
                <w:rFonts w:ascii="Arial" w:eastAsia="宋体" w:hAnsi="Arial" w:cs="Arial" w:hint="eastAsia"/>
                <w:b/>
                <w:bCs/>
                <w:color w:val="000000"/>
                <w:kern w:val="0"/>
                <w:sz w:val="32"/>
                <w:szCs w:val="32"/>
              </w:rPr>
              <w:t>预算</w:t>
            </w:r>
            <w:r w:rsidRPr="00EE21F6">
              <w:rPr>
                <w:rFonts w:ascii="Arial" w:eastAsia="宋体" w:hAnsi="Arial" w:cs="Arial" w:hint="eastAsia"/>
                <w:b/>
                <w:bCs/>
                <w:color w:val="000000"/>
                <w:kern w:val="0"/>
                <w:sz w:val="32"/>
                <w:szCs w:val="32"/>
              </w:rPr>
              <w:t>总体情况说明</w:t>
            </w:r>
          </w:p>
          <w:p w:rsidR="00603740" w:rsidRDefault="000552C1" w:rsidP="00603740">
            <w:pPr>
              <w:divId w:val="108091019"/>
              <w:rPr>
                <w:rFonts w:asciiTheme="majorEastAsia" w:eastAsiaTheme="majorEastAsia" w:hAnsiTheme="majorEastAsia" w:hint="eastAsia"/>
                <w:color w:val="000000"/>
                <w:sz w:val="30"/>
              </w:rPr>
            </w:pPr>
            <w:r>
              <w:rPr>
                <w:rFonts w:ascii="Arial" w:eastAsia="宋体" w:hAnsi="Arial" w:cs="Arial" w:hint="eastAsia"/>
                <w:color w:val="000000"/>
                <w:kern w:val="0"/>
                <w:sz w:val="32"/>
                <w:szCs w:val="32"/>
              </w:rPr>
              <w:t>南阳市财政局</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w:t>
            </w:r>
            <w:r w:rsidR="00603740">
              <w:rPr>
                <w:rFonts w:ascii="Arial" w:eastAsia="宋体" w:hAnsi="Arial" w:cs="Arial" w:hint="eastAsia"/>
                <w:color w:val="000000"/>
                <w:kern w:val="0"/>
                <w:sz w:val="32"/>
                <w:szCs w:val="32"/>
              </w:rPr>
              <w:t>财政拨款收入预算</w:t>
            </w:r>
            <w:r>
              <w:rPr>
                <w:rFonts w:ascii="Arial" w:eastAsia="宋体" w:hAnsi="Arial" w:cs="Arial" w:hint="eastAsia"/>
                <w:color w:val="000000"/>
                <w:kern w:val="0"/>
                <w:sz w:val="32"/>
                <w:szCs w:val="32"/>
              </w:rPr>
              <w:t>5863.47</w:t>
            </w:r>
            <w:r w:rsidRPr="00EE21F6">
              <w:rPr>
                <w:rFonts w:ascii="Arial" w:eastAsia="宋体" w:hAnsi="Arial" w:cs="Arial" w:hint="eastAsia"/>
                <w:color w:val="000000"/>
                <w:kern w:val="0"/>
                <w:sz w:val="32"/>
                <w:szCs w:val="32"/>
              </w:rPr>
              <w:t>万元</w:t>
            </w:r>
            <w:r w:rsidR="00603740">
              <w:rPr>
                <w:rFonts w:ascii="Arial" w:eastAsia="宋体" w:hAnsi="Arial" w:cs="Arial" w:hint="eastAsia"/>
                <w:color w:val="000000"/>
                <w:kern w:val="0"/>
                <w:sz w:val="32"/>
                <w:szCs w:val="32"/>
              </w:rPr>
              <w:t>，支出预算</w:t>
            </w:r>
            <w:r w:rsidR="00603740">
              <w:rPr>
                <w:rFonts w:ascii="Arial" w:eastAsia="宋体" w:hAnsi="Arial" w:cs="Arial" w:hint="eastAsia"/>
                <w:color w:val="000000"/>
                <w:kern w:val="0"/>
                <w:sz w:val="32"/>
                <w:szCs w:val="32"/>
              </w:rPr>
              <w:t>5863.47</w:t>
            </w:r>
            <w:r w:rsidR="00603740">
              <w:rPr>
                <w:rFonts w:ascii="Arial" w:eastAsia="宋体" w:hAnsi="Arial" w:cs="Arial" w:hint="eastAsia"/>
                <w:color w:val="000000"/>
                <w:kern w:val="0"/>
                <w:sz w:val="32"/>
                <w:szCs w:val="32"/>
              </w:rPr>
              <w:t>万元</w:t>
            </w:r>
            <w:r w:rsidRPr="00EE21F6">
              <w:rPr>
                <w:rFonts w:ascii="Arial" w:eastAsia="宋体" w:hAnsi="Arial" w:cs="Arial" w:hint="eastAsia"/>
                <w:color w:val="000000"/>
                <w:kern w:val="0"/>
                <w:sz w:val="32"/>
                <w:szCs w:val="32"/>
              </w:rPr>
              <w:t>。与</w:t>
            </w: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8</w:t>
            </w:r>
            <w:r w:rsidRPr="00EE21F6">
              <w:rPr>
                <w:rFonts w:ascii="Arial" w:eastAsia="宋体" w:hAnsi="Arial" w:cs="Arial" w:hint="eastAsia"/>
                <w:color w:val="000000"/>
                <w:kern w:val="0"/>
                <w:sz w:val="32"/>
                <w:szCs w:val="32"/>
              </w:rPr>
              <w:t>年相比，</w:t>
            </w:r>
            <w:r>
              <w:rPr>
                <w:rFonts w:ascii="Arial" w:eastAsia="宋体" w:hAnsi="Arial" w:cs="Arial" w:hint="eastAsia"/>
                <w:color w:val="000000"/>
                <w:kern w:val="0"/>
                <w:sz w:val="32"/>
                <w:szCs w:val="32"/>
              </w:rPr>
              <w:t>财政拨款</w:t>
            </w:r>
            <w:r w:rsidRPr="00EE21F6">
              <w:rPr>
                <w:rFonts w:ascii="Arial" w:eastAsia="宋体" w:hAnsi="Arial" w:cs="Arial" w:hint="eastAsia"/>
                <w:color w:val="000000"/>
                <w:kern w:val="0"/>
                <w:sz w:val="32"/>
                <w:szCs w:val="32"/>
              </w:rPr>
              <w:t>收支</w:t>
            </w:r>
            <w:r w:rsidR="00603740">
              <w:rPr>
                <w:rFonts w:ascii="Arial" w:eastAsia="宋体" w:hAnsi="Arial" w:cs="Arial" w:hint="eastAsia"/>
                <w:color w:val="000000"/>
                <w:kern w:val="0"/>
                <w:sz w:val="32"/>
                <w:szCs w:val="32"/>
              </w:rPr>
              <w:t>预算</w:t>
            </w:r>
            <w:r w:rsidRPr="00EE21F6">
              <w:rPr>
                <w:rFonts w:ascii="Arial" w:eastAsia="宋体" w:hAnsi="Arial" w:cs="Arial" w:hint="eastAsia"/>
                <w:color w:val="000000"/>
                <w:kern w:val="0"/>
                <w:sz w:val="32"/>
                <w:szCs w:val="32"/>
              </w:rPr>
              <w:t>增加</w:t>
            </w:r>
            <w:r>
              <w:rPr>
                <w:rFonts w:ascii="Arial" w:eastAsia="宋体" w:hAnsi="Arial" w:cs="Arial" w:hint="eastAsia"/>
                <w:color w:val="000000"/>
                <w:kern w:val="0"/>
                <w:sz w:val="32"/>
                <w:szCs w:val="32"/>
              </w:rPr>
              <w:t>321.37</w:t>
            </w:r>
            <w:r w:rsidRPr="00EE21F6">
              <w:rPr>
                <w:rFonts w:ascii="Arial" w:eastAsia="宋体" w:hAnsi="Arial" w:cs="Arial" w:hint="eastAsia"/>
                <w:color w:val="000000"/>
                <w:kern w:val="0"/>
                <w:sz w:val="32"/>
                <w:szCs w:val="32"/>
              </w:rPr>
              <w:t>万元，增加</w:t>
            </w:r>
            <w:r>
              <w:rPr>
                <w:rFonts w:ascii="Arial" w:eastAsia="宋体" w:hAnsi="Arial" w:cs="Arial" w:hint="eastAsia"/>
                <w:color w:val="000000"/>
                <w:kern w:val="0"/>
                <w:sz w:val="32"/>
                <w:szCs w:val="32"/>
              </w:rPr>
              <w:t>5.8</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，主要原因：</w:t>
            </w:r>
            <w:r w:rsidRPr="00E70727">
              <w:rPr>
                <w:rFonts w:ascii="仿宋_GB2312" w:eastAsia="仿宋_GB2312" w:hAnsi="Arial" w:cs="Arial" w:hint="eastAsia"/>
                <w:color w:val="000000"/>
                <w:kern w:val="0"/>
                <w:sz w:val="32"/>
                <w:szCs w:val="32"/>
              </w:rPr>
              <w:t>按照预算管理要求，项目经费比上年压缩</w:t>
            </w:r>
            <w:r w:rsidRPr="00E70727">
              <w:rPr>
                <w:rFonts w:ascii="仿宋_GB2312" w:eastAsia="仿宋_GB2312" w:hAnsi="Arial" w:cs="Arial"/>
                <w:color w:val="000000"/>
                <w:kern w:val="0"/>
                <w:sz w:val="32"/>
                <w:szCs w:val="32"/>
              </w:rPr>
              <w:t>20%</w:t>
            </w:r>
            <w:r w:rsidRPr="00E70727">
              <w:rPr>
                <w:rFonts w:ascii="仿宋_GB2312" w:eastAsia="仿宋_GB2312" w:hAnsi="Arial" w:cs="Arial" w:hint="eastAsia"/>
                <w:color w:val="000000"/>
                <w:kern w:val="0"/>
                <w:sz w:val="32"/>
                <w:szCs w:val="32"/>
              </w:rPr>
              <w:t>的基础上，新增加因素</w:t>
            </w:r>
            <w:r>
              <w:rPr>
                <w:rFonts w:ascii="仿宋_GB2312" w:eastAsia="仿宋_GB2312" w:hAnsi="Arial" w:cs="Arial" w:hint="eastAsia"/>
                <w:color w:val="000000"/>
                <w:kern w:val="0"/>
                <w:sz w:val="32"/>
                <w:szCs w:val="32"/>
              </w:rPr>
              <w:t>主要</w:t>
            </w:r>
            <w:r w:rsidRPr="00E70727">
              <w:rPr>
                <w:rFonts w:ascii="仿宋_GB2312" w:eastAsia="仿宋_GB2312" w:hAnsi="Arial" w:cs="Arial" w:hint="eastAsia"/>
                <w:color w:val="000000"/>
                <w:kern w:val="0"/>
                <w:sz w:val="32"/>
                <w:szCs w:val="32"/>
              </w:rPr>
              <w:t>包括</w:t>
            </w:r>
            <w:r>
              <w:rPr>
                <w:rFonts w:ascii="仿宋_GB2312" w:eastAsia="仿宋_GB2312" w:hAnsi="Arial" w:cs="Arial" w:hint="eastAsia"/>
                <w:color w:val="000000"/>
                <w:kern w:val="0"/>
                <w:sz w:val="32"/>
                <w:szCs w:val="32"/>
              </w:rPr>
              <w:t>：</w:t>
            </w:r>
            <w:r w:rsidRPr="00E70727">
              <w:rPr>
                <w:rFonts w:ascii="仿宋_GB2312" w:eastAsia="仿宋_GB2312" w:hAnsi="Arial" w:cs="Arial" w:hint="eastAsia"/>
                <w:color w:val="000000"/>
                <w:kern w:val="0"/>
                <w:sz w:val="32"/>
                <w:szCs w:val="32"/>
              </w:rPr>
              <w:t>机</w:t>
            </w:r>
            <w:r w:rsidRPr="006E3938">
              <w:rPr>
                <w:rFonts w:ascii="Arial" w:eastAsia="宋体" w:hAnsi="Arial" w:cs="Arial" w:hint="eastAsia"/>
                <w:color w:val="000000"/>
                <w:kern w:val="0"/>
                <w:sz w:val="32"/>
                <w:szCs w:val="32"/>
              </w:rPr>
              <w:t>构</w:t>
            </w:r>
            <w:r>
              <w:rPr>
                <w:rFonts w:ascii="Arial" w:eastAsia="宋体" w:hAnsi="Arial" w:cs="Arial" w:hint="eastAsia"/>
                <w:color w:val="000000"/>
                <w:kern w:val="0"/>
                <w:sz w:val="32"/>
                <w:szCs w:val="32"/>
              </w:rPr>
              <w:t>改革原国资委部分机构人员划入、地方政府债券发行工作第三方专业机构服务费、市债务性领导小组办公室工作经费等。</w:t>
            </w:r>
            <w:r w:rsidRPr="006E3938">
              <w:rPr>
                <w:rFonts w:ascii="Arial" w:eastAsia="宋体" w:hAnsi="Arial" w:cs="Arial"/>
                <w:color w:val="000000"/>
                <w:kern w:val="0"/>
                <w:sz w:val="32"/>
                <w:szCs w:val="32"/>
              </w:rPr>
              <w:t xml:space="preserve">  </w:t>
            </w:r>
            <w:r w:rsidR="005F5F03" w:rsidRPr="00EE21F6">
              <w:rPr>
                <w:rFonts w:ascii="Arial" w:eastAsia="宋体" w:hAnsi="Arial" w:cs="Arial"/>
                <w:color w:val="000000"/>
                <w:kern w:val="0"/>
                <w:sz w:val="32"/>
                <w:szCs w:val="32"/>
              </w:rPr>
              <w:br/>
            </w:r>
            <w:r>
              <w:rPr>
                <w:rFonts w:ascii="Arial" w:eastAsia="宋体" w:hAnsi="Arial" w:cs="Arial" w:hint="eastAsia"/>
                <w:b/>
                <w:bCs/>
                <w:color w:val="000000"/>
                <w:kern w:val="0"/>
                <w:sz w:val="32"/>
                <w:szCs w:val="32"/>
              </w:rPr>
              <w:t>五</w:t>
            </w:r>
            <w:r w:rsidR="005F5F03" w:rsidRPr="00EE21F6">
              <w:rPr>
                <w:rFonts w:ascii="Arial" w:eastAsia="宋体" w:hAnsi="Arial" w:cs="Arial" w:hint="eastAsia"/>
                <w:b/>
                <w:bCs/>
                <w:color w:val="000000"/>
                <w:kern w:val="0"/>
                <w:sz w:val="32"/>
                <w:szCs w:val="32"/>
              </w:rPr>
              <w:t>、</w:t>
            </w:r>
            <w:r w:rsidR="005F5F03">
              <w:rPr>
                <w:rFonts w:ascii="Arial" w:eastAsia="宋体" w:hAnsi="Arial" w:cs="Arial" w:hint="eastAsia"/>
                <w:b/>
                <w:bCs/>
                <w:color w:val="000000"/>
                <w:kern w:val="0"/>
                <w:sz w:val="32"/>
                <w:szCs w:val="32"/>
              </w:rPr>
              <w:t>一般公共预算收</w:t>
            </w:r>
            <w:r w:rsidR="005F5F03" w:rsidRPr="00EE21F6">
              <w:rPr>
                <w:rFonts w:ascii="Arial" w:eastAsia="宋体" w:hAnsi="Arial" w:cs="Arial" w:hint="eastAsia"/>
                <w:b/>
                <w:bCs/>
                <w:color w:val="000000"/>
                <w:kern w:val="0"/>
                <w:sz w:val="32"/>
                <w:szCs w:val="32"/>
              </w:rPr>
              <w:t>支预算总体情况说明</w:t>
            </w:r>
            <w:r w:rsidR="005F5F03" w:rsidRPr="00EE21F6">
              <w:rPr>
                <w:rFonts w:ascii="Arial" w:eastAsia="宋体" w:hAnsi="Arial" w:cs="Arial"/>
                <w:color w:val="000000"/>
                <w:kern w:val="0"/>
                <w:sz w:val="32"/>
                <w:szCs w:val="32"/>
              </w:rPr>
              <w:br/>
            </w:r>
            <w:r w:rsidR="005F5F03" w:rsidRPr="00603740">
              <w:rPr>
                <w:rFonts w:asciiTheme="majorEastAsia" w:eastAsiaTheme="majorEastAsia" w:hAnsiTheme="majorEastAsia" w:cs="Arial" w:hint="eastAsia"/>
                <w:color w:val="000000"/>
                <w:kern w:val="0"/>
                <w:sz w:val="32"/>
                <w:szCs w:val="32"/>
              </w:rPr>
              <w:t>南阳市财政局</w:t>
            </w:r>
            <w:r w:rsidR="005F5F03" w:rsidRPr="00603740">
              <w:rPr>
                <w:rFonts w:asciiTheme="majorEastAsia" w:eastAsiaTheme="majorEastAsia" w:hAnsiTheme="majorEastAsia" w:cs="Arial"/>
                <w:color w:val="000000"/>
                <w:kern w:val="0"/>
                <w:sz w:val="32"/>
                <w:szCs w:val="32"/>
              </w:rPr>
              <w:t>2019</w:t>
            </w:r>
            <w:r w:rsidR="005F5F03" w:rsidRPr="00603740">
              <w:rPr>
                <w:rFonts w:asciiTheme="majorEastAsia" w:eastAsiaTheme="majorEastAsia" w:hAnsiTheme="majorEastAsia" w:cs="Arial" w:hint="eastAsia"/>
                <w:color w:val="000000"/>
                <w:kern w:val="0"/>
                <w:sz w:val="32"/>
                <w:szCs w:val="32"/>
              </w:rPr>
              <w:t>年一般公共预算</w:t>
            </w:r>
            <w:r w:rsidR="00603740" w:rsidRPr="00603740">
              <w:rPr>
                <w:rFonts w:asciiTheme="majorEastAsia" w:eastAsiaTheme="majorEastAsia" w:hAnsiTheme="majorEastAsia" w:cs="Arial" w:hint="eastAsia"/>
                <w:color w:val="000000"/>
                <w:kern w:val="0"/>
                <w:sz w:val="32"/>
                <w:szCs w:val="32"/>
              </w:rPr>
              <w:t>支出年初</w:t>
            </w:r>
            <w:r w:rsidR="00603740">
              <w:rPr>
                <w:rFonts w:asciiTheme="majorEastAsia" w:eastAsiaTheme="majorEastAsia" w:hAnsiTheme="majorEastAsia" w:cs="Arial" w:hint="eastAsia"/>
                <w:color w:val="000000"/>
                <w:kern w:val="0"/>
                <w:sz w:val="32"/>
                <w:szCs w:val="32"/>
              </w:rPr>
              <w:t>预算为</w:t>
            </w:r>
            <w:r w:rsidR="005F5F03" w:rsidRPr="00603740">
              <w:rPr>
                <w:rFonts w:asciiTheme="majorEastAsia" w:eastAsiaTheme="majorEastAsia" w:hAnsiTheme="majorEastAsia" w:cs="Arial"/>
                <w:color w:val="000000"/>
                <w:kern w:val="0"/>
                <w:sz w:val="32"/>
                <w:szCs w:val="32"/>
              </w:rPr>
              <w:t>6238.47</w:t>
            </w:r>
            <w:r w:rsidR="005F5F03" w:rsidRPr="00603740">
              <w:rPr>
                <w:rFonts w:asciiTheme="majorEastAsia" w:eastAsiaTheme="majorEastAsia" w:hAnsiTheme="majorEastAsia" w:cs="Arial" w:hint="eastAsia"/>
                <w:color w:val="000000"/>
                <w:kern w:val="0"/>
                <w:sz w:val="32"/>
                <w:szCs w:val="32"/>
              </w:rPr>
              <w:t>万元。</w:t>
            </w:r>
            <w:r w:rsidR="00603740" w:rsidRPr="00603740">
              <w:rPr>
                <w:rFonts w:asciiTheme="majorEastAsia" w:eastAsiaTheme="majorEastAsia" w:hAnsiTheme="majorEastAsia"/>
                <w:color w:val="000000"/>
                <w:sz w:val="30"/>
              </w:rPr>
              <w:t>主要用于以下方面：</w:t>
            </w:r>
            <w:r w:rsidR="00603740" w:rsidRPr="00603740">
              <w:rPr>
                <w:rFonts w:asciiTheme="majorEastAsia" w:eastAsiaTheme="majorEastAsia" w:hAnsiTheme="majorEastAsia" w:hint="eastAsia"/>
                <w:color w:val="000000"/>
                <w:sz w:val="30"/>
              </w:rPr>
              <w:t>一般公共服务（类）支出</w:t>
            </w:r>
            <w:r w:rsidR="00DC212D">
              <w:rPr>
                <w:rFonts w:asciiTheme="majorEastAsia" w:eastAsiaTheme="majorEastAsia" w:hAnsiTheme="majorEastAsia" w:hint="eastAsia"/>
                <w:color w:val="000000"/>
                <w:sz w:val="30"/>
              </w:rPr>
              <w:t>4826.64</w:t>
            </w:r>
            <w:r w:rsidR="00603740" w:rsidRPr="00603740">
              <w:rPr>
                <w:rFonts w:asciiTheme="majorEastAsia" w:eastAsiaTheme="majorEastAsia" w:hAnsiTheme="majorEastAsia" w:hint="eastAsia"/>
                <w:color w:val="000000"/>
                <w:sz w:val="30"/>
              </w:rPr>
              <w:t>万元，</w:t>
            </w:r>
            <w:r w:rsidR="00603740" w:rsidRPr="00603740">
              <w:rPr>
                <w:rFonts w:asciiTheme="majorEastAsia" w:eastAsiaTheme="majorEastAsia" w:hAnsiTheme="majorEastAsia"/>
                <w:color w:val="000000"/>
                <w:sz w:val="30"/>
              </w:rPr>
              <w:t>占总支出的</w:t>
            </w:r>
            <w:r w:rsidR="00603740" w:rsidRPr="00603740">
              <w:rPr>
                <w:rFonts w:asciiTheme="majorEastAsia" w:eastAsiaTheme="majorEastAsia" w:hAnsiTheme="majorEastAsia" w:hint="eastAsia"/>
                <w:color w:val="000000"/>
                <w:sz w:val="30"/>
              </w:rPr>
              <w:t>7</w:t>
            </w:r>
            <w:r w:rsidR="00DC212D">
              <w:rPr>
                <w:rFonts w:asciiTheme="majorEastAsia" w:eastAsiaTheme="majorEastAsia" w:hAnsiTheme="majorEastAsia" w:hint="eastAsia"/>
                <w:color w:val="000000"/>
                <w:sz w:val="30"/>
              </w:rPr>
              <w:t>7.37</w:t>
            </w:r>
            <w:r w:rsidR="00603740" w:rsidRPr="00603740">
              <w:rPr>
                <w:rFonts w:asciiTheme="majorEastAsia" w:eastAsiaTheme="majorEastAsia" w:hAnsiTheme="majorEastAsia"/>
                <w:color w:val="000000"/>
                <w:sz w:val="30"/>
              </w:rPr>
              <w:t>%</w:t>
            </w:r>
            <w:r w:rsidR="00603740" w:rsidRPr="00603740">
              <w:rPr>
                <w:rFonts w:asciiTheme="majorEastAsia" w:eastAsiaTheme="majorEastAsia" w:hAnsiTheme="majorEastAsia" w:hint="eastAsia"/>
                <w:color w:val="000000"/>
                <w:sz w:val="30"/>
              </w:rPr>
              <w:t>；教育（类）支出</w:t>
            </w:r>
            <w:r w:rsidR="00DC212D">
              <w:rPr>
                <w:rFonts w:asciiTheme="majorEastAsia" w:eastAsiaTheme="majorEastAsia" w:hAnsiTheme="majorEastAsia" w:hint="eastAsia"/>
                <w:color w:val="000000"/>
                <w:sz w:val="30"/>
              </w:rPr>
              <w:t>4</w:t>
            </w:r>
            <w:r w:rsidR="007A1E15">
              <w:rPr>
                <w:rFonts w:asciiTheme="majorEastAsia" w:eastAsiaTheme="majorEastAsia" w:hAnsiTheme="majorEastAsia" w:hint="eastAsia"/>
                <w:color w:val="000000"/>
                <w:sz w:val="30"/>
              </w:rPr>
              <w:t>12</w:t>
            </w:r>
            <w:r w:rsidR="00603740" w:rsidRPr="00603740">
              <w:rPr>
                <w:rFonts w:asciiTheme="majorEastAsia" w:eastAsiaTheme="majorEastAsia" w:hAnsiTheme="majorEastAsia" w:hint="eastAsia"/>
                <w:color w:val="000000"/>
                <w:sz w:val="30"/>
              </w:rPr>
              <w:t>万元，</w:t>
            </w:r>
            <w:r w:rsidR="00603740" w:rsidRPr="00603740">
              <w:rPr>
                <w:rFonts w:asciiTheme="majorEastAsia" w:eastAsiaTheme="majorEastAsia" w:hAnsiTheme="majorEastAsia"/>
                <w:color w:val="000000"/>
                <w:sz w:val="30"/>
              </w:rPr>
              <w:t>占总支出的</w:t>
            </w:r>
            <w:r w:rsidR="00DC212D">
              <w:rPr>
                <w:rFonts w:asciiTheme="majorEastAsia" w:eastAsiaTheme="majorEastAsia" w:hAnsiTheme="majorEastAsia" w:hint="eastAsia"/>
                <w:color w:val="000000"/>
                <w:sz w:val="30"/>
              </w:rPr>
              <w:t>6.</w:t>
            </w:r>
            <w:r w:rsidR="007A1E15">
              <w:rPr>
                <w:rFonts w:asciiTheme="majorEastAsia" w:eastAsiaTheme="majorEastAsia" w:hAnsiTheme="majorEastAsia" w:hint="eastAsia"/>
                <w:color w:val="000000"/>
                <w:sz w:val="30"/>
              </w:rPr>
              <w:t>6</w:t>
            </w:r>
            <w:r w:rsidR="00603740" w:rsidRPr="00603740">
              <w:rPr>
                <w:rFonts w:asciiTheme="majorEastAsia" w:eastAsiaTheme="majorEastAsia" w:hAnsiTheme="majorEastAsia"/>
                <w:color w:val="000000"/>
                <w:sz w:val="30"/>
              </w:rPr>
              <w:t>%</w:t>
            </w:r>
            <w:r w:rsidR="00603740" w:rsidRPr="00603740">
              <w:rPr>
                <w:rFonts w:asciiTheme="majorEastAsia" w:eastAsiaTheme="majorEastAsia" w:hAnsiTheme="majorEastAsia" w:hint="eastAsia"/>
                <w:color w:val="000000"/>
                <w:sz w:val="30"/>
              </w:rPr>
              <w:t>；社会保障和就业（类）支出</w:t>
            </w:r>
            <w:r w:rsidR="00DC212D">
              <w:rPr>
                <w:rFonts w:asciiTheme="majorEastAsia" w:eastAsiaTheme="majorEastAsia" w:hAnsiTheme="majorEastAsia" w:hint="eastAsia"/>
                <w:color w:val="000000"/>
                <w:sz w:val="30"/>
              </w:rPr>
              <w:t>467.12</w:t>
            </w:r>
            <w:r w:rsidR="00603740" w:rsidRPr="00603740">
              <w:rPr>
                <w:rFonts w:asciiTheme="majorEastAsia" w:eastAsiaTheme="majorEastAsia" w:hAnsiTheme="majorEastAsia" w:hint="eastAsia"/>
                <w:color w:val="000000"/>
                <w:sz w:val="30"/>
              </w:rPr>
              <w:t>万元，</w:t>
            </w:r>
            <w:r w:rsidR="00603740" w:rsidRPr="00603740">
              <w:rPr>
                <w:rFonts w:asciiTheme="majorEastAsia" w:eastAsiaTheme="majorEastAsia" w:hAnsiTheme="majorEastAsia"/>
                <w:color w:val="000000"/>
                <w:sz w:val="30"/>
              </w:rPr>
              <w:t>占总支出的</w:t>
            </w:r>
            <w:r w:rsidR="00603740" w:rsidRPr="00603740">
              <w:rPr>
                <w:rFonts w:asciiTheme="majorEastAsia" w:eastAsiaTheme="majorEastAsia" w:hAnsiTheme="majorEastAsia" w:hint="eastAsia"/>
                <w:color w:val="000000"/>
                <w:sz w:val="30"/>
              </w:rPr>
              <w:t>7.</w:t>
            </w:r>
            <w:r w:rsidR="00DC212D">
              <w:rPr>
                <w:rFonts w:asciiTheme="majorEastAsia" w:eastAsiaTheme="majorEastAsia" w:hAnsiTheme="majorEastAsia" w:hint="eastAsia"/>
                <w:color w:val="000000"/>
                <w:sz w:val="30"/>
              </w:rPr>
              <w:t>49</w:t>
            </w:r>
            <w:r w:rsidR="00603740" w:rsidRPr="00603740">
              <w:rPr>
                <w:rFonts w:asciiTheme="majorEastAsia" w:eastAsiaTheme="majorEastAsia" w:hAnsiTheme="majorEastAsia"/>
                <w:color w:val="000000"/>
                <w:sz w:val="30"/>
              </w:rPr>
              <w:t>%</w:t>
            </w:r>
            <w:r w:rsidR="00603740" w:rsidRPr="00603740">
              <w:rPr>
                <w:rFonts w:asciiTheme="majorEastAsia" w:eastAsiaTheme="majorEastAsia" w:hAnsiTheme="majorEastAsia" w:hint="eastAsia"/>
                <w:color w:val="000000"/>
                <w:sz w:val="30"/>
              </w:rPr>
              <w:t>；卫生健康（类）支出23</w:t>
            </w:r>
            <w:r w:rsidR="00DC212D">
              <w:rPr>
                <w:rFonts w:asciiTheme="majorEastAsia" w:eastAsiaTheme="majorEastAsia" w:hAnsiTheme="majorEastAsia" w:hint="eastAsia"/>
                <w:color w:val="000000"/>
                <w:sz w:val="30"/>
              </w:rPr>
              <w:t>3.87</w:t>
            </w:r>
            <w:r w:rsidR="00603740" w:rsidRPr="00603740">
              <w:rPr>
                <w:rFonts w:asciiTheme="majorEastAsia" w:eastAsiaTheme="majorEastAsia" w:hAnsiTheme="majorEastAsia"/>
                <w:color w:val="000000"/>
                <w:sz w:val="30"/>
              </w:rPr>
              <w:t>万元，占总支出的</w:t>
            </w:r>
            <w:r w:rsidR="00603740" w:rsidRPr="00603740">
              <w:rPr>
                <w:rFonts w:asciiTheme="majorEastAsia" w:eastAsiaTheme="majorEastAsia" w:hAnsiTheme="majorEastAsia" w:hint="eastAsia"/>
                <w:color w:val="000000"/>
                <w:sz w:val="30"/>
              </w:rPr>
              <w:t>3.</w:t>
            </w:r>
            <w:r w:rsidR="00DC212D">
              <w:rPr>
                <w:rFonts w:asciiTheme="majorEastAsia" w:eastAsiaTheme="majorEastAsia" w:hAnsiTheme="majorEastAsia" w:hint="eastAsia"/>
                <w:color w:val="000000"/>
                <w:sz w:val="30"/>
              </w:rPr>
              <w:t>7</w:t>
            </w:r>
            <w:r w:rsidR="008E2070">
              <w:rPr>
                <w:rFonts w:asciiTheme="majorEastAsia" w:eastAsiaTheme="majorEastAsia" w:hAnsiTheme="majorEastAsia" w:hint="eastAsia"/>
                <w:color w:val="000000"/>
                <w:sz w:val="30"/>
              </w:rPr>
              <w:t>5</w:t>
            </w:r>
            <w:r w:rsidR="00603740" w:rsidRPr="00603740">
              <w:rPr>
                <w:rFonts w:asciiTheme="majorEastAsia" w:eastAsiaTheme="majorEastAsia" w:hAnsiTheme="majorEastAsia"/>
                <w:color w:val="000000"/>
                <w:sz w:val="30"/>
              </w:rPr>
              <w:t>%；</w:t>
            </w:r>
            <w:r w:rsidR="008E2070">
              <w:rPr>
                <w:rFonts w:asciiTheme="majorEastAsia" w:eastAsiaTheme="majorEastAsia" w:hAnsiTheme="majorEastAsia" w:hint="eastAsia"/>
                <w:color w:val="000000"/>
                <w:sz w:val="30"/>
              </w:rPr>
              <w:t>城乡社区（类）支出40万元，</w:t>
            </w:r>
            <w:r w:rsidR="008E2070" w:rsidRPr="00603740">
              <w:rPr>
                <w:rFonts w:asciiTheme="majorEastAsia" w:eastAsiaTheme="majorEastAsia" w:hAnsiTheme="majorEastAsia"/>
                <w:color w:val="000000"/>
                <w:sz w:val="30"/>
              </w:rPr>
              <w:t>占总支出的</w:t>
            </w:r>
            <w:r w:rsidR="008E2070">
              <w:rPr>
                <w:rFonts w:asciiTheme="majorEastAsia" w:eastAsiaTheme="majorEastAsia" w:hAnsiTheme="majorEastAsia" w:hint="eastAsia"/>
                <w:color w:val="000000"/>
                <w:sz w:val="30"/>
              </w:rPr>
              <w:t>0.64</w:t>
            </w:r>
            <w:r w:rsidR="008E2070" w:rsidRPr="00603740">
              <w:rPr>
                <w:rFonts w:asciiTheme="majorEastAsia" w:eastAsiaTheme="majorEastAsia" w:hAnsiTheme="majorEastAsia"/>
                <w:color w:val="000000"/>
                <w:sz w:val="30"/>
              </w:rPr>
              <w:t>%</w:t>
            </w:r>
            <w:r w:rsidR="008E2070">
              <w:rPr>
                <w:rFonts w:asciiTheme="majorEastAsia" w:eastAsiaTheme="majorEastAsia" w:hAnsiTheme="majorEastAsia" w:hint="eastAsia"/>
                <w:color w:val="000000"/>
                <w:sz w:val="30"/>
              </w:rPr>
              <w:t>；</w:t>
            </w:r>
            <w:r w:rsidR="00603740" w:rsidRPr="00603740">
              <w:rPr>
                <w:rFonts w:asciiTheme="majorEastAsia" w:eastAsiaTheme="majorEastAsia" w:hAnsiTheme="majorEastAsia" w:hint="eastAsia"/>
                <w:color w:val="000000"/>
                <w:sz w:val="30"/>
              </w:rPr>
              <w:t>住房保障（类）支出2</w:t>
            </w:r>
            <w:r w:rsidR="00DC212D">
              <w:rPr>
                <w:rFonts w:asciiTheme="majorEastAsia" w:eastAsiaTheme="majorEastAsia" w:hAnsiTheme="majorEastAsia" w:hint="eastAsia"/>
                <w:color w:val="000000"/>
                <w:sz w:val="30"/>
              </w:rPr>
              <w:t>58.84</w:t>
            </w:r>
            <w:r w:rsidR="00603740" w:rsidRPr="00603740">
              <w:rPr>
                <w:rFonts w:asciiTheme="majorEastAsia" w:eastAsiaTheme="majorEastAsia" w:hAnsiTheme="majorEastAsia"/>
                <w:color w:val="000000"/>
                <w:sz w:val="30"/>
              </w:rPr>
              <w:t>万元，占总支出的</w:t>
            </w:r>
            <w:r w:rsidR="00603740" w:rsidRPr="00603740">
              <w:rPr>
                <w:rFonts w:asciiTheme="majorEastAsia" w:eastAsiaTheme="majorEastAsia" w:hAnsiTheme="majorEastAsia" w:hint="eastAsia"/>
                <w:color w:val="000000"/>
                <w:sz w:val="30"/>
              </w:rPr>
              <w:t>4.</w:t>
            </w:r>
            <w:r w:rsidR="00DC212D">
              <w:rPr>
                <w:rFonts w:asciiTheme="majorEastAsia" w:eastAsiaTheme="majorEastAsia" w:hAnsiTheme="majorEastAsia" w:hint="eastAsia"/>
                <w:color w:val="000000"/>
                <w:sz w:val="30"/>
              </w:rPr>
              <w:t>15</w:t>
            </w:r>
            <w:r w:rsidR="00603740" w:rsidRPr="00603740">
              <w:rPr>
                <w:rFonts w:asciiTheme="majorEastAsia" w:eastAsiaTheme="majorEastAsia" w:hAnsiTheme="majorEastAsia"/>
                <w:color w:val="000000"/>
                <w:sz w:val="30"/>
              </w:rPr>
              <w:t>%</w:t>
            </w:r>
            <w:r w:rsidR="00603740" w:rsidRPr="00603740">
              <w:rPr>
                <w:rFonts w:asciiTheme="majorEastAsia" w:eastAsiaTheme="majorEastAsia" w:hAnsiTheme="majorEastAsia" w:hint="eastAsia"/>
                <w:color w:val="000000"/>
                <w:sz w:val="30"/>
              </w:rPr>
              <w:t>。</w:t>
            </w:r>
          </w:p>
          <w:p w:rsidR="007D47B8" w:rsidRPr="007D47B8" w:rsidRDefault="007D47B8" w:rsidP="007D47B8">
            <w:pPr>
              <w:divId w:val="108091019"/>
              <w:rPr>
                <w:rFonts w:asciiTheme="majorEastAsia" w:eastAsiaTheme="majorEastAsia" w:hAnsiTheme="majorEastAsia"/>
                <w:color w:val="000000"/>
                <w:sz w:val="31"/>
              </w:rPr>
            </w:pPr>
            <w:r w:rsidRPr="007D47B8">
              <w:rPr>
                <w:rFonts w:asciiTheme="majorEastAsia" w:eastAsiaTheme="majorEastAsia" w:hAnsiTheme="majorEastAsia"/>
                <w:color w:val="000000"/>
                <w:sz w:val="31"/>
              </w:rPr>
              <w:t>六、支出预算经济分类情况说明</w:t>
            </w:r>
          </w:p>
          <w:p w:rsidR="00C86514" w:rsidRPr="00205B0C" w:rsidRDefault="007D47B8" w:rsidP="00C86514">
            <w:pPr>
              <w:ind w:firstLine="624"/>
              <w:divId w:val="108091019"/>
              <w:rPr>
                <w:rFonts w:asciiTheme="majorEastAsia" w:eastAsiaTheme="majorEastAsia" w:hAnsiTheme="majorEastAsia" w:cs="Arial" w:hint="eastAsia"/>
                <w:b/>
                <w:bCs/>
                <w:color w:val="000000"/>
                <w:kern w:val="0"/>
                <w:sz w:val="32"/>
                <w:szCs w:val="32"/>
              </w:rPr>
            </w:pPr>
            <w:r w:rsidRPr="007D47B8">
              <w:rPr>
                <w:rFonts w:asciiTheme="majorEastAsia" w:eastAsiaTheme="majorEastAsia" w:hAnsiTheme="majorEastAsia"/>
                <w:color w:val="000000"/>
                <w:sz w:val="31"/>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南阳市财政局《支出经济分类汇总表》按两套经济分</w:t>
            </w:r>
            <w:r w:rsidRPr="007D47B8">
              <w:rPr>
                <w:rFonts w:asciiTheme="majorEastAsia" w:eastAsiaTheme="majorEastAsia" w:hAnsiTheme="majorEastAsia" w:hint="eastAsia"/>
                <w:color w:val="000000"/>
                <w:sz w:val="31"/>
              </w:rPr>
              <w:t>类科目分别反映不同资金来源的全部预算支出。</w:t>
            </w:r>
            <w:r w:rsidR="005F5F03" w:rsidRPr="007D47B8">
              <w:rPr>
                <w:rFonts w:asciiTheme="majorEastAsia" w:eastAsiaTheme="majorEastAsia" w:hAnsiTheme="majorEastAsia" w:cs="Arial"/>
                <w:color w:val="000000"/>
                <w:kern w:val="0"/>
                <w:sz w:val="32"/>
                <w:szCs w:val="32"/>
              </w:rPr>
              <w:t xml:space="preserve">  </w:t>
            </w:r>
            <w:r w:rsidR="005F5F03" w:rsidRPr="006E3938">
              <w:rPr>
                <w:rFonts w:ascii="Arial" w:eastAsia="宋体" w:hAnsi="Arial" w:cs="Arial"/>
                <w:color w:val="000000"/>
                <w:kern w:val="0"/>
                <w:sz w:val="32"/>
                <w:szCs w:val="32"/>
              </w:rPr>
              <w:t xml:space="preserve"> </w:t>
            </w:r>
            <w:r w:rsidR="005F5F03" w:rsidRPr="006E3938">
              <w:rPr>
                <w:rFonts w:ascii="Arial" w:eastAsia="宋体" w:hAnsi="Arial" w:cs="Arial"/>
                <w:color w:val="000000"/>
                <w:kern w:val="0"/>
                <w:sz w:val="32"/>
                <w:szCs w:val="32"/>
              </w:rPr>
              <w:br/>
            </w:r>
            <w:r w:rsidRPr="00205B0C">
              <w:rPr>
                <w:rFonts w:asciiTheme="majorEastAsia" w:eastAsiaTheme="majorEastAsia" w:hAnsiTheme="majorEastAsia" w:cs="Arial" w:hint="eastAsia"/>
                <w:b/>
                <w:bCs/>
                <w:color w:val="000000"/>
                <w:kern w:val="0"/>
                <w:sz w:val="32"/>
                <w:szCs w:val="32"/>
              </w:rPr>
              <w:lastRenderedPageBreak/>
              <w:t>七</w:t>
            </w:r>
            <w:r w:rsidR="005F5F03" w:rsidRPr="00205B0C">
              <w:rPr>
                <w:rFonts w:asciiTheme="majorEastAsia" w:eastAsiaTheme="majorEastAsia" w:hAnsiTheme="majorEastAsia" w:cs="Arial" w:hint="eastAsia"/>
                <w:b/>
                <w:bCs/>
                <w:color w:val="000000"/>
                <w:kern w:val="0"/>
                <w:sz w:val="32"/>
                <w:szCs w:val="32"/>
              </w:rPr>
              <w:t>、政府性基金预算支出情况说明</w:t>
            </w:r>
            <w:r w:rsidR="005F5F03" w:rsidRPr="00205B0C">
              <w:rPr>
                <w:rFonts w:asciiTheme="majorEastAsia" w:eastAsiaTheme="majorEastAsia" w:hAnsiTheme="majorEastAsia" w:cs="Arial"/>
                <w:color w:val="000000"/>
                <w:kern w:val="0"/>
                <w:sz w:val="32"/>
                <w:szCs w:val="32"/>
              </w:rPr>
              <w:br/>
            </w:r>
            <w:r w:rsidR="005F5F03" w:rsidRPr="00205B0C">
              <w:rPr>
                <w:rFonts w:asciiTheme="majorEastAsia" w:eastAsiaTheme="majorEastAsia" w:hAnsiTheme="majorEastAsia" w:cs="Arial" w:hint="eastAsia"/>
                <w:color w:val="000000"/>
                <w:kern w:val="0"/>
                <w:sz w:val="32"/>
                <w:szCs w:val="32"/>
              </w:rPr>
              <w:t>南阳市财政局</w:t>
            </w:r>
            <w:r w:rsidR="005F5F03" w:rsidRPr="00205B0C">
              <w:rPr>
                <w:rFonts w:asciiTheme="majorEastAsia" w:eastAsiaTheme="majorEastAsia" w:hAnsiTheme="majorEastAsia" w:cs="Arial"/>
                <w:color w:val="000000"/>
                <w:kern w:val="0"/>
                <w:sz w:val="32"/>
                <w:szCs w:val="32"/>
              </w:rPr>
              <w:t>2019</w:t>
            </w:r>
            <w:r w:rsidR="005F5F03" w:rsidRPr="00205B0C">
              <w:rPr>
                <w:rFonts w:asciiTheme="majorEastAsia" w:eastAsiaTheme="majorEastAsia" w:hAnsiTheme="majorEastAsia" w:cs="Arial" w:hint="eastAsia"/>
                <w:color w:val="000000"/>
                <w:kern w:val="0"/>
                <w:sz w:val="32"/>
                <w:szCs w:val="32"/>
              </w:rPr>
              <w:t>年使用政府性基金预算拨款安排的支出</w:t>
            </w:r>
            <w:r w:rsidR="005F5F03" w:rsidRPr="00205B0C">
              <w:rPr>
                <w:rFonts w:asciiTheme="majorEastAsia" w:eastAsiaTheme="majorEastAsia" w:hAnsiTheme="majorEastAsia" w:cs="Arial"/>
                <w:color w:val="000000"/>
                <w:kern w:val="0"/>
                <w:sz w:val="32"/>
                <w:szCs w:val="32"/>
              </w:rPr>
              <w:t>28</w:t>
            </w:r>
            <w:r w:rsidR="005F5F03" w:rsidRPr="00205B0C">
              <w:rPr>
                <w:rFonts w:asciiTheme="majorEastAsia" w:eastAsiaTheme="majorEastAsia" w:hAnsiTheme="majorEastAsia" w:cs="Arial" w:hint="eastAsia"/>
                <w:color w:val="000000"/>
                <w:kern w:val="0"/>
                <w:sz w:val="32"/>
                <w:szCs w:val="32"/>
              </w:rPr>
              <w:t>万元。</w:t>
            </w:r>
            <w:r w:rsidRPr="00205B0C">
              <w:rPr>
                <w:rFonts w:asciiTheme="majorEastAsia" w:eastAsiaTheme="majorEastAsia" w:hAnsiTheme="majorEastAsia" w:hint="eastAsia"/>
                <w:color w:val="000000"/>
                <w:sz w:val="31"/>
              </w:rPr>
              <w:t>支出具体情况如下：南阳市非税收入管理局用于其他国有土地使用权出让收入安排的支出28万元。</w:t>
            </w:r>
            <w:r w:rsidR="005F5F03" w:rsidRPr="00205B0C">
              <w:rPr>
                <w:rFonts w:asciiTheme="majorEastAsia" w:eastAsiaTheme="majorEastAsia" w:hAnsiTheme="majorEastAsia" w:cs="Arial"/>
                <w:color w:val="000000"/>
                <w:kern w:val="0"/>
                <w:sz w:val="32"/>
                <w:szCs w:val="32"/>
              </w:rPr>
              <w:br/>
            </w:r>
            <w:r w:rsidRPr="00205B0C">
              <w:rPr>
                <w:rFonts w:asciiTheme="majorEastAsia" w:eastAsiaTheme="majorEastAsia" w:hAnsiTheme="majorEastAsia" w:cs="Arial" w:hint="eastAsia"/>
                <w:b/>
                <w:bCs/>
                <w:color w:val="000000"/>
                <w:kern w:val="0"/>
                <w:sz w:val="32"/>
                <w:szCs w:val="32"/>
              </w:rPr>
              <w:t>八</w:t>
            </w:r>
            <w:r w:rsidR="005F5F03" w:rsidRPr="00205B0C">
              <w:rPr>
                <w:rFonts w:asciiTheme="majorEastAsia" w:eastAsiaTheme="majorEastAsia" w:hAnsiTheme="majorEastAsia" w:cs="Arial" w:hint="eastAsia"/>
                <w:b/>
                <w:bCs/>
                <w:color w:val="000000"/>
                <w:kern w:val="0"/>
                <w:sz w:val="32"/>
                <w:szCs w:val="32"/>
              </w:rPr>
              <w:t>、</w:t>
            </w:r>
            <w:r w:rsidR="005F5F03" w:rsidRPr="00205B0C">
              <w:rPr>
                <w:rFonts w:asciiTheme="majorEastAsia" w:eastAsiaTheme="majorEastAsia" w:hAnsiTheme="majorEastAsia" w:cs="Arial"/>
                <w:b/>
                <w:bCs/>
                <w:color w:val="000000"/>
                <w:kern w:val="0"/>
                <w:sz w:val="32"/>
                <w:szCs w:val="32"/>
              </w:rPr>
              <w:t xml:space="preserve"> “</w:t>
            </w:r>
            <w:r w:rsidR="005F5F03" w:rsidRPr="00205B0C">
              <w:rPr>
                <w:rFonts w:asciiTheme="majorEastAsia" w:eastAsiaTheme="majorEastAsia" w:hAnsiTheme="majorEastAsia" w:cs="Arial" w:hint="eastAsia"/>
                <w:b/>
                <w:bCs/>
                <w:color w:val="000000"/>
                <w:kern w:val="0"/>
                <w:sz w:val="32"/>
                <w:szCs w:val="32"/>
              </w:rPr>
              <w:t>三公</w:t>
            </w:r>
            <w:r w:rsidR="005F5F03" w:rsidRPr="00205B0C">
              <w:rPr>
                <w:rFonts w:asciiTheme="majorEastAsia" w:eastAsiaTheme="majorEastAsia" w:hAnsiTheme="majorEastAsia" w:cs="Arial"/>
                <w:b/>
                <w:bCs/>
                <w:color w:val="000000"/>
                <w:kern w:val="0"/>
                <w:sz w:val="32"/>
                <w:szCs w:val="32"/>
              </w:rPr>
              <w:t>”</w:t>
            </w:r>
            <w:r w:rsidR="005F5F03" w:rsidRPr="00205B0C">
              <w:rPr>
                <w:rFonts w:asciiTheme="majorEastAsia" w:eastAsiaTheme="majorEastAsia" w:hAnsiTheme="majorEastAsia" w:cs="Arial" w:hint="eastAsia"/>
                <w:b/>
                <w:bCs/>
                <w:color w:val="000000"/>
                <w:kern w:val="0"/>
                <w:sz w:val="32"/>
                <w:szCs w:val="32"/>
              </w:rPr>
              <w:t>经费支出预算情况说明</w:t>
            </w:r>
          </w:p>
          <w:p w:rsidR="00C86514" w:rsidRPr="00205B0C" w:rsidRDefault="00C86514" w:rsidP="00C86514">
            <w:pPr>
              <w:divId w:val="108091019"/>
              <w:rPr>
                <w:rFonts w:asciiTheme="majorEastAsia" w:eastAsiaTheme="majorEastAsia" w:hAnsiTheme="majorEastAsia" w:hint="eastAsia"/>
                <w:color w:val="000000"/>
                <w:sz w:val="31"/>
              </w:rPr>
            </w:pPr>
            <w:r w:rsidRPr="00205B0C">
              <w:rPr>
                <w:rFonts w:asciiTheme="majorEastAsia" w:eastAsiaTheme="majorEastAsia" w:hAnsiTheme="majorEastAsia"/>
                <w:color w:val="000000"/>
                <w:sz w:val="31"/>
              </w:rPr>
              <w:t>南阳市财政局20</w:t>
            </w:r>
            <w:r w:rsidRPr="00205B0C">
              <w:rPr>
                <w:rFonts w:asciiTheme="majorEastAsia" w:eastAsiaTheme="majorEastAsia" w:hAnsiTheme="majorEastAsia" w:hint="eastAsia"/>
                <w:color w:val="000000"/>
                <w:sz w:val="31"/>
              </w:rPr>
              <w:t>19</w:t>
            </w:r>
            <w:r w:rsidRPr="00205B0C">
              <w:rPr>
                <w:rFonts w:asciiTheme="majorEastAsia" w:eastAsiaTheme="majorEastAsia" w:hAnsiTheme="majorEastAsia"/>
                <w:color w:val="000000"/>
                <w:sz w:val="31"/>
              </w:rPr>
              <w:t>年一般公共预算安排的“三公”经费预算为</w:t>
            </w:r>
            <w:r w:rsidRPr="00205B0C">
              <w:rPr>
                <w:rFonts w:asciiTheme="majorEastAsia" w:eastAsiaTheme="majorEastAsia" w:hAnsiTheme="majorEastAsia" w:hint="eastAsia"/>
                <w:color w:val="000000"/>
                <w:sz w:val="31"/>
              </w:rPr>
              <w:t>88.47</w:t>
            </w:r>
            <w:r w:rsidRPr="00205B0C">
              <w:rPr>
                <w:rFonts w:asciiTheme="majorEastAsia" w:eastAsiaTheme="majorEastAsia" w:hAnsiTheme="majorEastAsia"/>
                <w:color w:val="000000"/>
                <w:sz w:val="31"/>
              </w:rPr>
              <w:t>万元。20</w:t>
            </w:r>
            <w:r w:rsidRPr="00205B0C">
              <w:rPr>
                <w:rFonts w:asciiTheme="majorEastAsia" w:eastAsiaTheme="majorEastAsia" w:hAnsiTheme="majorEastAsia" w:hint="eastAsia"/>
                <w:color w:val="000000"/>
                <w:sz w:val="31"/>
              </w:rPr>
              <w:t>19</w:t>
            </w:r>
            <w:r w:rsidRPr="00205B0C">
              <w:rPr>
                <w:rFonts w:asciiTheme="majorEastAsia" w:eastAsiaTheme="majorEastAsia" w:hAnsiTheme="majorEastAsia"/>
                <w:color w:val="000000"/>
                <w:sz w:val="31"/>
              </w:rPr>
              <w:t>年“三公”经费支出预算数比20</w:t>
            </w:r>
            <w:r w:rsidRPr="00205B0C">
              <w:rPr>
                <w:rFonts w:asciiTheme="majorEastAsia" w:eastAsiaTheme="majorEastAsia" w:hAnsiTheme="majorEastAsia" w:hint="eastAsia"/>
                <w:color w:val="000000"/>
                <w:sz w:val="31"/>
              </w:rPr>
              <w:t>18</w:t>
            </w:r>
            <w:r w:rsidRPr="00205B0C">
              <w:rPr>
                <w:rFonts w:asciiTheme="majorEastAsia" w:eastAsiaTheme="majorEastAsia" w:hAnsiTheme="majorEastAsia"/>
                <w:color w:val="000000"/>
                <w:sz w:val="31"/>
              </w:rPr>
              <w:t>年</w:t>
            </w:r>
            <w:r w:rsidRPr="00205B0C">
              <w:rPr>
                <w:rFonts w:asciiTheme="majorEastAsia" w:eastAsiaTheme="majorEastAsia" w:hAnsiTheme="majorEastAsia" w:hint="eastAsia"/>
                <w:color w:val="000000"/>
                <w:sz w:val="31"/>
              </w:rPr>
              <w:t>减少18.69</w:t>
            </w:r>
            <w:r w:rsidRPr="00205B0C">
              <w:rPr>
                <w:rFonts w:asciiTheme="majorEastAsia" w:eastAsiaTheme="majorEastAsia" w:hAnsiTheme="majorEastAsia"/>
                <w:color w:val="000000"/>
                <w:sz w:val="31"/>
              </w:rPr>
              <w:t>万元。</w:t>
            </w:r>
          </w:p>
          <w:p w:rsidR="00C86514" w:rsidRPr="00205B0C" w:rsidRDefault="00C86514" w:rsidP="00C86514">
            <w:pPr>
              <w:ind w:firstLineChars="100" w:firstLine="310"/>
              <w:divId w:val="108091019"/>
              <w:rPr>
                <w:rFonts w:asciiTheme="majorEastAsia" w:eastAsiaTheme="majorEastAsia" w:hAnsiTheme="majorEastAsia"/>
                <w:color w:val="000000"/>
                <w:sz w:val="31"/>
              </w:rPr>
            </w:pPr>
            <w:r w:rsidRPr="00205B0C">
              <w:rPr>
                <w:rFonts w:asciiTheme="majorEastAsia" w:eastAsiaTheme="majorEastAsia" w:hAnsiTheme="majorEastAsia" w:hint="eastAsia"/>
                <w:color w:val="000000"/>
                <w:sz w:val="31"/>
              </w:rPr>
              <w:t>（</w:t>
            </w:r>
            <w:r w:rsidRPr="00205B0C">
              <w:rPr>
                <w:rFonts w:asciiTheme="majorEastAsia" w:eastAsiaTheme="majorEastAsia" w:hAnsiTheme="majorEastAsia"/>
                <w:color w:val="000000"/>
                <w:sz w:val="31"/>
              </w:rPr>
              <w:t>一）因公出国（境）费</w:t>
            </w:r>
            <w:r w:rsidRPr="00205B0C">
              <w:rPr>
                <w:rFonts w:asciiTheme="majorEastAsia" w:eastAsiaTheme="majorEastAsia" w:hAnsiTheme="majorEastAsia" w:hint="eastAsia"/>
                <w:color w:val="000000"/>
                <w:sz w:val="31"/>
              </w:rPr>
              <w:t>0</w:t>
            </w:r>
            <w:r w:rsidRPr="00205B0C">
              <w:rPr>
                <w:rFonts w:asciiTheme="majorEastAsia" w:eastAsiaTheme="majorEastAsia" w:hAnsiTheme="majorEastAsia"/>
                <w:color w:val="000000"/>
                <w:sz w:val="31"/>
              </w:rPr>
              <w:t>万元，主要用于单位工作人员公务出国（境）的住宿费、旅费、伙食补助费、杂费、培训费等支出。预算数比201</w:t>
            </w:r>
            <w:r w:rsidRPr="00205B0C">
              <w:rPr>
                <w:rFonts w:asciiTheme="majorEastAsia" w:eastAsiaTheme="majorEastAsia" w:hAnsiTheme="majorEastAsia" w:hint="eastAsia"/>
                <w:color w:val="000000"/>
                <w:sz w:val="31"/>
              </w:rPr>
              <w:t>8</w:t>
            </w:r>
            <w:r w:rsidRPr="00205B0C">
              <w:rPr>
                <w:rFonts w:asciiTheme="majorEastAsia" w:eastAsiaTheme="majorEastAsia" w:hAnsiTheme="majorEastAsia"/>
                <w:color w:val="000000"/>
                <w:sz w:val="31"/>
              </w:rPr>
              <w:t>年</w:t>
            </w:r>
            <w:r w:rsidRPr="00205B0C">
              <w:rPr>
                <w:rFonts w:asciiTheme="majorEastAsia" w:eastAsiaTheme="majorEastAsia" w:hAnsiTheme="majorEastAsia" w:hint="eastAsia"/>
                <w:color w:val="000000"/>
                <w:sz w:val="31"/>
              </w:rPr>
              <w:t>减少0</w:t>
            </w:r>
            <w:r w:rsidRPr="00205B0C">
              <w:rPr>
                <w:rFonts w:asciiTheme="majorEastAsia" w:eastAsiaTheme="majorEastAsia" w:hAnsiTheme="majorEastAsia"/>
                <w:color w:val="000000"/>
                <w:sz w:val="31"/>
              </w:rPr>
              <w:t>万元</w:t>
            </w:r>
            <w:r w:rsidRPr="00205B0C">
              <w:rPr>
                <w:rFonts w:asciiTheme="majorEastAsia" w:eastAsiaTheme="majorEastAsia" w:hAnsiTheme="majorEastAsia" w:hint="eastAsia"/>
                <w:color w:val="000000"/>
                <w:sz w:val="31"/>
              </w:rPr>
              <w:t>，与上年持平</w:t>
            </w:r>
            <w:r w:rsidRPr="00205B0C">
              <w:rPr>
                <w:rFonts w:asciiTheme="majorEastAsia" w:eastAsiaTheme="majorEastAsia" w:hAnsiTheme="majorEastAsia"/>
                <w:color w:val="000000"/>
                <w:sz w:val="31"/>
              </w:rPr>
              <w:t>。</w:t>
            </w:r>
          </w:p>
          <w:p w:rsidR="00C86514" w:rsidRPr="00205B0C" w:rsidRDefault="00C86514" w:rsidP="00C86514">
            <w:pPr>
              <w:divId w:val="108091019"/>
              <w:rPr>
                <w:rFonts w:asciiTheme="majorEastAsia" w:eastAsiaTheme="majorEastAsia" w:hAnsiTheme="majorEastAsia"/>
                <w:color w:val="000000"/>
                <w:sz w:val="31"/>
              </w:rPr>
            </w:pPr>
            <w:r w:rsidRPr="00205B0C">
              <w:rPr>
                <w:rFonts w:asciiTheme="majorEastAsia" w:eastAsiaTheme="majorEastAsia" w:hAnsiTheme="majorEastAsia"/>
                <w:color w:val="000000"/>
                <w:sz w:val="31"/>
              </w:rPr>
              <w:t xml:space="preserve">    （二）公务用车购置及运行费</w:t>
            </w:r>
            <w:r w:rsidRPr="00205B0C">
              <w:rPr>
                <w:rFonts w:asciiTheme="majorEastAsia" w:eastAsiaTheme="majorEastAsia" w:hAnsiTheme="majorEastAsia" w:hint="eastAsia"/>
                <w:color w:val="000000"/>
                <w:sz w:val="31"/>
              </w:rPr>
              <w:t>54.7</w:t>
            </w:r>
            <w:r w:rsidRPr="00205B0C">
              <w:rPr>
                <w:rFonts w:asciiTheme="majorEastAsia" w:eastAsiaTheme="majorEastAsia" w:hAnsiTheme="majorEastAsia"/>
                <w:color w:val="000000"/>
                <w:sz w:val="31"/>
              </w:rPr>
              <w:t>万元，其中，公务用车购置费O万元；公务用车运行维护费</w:t>
            </w:r>
            <w:r w:rsidR="00205B0C" w:rsidRPr="00205B0C">
              <w:rPr>
                <w:rFonts w:asciiTheme="majorEastAsia" w:eastAsiaTheme="majorEastAsia" w:hAnsiTheme="majorEastAsia" w:hint="eastAsia"/>
                <w:color w:val="000000"/>
                <w:sz w:val="31"/>
              </w:rPr>
              <w:t>54.7</w:t>
            </w:r>
            <w:r w:rsidRPr="00205B0C">
              <w:rPr>
                <w:rFonts w:asciiTheme="majorEastAsia" w:eastAsiaTheme="majorEastAsia" w:hAnsiTheme="majorEastAsia"/>
                <w:color w:val="000000"/>
                <w:sz w:val="31"/>
              </w:rPr>
              <w:t>万元，主要用于开展工作所需公务用车的燃料费、维修费、过路过桥费、保险费等支出。公务用车购置费预算数与201</w:t>
            </w:r>
            <w:r w:rsidRPr="00205B0C">
              <w:rPr>
                <w:rFonts w:asciiTheme="majorEastAsia" w:eastAsiaTheme="majorEastAsia" w:hAnsiTheme="majorEastAsia" w:hint="eastAsia"/>
                <w:color w:val="000000"/>
                <w:sz w:val="31"/>
              </w:rPr>
              <w:t>8</w:t>
            </w:r>
            <w:r w:rsidRPr="00205B0C">
              <w:rPr>
                <w:rFonts w:asciiTheme="majorEastAsia" w:eastAsiaTheme="majorEastAsia" w:hAnsiTheme="majorEastAsia"/>
                <w:color w:val="000000"/>
                <w:sz w:val="31"/>
              </w:rPr>
              <w:t>年相比无变化。公务用车运行维护费预算数比上年减少</w:t>
            </w:r>
            <w:r w:rsidR="00205B0C" w:rsidRPr="00205B0C">
              <w:rPr>
                <w:rFonts w:asciiTheme="majorEastAsia" w:eastAsiaTheme="majorEastAsia" w:hAnsiTheme="majorEastAsia" w:hint="eastAsia"/>
                <w:color w:val="000000"/>
                <w:sz w:val="31"/>
              </w:rPr>
              <w:t>6.1</w:t>
            </w:r>
            <w:r w:rsidRPr="00205B0C">
              <w:rPr>
                <w:rFonts w:asciiTheme="majorEastAsia" w:eastAsiaTheme="majorEastAsia" w:hAnsiTheme="majorEastAsia"/>
                <w:color w:val="000000"/>
                <w:sz w:val="31"/>
              </w:rPr>
              <w:t>万元，主要是</w:t>
            </w:r>
            <w:r w:rsidRPr="00205B0C">
              <w:rPr>
                <w:rFonts w:asciiTheme="majorEastAsia" w:eastAsiaTheme="majorEastAsia" w:hAnsiTheme="majorEastAsia" w:hint="eastAsia"/>
                <w:color w:val="000000"/>
                <w:sz w:val="31"/>
              </w:rPr>
              <w:t>厉行节约，压缩支出</w:t>
            </w:r>
            <w:r w:rsidRPr="00205B0C">
              <w:rPr>
                <w:rFonts w:asciiTheme="majorEastAsia" w:eastAsiaTheme="majorEastAsia" w:hAnsiTheme="majorEastAsia"/>
                <w:color w:val="000000"/>
                <w:sz w:val="31"/>
              </w:rPr>
              <w:t>。</w:t>
            </w:r>
          </w:p>
          <w:p w:rsidR="00C86514" w:rsidRPr="00205B0C" w:rsidRDefault="00C86514" w:rsidP="00C86514">
            <w:pPr>
              <w:divId w:val="108091019"/>
              <w:rPr>
                <w:rFonts w:asciiTheme="majorEastAsia" w:eastAsiaTheme="majorEastAsia" w:hAnsiTheme="majorEastAsia"/>
                <w:color w:val="000000"/>
                <w:sz w:val="31"/>
              </w:rPr>
            </w:pPr>
            <w:r w:rsidRPr="00205B0C">
              <w:rPr>
                <w:rFonts w:asciiTheme="majorEastAsia" w:eastAsiaTheme="majorEastAsia" w:hAnsiTheme="majorEastAsia"/>
                <w:color w:val="000000"/>
                <w:sz w:val="31"/>
              </w:rPr>
              <w:t xml:space="preserve">    （三）公务接待费</w:t>
            </w:r>
            <w:r w:rsidR="00205B0C" w:rsidRPr="00205B0C">
              <w:rPr>
                <w:rFonts w:asciiTheme="majorEastAsia" w:eastAsiaTheme="majorEastAsia" w:hAnsiTheme="majorEastAsia" w:hint="eastAsia"/>
                <w:color w:val="000000"/>
                <w:sz w:val="31"/>
              </w:rPr>
              <w:t>33.77</w:t>
            </w:r>
            <w:r w:rsidRPr="00205B0C">
              <w:rPr>
                <w:rFonts w:asciiTheme="majorEastAsia" w:eastAsiaTheme="majorEastAsia" w:hAnsiTheme="majorEastAsia"/>
                <w:color w:val="000000"/>
                <w:sz w:val="31"/>
              </w:rPr>
              <w:t>万元，主要用于按规定开支的各类公务接待（含外宾接待）支出。预算数比201</w:t>
            </w:r>
            <w:r w:rsidR="00205B0C" w:rsidRPr="00205B0C">
              <w:rPr>
                <w:rFonts w:asciiTheme="majorEastAsia" w:eastAsiaTheme="majorEastAsia" w:hAnsiTheme="majorEastAsia" w:hint="eastAsia"/>
                <w:color w:val="000000"/>
                <w:sz w:val="31"/>
              </w:rPr>
              <w:t>8</w:t>
            </w:r>
            <w:r w:rsidRPr="00205B0C">
              <w:rPr>
                <w:rFonts w:asciiTheme="majorEastAsia" w:eastAsiaTheme="majorEastAsia" w:hAnsiTheme="majorEastAsia"/>
                <w:color w:val="000000"/>
                <w:sz w:val="31"/>
              </w:rPr>
              <w:t>年减少</w:t>
            </w:r>
            <w:r w:rsidR="00205B0C" w:rsidRPr="00205B0C">
              <w:rPr>
                <w:rFonts w:asciiTheme="majorEastAsia" w:eastAsiaTheme="majorEastAsia" w:hAnsiTheme="majorEastAsia" w:hint="eastAsia"/>
                <w:color w:val="000000"/>
                <w:sz w:val="31"/>
              </w:rPr>
              <w:t>12.59</w:t>
            </w:r>
            <w:r w:rsidRPr="00205B0C">
              <w:rPr>
                <w:rFonts w:asciiTheme="majorEastAsia" w:eastAsiaTheme="majorEastAsia" w:hAnsiTheme="majorEastAsia"/>
                <w:color w:val="000000"/>
                <w:sz w:val="31"/>
              </w:rPr>
              <w:t>万元。主要原因：</w:t>
            </w:r>
            <w:r w:rsidRPr="00205B0C">
              <w:rPr>
                <w:rFonts w:asciiTheme="majorEastAsia" w:eastAsiaTheme="majorEastAsia" w:hAnsiTheme="majorEastAsia" w:cs="Arial" w:hint="eastAsia"/>
                <w:color w:val="000000"/>
                <w:kern w:val="0"/>
                <w:sz w:val="30"/>
                <w:szCs w:val="32"/>
              </w:rPr>
              <w:t>响应中央号召，厉行节约，降低公务接待费用。</w:t>
            </w:r>
            <w:r w:rsidRPr="00205B0C">
              <w:rPr>
                <w:rFonts w:asciiTheme="majorEastAsia" w:eastAsiaTheme="majorEastAsia" w:hAnsiTheme="majorEastAsia" w:hint="eastAsia"/>
                <w:color w:val="000000"/>
                <w:sz w:val="31"/>
              </w:rPr>
              <w:t xml:space="preserve"> </w:t>
            </w:r>
            <w:r w:rsidRPr="00205B0C">
              <w:rPr>
                <w:rFonts w:asciiTheme="majorEastAsia" w:eastAsiaTheme="majorEastAsia" w:hAnsiTheme="majorEastAsia"/>
                <w:color w:val="000000"/>
                <w:sz w:val="31"/>
              </w:rPr>
              <w:t xml:space="preserve">           </w:t>
            </w:r>
          </w:p>
          <w:p w:rsidR="00C86514" w:rsidRDefault="00C86514" w:rsidP="00C86514">
            <w:pPr>
              <w:divId w:val="108091019"/>
              <w:rPr>
                <w:rFonts w:ascii="仿宋" w:eastAsia="仿宋" w:hAnsi="仿宋"/>
                <w:color w:val="000000"/>
                <w:sz w:val="31"/>
              </w:rPr>
            </w:pPr>
          </w:p>
          <w:p w:rsidR="005F5F03" w:rsidRDefault="00205B0C" w:rsidP="00C86514">
            <w:pPr>
              <w:ind w:firstLine="624"/>
              <w:divId w:val="108091019"/>
              <w:rPr>
                <w:rFonts w:ascii="Arial" w:eastAsia="宋体" w:hAnsi="Arial" w:cs="Arial"/>
                <w:b/>
                <w:bCs/>
                <w:color w:val="000000"/>
                <w:kern w:val="0"/>
                <w:sz w:val="32"/>
                <w:szCs w:val="32"/>
              </w:rPr>
            </w:pPr>
            <w:r>
              <w:rPr>
                <w:rFonts w:ascii="Arial" w:eastAsia="宋体" w:hAnsi="Arial" w:cs="Arial" w:hint="eastAsia"/>
                <w:b/>
                <w:bCs/>
                <w:color w:val="000000"/>
                <w:kern w:val="0"/>
                <w:sz w:val="32"/>
                <w:szCs w:val="32"/>
              </w:rPr>
              <w:t>九</w:t>
            </w:r>
            <w:r w:rsidR="005F5F03" w:rsidRPr="00EE21F6">
              <w:rPr>
                <w:rFonts w:ascii="Arial" w:eastAsia="宋体" w:hAnsi="Arial" w:cs="Arial" w:hint="eastAsia"/>
                <w:b/>
                <w:bCs/>
                <w:color w:val="000000"/>
                <w:kern w:val="0"/>
                <w:sz w:val="32"/>
                <w:szCs w:val="32"/>
              </w:rPr>
              <w:t>、其他重要事项的情况说明</w:t>
            </w:r>
          </w:p>
          <w:p w:rsidR="005F5F03" w:rsidRDefault="005F5F03" w:rsidP="00EE21F6">
            <w:pPr>
              <w:widowControl/>
              <w:spacing w:line="420" w:lineRule="atLeast"/>
              <w:divId w:val="108091019"/>
              <w:rPr>
                <w:rFonts w:ascii="Arial" w:eastAsia="宋体" w:hAnsi="Arial" w:cs="Arial"/>
                <w:color w:val="000000"/>
                <w:kern w:val="0"/>
                <w:sz w:val="32"/>
                <w:szCs w:val="32"/>
              </w:rPr>
            </w:pPr>
            <w:r>
              <w:rPr>
                <w:rFonts w:ascii="Arial" w:eastAsia="宋体" w:hAnsi="Arial" w:cs="Arial" w:hint="eastAsia"/>
                <w:color w:val="000000"/>
                <w:kern w:val="0"/>
                <w:sz w:val="32"/>
                <w:szCs w:val="32"/>
              </w:rPr>
              <w:t>（一）</w:t>
            </w:r>
            <w:r w:rsidRPr="00EE21F6">
              <w:rPr>
                <w:rFonts w:ascii="Arial" w:eastAsia="宋体" w:hAnsi="Arial" w:cs="Arial" w:hint="eastAsia"/>
                <w:color w:val="000000"/>
                <w:kern w:val="0"/>
                <w:sz w:val="32"/>
                <w:szCs w:val="32"/>
              </w:rPr>
              <w:t>机关运行经费支出情况</w:t>
            </w:r>
          </w:p>
          <w:p w:rsidR="005F5F03" w:rsidRDefault="00205B0C" w:rsidP="00967F95">
            <w:pPr>
              <w:widowControl/>
              <w:spacing w:line="420" w:lineRule="atLeast"/>
              <w:divId w:val="108091019"/>
              <w:rPr>
                <w:rFonts w:ascii="Arial" w:eastAsia="宋体" w:hAnsi="Arial" w:cs="Arial"/>
                <w:color w:val="000000"/>
                <w:kern w:val="0"/>
                <w:sz w:val="32"/>
                <w:szCs w:val="32"/>
              </w:rPr>
            </w:pPr>
            <w:r>
              <w:rPr>
                <w:rFonts w:ascii="Arial" w:eastAsia="宋体" w:hAnsi="Arial" w:cs="Arial" w:hint="eastAsia"/>
                <w:color w:val="000000"/>
                <w:kern w:val="0"/>
                <w:sz w:val="32"/>
                <w:szCs w:val="32"/>
              </w:rPr>
              <w:lastRenderedPageBreak/>
              <w:t>南阳市财政局</w:t>
            </w:r>
            <w:r w:rsidR="005F5F03" w:rsidRPr="00EE21F6">
              <w:rPr>
                <w:rFonts w:ascii="Arial" w:eastAsia="宋体" w:hAnsi="Arial" w:cs="Arial"/>
                <w:color w:val="000000"/>
                <w:kern w:val="0"/>
                <w:sz w:val="32"/>
                <w:szCs w:val="32"/>
              </w:rPr>
              <w:t>201</w:t>
            </w:r>
            <w:r w:rsidR="005F5F03">
              <w:rPr>
                <w:rFonts w:ascii="Arial" w:eastAsia="宋体" w:hAnsi="Arial" w:cs="Arial"/>
                <w:color w:val="000000"/>
                <w:kern w:val="0"/>
                <w:sz w:val="32"/>
                <w:szCs w:val="32"/>
              </w:rPr>
              <w:t>9</w:t>
            </w:r>
            <w:r w:rsidR="005F5F03" w:rsidRPr="00EE21F6">
              <w:rPr>
                <w:rFonts w:ascii="Arial" w:eastAsia="宋体" w:hAnsi="Arial" w:cs="Arial" w:hint="eastAsia"/>
                <w:color w:val="000000"/>
                <w:kern w:val="0"/>
                <w:sz w:val="32"/>
                <w:szCs w:val="32"/>
              </w:rPr>
              <w:t>年机关运行经费支出</w:t>
            </w:r>
            <w:r>
              <w:rPr>
                <w:rFonts w:ascii="Arial" w:eastAsia="宋体" w:hAnsi="Arial" w:cs="Arial" w:hint="eastAsia"/>
                <w:color w:val="000000"/>
                <w:kern w:val="0"/>
                <w:sz w:val="32"/>
                <w:szCs w:val="32"/>
              </w:rPr>
              <w:t>预算</w:t>
            </w:r>
            <w:r w:rsidR="005F5F03">
              <w:rPr>
                <w:rFonts w:ascii="Arial" w:eastAsia="宋体" w:hAnsi="Arial" w:cs="Arial"/>
                <w:color w:val="000000"/>
                <w:kern w:val="0"/>
                <w:sz w:val="32"/>
                <w:szCs w:val="32"/>
              </w:rPr>
              <w:t>323.95</w:t>
            </w:r>
            <w:r w:rsidR="005F5F03" w:rsidRPr="00EE21F6">
              <w:rPr>
                <w:rFonts w:ascii="Arial" w:eastAsia="宋体" w:hAnsi="Arial" w:cs="Arial" w:hint="eastAsia"/>
                <w:color w:val="000000"/>
                <w:kern w:val="0"/>
                <w:sz w:val="32"/>
                <w:szCs w:val="32"/>
              </w:rPr>
              <w:t>万元，</w:t>
            </w:r>
            <w:r w:rsidR="005F5F03">
              <w:rPr>
                <w:rFonts w:ascii="Arial" w:eastAsia="宋体" w:hAnsi="Arial" w:cs="Arial" w:hint="eastAsia"/>
                <w:color w:val="000000"/>
                <w:kern w:val="0"/>
                <w:sz w:val="32"/>
                <w:szCs w:val="32"/>
              </w:rPr>
              <w:t>主要用于保障机关正常运转等经费</w:t>
            </w:r>
            <w:r w:rsidR="005F5F03" w:rsidRPr="00EE21F6">
              <w:rPr>
                <w:rFonts w:ascii="Arial" w:eastAsia="宋体" w:hAnsi="Arial" w:cs="Arial" w:hint="eastAsia"/>
                <w:color w:val="000000"/>
                <w:kern w:val="0"/>
                <w:sz w:val="32"/>
                <w:szCs w:val="32"/>
              </w:rPr>
              <w:t>。</w:t>
            </w:r>
          </w:p>
          <w:p w:rsidR="005F5F03" w:rsidRDefault="005F5F03" w:rsidP="00967F95">
            <w:pPr>
              <w:widowControl/>
              <w:spacing w:line="420" w:lineRule="atLeast"/>
              <w:divId w:val="108091019"/>
              <w:rPr>
                <w:rFonts w:ascii="Arial" w:eastAsia="宋体" w:hAnsi="Arial" w:cs="Arial"/>
                <w:color w:val="000000"/>
                <w:kern w:val="0"/>
                <w:sz w:val="32"/>
                <w:szCs w:val="32"/>
              </w:rPr>
            </w:pPr>
            <w:r>
              <w:rPr>
                <w:rFonts w:ascii="Arial" w:eastAsia="宋体" w:hAnsi="Arial" w:cs="Arial" w:hint="eastAsia"/>
                <w:color w:val="000000"/>
                <w:kern w:val="0"/>
                <w:sz w:val="32"/>
                <w:szCs w:val="32"/>
              </w:rPr>
              <w:t>（二）</w:t>
            </w:r>
            <w:r w:rsidRPr="00EE21F6">
              <w:rPr>
                <w:rFonts w:ascii="Arial" w:eastAsia="宋体" w:hAnsi="Arial" w:cs="Arial" w:hint="eastAsia"/>
                <w:color w:val="000000"/>
                <w:kern w:val="0"/>
                <w:sz w:val="32"/>
                <w:szCs w:val="32"/>
              </w:rPr>
              <w:t>政府采购支出情况</w:t>
            </w:r>
          </w:p>
          <w:p w:rsidR="00F8109A" w:rsidRDefault="005F5F03" w:rsidP="00967F95">
            <w:pPr>
              <w:widowControl/>
              <w:spacing w:line="420" w:lineRule="atLeast"/>
              <w:divId w:val="108091019"/>
              <w:rPr>
                <w:rFonts w:ascii="Arial" w:eastAsia="宋体" w:hAnsi="Arial" w:cs="Arial" w:hint="eastAsia"/>
                <w:color w:val="000000"/>
                <w:kern w:val="0"/>
                <w:sz w:val="32"/>
                <w:szCs w:val="32"/>
              </w:rPr>
            </w:pPr>
            <w:r w:rsidRPr="00EE21F6">
              <w:rPr>
                <w:rFonts w:ascii="Arial" w:eastAsia="宋体" w:hAnsi="Arial" w:cs="Arial"/>
                <w:color w:val="000000"/>
                <w:kern w:val="0"/>
                <w:sz w:val="32"/>
                <w:szCs w:val="32"/>
              </w:rPr>
              <w:t>201</w:t>
            </w:r>
            <w:r>
              <w:rPr>
                <w:rFonts w:ascii="Arial" w:eastAsia="宋体" w:hAnsi="Arial" w:cs="Arial"/>
                <w:color w:val="000000"/>
                <w:kern w:val="0"/>
                <w:sz w:val="32"/>
                <w:szCs w:val="32"/>
              </w:rPr>
              <w:t>9</w:t>
            </w:r>
            <w:r w:rsidRPr="00EE21F6">
              <w:rPr>
                <w:rFonts w:ascii="Arial" w:eastAsia="宋体" w:hAnsi="Arial" w:cs="Arial" w:hint="eastAsia"/>
                <w:color w:val="000000"/>
                <w:kern w:val="0"/>
                <w:sz w:val="32"/>
                <w:szCs w:val="32"/>
              </w:rPr>
              <w:t>年我单位及各二级单位政府采购支出</w:t>
            </w:r>
            <w:r>
              <w:rPr>
                <w:rFonts w:ascii="Arial" w:eastAsia="宋体" w:hAnsi="Arial" w:cs="Arial"/>
                <w:color w:val="000000"/>
                <w:kern w:val="0"/>
                <w:sz w:val="32"/>
                <w:szCs w:val="32"/>
              </w:rPr>
              <w:t>0</w:t>
            </w:r>
            <w:r>
              <w:rPr>
                <w:rFonts w:ascii="Arial" w:eastAsia="宋体" w:hAnsi="Arial" w:cs="Arial" w:hint="eastAsia"/>
                <w:color w:val="000000"/>
                <w:kern w:val="0"/>
                <w:sz w:val="32"/>
                <w:szCs w:val="32"/>
              </w:rPr>
              <w:t>万元。</w:t>
            </w:r>
            <w:r>
              <w:rPr>
                <w:rFonts w:ascii="Arial" w:eastAsia="宋体" w:hAnsi="Arial" w:cs="Arial"/>
                <w:color w:val="000000"/>
                <w:kern w:val="0"/>
                <w:sz w:val="32"/>
                <w:szCs w:val="32"/>
              </w:rPr>
              <w:t xml:space="preserve">  </w:t>
            </w:r>
          </w:p>
          <w:p w:rsidR="00F8109A" w:rsidRPr="006E53B5" w:rsidRDefault="00F8109A" w:rsidP="00F8109A">
            <w:pPr>
              <w:divId w:val="108091019"/>
              <w:rPr>
                <w:rFonts w:asciiTheme="majorEastAsia" w:eastAsiaTheme="majorEastAsia" w:hAnsiTheme="majorEastAsia"/>
                <w:color w:val="000000"/>
                <w:sz w:val="31"/>
              </w:rPr>
            </w:pPr>
            <w:r w:rsidRPr="006E53B5">
              <w:rPr>
                <w:rFonts w:asciiTheme="majorEastAsia" w:eastAsiaTheme="majorEastAsia" w:hAnsiTheme="majorEastAsia" w:cs="Arial" w:hint="eastAsia"/>
                <w:color w:val="000000"/>
                <w:kern w:val="0"/>
                <w:sz w:val="32"/>
                <w:szCs w:val="32"/>
              </w:rPr>
              <w:t>（三）</w:t>
            </w:r>
            <w:r w:rsidR="005F5F03" w:rsidRPr="006E53B5">
              <w:rPr>
                <w:rFonts w:asciiTheme="majorEastAsia" w:eastAsiaTheme="majorEastAsia" w:hAnsiTheme="majorEastAsia" w:cs="Arial"/>
                <w:color w:val="000000"/>
                <w:kern w:val="0"/>
                <w:sz w:val="32"/>
                <w:szCs w:val="32"/>
              </w:rPr>
              <w:t xml:space="preserve">  </w:t>
            </w:r>
            <w:r w:rsidRPr="006E53B5">
              <w:rPr>
                <w:rFonts w:asciiTheme="majorEastAsia" w:eastAsiaTheme="majorEastAsia" w:hAnsiTheme="majorEastAsia"/>
                <w:color w:val="000000"/>
                <w:sz w:val="31"/>
              </w:rPr>
              <w:t>关于预算绩效管理工作开展情况说明</w:t>
            </w:r>
          </w:p>
          <w:p w:rsidR="00F8109A" w:rsidRPr="006E53B5" w:rsidRDefault="006E53B5" w:rsidP="00F8109A">
            <w:pPr>
              <w:ind w:firstLine="624"/>
              <w:divId w:val="108091019"/>
              <w:rPr>
                <w:rFonts w:asciiTheme="majorEastAsia" w:eastAsiaTheme="majorEastAsia" w:hAnsiTheme="majorEastAsia" w:hint="eastAsia"/>
                <w:color w:val="000000"/>
                <w:sz w:val="31"/>
              </w:rPr>
            </w:pPr>
            <w:r w:rsidRPr="006E53B5">
              <w:rPr>
                <w:rFonts w:asciiTheme="majorEastAsia" w:eastAsiaTheme="majorEastAsia" w:hAnsiTheme="majorEastAsia"/>
                <w:color w:val="000000"/>
                <w:sz w:val="31"/>
              </w:rPr>
              <w:t>南阳市财政局</w:t>
            </w:r>
            <w:r w:rsidR="00F8109A" w:rsidRPr="006E53B5">
              <w:rPr>
                <w:rFonts w:asciiTheme="majorEastAsia" w:eastAsiaTheme="majorEastAsia" w:hAnsiTheme="majorEastAsia"/>
                <w:color w:val="000000"/>
                <w:sz w:val="31"/>
              </w:rPr>
              <w:t>20</w:t>
            </w:r>
            <w:r w:rsidR="00F8109A" w:rsidRPr="006E53B5">
              <w:rPr>
                <w:rFonts w:asciiTheme="majorEastAsia" w:eastAsiaTheme="majorEastAsia" w:hAnsiTheme="majorEastAsia" w:hint="eastAsia"/>
                <w:color w:val="000000"/>
                <w:sz w:val="31"/>
              </w:rPr>
              <w:t>19</w:t>
            </w:r>
            <w:r w:rsidR="00F8109A" w:rsidRPr="006E53B5">
              <w:rPr>
                <w:rFonts w:asciiTheme="majorEastAsia" w:eastAsiaTheme="majorEastAsia" w:hAnsiTheme="majorEastAsia"/>
                <w:color w:val="000000"/>
                <w:sz w:val="31"/>
              </w:rPr>
              <w:t>年</w:t>
            </w:r>
            <w:r>
              <w:rPr>
                <w:rFonts w:asciiTheme="majorEastAsia" w:eastAsiaTheme="majorEastAsia" w:hAnsiTheme="majorEastAsia" w:hint="eastAsia"/>
                <w:color w:val="000000"/>
                <w:sz w:val="31"/>
              </w:rPr>
              <w:t>对部分</w:t>
            </w:r>
            <w:r w:rsidR="00F8109A" w:rsidRPr="006E53B5">
              <w:rPr>
                <w:rFonts w:asciiTheme="majorEastAsia" w:eastAsiaTheme="majorEastAsia" w:hAnsiTheme="majorEastAsia" w:hint="eastAsia"/>
                <w:color w:val="000000"/>
                <w:sz w:val="31"/>
              </w:rPr>
              <w:t>预算项目按要求编制了绩效目标，从项目产出、项目效益、满意度等方面设置了绩效指标，综合反映项目预期完成的数量、实效、质量，预期达到的社会经济效益、可持续影响以及服务对象满意度等情况。</w:t>
            </w:r>
          </w:p>
          <w:p w:rsidR="005F5F03" w:rsidRPr="006E53B5" w:rsidRDefault="00F8109A" w:rsidP="006E53B5">
            <w:pPr>
              <w:ind w:firstLine="624"/>
              <w:divId w:val="108091019"/>
              <w:rPr>
                <w:rFonts w:asciiTheme="majorEastAsia" w:eastAsiaTheme="majorEastAsia" w:hAnsiTheme="majorEastAsia" w:cs="Arial"/>
                <w:color w:val="000000"/>
                <w:kern w:val="0"/>
                <w:sz w:val="32"/>
                <w:szCs w:val="32"/>
              </w:rPr>
            </w:pPr>
            <w:r w:rsidRPr="006E53B5">
              <w:rPr>
                <w:rFonts w:asciiTheme="majorEastAsia" w:eastAsiaTheme="majorEastAsia" w:hAnsiTheme="majorEastAsia" w:hint="eastAsia"/>
                <w:color w:val="000000"/>
                <w:sz w:val="31"/>
              </w:rPr>
              <w:t>2019年部门预算金额共计</w:t>
            </w:r>
            <w:r w:rsidR="006E53B5" w:rsidRPr="006E53B5">
              <w:rPr>
                <w:rFonts w:asciiTheme="majorEastAsia" w:eastAsiaTheme="majorEastAsia" w:hAnsiTheme="majorEastAsia" w:hint="eastAsia"/>
                <w:color w:val="000000"/>
                <w:sz w:val="31"/>
              </w:rPr>
              <w:t>6906.47</w:t>
            </w:r>
            <w:r w:rsidRPr="006E53B5">
              <w:rPr>
                <w:rFonts w:asciiTheme="majorEastAsia" w:eastAsiaTheme="majorEastAsia" w:hAnsiTheme="majorEastAsia" w:hint="eastAsia"/>
                <w:color w:val="000000"/>
                <w:sz w:val="31"/>
              </w:rPr>
              <w:t>万元，其中项目共</w:t>
            </w:r>
            <w:r w:rsidR="006E53B5" w:rsidRPr="006E53B5">
              <w:rPr>
                <w:rFonts w:asciiTheme="majorEastAsia" w:eastAsiaTheme="majorEastAsia" w:hAnsiTheme="majorEastAsia" w:hint="eastAsia"/>
                <w:color w:val="000000"/>
                <w:sz w:val="31"/>
              </w:rPr>
              <w:t>71</w:t>
            </w:r>
            <w:r w:rsidRPr="006E53B5">
              <w:rPr>
                <w:rFonts w:asciiTheme="majorEastAsia" w:eastAsiaTheme="majorEastAsia" w:hAnsiTheme="majorEastAsia" w:hint="eastAsia"/>
                <w:color w:val="000000"/>
                <w:sz w:val="31"/>
              </w:rPr>
              <w:t>个，金额为</w:t>
            </w:r>
            <w:r w:rsidR="006E53B5" w:rsidRPr="006E53B5">
              <w:rPr>
                <w:rFonts w:asciiTheme="majorEastAsia" w:eastAsiaTheme="majorEastAsia" w:hAnsiTheme="majorEastAsia" w:hint="eastAsia"/>
                <w:color w:val="000000"/>
                <w:sz w:val="31"/>
              </w:rPr>
              <w:t>2939.96</w:t>
            </w:r>
            <w:r w:rsidRPr="006E53B5">
              <w:rPr>
                <w:rFonts w:asciiTheme="majorEastAsia" w:eastAsiaTheme="majorEastAsia" w:hAnsiTheme="majorEastAsia" w:hint="eastAsia"/>
                <w:color w:val="000000"/>
                <w:sz w:val="31"/>
              </w:rPr>
              <w:t>万元。</w:t>
            </w:r>
            <w:r w:rsidRPr="006E53B5">
              <w:rPr>
                <w:rFonts w:asciiTheme="majorEastAsia" w:eastAsiaTheme="majorEastAsia" w:hAnsiTheme="majorEastAsia" w:cs="Arial"/>
                <w:color w:val="000000"/>
                <w:kern w:val="0"/>
                <w:sz w:val="32"/>
                <w:szCs w:val="32"/>
              </w:rPr>
              <w:t xml:space="preserve">   </w:t>
            </w:r>
          </w:p>
          <w:p w:rsidR="005F5F03" w:rsidRPr="006E53B5" w:rsidRDefault="005F5F03" w:rsidP="0062158C">
            <w:pPr>
              <w:widowControl/>
              <w:spacing w:line="420" w:lineRule="atLeast"/>
              <w:divId w:val="108091019"/>
              <w:rPr>
                <w:rFonts w:asciiTheme="majorEastAsia" w:eastAsiaTheme="majorEastAsia" w:hAnsiTheme="majorEastAsia" w:cs="Arial"/>
                <w:color w:val="000000"/>
                <w:kern w:val="0"/>
                <w:sz w:val="32"/>
                <w:szCs w:val="32"/>
              </w:rPr>
            </w:pPr>
            <w:r w:rsidRPr="006E53B5">
              <w:rPr>
                <w:rFonts w:asciiTheme="majorEastAsia" w:eastAsiaTheme="majorEastAsia" w:hAnsiTheme="majorEastAsia" w:cs="Arial" w:hint="eastAsia"/>
                <w:color w:val="000000"/>
                <w:kern w:val="0"/>
                <w:sz w:val="32"/>
                <w:szCs w:val="32"/>
              </w:rPr>
              <w:t>（</w:t>
            </w:r>
            <w:r w:rsidR="006E53B5" w:rsidRPr="006E53B5">
              <w:rPr>
                <w:rFonts w:asciiTheme="majorEastAsia" w:eastAsiaTheme="majorEastAsia" w:hAnsiTheme="majorEastAsia" w:cs="Arial" w:hint="eastAsia"/>
                <w:color w:val="000000"/>
                <w:kern w:val="0"/>
                <w:sz w:val="32"/>
                <w:szCs w:val="32"/>
              </w:rPr>
              <w:t>四</w:t>
            </w:r>
            <w:r w:rsidRPr="006E53B5">
              <w:rPr>
                <w:rFonts w:asciiTheme="majorEastAsia" w:eastAsiaTheme="majorEastAsia" w:hAnsiTheme="majorEastAsia" w:cs="Arial" w:hint="eastAsia"/>
                <w:color w:val="000000"/>
                <w:kern w:val="0"/>
                <w:sz w:val="32"/>
                <w:szCs w:val="32"/>
              </w:rPr>
              <w:t>）国有资产占用情况</w:t>
            </w:r>
          </w:p>
          <w:p w:rsidR="005F5F03" w:rsidRPr="006E53B5" w:rsidRDefault="005F5F03" w:rsidP="006E53B5">
            <w:pPr>
              <w:pStyle w:val="a8"/>
              <w:widowControl/>
              <w:snapToGrid w:val="0"/>
              <w:spacing w:before="0" w:beforeAutospacing="0" w:line="600" w:lineRule="exact"/>
              <w:ind w:firstLineChars="200" w:firstLine="600"/>
              <w:jc w:val="both"/>
              <w:divId w:val="108091019"/>
              <w:rPr>
                <w:rFonts w:asciiTheme="majorEastAsia" w:eastAsiaTheme="majorEastAsia" w:hAnsiTheme="majorEastAsia"/>
              </w:rPr>
            </w:pPr>
            <w:r w:rsidRPr="006E53B5">
              <w:rPr>
                <w:rFonts w:asciiTheme="majorEastAsia" w:eastAsiaTheme="majorEastAsia" w:hAnsiTheme="majorEastAsia" w:cs="仿宋_GB2312"/>
                <w:sz w:val="30"/>
                <w:szCs w:val="30"/>
                <w:shd w:val="clear" w:color="auto" w:fill="FFFFFF"/>
              </w:rPr>
              <w:t>2018</w:t>
            </w:r>
            <w:r w:rsidRPr="006E53B5">
              <w:rPr>
                <w:rFonts w:asciiTheme="majorEastAsia" w:eastAsiaTheme="majorEastAsia" w:hAnsiTheme="majorEastAsia" w:cs="仿宋_GB2312" w:hint="eastAsia"/>
                <w:sz w:val="30"/>
                <w:szCs w:val="30"/>
                <w:shd w:val="clear" w:color="auto" w:fill="FFFFFF"/>
              </w:rPr>
              <w:t>年期末，河南省南阳市财政局共有车辆</w:t>
            </w:r>
            <w:r w:rsidRPr="006E53B5">
              <w:rPr>
                <w:rFonts w:asciiTheme="majorEastAsia" w:eastAsiaTheme="majorEastAsia" w:hAnsiTheme="majorEastAsia" w:cs="仿宋_GB2312"/>
                <w:sz w:val="30"/>
                <w:szCs w:val="30"/>
                <w:shd w:val="clear" w:color="auto" w:fill="FFFFFF"/>
              </w:rPr>
              <w:t>21</w:t>
            </w:r>
            <w:r w:rsidRPr="006E53B5">
              <w:rPr>
                <w:rFonts w:asciiTheme="majorEastAsia" w:eastAsiaTheme="majorEastAsia" w:hAnsiTheme="majorEastAsia" w:cs="仿宋_GB2312" w:hint="eastAsia"/>
                <w:sz w:val="30"/>
                <w:szCs w:val="30"/>
                <w:shd w:val="clear" w:color="auto" w:fill="FFFFFF"/>
              </w:rPr>
              <w:t>辆，其中：一般公务用车</w:t>
            </w:r>
            <w:r w:rsidRPr="006E53B5">
              <w:rPr>
                <w:rFonts w:asciiTheme="majorEastAsia" w:eastAsiaTheme="majorEastAsia" w:hAnsiTheme="majorEastAsia" w:cs="仿宋_GB2312"/>
                <w:sz w:val="30"/>
                <w:szCs w:val="30"/>
                <w:shd w:val="clear" w:color="auto" w:fill="FFFFFF"/>
              </w:rPr>
              <w:t>19</w:t>
            </w:r>
            <w:r w:rsidRPr="006E53B5">
              <w:rPr>
                <w:rFonts w:asciiTheme="majorEastAsia" w:eastAsiaTheme="majorEastAsia" w:hAnsiTheme="majorEastAsia" w:cs="仿宋_GB2312" w:hint="eastAsia"/>
                <w:sz w:val="30"/>
                <w:szCs w:val="30"/>
                <w:shd w:val="clear" w:color="auto" w:fill="FFFFFF"/>
              </w:rPr>
              <w:t>辆、一般执法执勤用车</w:t>
            </w:r>
            <w:r w:rsidRPr="006E53B5">
              <w:rPr>
                <w:rFonts w:asciiTheme="majorEastAsia" w:eastAsiaTheme="majorEastAsia" w:hAnsiTheme="majorEastAsia" w:cs="仿宋_GB2312"/>
                <w:sz w:val="30"/>
                <w:szCs w:val="30"/>
                <w:shd w:val="clear" w:color="auto" w:fill="FFFFFF"/>
              </w:rPr>
              <w:t>2</w:t>
            </w:r>
            <w:r w:rsidRPr="006E53B5">
              <w:rPr>
                <w:rFonts w:asciiTheme="majorEastAsia" w:eastAsiaTheme="majorEastAsia" w:hAnsiTheme="majorEastAsia" w:cs="仿宋_GB2312" w:hint="eastAsia"/>
                <w:sz w:val="30"/>
                <w:szCs w:val="30"/>
                <w:shd w:val="clear" w:color="auto" w:fill="FFFFFF"/>
              </w:rPr>
              <w:t>辆；单位价值</w:t>
            </w:r>
            <w:r w:rsidRPr="006E53B5">
              <w:rPr>
                <w:rFonts w:asciiTheme="majorEastAsia" w:eastAsiaTheme="majorEastAsia" w:hAnsiTheme="majorEastAsia" w:cs="仿宋_GB2312"/>
                <w:sz w:val="30"/>
                <w:szCs w:val="30"/>
                <w:shd w:val="clear" w:color="auto" w:fill="FFFFFF"/>
              </w:rPr>
              <w:t>50</w:t>
            </w:r>
            <w:r w:rsidRPr="006E53B5">
              <w:rPr>
                <w:rFonts w:asciiTheme="majorEastAsia" w:eastAsiaTheme="majorEastAsia" w:hAnsiTheme="majorEastAsia" w:cs="仿宋_GB2312" w:hint="eastAsia"/>
                <w:sz w:val="30"/>
                <w:szCs w:val="30"/>
                <w:shd w:val="clear" w:color="auto" w:fill="FFFFFF"/>
              </w:rPr>
              <w:t>万元以上通用设备</w:t>
            </w:r>
            <w:r w:rsidRPr="006E53B5">
              <w:rPr>
                <w:rFonts w:asciiTheme="majorEastAsia" w:eastAsiaTheme="majorEastAsia" w:hAnsiTheme="majorEastAsia" w:cs="仿宋_GB2312"/>
                <w:sz w:val="30"/>
                <w:szCs w:val="30"/>
                <w:shd w:val="clear" w:color="auto" w:fill="FFFFFF"/>
              </w:rPr>
              <w:t>17</w:t>
            </w:r>
            <w:r w:rsidRPr="006E53B5">
              <w:rPr>
                <w:rFonts w:asciiTheme="majorEastAsia" w:eastAsiaTheme="majorEastAsia" w:hAnsiTheme="majorEastAsia" w:cs="仿宋_GB2312" w:hint="eastAsia"/>
                <w:sz w:val="30"/>
                <w:szCs w:val="30"/>
                <w:shd w:val="clear" w:color="auto" w:fill="FFFFFF"/>
              </w:rPr>
              <w:t>台（套），单位价值</w:t>
            </w:r>
            <w:r w:rsidRPr="006E53B5">
              <w:rPr>
                <w:rFonts w:asciiTheme="majorEastAsia" w:eastAsiaTheme="majorEastAsia" w:hAnsiTheme="majorEastAsia" w:cs="仿宋_GB2312"/>
                <w:sz w:val="30"/>
                <w:szCs w:val="30"/>
                <w:shd w:val="clear" w:color="auto" w:fill="FFFFFF"/>
              </w:rPr>
              <w:t>100</w:t>
            </w:r>
            <w:r w:rsidRPr="006E53B5">
              <w:rPr>
                <w:rFonts w:asciiTheme="majorEastAsia" w:eastAsiaTheme="majorEastAsia" w:hAnsiTheme="majorEastAsia" w:cs="仿宋_GB2312" w:hint="eastAsia"/>
                <w:sz w:val="30"/>
                <w:szCs w:val="30"/>
                <w:shd w:val="clear" w:color="auto" w:fill="FFFFFF"/>
              </w:rPr>
              <w:t>万元以上专用设备</w:t>
            </w:r>
            <w:r w:rsidRPr="006E53B5">
              <w:rPr>
                <w:rFonts w:asciiTheme="majorEastAsia" w:eastAsiaTheme="majorEastAsia" w:hAnsiTheme="majorEastAsia" w:cs="仿宋_GB2312"/>
                <w:sz w:val="30"/>
                <w:szCs w:val="30"/>
                <w:shd w:val="clear" w:color="auto" w:fill="FFFFFF"/>
              </w:rPr>
              <w:t xml:space="preserve"> 0</w:t>
            </w:r>
            <w:r w:rsidRPr="006E53B5">
              <w:rPr>
                <w:rFonts w:asciiTheme="majorEastAsia" w:eastAsiaTheme="majorEastAsia" w:hAnsiTheme="majorEastAsia" w:cs="仿宋_GB2312" w:hint="eastAsia"/>
                <w:sz w:val="30"/>
                <w:szCs w:val="30"/>
                <w:shd w:val="clear" w:color="auto" w:fill="FFFFFF"/>
              </w:rPr>
              <w:t>台（套）。</w:t>
            </w:r>
          </w:p>
          <w:p w:rsidR="005F5F03" w:rsidRDefault="005F5F03" w:rsidP="00EE21F6">
            <w:pPr>
              <w:widowControl/>
              <w:spacing w:line="420" w:lineRule="atLeast"/>
              <w:divId w:val="108091019"/>
              <w:rPr>
                <w:rFonts w:ascii="Arial" w:eastAsia="宋体" w:hAnsi="Arial" w:cs="Arial"/>
                <w:color w:val="000000"/>
                <w:kern w:val="0"/>
                <w:sz w:val="32"/>
                <w:szCs w:val="32"/>
              </w:rPr>
            </w:pPr>
            <w:r w:rsidRPr="00EE21F6">
              <w:rPr>
                <w:rFonts w:ascii="Arial" w:eastAsia="宋体" w:hAnsi="Arial" w:cs="Arial" w:hint="eastAsia"/>
                <w:color w:val="000000"/>
                <w:kern w:val="0"/>
                <w:sz w:val="32"/>
                <w:szCs w:val="32"/>
              </w:rPr>
              <w:t>（</w:t>
            </w:r>
            <w:r w:rsidR="006E53B5">
              <w:rPr>
                <w:rFonts w:ascii="Arial" w:eastAsia="宋体" w:hAnsi="Arial" w:cs="Arial" w:hint="eastAsia"/>
                <w:color w:val="000000"/>
                <w:kern w:val="0"/>
                <w:sz w:val="32"/>
                <w:szCs w:val="32"/>
              </w:rPr>
              <w:t>五</w:t>
            </w:r>
            <w:r w:rsidRPr="00EE21F6">
              <w:rPr>
                <w:rFonts w:ascii="Arial" w:eastAsia="宋体" w:hAnsi="Arial" w:cs="Arial" w:hint="eastAsia"/>
                <w:color w:val="000000"/>
                <w:kern w:val="0"/>
                <w:sz w:val="32"/>
                <w:szCs w:val="32"/>
              </w:rPr>
              <w:t>）专项转移支付项目情况</w:t>
            </w:r>
          </w:p>
          <w:p w:rsidR="005F5F03" w:rsidRPr="00755C66" w:rsidRDefault="005F5F03" w:rsidP="006E53B5">
            <w:pPr>
              <w:widowControl/>
              <w:spacing w:line="420" w:lineRule="atLeast"/>
              <w:jc w:val="left"/>
              <w:divId w:val="108091019"/>
              <w:rPr>
                <w:rFonts w:ascii="宋体" w:eastAsia="宋体" w:hAnsi="宋体" w:cs="Arial"/>
                <w:color w:val="000000"/>
                <w:kern w:val="0"/>
                <w:sz w:val="32"/>
                <w:szCs w:val="32"/>
              </w:rPr>
            </w:pPr>
            <w:r w:rsidRPr="00EE21F6">
              <w:rPr>
                <w:rFonts w:ascii="Arial" w:eastAsia="宋体" w:hAnsi="Arial" w:cs="Arial" w:hint="eastAsia"/>
                <w:color w:val="000000"/>
                <w:kern w:val="0"/>
                <w:sz w:val="32"/>
                <w:szCs w:val="32"/>
              </w:rPr>
              <w:t>我单位没有专项转移支付项目情况。</w:t>
            </w:r>
            <w:r w:rsidRPr="00EE21F6">
              <w:rPr>
                <w:rFonts w:ascii="Arial" w:eastAsia="宋体" w:hAnsi="Arial" w:cs="Arial"/>
                <w:color w:val="000000"/>
                <w:kern w:val="0"/>
                <w:sz w:val="32"/>
                <w:szCs w:val="32"/>
              </w:rPr>
              <w:br/>
              <w:t> </w:t>
            </w:r>
          </w:p>
          <w:p w:rsidR="005F5F03" w:rsidRDefault="005F5F03" w:rsidP="004A7644">
            <w:pPr>
              <w:widowControl/>
              <w:spacing w:line="420" w:lineRule="atLeast"/>
              <w:jc w:val="center"/>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第三部分</w:t>
            </w:r>
          </w:p>
          <w:p w:rsidR="005F5F03" w:rsidRDefault="005F5F03" w:rsidP="004A7644">
            <w:pPr>
              <w:widowControl/>
              <w:spacing w:line="420" w:lineRule="atLeast"/>
              <w:jc w:val="center"/>
              <w:divId w:val="108091019"/>
              <w:rPr>
                <w:rFonts w:ascii="Arial" w:eastAsia="宋体" w:hAnsi="Arial" w:cs="Arial"/>
                <w:b/>
                <w:bCs/>
                <w:color w:val="000000"/>
                <w:kern w:val="0"/>
                <w:sz w:val="32"/>
                <w:szCs w:val="32"/>
              </w:rPr>
            </w:pPr>
            <w:r w:rsidRPr="00EE21F6">
              <w:rPr>
                <w:rFonts w:ascii="Arial" w:eastAsia="宋体" w:hAnsi="Arial" w:cs="Arial" w:hint="eastAsia"/>
                <w:b/>
                <w:bCs/>
                <w:color w:val="000000"/>
                <w:kern w:val="0"/>
                <w:sz w:val="32"/>
                <w:szCs w:val="32"/>
              </w:rPr>
              <w:t>名词解释</w:t>
            </w:r>
          </w:p>
          <w:p w:rsidR="005F5F03" w:rsidRPr="00EE21F6" w:rsidRDefault="005F5F03" w:rsidP="0062158C">
            <w:pPr>
              <w:widowControl/>
              <w:spacing w:line="420" w:lineRule="atLeast"/>
              <w:jc w:val="left"/>
              <w:divId w:val="108091019"/>
              <w:rPr>
                <w:rFonts w:ascii="Arial" w:eastAsia="宋体" w:hAnsi="Arial" w:cs="Arial"/>
                <w:color w:val="000000"/>
                <w:kern w:val="0"/>
                <w:sz w:val="32"/>
                <w:szCs w:val="32"/>
              </w:rPr>
            </w:pPr>
            <w:r w:rsidRPr="00EE21F6">
              <w:rPr>
                <w:rFonts w:ascii="Arial" w:eastAsia="宋体" w:hAnsi="Arial" w:cs="Arial" w:hint="eastAsia"/>
                <w:color w:val="000000"/>
                <w:kern w:val="0"/>
                <w:sz w:val="32"/>
                <w:szCs w:val="32"/>
              </w:rPr>
              <w:t>一、财政拨款收入：是指</w:t>
            </w:r>
            <w:r>
              <w:rPr>
                <w:rFonts w:ascii="Arial" w:eastAsia="宋体" w:hAnsi="Arial" w:cs="Arial" w:hint="eastAsia"/>
                <w:color w:val="000000"/>
                <w:kern w:val="0"/>
                <w:sz w:val="32"/>
                <w:szCs w:val="32"/>
              </w:rPr>
              <w:t>市</w:t>
            </w:r>
            <w:r w:rsidRPr="00EE21F6">
              <w:rPr>
                <w:rFonts w:ascii="Arial" w:eastAsia="宋体" w:hAnsi="Arial" w:cs="Arial" w:hint="eastAsia"/>
                <w:color w:val="000000"/>
                <w:kern w:val="0"/>
                <w:sz w:val="32"/>
                <w:szCs w:val="32"/>
              </w:rPr>
              <w:t>级财政当年拨付的资金。</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二、事业收入：是指事业单位开展专业活动及辅助活动所取</w:t>
            </w:r>
            <w:r w:rsidRPr="00EE21F6">
              <w:rPr>
                <w:rFonts w:ascii="Arial" w:eastAsia="宋体" w:hAnsi="Arial" w:cs="Arial"/>
                <w:color w:val="000000"/>
                <w:kern w:val="0"/>
                <w:sz w:val="32"/>
                <w:szCs w:val="32"/>
              </w:rPr>
              <w:t xml:space="preserve"> </w:t>
            </w:r>
            <w:r w:rsidRPr="00EE21F6">
              <w:rPr>
                <w:rFonts w:ascii="Arial" w:eastAsia="宋体" w:hAnsi="Arial" w:cs="Arial" w:hint="eastAsia"/>
                <w:color w:val="000000"/>
                <w:kern w:val="0"/>
                <w:sz w:val="32"/>
                <w:szCs w:val="32"/>
              </w:rPr>
              <w:t>得的</w:t>
            </w:r>
            <w:r w:rsidRPr="00EE21F6">
              <w:rPr>
                <w:rFonts w:ascii="Arial" w:eastAsia="宋体" w:hAnsi="Arial" w:cs="Arial" w:hint="eastAsia"/>
                <w:color w:val="000000"/>
                <w:kern w:val="0"/>
                <w:sz w:val="32"/>
                <w:szCs w:val="32"/>
              </w:rPr>
              <w:lastRenderedPageBreak/>
              <w:t>收入。</w:t>
            </w:r>
            <w:r w:rsidRPr="00EE21F6">
              <w:rPr>
                <w:rFonts w:ascii="Arial" w:eastAsia="宋体" w:hAnsi="Arial" w:cs="Arial"/>
                <w:color w:val="000000"/>
                <w:kern w:val="0"/>
                <w:sz w:val="32"/>
                <w:szCs w:val="32"/>
              </w:rPr>
              <w:br/>
            </w:r>
            <w:r w:rsidRPr="00EE21F6">
              <w:rPr>
                <w:rFonts w:ascii="Arial" w:eastAsia="宋体" w:hAnsi="Arial" w:cs="Arial" w:hint="eastAsia"/>
                <w:color w:val="000000"/>
                <w:kern w:val="0"/>
                <w:sz w:val="32"/>
                <w:szCs w:val="32"/>
              </w:rPr>
              <w:t>三、其他收入：是指部门取得的除</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财政拨款</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事业收入</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事业单位经营收入</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等以外的收入。</w:t>
            </w:r>
            <w:r w:rsidRPr="00EE21F6">
              <w:rPr>
                <w:rFonts w:ascii="Arial" w:eastAsia="宋体" w:hAnsi="Arial" w:cs="Arial"/>
                <w:color w:val="000000"/>
                <w:kern w:val="0"/>
                <w:sz w:val="32"/>
                <w:szCs w:val="32"/>
              </w:rPr>
              <w:br/>
            </w:r>
            <w:r>
              <w:rPr>
                <w:rFonts w:ascii="Arial" w:eastAsia="宋体" w:hAnsi="Arial" w:cs="Arial" w:hint="eastAsia"/>
                <w:color w:val="000000"/>
                <w:kern w:val="0"/>
                <w:sz w:val="32"/>
                <w:szCs w:val="32"/>
              </w:rPr>
              <w:t>四</w:t>
            </w:r>
            <w:r w:rsidRPr="00EE21F6">
              <w:rPr>
                <w:rFonts w:ascii="Arial" w:eastAsia="宋体" w:hAnsi="Arial" w:cs="Arial" w:hint="eastAsia"/>
                <w:color w:val="000000"/>
                <w:kern w:val="0"/>
                <w:sz w:val="32"/>
                <w:szCs w:val="32"/>
              </w:rPr>
              <w:t>、基本支出：是指为保障机构正常运转、完成日常工作任务所必需的开支，其内容包括人员经费和日常公用经费两部分。</w:t>
            </w:r>
            <w:r w:rsidRPr="00EE21F6">
              <w:rPr>
                <w:rFonts w:ascii="Arial" w:eastAsia="宋体" w:hAnsi="Arial" w:cs="Arial"/>
                <w:color w:val="000000"/>
                <w:kern w:val="0"/>
                <w:sz w:val="32"/>
                <w:szCs w:val="32"/>
              </w:rPr>
              <w:br/>
            </w:r>
            <w:r>
              <w:rPr>
                <w:rFonts w:ascii="Arial" w:eastAsia="宋体" w:hAnsi="Arial" w:cs="Arial" w:hint="eastAsia"/>
                <w:color w:val="000000"/>
                <w:kern w:val="0"/>
                <w:sz w:val="32"/>
                <w:szCs w:val="32"/>
              </w:rPr>
              <w:t>五</w:t>
            </w:r>
            <w:r w:rsidRPr="00EE21F6">
              <w:rPr>
                <w:rFonts w:ascii="Arial" w:eastAsia="宋体" w:hAnsi="Arial" w:cs="Arial" w:hint="eastAsia"/>
                <w:color w:val="000000"/>
                <w:kern w:val="0"/>
                <w:sz w:val="32"/>
                <w:szCs w:val="32"/>
              </w:rPr>
              <w:t>、项目支出：是指在基本支出之外，为完成特定的行政工作任务或事业发展目标所发生的支出。</w:t>
            </w:r>
            <w:r w:rsidRPr="00EE21F6">
              <w:rPr>
                <w:rFonts w:ascii="Arial" w:eastAsia="宋体" w:hAnsi="Arial" w:cs="Arial"/>
                <w:color w:val="000000"/>
                <w:kern w:val="0"/>
                <w:sz w:val="32"/>
                <w:szCs w:val="32"/>
              </w:rPr>
              <w:br/>
            </w:r>
            <w:r>
              <w:rPr>
                <w:rFonts w:ascii="Arial" w:eastAsia="宋体" w:hAnsi="Arial" w:cs="Arial" w:hint="eastAsia"/>
                <w:color w:val="000000"/>
                <w:kern w:val="0"/>
                <w:sz w:val="32"/>
                <w:szCs w:val="32"/>
              </w:rPr>
              <w:t>六</w:t>
            </w:r>
            <w:r w:rsidRPr="00EE21F6">
              <w:rPr>
                <w:rFonts w:ascii="Arial" w:eastAsia="宋体" w:hAnsi="Arial" w:cs="Arial" w:hint="eastAsia"/>
                <w:color w:val="000000"/>
                <w:kern w:val="0"/>
                <w:sz w:val="32"/>
                <w:szCs w:val="32"/>
              </w:rPr>
              <w:t>、</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三公</w:t>
            </w:r>
            <w:r w:rsidRPr="00EE21F6">
              <w:rPr>
                <w:rFonts w:ascii="Arial" w:eastAsia="宋体" w:hAnsi="Arial" w:cs="Arial"/>
                <w:color w:val="000000"/>
                <w:kern w:val="0"/>
                <w:sz w:val="32"/>
                <w:szCs w:val="32"/>
              </w:rPr>
              <w:t>”</w:t>
            </w:r>
            <w:r w:rsidRPr="00EE21F6">
              <w:rPr>
                <w:rFonts w:ascii="Arial" w:eastAsia="宋体" w:hAnsi="Arial" w:cs="Arial" w:hint="eastAsia"/>
                <w:color w:val="000000"/>
                <w:kern w:val="0"/>
                <w:sz w:val="32"/>
                <w:szCs w:val="32"/>
              </w:rPr>
              <w:t>经费：是指纳入</w:t>
            </w:r>
            <w:r>
              <w:rPr>
                <w:rFonts w:ascii="Arial" w:eastAsia="宋体" w:hAnsi="Arial" w:cs="Arial" w:hint="eastAsia"/>
                <w:color w:val="000000"/>
                <w:kern w:val="0"/>
                <w:sz w:val="32"/>
                <w:szCs w:val="32"/>
              </w:rPr>
              <w:t>市</w:t>
            </w:r>
            <w:r w:rsidRPr="00EE21F6">
              <w:rPr>
                <w:rFonts w:ascii="Arial" w:eastAsia="宋体" w:hAnsi="Arial" w:cs="Arial" w:hint="eastAsia"/>
                <w:color w:val="000000"/>
                <w:kern w:val="0"/>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sidRPr="00EE21F6">
              <w:rPr>
                <w:rFonts w:ascii="Arial" w:eastAsia="宋体" w:hAnsi="Arial" w:cs="Arial"/>
                <w:color w:val="000000"/>
                <w:kern w:val="0"/>
                <w:sz w:val="32"/>
                <w:szCs w:val="32"/>
              </w:rPr>
              <w:br/>
            </w:r>
            <w:r>
              <w:rPr>
                <w:rFonts w:ascii="Arial" w:eastAsia="宋体" w:hAnsi="Arial" w:cs="Arial" w:hint="eastAsia"/>
                <w:color w:val="000000"/>
                <w:kern w:val="0"/>
                <w:sz w:val="32"/>
                <w:szCs w:val="32"/>
              </w:rPr>
              <w:t>七</w:t>
            </w:r>
            <w:bookmarkStart w:id="0" w:name="_GoBack"/>
            <w:bookmarkEnd w:id="0"/>
            <w:r w:rsidRPr="00EE21F6">
              <w:rPr>
                <w:rFonts w:ascii="Arial" w:eastAsia="宋体" w:hAnsi="Arial" w:cs="Arial" w:hint="eastAsia"/>
                <w:color w:val="000000"/>
                <w:kern w:val="0"/>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tc>
      </w:tr>
    </w:tbl>
    <w:p w:rsidR="005F5F03" w:rsidRPr="00EE21F6" w:rsidRDefault="005F5F03">
      <w:pPr>
        <w:rPr>
          <w:sz w:val="32"/>
          <w:szCs w:val="32"/>
        </w:rPr>
      </w:pPr>
    </w:p>
    <w:sectPr w:rsidR="005F5F03" w:rsidRPr="00EE21F6" w:rsidSect="0007044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3A7" w:rsidRDefault="009263A7" w:rsidP="0062158C">
      <w:r>
        <w:separator/>
      </w:r>
    </w:p>
  </w:endnote>
  <w:endnote w:type="continuationSeparator" w:id="0">
    <w:p w:rsidR="009263A7" w:rsidRDefault="009263A7" w:rsidP="0062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hakuyoxingshu7000"/>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3A7" w:rsidRDefault="009263A7" w:rsidP="0062158C">
      <w:r>
        <w:separator/>
      </w:r>
    </w:p>
  </w:footnote>
  <w:footnote w:type="continuationSeparator" w:id="0">
    <w:p w:rsidR="009263A7" w:rsidRDefault="009263A7" w:rsidP="00621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03" w:rsidRDefault="005F5F03" w:rsidP="000B64D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5240E"/>
    <w:multiLevelType w:val="hybridMultilevel"/>
    <w:tmpl w:val="0C28C0B6"/>
    <w:lvl w:ilvl="0" w:tplc="7B8AEC68">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0E675C1"/>
    <w:multiLevelType w:val="hybridMultilevel"/>
    <w:tmpl w:val="21204D2E"/>
    <w:lvl w:ilvl="0" w:tplc="228A495E">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87C4DA2"/>
    <w:multiLevelType w:val="hybridMultilevel"/>
    <w:tmpl w:val="D3E6B102"/>
    <w:lvl w:ilvl="0" w:tplc="A4E433B4">
      <w:start w:val="1"/>
      <w:numFmt w:val="japaneseCounting"/>
      <w:lvlText w:val="%1、"/>
      <w:lvlJc w:val="left"/>
      <w:pPr>
        <w:ind w:left="720" w:hanging="72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763"/>
    <w:rsid w:val="00001C7B"/>
    <w:rsid w:val="000253D5"/>
    <w:rsid w:val="00037FB4"/>
    <w:rsid w:val="000552C1"/>
    <w:rsid w:val="00070443"/>
    <w:rsid w:val="0007236E"/>
    <w:rsid w:val="000B64DC"/>
    <w:rsid w:val="001517A6"/>
    <w:rsid w:val="00153619"/>
    <w:rsid w:val="0015415B"/>
    <w:rsid w:val="001A2097"/>
    <w:rsid w:val="00205B0C"/>
    <w:rsid w:val="00280780"/>
    <w:rsid w:val="002C08C7"/>
    <w:rsid w:val="003923CF"/>
    <w:rsid w:val="003B4718"/>
    <w:rsid w:val="003F0B20"/>
    <w:rsid w:val="00403579"/>
    <w:rsid w:val="0043440C"/>
    <w:rsid w:val="0046474A"/>
    <w:rsid w:val="004A7644"/>
    <w:rsid w:val="004B24B4"/>
    <w:rsid w:val="004D6BC1"/>
    <w:rsid w:val="005A22DE"/>
    <w:rsid w:val="005F5F03"/>
    <w:rsid w:val="00603740"/>
    <w:rsid w:val="00611E37"/>
    <w:rsid w:val="00617246"/>
    <w:rsid w:val="0062158C"/>
    <w:rsid w:val="00624FFF"/>
    <w:rsid w:val="006D51B4"/>
    <w:rsid w:val="006E3938"/>
    <w:rsid w:val="006E53B5"/>
    <w:rsid w:val="00755C66"/>
    <w:rsid w:val="00793021"/>
    <w:rsid w:val="007A1E15"/>
    <w:rsid w:val="007B48F9"/>
    <w:rsid w:val="007D47B8"/>
    <w:rsid w:val="007E51B1"/>
    <w:rsid w:val="00800066"/>
    <w:rsid w:val="0085438C"/>
    <w:rsid w:val="008A2DA0"/>
    <w:rsid w:val="008E2070"/>
    <w:rsid w:val="008F4D91"/>
    <w:rsid w:val="0091121E"/>
    <w:rsid w:val="009263A7"/>
    <w:rsid w:val="00967F95"/>
    <w:rsid w:val="00A020CA"/>
    <w:rsid w:val="00A87329"/>
    <w:rsid w:val="00AB1054"/>
    <w:rsid w:val="00B16435"/>
    <w:rsid w:val="00B52495"/>
    <w:rsid w:val="00B90639"/>
    <w:rsid w:val="00BE571A"/>
    <w:rsid w:val="00C06B39"/>
    <w:rsid w:val="00C47F9D"/>
    <w:rsid w:val="00C86514"/>
    <w:rsid w:val="00CF18AC"/>
    <w:rsid w:val="00D040FB"/>
    <w:rsid w:val="00D14E95"/>
    <w:rsid w:val="00D16932"/>
    <w:rsid w:val="00D66D9D"/>
    <w:rsid w:val="00DC212D"/>
    <w:rsid w:val="00E70727"/>
    <w:rsid w:val="00EE21F6"/>
    <w:rsid w:val="00EF78BA"/>
    <w:rsid w:val="00F04763"/>
    <w:rsid w:val="00F615CE"/>
    <w:rsid w:val="00F8109A"/>
    <w:rsid w:val="00FD6564"/>
    <w:rsid w:val="00FD68CA"/>
    <w:rsid w:val="00FF06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E21F6"/>
    <w:rPr>
      <w:rFonts w:cs="Times New Roman"/>
      <w:b/>
      <w:bCs/>
    </w:rPr>
  </w:style>
  <w:style w:type="paragraph" w:styleId="a4">
    <w:name w:val="List Paragraph"/>
    <w:basedOn w:val="a"/>
    <w:uiPriority w:val="99"/>
    <w:qFormat/>
    <w:rsid w:val="00EE21F6"/>
    <w:pPr>
      <w:ind w:firstLineChars="200" w:firstLine="420"/>
    </w:pPr>
  </w:style>
  <w:style w:type="paragraph" w:styleId="a5">
    <w:name w:val="header"/>
    <w:basedOn w:val="a"/>
    <w:link w:val="Char"/>
    <w:uiPriority w:val="99"/>
    <w:rsid w:val="00621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2158C"/>
    <w:rPr>
      <w:rFonts w:cs="Times New Roman"/>
      <w:sz w:val="18"/>
      <w:szCs w:val="18"/>
    </w:rPr>
  </w:style>
  <w:style w:type="paragraph" w:styleId="a6">
    <w:name w:val="footer"/>
    <w:basedOn w:val="a"/>
    <w:link w:val="Char0"/>
    <w:uiPriority w:val="99"/>
    <w:rsid w:val="0062158C"/>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2158C"/>
    <w:rPr>
      <w:rFonts w:cs="Times New Roman"/>
      <w:sz w:val="18"/>
      <w:szCs w:val="18"/>
    </w:rPr>
  </w:style>
  <w:style w:type="paragraph" w:styleId="a7">
    <w:name w:val="Balloon Text"/>
    <w:basedOn w:val="a"/>
    <w:link w:val="Char1"/>
    <w:uiPriority w:val="99"/>
    <w:semiHidden/>
    <w:rsid w:val="00FD68CA"/>
    <w:rPr>
      <w:sz w:val="18"/>
      <w:szCs w:val="18"/>
    </w:rPr>
  </w:style>
  <w:style w:type="character" w:customStyle="1" w:styleId="Char1">
    <w:name w:val="批注框文本 Char"/>
    <w:basedOn w:val="a0"/>
    <w:link w:val="a7"/>
    <w:uiPriority w:val="99"/>
    <w:semiHidden/>
    <w:locked/>
    <w:rsid w:val="00FD68CA"/>
    <w:rPr>
      <w:rFonts w:cs="Times New Roman"/>
      <w:sz w:val="18"/>
      <w:szCs w:val="18"/>
    </w:rPr>
  </w:style>
  <w:style w:type="paragraph" w:styleId="a8">
    <w:name w:val="Normal (Web)"/>
    <w:basedOn w:val="a"/>
    <w:rsid w:val="0091121E"/>
    <w:pPr>
      <w:spacing w:before="100" w:beforeAutospacing="1" w:after="100" w:afterAutospacing="1"/>
      <w:jc w:val="left"/>
    </w:pPr>
    <w:rPr>
      <w:rFonts w:ascii="Times New Roman" w:eastAsia="宋体" w:hAnsi="Times New Roman"/>
      <w:kern w:val="0"/>
      <w:sz w:val="24"/>
    </w:rPr>
  </w:style>
</w:styles>
</file>

<file path=word/webSettings.xml><?xml version="1.0" encoding="utf-8"?>
<w:webSettings xmlns:r="http://schemas.openxmlformats.org/officeDocument/2006/relationships" xmlns:w="http://schemas.openxmlformats.org/wordprocessingml/2006/main">
  <w:divs>
    <w:div w:id="108091018">
      <w:marLeft w:val="0"/>
      <w:marRight w:val="0"/>
      <w:marTop w:val="0"/>
      <w:marBottom w:val="0"/>
      <w:divBdr>
        <w:top w:val="none" w:sz="0" w:space="0" w:color="auto"/>
        <w:left w:val="none" w:sz="0" w:space="0" w:color="auto"/>
        <w:bottom w:val="none" w:sz="0" w:space="0" w:color="auto"/>
        <w:right w:val="none" w:sz="0" w:space="0" w:color="auto"/>
      </w:divBdr>
      <w:divsChild>
        <w:div w:id="10809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10</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2021-01-27T01:03:00Z</cp:lastPrinted>
  <dcterms:created xsi:type="dcterms:W3CDTF">2018-10-10T07:27:00Z</dcterms:created>
  <dcterms:modified xsi:type="dcterms:W3CDTF">2021-06-04T09:47:00Z</dcterms:modified>
</cp:coreProperties>
</file>