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Lines="0" w:after="0" w:afterLines="0"/>
        <w:rPr>
          <w:rFonts w:ascii="仿宋_GB2312" w:hAnsi="仿宋_GB2312" w:eastAsia="仿宋_GB2312" w:cs="仿宋_GB2312"/>
          <w:color w:val="000000"/>
          <w:sz w:val="32"/>
        </w:rPr>
      </w:pPr>
      <w:bookmarkStart w:id="0" w:name="_GoBack"/>
      <w:bookmarkEnd w:id="0"/>
      <w:r>
        <w:rPr>
          <w:rFonts w:ascii="仿宋_GB2312" w:hAnsi="仿宋_GB2312" w:eastAsia="仿宋_GB2312" w:cs="仿宋_GB2312"/>
          <w:color w:val="000000"/>
          <w:sz w:val="32"/>
        </w:rPr>
        <w:t>南阳市“十四五”生态环境保护和生态经济发展规划重大工程项目基本情况表</w:t>
      </w:r>
    </w:p>
    <w:tbl>
      <w:tblPr>
        <w:tblStyle w:val="5"/>
        <w:tblW w:w="15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803"/>
        <w:gridCol w:w="775"/>
        <w:gridCol w:w="586"/>
        <w:gridCol w:w="1701"/>
        <w:gridCol w:w="1701"/>
        <w:gridCol w:w="2410"/>
        <w:gridCol w:w="4976"/>
        <w:gridCol w:w="1026"/>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vMerge w:val="restart"/>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序号</w:t>
            </w:r>
          </w:p>
        </w:tc>
        <w:tc>
          <w:tcPr>
            <w:tcW w:w="803" w:type="dxa"/>
            <w:vMerge w:val="restart"/>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省辖市</w:t>
            </w:r>
          </w:p>
        </w:tc>
        <w:tc>
          <w:tcPr>
            <w:tcW w:w="775" w:type="dxa"/>
            <w:vMerge w:val="restart"/>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县市区</w:t>
            </w:r>
          </w:p>
        </w:tc>
        <w:tc>
          <w:tcPr>
            <w:tcW w:w="586" w:type="dxa"/>
            <w:vMerge w:val="restart"/>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项目大类代码</w:t>
            </w:r>
          </w:p>
        </w:tc>
        <w:tc>
          <w:tcPr>
            <w:tcW w:w="1701" w:type="dxa"/>
            <w:vMerge w:val="restart"/>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项目大类</w:t>
            </w:r>
          </w:p>
        </w:tc>
        <w:tc>
          <w:tcPr>
            <w:tcW w:w="1701" w:type="dxa"/>
            <w:vMerge w:val="restart"/>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项目子类</w:t>
            </w:r>
          </w:p>
        </w:tc>
        <w:tc>
          <w:tcPr>
            <w:tcW w:w="2410" w:type="dxa"/>
            <w:vMerge w:val="restart"/>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项目名称</w:t>
            </w:r>
          </w:p>
        </w:tc>
        <w:tc>
          <w:tcPr>
            <w:tcW w:w="4976" w:type="dxa"/>
            <w:vMerge w:val="restart"/>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主要建设内容和规模</w:t>
            </w:r>
          </w:p>
        </w:tc>
        <w:tc>
          <w:tcPr>
            <w:tcW w:w="1026" w:type="dxa"/>
            <w:vMerge w:val="restart"/>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总投资（万元）</w:t>
            </w:r>
          </w:p>
        </w:tc>
        <w:tc>
          <w:tcPr>
            <w:tcW w:w="1116" w:type="dxa"/>
            <w:vMerge w:val="restart"/>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建设起止年限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5" w:type="dxa"/>
            <w:vMerge w:val="continue"/>
            <w:vAlign w:val="center"/>
          </w:tcPr>
          <w:p>
            <w:pPr>
              <w:widowControl/>
              <w:jc w:val="left"/>
              <w:rPr>
                <w:rFonts w:ascii="Times New Roman" w:hAnsi="Times New Roman" w:cs="Times New Roman"/>
                <w:color w:val="000000"/>
                <w:kern w:val="0"/>
                <w:sz w:val="18"/>
                <w:szCs w:val="18"/>
              </w:rPr>
            </w:pPr>
          </w:p>
        </w:tc>
        <w:tc>
          <w:tcPr>
            <w:tcW w:w="803" w:type="dxa"/>
            <w:vMerge w:val="continue"/>
            <w:vAlign w:val="center"/>
          </w:tcPr>
          <w:p>
            <w:pPr>
              <w:widowControl/>
              <w:jc w:val="left"/>
              <w:rPr>
                <w:rFonts w:ascii="Times New Roman" w:hAnsi="Times New Roman" w:cs="Times New Roman"/>
                <w:color w:val="000000"/>
                <w:kern w:val="0"/>
                <w:sz w:val="18"/>
                <w:szCs w:val="18"/>
              </w:rPr>
            </w:pPr>
          </w:p>
        </w:tc>
        <w:tc>
          <w:tcPr>
            <w:tcW w:w="775" w:type="dxa"/>
            <w:vMerge w:val="continue"/>
            <w:vAlign w:val="center"/>
          </w:tcPr>
          <w:p>
            <w:pPr>
              <w:widowControl/>
              <w:jc w:val="left"/>
              <w:rPr>
                <w:rFonts w:ascii="Times New Roman" w:hAnsi="Times New Roman" w:cs="Times New Roman"/>
                <w:color w:val="000000"/>
                <w:kern w:val="0"/>
                <w:sz w:val="18"/>
                <w:szCs w:val="18"/>
              </w:rPr>
            </w:pPr>
          </w:p>
        </w:tc>
        <w:tc>
          <w:tcPr>
            <w:tcW w:w="586" w:type="dxa"/>
            <w:vMerge w:val="continue"/>
            <w:vAlign w:val="center"/>
          </w:tcPr>
          <w:p>
            <w:pPr>
              <w:widowControl/>
              <w:jc w:val="left"/>
              <w:rPr>
                <w:rFonts w:ascii="Times New Roman" w:hAnsi="Times New Roman" w:cs="Times New Roman"/>
                <w:color w:val="000000"/>
                <w:kern w:val="0"/>
                <w:sz w:val="18"/>
                <w:szCs w:val="18"/>
              </w:rPr>
            </w:pPr>
          </w:p>
        </w:tc>
        <w:tc>
          <w:tcPr>
            <w:tcW w:w="1701" w:type="dxa"/>
            <w:vMerge w:val="continue"/>
            <w:vAlign w:val="center"/>
          </w:tcPr>
          <w:p>
            <w:pPr>
              <w:widowControl/>
              <w:jc w:val="left"/>
              <w:rPr>
                <w:rFonts w:ascii="Times New Roman" w:hAnsi="Times New Roman" w:cs="Times New Roman"/>
                <w:color w:val="000000"/>
                <w:kern w:val="0"/>
                <w:sz w:val="18"/>
                <w:szCs w:val="18"/>
              </w:rPr>
            </w:pPr>
          </w:p>
        </w:tc>
        <w:tc>
          <w:tcPr>
            <w:tcW w:w="1701" w:type="dxa"/>
            <w:vMerge w:val="continue"/>
            <w:vAlign w:val="center"/>
          </w:tcPr>
          <w:p>
            <w:pPr>
              <w:widowControl/>
              <w:jc w:val="left"/>
              <w:rPr>
                <w:rFonts w:ascii="Times New Roman" w:hAnsi="Times New Roman" w:cs="Times New Roman"/>
                <w:color w:val="000000"/>
                <w:kern w:val="0"/>
                <w:sz w:val="18"/>
                <w:szCs w:val="18"/>
              </w:rPr>
            </w:pPr>
          </w:p>
        </w:tc>
        <w:tc>
          <w:tcPr>
            <w:tcW w:w="2410" w:type="dxa"/>
            <w:vMerge w:val="continue"/>
            <w:vAlign w:val="center"/>
          </w:tcPr>
          <w:p>
            <w:pPr>
              <w:widowControl/>
              <w:jc w:val="left"/>
              <w:rPr>
                <w:rFonts w:ascii="Times New Roman" w:hAnsi="Times New Roman" w:cs="Times New Roman"/>
                <w:color w:val="000000"/>
                <w:kern w:val="0"/>
                <w:sz w:val="18"/>
                <w:szCs w:val="18"/>
              </w:rPr>
            </w:pPr>
          </w:p>
        </w:tc>
        <w:tc>
          <w:tcPr>
            <w:tcW w:w="4976" w:type="dxa"/>
            <w:vMerge w:val="continue"/>
            <w:vAlign w:val="center"/>
          </w:tcPr>
          <w:p>
            <w:pPr>
              <w:widowControl/>
              <w:jc w:val="left"/>
              <w:rPr>
                <w:rFonts w:ascii="Times New Roman" w:hAnsi="Times New Roman" w:cs="Times New Roman"/>
                <w:color w:val="000000"/>
                <w:kern w:val="0"/>
                <w:sz w:val="18"/>
                <w:szCs w:val="18"/>
              </w:rPr>
            </w:pPr>
          </w:p>
        </w:tc>
        <w:tc>
          <w:tcPr>
            <w:tcW w:w="1026" w:type="dxa"/>
            <w:vMerge w:val="continue"/>
            <w:vAlign w:val="center"/>
          </w:tcPr>
          <w:p>
            <w:pPr>
              <w:widowControl/>
              <w:jc w:val="left"/>
              <w:rPr>
                <w:rFonts w:ascii="Times New Roman" w:hAnsi="Times New Roman" w:cs="Times New Roman"/>
                <w:color w:val="000000"/>
                <w:kern w:val="0"/>
                <w:sz w:val="18"/>
                <w:szCs w:val="18"/>
              </w:rPr>
            </w:pPr>
          </w:p>
        </w:tc>
        <w:tc>
          <w:tcPr>
            <w:tcW w:w="1116" w:type="dxa"/>
            <w:vMerge w:val="continue"/>
            <w:vAlign w:val="center"/>
          </w:tcPr>
          <w:p>
            <w:pPr>
              <w:widowControl/>
              <w:jc w:val="left"/>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西峡县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01</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结构调整重大工程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产业体系提升工程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南阳汉冶特钢有限公司265平方米烧结烟气脱硫脱硝清洁生产提升改造工程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将原烧结湿法脱硫工程停用，提升改造为1台265平方米烧结机配套的活性炭脱硫脱硝一体化装置，包括净化塔、制酸装置、供氨装置、钢烟囱、配电室、机柜室、控制室等相关设备工程及土建工程。</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22000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w:t>
            </w:r>
            <w:r>
              <w:rPr>
                <w:rFonts w:hint="eastAsia" w:ascii="Times New Roman" w:hAnsi="Times New Roman" w:cs="Times New Roman"/>
                <w:color w:val="000000"/>
                <w:kern w:val="0"/>
                <w:sz w:val="18"/>
                <w:szCs w:val="18"/>
              </w:rPr>
              <w:t>21</w:t>
            </w:r>
            <w:r>
              <w:rPr>
                <w:rFonts w:ascii="Times New Roman" w:hAnsi="Times New Roman" w:cs="Times New Roman"/>
                <w:color w:val="000000"/>
                <w:kern w:val="0"/>
                <w:sz w:val="18"/>
                <w:szCs w:val="18"/>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西峡县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01</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结构调整重大工程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产业体系提升工程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南阳汉冶特钢有限公司炼铁厂烧结机电除尘改造</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对烧结机头电除尘进行大修改，更换极板和电控系统、壳体等，烧结机尾电除尘拆除重建。</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2</w:t>
            </w:r>
            <w:r>
              <w:rPr>
                <w:rFonts w:ascii="Times New Roman" w:hAnsi="Times New Roman" w:cs="Times New Roman"/>
                <w:color w:val="000000"/>
                <w:kern w:val="0"/>
                <w:sz w:val="18"/>
                <w:szCs w:val="18"/>
              </w:rPr>
              <w:t>021年已完成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西峡县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01</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结构调整重大工程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产业体系提升工程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南阳汉冶特钢有限公司高炉BPRT发电改造项目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对公司高炉BPRT升级改造、建设煤气加压机、煤气管道改造项目及配套附属设施节能改造升级等资源综合利用设施。</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13000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w:t>
            </w:r>
            <w:r>
              <w:rPr>
                <w:rFonts w:hint="eastAsia" w:ascii="Times New Roman" w:hAnsi="Times New Roman" w:cs="Times New Roman"/>
                <w:color w:val="000000"/>
                <w:kern w:val="0"/>
                <w:sz w:val="18"/>
                <w:szCs w:val="18"/>
              </w:rPr>
              <w:t>1</w:t>
            </w:r>
            <w:r>
              <w:rPr>
                <w:rFonts w:ascii="Times New Roman" w:hAnsi="Times New Roman" w:cs="Times New Roman"/>
                <w:color w:val="000000"/>
                <w:kern w:val="0"/>
                <w:sz w:val="18"/>
                <w:szCs w:val="18"/>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西峡县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01</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结构调整重大工程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清洁能源替代工程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南阳汉冶特钢有限公司50兆瓦煤气发电能源综合利用项目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回收利用南阳汉冶特钢有限公司高炉等工序产生的富裕煤气，提高企业综合能效水平，新建一套50兆瓦超高温超高压汽轮煤气发电机组，以及煤气管网系统、供配电系统、除盐水箱及水泵、循环冷却水系统等公辅配套设施，不新增钢铁产能。</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15000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w:t>
            </w:r>
            <w:r>
              <w:rPr>
                <w:rFonts w:hint="eastAsia" w:ascii="Times New Roman" w:hAnsi="Times New Roman" w:cs="Times New Roman"/>
                <w:color w:val="000000"/>
                <w:kern w:val="0"/>
                <w:sz w:val="18"/>
                <w:szCs w:val="18"/>
              </w:rPr>
              <w:t>1</w:t>
            </w:r>
            <w:r>
              <w:rPr>
                <w:rFonts w:ascii="Times New Roman" w:hAnsi="Times New Roman" w:cs="Times New Roman"/>
                <w:color w:val="000000"/>
                <w:kern w:val="0"/>
                <w:sz w:val="18"/>
                <w:szCs w:val="18"/>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淅川县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01</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结构调整重大工程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产业体系提升工程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淅川县淅水混凝土有限公司年产</w:t>
            </w:r>
            <w:r>
              <w:rPr>
                <w:rFonts w:ascii="Times New Roman" w:hAnsi="Times New Roman" w:cs="Times New Roman"/>
                <w:kern w:val="0"/>
                <w:sz w:val="18"/>
                <w:szCs w:val="18"/>
              </w:rPr>
              <w:t>40万立方米混凝</w:t>
            </w:r>
            <w:r>
              <w:rPr>
                <w:rFonts w:ascii="Times New Roman" w:hAnsi="Times New Roman" w:cs="Times New Roman"/>
                <w:color w:val="000000"/>
                <w:kern w:val="0"/>
                <w:sz w:val="18"/>
                <w:szCs w:val="18"/>
              </w:rPr>
              <w:t>土无组织排放治理工程项目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淅川县淅水混凝土有限公司1#堆棚、2#堆棚、两条输送皮带及搅拌楼用型钢、镀锌彩钢瓦全密闭治理，各皮带物料转换落差部位设置收尘罩、增设收尘器4台，大棚设置雾化装置等；2.建设规模：全密闭治理四个区域面积分别为4109平方米、8705平方米、521.4平方米、3000平方米，配套2台DMC-120除尘器、2台DMC-18除尘器和喷雾喷头总控系统；3.工艺技术：采用目前国内最先进的堆场全密闭治理技术；4.主要装备：雾化装置一套、滤袋收尘器4套、型钢190吨、镀锌</w:t>
            </w:r>
            <w:r>
              <w:rPr>
                <w:rFonts w:hint="eastAsia" w:ascii="Times New Roman" w:hAnsi="Times New Roman" w:cs="Times New Roman"/>
                <w:color w:val="000000"/>
                <w:kern w:val="0"/>
                <w:sz w:val="18"/>
                <w:szCs w:val="18"/>
              </w:rPr>
              <w:t>彩钢瓦</w:t>
            </w:r>
            <w:r>
              <w:rPr>
                <w:rFonts w:ascii="Times New Roman" w:hAnsi="Times New Roman" w:cs="Times New Roman"/>
                <w:color w:val="000000"/>
                <w:kern w:val="0"/>
                <w:sz w:val="18"/>
                <w:szCs w:val="18"/>
              </w:rPr>
              <w:t>15000平方米。</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370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w:t>
            </w:r>
            <w:r>
              <w:rPr>
                <w:rFonts w:hint="eastAsia" w:ascii="Times New Roman" w:hAnsi="Times New Roman" w:cs="Times New Roman"/>
                <w:color w:val="000000"/>
                <w:kern w:val="0"/>
                <w:sz w:val="18"/>
                <w:szCs w:val="18"/>
              </w:rPr>
              <w:t>21年已完成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淅川县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01</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结构调整重大工程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产业体系提升工程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南阳淅减汽车减振器有限公司无组织排放治理</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对有组织排放的连杆车间磨床废气以及未收集到的磨床粉尘废气、连杆车间电镀铬酸雾废气及车间喷淋塔未收集的废气、制管车间酸雾废气及集气抽风装置未收集到的废气、三个总装车间焊接线废气及集气箱未收集到的废气，通过加强车间通风，完善厂区绿化，并对集气箱、集气罩等采取活性炭过滤技术、加密措施、扩大处理容积、碱性中和、袋式过滤等改造处理方式，实现高质量稳定排放。</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350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w:t>
            </w:r>
            <w:r>
              <w:rPr>
                <w:rFonts w:hint="eastAsia" w:ascii="Times New Roman" w:hAnsi="Times New Roman" w:cs="Times New Roman"/>
                <w:color w:val="000000"/>
                <w:kern w:val="0"/>
                <w:sz w:val="18"/>
                <w:szCs w:val="18"/>
              </w:rPr>
              <w:t>年已完成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01</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结构调整重大工程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产业体系提升工程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邓州中联水泥有限公司绿色建材产业园和物流产业园建设项目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建设绿色建材产业园和物流产业园，整合矿山资源，优化和升级已有骨料、水泥业务，逐步延伸产业链，发展商品混凝土、预制构件、石灰、装备式建筑、危固废协同处置等产业，建设绿色建材产业园和物流产业园。</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103500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01</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结构调整重大工程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产业体系提升工程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邓州市华鑫纸业、一鑫纸业、绿鑫源纸业有限公司绿色化改造项目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1.</w:t>
            </w:r>
            <w:r>
              <w:rPr>
                <w:rFonts w:ascii="Times New Roman" w:hAnsi="Times New Roman" w:cs="Times New Roman"/>
                <w:color w:val="000000"/>
                <w:kern w:val="0"/>
                <w:sz w:val="18"/>
                <w:szCs w:val="18"/>
              </w:rPr>
              <w:t>新上1台51吨/小时次高温次高压高效微煤雾化煤粉锅炉、2台30吨/小时生物质锅炉，替代原有2台15吨</w:t>
            </w:r>
            <w:r>
              <w:rPr>
                <w:rFonts w:hint="eastAsia" w:ascii="Times New Roman" w:hAnsi="Times New Roman" w:cs="Times New Roman"/>
                <w:color w:val="000000"/>
                <w:kern w:val="0"/>
                <w:sz w:val="18"/>
                <w:szCs w:val="18"/>
              </w:rPr>
              <w:t>/小时</w:t>
            </w:r>
            <w:r>
              <w:rPr>
                <w:rFonts w:ascii="Times New Roman" w:hAnsi="Times New Roman" w:cs="Times New Roman"/>
                <w:color w:val="000000"/>
                <w:kern w:val="0"/>
                <w:sz w:val="18"/>
                <w:szCs w:val="18"/>
              </w:rPr>
              <w:t>燃煤锅炉；</w:t>
            </w:r>
            <w:r>
              <w:rPr>
                <w:rFonts w:hint="eastAsia" w:ascii="Times New Roman" w:hAnsi="Times New Roman" w:cs="Times New Roman"/>
                <w:color w:val="000000"/>
                <w:kern w:val="0"/>
                <w:sz w:val="18"/>
                <w:szCs w:val="18"/>
              </w:rPr>
              <w:t>2.</w:t>
            </w:r>
            <w:r>
              <w:rPr>
                <w:rFonts w:ascii="Times New Roman" w:hAnsi="Times New Roman" w:cs="Times New Roman"/>
                <w:color w:val="000000"/>
                <w:kern w:val="0"/>
                <w:sz w:val="18"/>
                <w:szCs w:val="18"/>
              </w:rPr>
              <w:t>配套建设XQ-LCDM51布袋除尘装置、炉后双碱法脱硫装置、SNCR脱硝装置。项目运行后，烟尘、二氧化硫、氮氧化物减排明显；</w:t>
            </w:r>
            <w:r>
              <w:rPr>
                <w:rFonts w:hint="eastAsia" w:ascii="Times New Roman" w:hAnsi="Times New Roman" w:cs="Times New Roman"/>
                <w:color w:val="000000"/>
                <w:kern w:val="0"/>
                <w:sz w:val="18"/>
                <w:szCs w:val="18"/>
              </w:rPr>
              <w:t>3.</w:t>
            </w:r>
            <w:r>
              <w:rPr>
                <w:rFonts w:ascii="Times New Roman" w:hAnsi="Times New Roman" w:cs="Times New Roman"/>
                <w:color w:val="000000"/>
                <w:kern w:val="0"/>
                <w:sz w:val="18"/>
                <w:szCs w:val="18"/>
              </w:rPr>
              <w:t>建设3200吨/日高浓造纸废水厌氧处理系统。</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01</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结构调整重大工程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货运铁路交通建设工程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市现代物流园铁路专用线项目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新建11公里铁路专用线及配套设施。</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62000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01</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结构调整重大工程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绿色流通体系示范工程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市民绿色出行工程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城区及城乡主干道建设1000座充电设施，建设城市慢行系统。</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18600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2023-2025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01</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结构调整重大工程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清洁能源替代工程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邓州市900家烟叶烤房电代煤项目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对现有900家烟叶烤房电代煤改造。</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w:t>
            </w:r>
            <w:r>
              <w:rPr>
                <w:rFonts w:hint="eastAsia" w:ascii="Times New Roman" w:hAnsi="Times New Roman" w:cs="Times New Roman"/>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南召县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01</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结构调整重大工程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产业体系提升工程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河南通泰新材料科技有限公司重点行业绿色改造</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生产车间全封闭改造、生产工序破碎机、物料转运安装除尘器改造等。其中，物料转运环节传送带封闭105米，破碎工序</w:t>
            </w:r>
            <w:r>
              <w:rPr>
                <w:rFonts w:hint="eastAsia" w:ascii="Times New Roman" w:hAnsi="Times New Roman" w:cs="Times New Roman"/>
                <w:color w:val="000000"/>
                <w:kern w:val="0"/>
                <w:sz w:val="18"/>
                <w:szCs w:val="18"/>
              </w:rPr>
              <w:t>安装</w:t>
            </w:r>
            <w:r>
              <w:rPr>
                <w:rFonts w:ascii="Times New Roman" w:hAnsi="Times New Roman" w:cs="Times New Roman"/>
                <w:color w:val="000000"/>
                <w:kern w:val="0"/>
                <w:sz w:val="18"/>
                <w:szCs w:val="18"/>
              </w:rPr>
              <w:t>除尘器2台，物料各转节点</w:t>
            </w:r>
            <w:r>
              <w:rPr>
                <w:rFonts w:hint="eastAsia" w:ascii="Times New Roman" w:hAnsi="Times New Roman" w:cs="Times New Roman"/>
                <w:color w:val="000000"/>
                <w:kern w:val="0"/>
                <w:sz w:val="18"/>
                <w:szCs w:val="18"/>
              </w:rPr>
              <w:t>安装</w:t>
            </w:r>
            <w:r>
              <w:rPr>
                <w:rFonts w:ascii="Times New Roman" w:hAnsi="Times New Roman" w:cs="Times New Roman"/>
                <w:color w:val="000000"/>
                <w:kern w:val="0"/>
                <w:sz w:val="18"/>
                <w:szCs w:val="18"/>
              </w:rPr>
              <w:t>除尘器6台，包装工序</w:t>
            </w:r>
            <w:r>
              <w:rPr>
                <w:rFonts w:hint="eastAsia" w:ascii="Times New Roman" w:hAnsi="Times New Roman" w:cs="Times New Roman"/>
                <w:color w:val="000000"/>
                <w:kern w:val="0"/>
                <w:sz w:val="18"/>
                <w:szCs w:val="18"/>
              </w:rPr>
              <w:t>安装</w:t>
            </w:r>
            <w:r>
              <w:rPr>
                <w:rFonts w:ascii="Times New Roman" w:hAnsi="Times New Roman" w:cs="Times New Roman"/>
                <w:color w:val="000000"/>
                <w:kern w:val="0"/>
                <w:sz w:val="18"/>
                <w:szCs w:val="18"/>
              </w:rPr>
              <w:t>除尘器3套，原料库2栋和成品库1栋全封闭改造。</w:t>
            </w:r>
          </w:p>
        </w:tc>
        <w:tc>
          <w:tcPr>
            <w:tcW w:w="1026" w:type="dxa"/>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1046.21</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w:t>
            </w:r>
            <w:r>
              <w:rPr>
                <w:rFonts w:hint="eastAsia" w:ascii="Times New Roman" w:hAnsi="Times New Roman" w:cs="Times New Roman"/>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13</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南召县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01</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结构调整重大工程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产业体系提升工程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河南鑫泰钙业有限公司重点行业绿色改造</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产车间全封闭改造、生产工序破碎机、物料转运安装除尘器改造等。其中，物料转运环节传送带封闭10000米，各生产工序安装除尘器和集气装置100台（套），建设全封闭原料库及一二级破碎工序全封闭共50000平方米，中间料仓及成品仓库全封闭改造。</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w:t>
            </w:r>
            <w:r>
              <w:rPr>
                <w:rFonts w:hint="eastAsia" w:ascii="Times New Roman" w:hAnsi="Times New Roman" w:cs="Times New Roman"/>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14</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南召县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01</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结构调整重大工程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产业体系提升工程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河南银鱼钙业有限公司重点行业绿色改造</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产车间全封闭改造、生产工序破碎机、物料转运安装除尘器改造等。其中，物料转运环节传送带封闭480米，各生产工序安装45千瓦除尘器6台，集气装置8套，建设全封闭原料库1600平方米，全封闭成品仓库6800平方米，生产车间全封闭改造2400平方米。</w:t>
            </w:r>
          </w:p>
        </w:tc>
        <w:tc>
          <w:tcPr>
            <w:tcW w:w="1026" w:type="dxa"/>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1603.5</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w:t>
            </w:r>
            <w:r>
              <w:rPr>
                <w:rFonts w:hint="eastAsia" w:ascii="Times New Roman" w:hAnsi="Times New Roman" w:cs="Times New Roman"/>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15</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南召县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01</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结构调整重大工程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产业体系提升工程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南召隆茂矿业有限公司重点行业绿色改造</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产车间全封闭改造、生产工序破碎机、物料转运安装除尘器改造等。其中，物料转运环节传送带封闭180米，更新环保设备2台，安装除尘器2台，新型收尘罐2个，改进原料储存仓，建设全封闭原料库，成品库全封闭改造。</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545.2</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w:t>
            </w:r>
            <w:r>
              <w:rPr>
                <w:rFonts w:hint="eastAsia" w:ascii="Times New Roman" w:hAnsi="Times New Roman" w:cs="Times New Roman"/>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16</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南召县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01</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结构调整重大工程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产业体系提升工程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南召县九源矿业有限公司重点行业绿色改造</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生产车间全封闭改造、物料转运全封闭改造。其中，物料转运环节传送带封闭850米，生产车间全封闭改造2591.25平方米，全封闭原料库1栋800平方米、成品库2栋共2200平方米，中转仓库全封闭305平方米。</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1368.8</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w:t>
            </w:r>
            <w:r>
              <w:rPr>
                <w:rFonts w:hint="eastAsia" w:ascii="Times New Roman" w:hAnsi="Times New Roman" w:cs="Times New Roman"/>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17</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南召县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01</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结构调整重大工程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产业体系提升工程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南召县万客来矿产品有限公司重点行业绿色改造</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产车间全封闭改造、生产工序破碎机、物料转运安装除尘器改造等。其中，物料转运环节传送带封闭260米，更新环保设备1台，安装除尘器1台，新型收尘罐1个，改进中间料储存仓等，建设全封闭原料库，成品库全封闭改造。</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731</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w:t>
            </w:r>
            <w:r>
              <w:rPr>
                <w:rFonts w:hint="eastAsia" w:ascii="Times New Roman" w:hAnsi="Times New Roman" w:cs="Times New Roman"/>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18</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南召县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01</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结构调整重大工程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产业体系提升工程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南召县先锋彩石砂制品厂重点行业绿色改造</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生产车间全封闭改造、生产工序破碎机、物料转运安装除尘器改造等。其中，各生产工序安装除尘器4台，破碎系统全封闭改造，包装机接料口收尘改造，原料库全封闭改造3000平方米。</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333.2</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w:t>
            </w:r>
            <w:r>
              <w:rPr>
                <w:rFonts w:hint="eastAsia" w:ascii="Times New Roman" w:hAnsi="Times New Roman" w:cs="Times New Roman"/>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19</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南召县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01</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结构调整重大工程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产业体系提升工程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南召县兴利达岗石有限公司重点行业绿色改造</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生产车间全封闭改造、生产工序破碎机、物料转运安装除尘器改造等。其中，物料转运环节传送带封闭65米，破碎工序安装除尘器2台，物料各转节点安装除尘器4台，包装工序安装除尘器2套，建设全封闭原料库。</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1133</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w:t>
            </w:r>
            <w:r>
              <w:rPr>
                <w:rFonts w:hint="eastAsia" w:ascii="Times New Roman" w:hAnsi="Times New Roman" w:cs="Times New Roman"/>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南召县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01</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结构调整重大工程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产业体系提升工程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南召县长和实业有限公司重点行业绿色改造</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生产车间全封闭改造、生产工序破碎机、物料转运安装除尘器改造等。其中，物料转运环节传送带封闭120米，破碎工序</w:t>
            </w:r>
            <w:r>
              <w:rPr>
                <w:rFonts w:hint="eastAsia" w:ascii="Times New Roman" w:hAnsi="Times New Roman" w:cs="Times New Roman"/>
                <w:color w:val="000000"/>
                <w:kern w:val="0"/>
                <w:sz w:val="18"/>
                <w:szCs w:val="18"/>
              </w:rPr>
              <w:t>安装</w:t>
            </w:r>
            <w:r>
              <w:rPr>
                <w:rFonts w:ascii="Times New Roman" w:hAnsi="Times New Roman" w:cs="Times New Roman"/>
                <w:color w:val="000000"/>
                <w:kern w:val="0"/>
                <w:sz w:val="18"/>
                <w:szCs w:val="18"/>
              </w:rPr>
              <w:t>除尘器1台，物料各转节点</w:t>
            </w:r>
            <w:r>
              <w:rPr>
                <w:rFonts w:hint="eastAsia" w:ascii="Times New Roman" w:hAnsi="Times New Roman" w:cs="Times New Roman"/>
                <w:color w:val="000000"/>
                <w:kern w:val="0"/>
                <w:sz w:val="18"/>
                <w:szCs w:val="18"/>
              </w:rPr>
              <w:t>安装</w:t>
            </w:r>
            <w:r>
              <w:rPr>
                <w:rFonts w:ascii="Times New Roman" w:hAnsi="Times New Roman" w:cs="Times New Roman"/>
                <w:color w:val="000000"/>
                <w:kern w:val="0"/>
                <w:sz w:val="18"/>
                <w:szCs w:val="18"/>
              </w:rPr>
              <w:t>除尘器5台，包装工序</w:t>
            </w:r>
            <w:r>
              <w:rPr>
                <w:rFonts w:hint="eastAsia" w:ascii="Times New Roman" w:hAnsi="Times New Roman" w:cs="Times New Roman"/>
                <w:color w:val="000000"/>
                <w:kern w:val="0"/>
                <w:sz w:val="18"/>
                <w:szCs w:val="18"/>
              </w:rPr>
              <w:t>安装</w:t>
            </w:r>
            <w:r>
              <w:rPr>
                <w:rFonts w:ascii="Times New Roman" w:hAnsi="Times New Roman" w:cs="Times New Roman"/>
                <w:color w:val="000000"/>
                <w:kern w:val="0"/>
                <w:sz w:val="18"/>
                <w:szCs w:val="18"/>
              </w:rPr>
              <w:t>除尘器2套，建设全封闭原料库2栋、磨机除尘间5个。</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1092.48</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w:t>
            </w:r>
            <w:r>
              <w:rPr>
                <w:rFonts w:hint="eastAsia" w:ascii="Times New Roman" w:hAnsi="Times New Roman" w:cs="Times New Roman"/>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21</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01</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结构调整重大工程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货运铁路交通建设工程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新野县产业园区铁路专用线项目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建设自邓州市构林至新野县上港产业园区长度约30.71公里的货运专用铁路线路。</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132490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2023-2025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22</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01</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结构调整重大工程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清洁能源替代工程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新野县集中供热项目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新建热力主管网及二级换热站，供热区域西城规划范围11.99平方公里、东城规划范围3.6平方公里。</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12200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w:t>
            </w:r>
            <w:r>
              <w:rPr>
                <w:rFonts w:hint="eastAsia" w:ascii="Times New Roman" w:hAnsi="Times New Roman" w:cs="Times New Roman"/>
                <w:color w:val="000000"/>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23</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01</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结构调整重大工程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清洁能源替代工程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华润电力新野县40兆瓦分散式风电项目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建设40兆瓦的分散式风力发电项目，计划安装16台单机2.5兆瓦风电机组。</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34400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w:t>
            </w:r>
            <w:r>
              <w:rPr>
                <w:rFonts w:hint="eastAsia" w:ascii="Times New Roman" w:hAnsi="Times New Roman" w:cs="Times New Roman"/>
                <w:color w:val="000000"/>
                <w:kern w:val="0"/>
                <w:sz w:val="18"/>
                <w:szCs w:val="18"/>
              </w:rPr>
              <w:t>年已完成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24</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01</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结构调整重大工程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清洁能源替代工程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宁风新野县20兆瓦分散式风电项目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装机容量20兆瓦，设计安装8台单机容量为2500千瓦风电机组及箱式变压器、集电线路，配套新建一座35千伏开关站，年发电量2万千瓦时。</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w:t>
            </w:r>
            <w:r>
              <w:rPr>
                <w:rFonts w:hint="eastAsia" w:ascii="Times New Roman" w:hAnsi="Times New Roman" w:cs="Times New Roman"/>
                <w:color w:val="000000"/>
                <w:kern w:val="0"/>
                <w:sz w:val="18"/>
                <w:szCs w:val="18"/>
              </w:rPr>
              <w:t>年已完成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25</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01</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结构调整重大工程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清洁能源替代工程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国家电投新野县48兆瓦分散式风电项目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拟安装19台单机容量2500千瓦的风机，总装机容量为47.5兆瓦。新建一座110千伏升压站，安装一台31.5兆伏安主变，以2回35千伏架空集电线路汇集本风电场所有电力送至110千伏升压站后，以1回110千伏架空线路接入胡营变电站，线路长度约为16公里。</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38500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w:t>
            </w:r>
            <w:r>
              <w:rPr>
                <w:rFonts w:hint="eastAsia" w:ascii="Times New Roman" w:hAnsi="Times New Roman" w:cs="Times New Roman"/>
                <w:color w:val="000000"/>
                <w:kern w:val="0"/>
                <w:sz w:val="18"/>
                <w:szCs w:val="18"/>
              </w:rPr>
              <w:t>年已完成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26</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01</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结构调整重大工程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绿色流通体系示范工程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方城县新能源汽车充（换）电站</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方城县城区新建新能源汽车充电站、换电站。</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27</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01</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结构调整重大工程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清洁能源替代工程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方城县1080座烟叶烤房电代煤项目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对现有1080座烟叶烤房电代煤改造。</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28</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01</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结构调整重大工程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清洁能源替代工程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方城县农林生物质热电联产项目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生物质秸秆消耗量30万吨/年，工程配置1台130吨/小时锅炉、1台30兆瓦抽凝式汽轮发电机组，以及烟气处理设施等。</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34037</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29</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01</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结构调整重大工程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绿色流通体系示范工程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绿色学校、节约型机关</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1.</w:t>
            </w:r>
            <w:r>
              <w:rPr>
                <w:rFonts w:ascii="Times New Roman" w:hAnsi="Times New Roman" w:cs="Times New Roman"/>
                <w:color w:val="000000"/>
                <w:kern w:val="0"/>
                <w:sz w:val="18"/>
                <w:szCs w:val="18"/>
              </w:rPr>
              <w:t>开展“绿色进校园”主题活动，在校园内进行环保宣传，印制宣传册、展板、教辅书籍，制作环保宣传标语横幅；</w:t>
            </w:r>
            <w:r>
              <w:rPr>
                <w:rFonts w:hint="eastAsia" w:ascii="Times New Roman" w:hAnsi="Times New Roman" w:cs="Times New Roman"/>
                <w:color w:val="000000"/>
                <w:kern w:val="0"/>
                <w:sz w:val="18"/>
                <w:szCs w:val="18"/>
              </w:rPr>
              <w:t>2.</w:t>
            </w:r>
            <w:r>
              <w:rPr>
                <w:rFonts w:ascii="Times New Roman" w:hAnsi="Times New Roman" w:cs="Times New Roman"/>
                <w:color w:val="000000"/>
                <w:kern w:val="0"/>
                <w:sz w:val="18"/>
                <w:szCs w:val="18"/>
              </w:rPr>
              <w:t>在政府机关中倡导节约型机关理念，强化信息化系统应用，实行无纸化办公、精减会议和外出考察，压减会务、考察支出、推行绿色办公和出行，压减一般性公务支出、降低资源消耗，实行垃圾分类。</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01</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结构调整重大工程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清洁能源替代工程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天然气供给增加工程、区域及</w:t>
            </w:r>
            <w:r>
              <w:rPr>
                <w:rFonts w:hint="eastAsia" w:ascii="Times New Roman" w:hAnsi="Times New Roman" w:cs="Times New Roman"/>
                <w:color w:val="000000"/>
                <w:kern w:val="0"/>
                <w:sz w:val="18"/>
                <w:szCs w:val="18"/>
              </w:rPr>
              <w:t>先进制造业开发区</w:t>
            </w:r>
            <w:r>
              <w:rPr>
                <w:rFonts w:ascii="Times New Roman" w:hAnsi="Times New Roman" w:cs="Times New Roman"/>
                <w:color w:val="000000"/>
                <w:kern w:val="0"/>
                <w:sz w:val="18"/>
                <w:szCs w:val="18"/>
              </w:rPr>
              <w:t>集中供热工程及余热利用工程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县城建成区内新铺设天然气管道30公里，对</w:t>
            </w:r>
            <w:r>
              <w:rPr>
                <w:rFonts w:hint="eastAsia" w:ascii="Times New Roman" w:hAnsi="Times New Roman" w:cs="Times New Roman"/>
                <w:color w:val="000000"/>
                <w:kern w:val="0"/>
                <w:sz w:val="18"/>
                <w:szCs w:val="18"/>
              </w:rPr>
              <w:t>先进制造业开发区</w:t>
            </w:r>
            <w:r>
              <w:rPr>
                <w:rFonts w:ascii="Times New Roman" w:hAnsi="Times New Roman" w:cs="Times New Roman"/>
                <w:color w:val="000000"/>
                <w:kern w:val="0"/>
                <w:sz w:val="18"/>
                <w:szCs w:val="18"/>
              </w:rPr>
              <w:t>供热工程进行升级改造。</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唐河县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01</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结构调整重大工程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清洁能源替代工程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南阳亿瑞陶瓷窑炉煤改气项目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南阳亿瑞陶瓷有限公司超洁亮高级聚晶微粉系列抛光砖项目在不改变原有生产能力的情况下，依托唐河县LNG天然气储备项目，铺设专用燃气管道，将原有煤气发生炉淘汰，改燃煤为</w:t>
            </w:r>
            <w:r>
              <w:rPr>
                <w:rFonts w:hint="eastAsia" w:ascii="Times New Roman" w:hAnsi="Times New Roman" w:cs="Times New Roman"/>
                <w:color w:val="000000"/>
                <w:kern w:val="0"/>
                <w:sz w:val="18"/>
                <w:szCs w:val="18"/>
              </w:rPr>
              <w:t>燃</w:t>
            </w:r>
            <w:r>
              <w:rPr>
                <w:rFonts w:ascii="Times New Roman" w:hAnsi="Times New Roman" w:cs="Times New Roman"/>
                <w:color w:val="000000"/>
                <w:kern w:val="0"/>
                <w:sz w:val="18"/>
                <w:szCs w:val="18"/>
              </w:rPr>
              <w:t>天然气。</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9600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32</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02</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应对气候变化工程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低碳试点工程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邓州中联水泥有限公司余热余压发电综合技术改造项目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对现有的余热余压发电系统进行全面改造升级，减少能源消耗。</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33</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内乡县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03</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蓝天保卫战重大工程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氮氧化物深度治理工程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南阳飞龙汽车零部件有限公司中频炉废气治理</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对南阳飞龙汽车零部件有限公司中频炉安装袋式除尘器、三乙胺尾气处理设备。</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660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34</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内乡县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03</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蓝天保卫战重大工程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氮氧化物深度治理工程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南阳市东福陶艺制品有限公司玻璃熔炉废气治理</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应用玻璃熔窑DCS节能自动控制、脱硫脱硝除尘一体化清洁排放、高发射性喷涂等先进技术对现有日用玻璃生产线进行绿色化改造。</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2</w:t>
            </w:r>
            <w:r>
              <w:rPr>
                <w:rFonts w:ascii="Times New Roman" w:hAnsi="Times New Roman" w:cs="Times New Roman"/>
                <w:color w:val="000000"/>
                <w:kern w:val="0"/>
                <w:sz w:val="18"/>
                <w:szCs w:val="18"/>
              </w:rPr>
              <w:t>021年已完成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35</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内乡县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03</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蓝天保卫战重大工程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氮氧化物深度治理工程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南阳亿利兴建材有限公司冲天炉废气治理</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对南阳亿利兴建材有限公司冲天炉废气进行湿电除尘、吸附脱附和催化燃烧治理。</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550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36</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内乡县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03</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蓝天保卫战重大工程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挥发性有机物综合治理工程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南阳飞龙汽车零部件有限公司热制芯工段挥发性有机物处理</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对南阳飞龙汽车零部件有限公司热制芯工段的挥发性有机物进行UV光解处理。</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650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37</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03</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蓝天保卫战重大工程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大气氨排放控制工程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绿色循环养殖项目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引导扶持大型养殖企业，走“牧→沼→菜（鱼、莲）”等绿色循环经济发展之路。打通养殖业与特色农业、设施农业之间的连接，把养殖业的废弃物（沼液、沼渣）作为优质肥料，用于发展绿色、有机、无公害农产品，走绿色循环发展之路。</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38</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03</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蓝天保卫战重大工程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扬尘污染整治工程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乡镇生活环境清洁、保洁系统建设</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市域配套120辆比亚迪清扫、保洁、执法新能源车辆。</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39</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镇平县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03</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蓝天保卫战重大工程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氮氧化物深度治理工程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水泥行业超低排放、节能降耗、智能化改造项目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南阳中联水泥有限公司对两条水泥熟料生产线、水泥粉磨站进行超低排放、节能降耗改造，同时对控制系统智能化改造。</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16000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40</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03</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蓝天保卫战重大工程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氮氧化物深度治理工程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光大城乡再生能源（社旗）有限公司生活垃圾焚烧发电提标改造项目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拟建设小苏打干法+陶瓷滤袋脱硝除尘一体化设施。</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3500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41</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03</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蓝天保卫战重大工程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大气氨排放控制工程</w:t>
            </w:r>
          </w:p>
        </w:tc>
        <w:tc>
          <w:tcPr>
            <w:tcW w:w="2410" w:type="dxa"/>
            <w:shd w:val="clear" w:color="auto" w:fill="auto"/>
            <w:noWrap/>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社旗牧原农牧有限公司养殖场区大气氨排放控制系统建设</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包括社旗牧原12个规模化养殖场单元外部氨排放控制系统及配套厌氧反应器、储气柜、氨气处理等配套设施设备建设。</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1015</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42</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03</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蓝天保卫战重大工程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大气氨排放控制工程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大型规模化养殖场大气氨排放总量控制工程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大型养殖场配套建设喷淋塔装置、等离子光氧催化一体机、离心式风机、电控设备（含变频器）、风管抽风系统。</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43</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03</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蓝天保卫战重大工程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扬尘污染整治工程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县城区空气自动站周边500米范围内治理工程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空气站周边500米范围内大气污染防治设施建设（小区单位楼顶防尘设施、小区烟道油烟治理、防尘喷雾装置等）。</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w:t>
            </w:r>
            <w:r>
              <w:rPr>
                <w:rFonts w:hint="eastAsia" w:ascii="Times New Roman" w:hAnsi="Times New Roman" w:cs="Times New Roman"/>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44</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西峡县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西峡县内河治理建设项目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八迭河、北小河、古庄河、泥河、头道河、二道河、安子沟河、莲花渠八条内河的综合整治及生态建设工程。</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140007.36</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45</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西峡县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西峡县丹水河、黄水河流域水环境生态修复项目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1.</w:t>
            </w:r>
            <w:r>
              <w:rPr>
                <w:rFonts w:ascii="Times New Roman" w:hAnsi="Times New Roman" w:cs="Times New Roman"/>
                <w:color w:val="000000"/>
                <w:kern w:val="0"/>
                <w:sz w:val="18"/>
                <w:szCs w:val="18"/>
              </w:rPr>
              <w:t>建设污水处理厂尾水湿地20000平方米；</w:t>
            </w:r>
            <w:r>
              <w:rPr>
                <w:rFonts w:hint="eastAsia" w:ascii="Times New Roman" w:hAnsi="Times New Roman" w:cs="Times New Roman"/>
                <w:color w:val="000000"/>
                <w:kern w:val="0"/>
                <w:sz w:val="18"/>
                <w:szCs w:val="18"/>
              </w:rPr>
              <w:t>2.</w:t>
            </w:r>
            <w:r>
              <w:rPr>
                <w:rFonts w:ascii="Times New Roman" w:hAnsi="Times New Roman" w:cs="Times New Roman"/>
                <w:color w:val="000000"/>
                <w:kern w:val="0"/>
                <w:sz w:val="18"/>
                <w:szCs w:val="18"/>
              </w:rPr>
              <w:t>在沿河段设置砾石床面积1460平方米，入河沟渠低污染水净化项目建设面积67500平方米，入河河流低污染水净化项目建设面积12000平方米；</w:t>
            </w:r>
            <w:r>
              <w:rPr>
                <w:rFonts w:hint="eastAsia" w:ascii="Times New Roman" w:hAnsi="Times New Roman" w:cs="Times New Roman"/>
                <w:color w:val="000000"/>
                <w:kern w:val="0"/>
                <w:sz w:val="18"/>
                <w:szCs w:val="18"/>
              </w:rPr>
              <w:t>3.</w:t>
            </w:r>
            <w:r>
              <w:rPr>
                <w:rFonts w:ascii="Times New Roman" w:hAnsi="Times New Roman" w:cs="Times New Roman"/>
                <w:color w:val="000000"/>
                <w:kern w:val="0"/>
                <w:sz w:val="18"/>
                <w:szCs w:val="18"/>
              </w:rPr>
              <w:t>农田分布段建设土木单元种植型缓冲</w:t>
            </w:r>
            <w:r>
              <w:rPr>
                <w:rFonts w:hint="eastAsia" w:ascii="Times New Roman" w:hAnsi="Times New Roman" w:cs="Times New Roman"/>
                <w:color w:val="000000"/>
                <w:kern w:val="0"/>
                <w:sz w:val="18"/>
                <w:szCs w:val="18"/>
              </w:rPr>
              <w:t>面积</w:t>
            </w:r>
            <w:r>
              <w:rPr>
                <w:rFonts w:ascii="Times New Roman" w:hAnsi="Times New Roman" w:cs="Times New Roman"/>
                <w:color w:val="000000"/>
                <w:kern w:val="0"/>
                <w:sz w:val="18"/>
                <w:szCs w:val="18"/>
              </w:rPr>
              <w:t>219000平方米</w:t>
            </w:r>
            <w:r>
              <w:rPr>
                <w:rFonts w:hint="eastAsia" w:ascii="Times New Roman" w:hAnsi="Times New Roman" w:cs="Times New Roman"/>
                <w:color w:val="000000"/>
                <w:kern w:val="0"/>
                <w:sz w:val="18"/>
                <w:szCs w:val="18"/>
              </w:rPr>
              <w:t>4.</w:t>
            </w:r>
            <w:r>
              <w:rPr>
                <w:rFonts w:ascii="Times New Roman" w:hAnsi="Times New Roman" w:cs="Times New Roman"/>
                <w:color w:val="000000"/>
                <w:kern w:val="0"/>
                <w:sz w:val="18"/>
                <w:szCs w:val="18"/>
              </w:rPr>
              <w:t>河滨交错带植物修复面积约50000平方米；</w:t>
            </w:r>
            <w:r>
              <w:rPr>
                <w:rFonts w:hint="eastAsia" w:ascii="Times New Roman" w:hAnsi="Times New Roman" w:cs="Times New Roman"/>
                <w:color w:val="000000"/>
                <w:kern w:val="0"/>
                <w:sz w:val="18"/>
                <w:szCs w:val="18"/>
              </w:rPr>
              <w:t>5.</w:t>
            </w:r>
            <w:r>
              <w:rPr>
                <w:rFonts w:ascii="Times New Roman" w:hAnsi="Times New Roman" w:cs="Times New Roman"/>
                <w:color w:val="000000"/>
                <w:kern w:val="0"/>
                <w:sz w:val="18"/>
                <w:szCs w:val="18"/>
              </w:rPr>
              <w:t>河道清淤疏浚172000立方米，投加24吨高效微生物菌剂。</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9761.36</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46</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西峡县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西峡县古庄河流域水环境生态修复项目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生态护坡7.65公里，生态湿地200400平方米，污染底泥清除102000立方米。</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3281.72</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47</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西峡县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西峡县双龙镇东台子断面水环境生态修复项目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生态护坡4.8公里，生态湿地59500平方米，污染底泥清除66000立方米。</w:t>
            </w:r>
          </w:p>
        </w:tc>
        <w:tc>
          <w:tcPr>
            <w:tcW w:w="1026" w:type="dxa"/>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2018.39</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48</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西峡县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西峡县老灌河流域水环境生态修复项目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生态护坡9公里，生态湿地372000平方米，污染底泥清除90000立方米。</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5488.48</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49</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西峡县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西峡县丁河流域水环境生态修复项目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对丁河流域丁河镇段主干河道、分支河渠及湖塘进行水污染生态修复。修建河堤护岸20公里、河渠污染底泥清除20万立方米、河渠翻水坝50余处，河道两侧栽植绿化树种10000株。</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9600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50</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淅川县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淅川县青龙沟、王沟、内河与娃鱼河水环境综合治理工程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r>
              <w:rPr>
                <w:rFonts w:hint="eastAsia" w:ascii="Times New Roman" w:hAnsi="Times New Roman" w:cs="Times New Roman"/>
                <w:color w:val="000000"/>
                <w:kern w:val="0"/>
                <w:sz w:val="18"/>
                <w:szCs w:val="18"/>
              </w:rPr>
              <w:t>.</w:t>
            </w:r>
            <w:r>
              <w:rPr>
                <w:rFonts w:ascii="Times New Roman" w:hAnsi="Times New Roman" w:cs="Times New Roman"/>
                <w:color w:val="000000"/>
                <w:kern w:val="0"/>
                <w:sz w:val="18"/>
                <w:szCs w:val="18"/>
              </w:rPr>
              <w:t>青龙沟：河道生态湿地建设0.031平方公里，污染底泥清除30600立方米，生态护坡11.02公里；2</w:t>
            </w:r>
            <w:r>
              <w:rPr>
                <w:rFonts w:hint="eastAsia" w:ascii="Times New Roman" w:hAnsi="Times New Roman" w:cs="Times New Roman"/>
                <w:color w:val="000000"/>
                <w:kern w:val="0"/>
                <w:sz w:val="18"/>
                <w:szCs w:val="18"/>
              </w:rPr>
              <w:t>.</w:t>
            </w:r>
            <w:r>
              <w:rPr>
                <w:rFonts w:ascii="Times New Roman" w:hAnsi="Times New Roman" w:cs="Times New Roman"/>
                <w:color w:val="000000"/>
                <w:kern w:val="0"/>
                <w:sz w:val="18"/>
                <w:szCs w:val="18"/>
              </w:rPr>
              <w:t>王沟：河道生态湿地建设0.031平方公里，污染底泥清除56344立方米，生态护坡6600米；3</w:t>
            </w:r>
            <w:r>
              <w:rPr>
                <w:rFonts w:hint="eastAsia" w:ascii="Times New Roman" w:hAnsi="Times New Roman" w:cs="Times New Roman"/>
                <w:color w:val="000000"/>
                <w:kern w:val="0"/>
                <w:sz w:val="18"/>
                <w:szCs w:val="18"/>
              </w:rPr>
              <w:t>.</w:t>
            </w:r>
            <w:r>
              <w:rPr>
                <w:rFonts w:ascii="Times New Roman" w:hAnsi="Times New Roman" w:cs="Times New Roman"/>
                <w:color w:val="000000"/>
                <w:kern w:val="0"/>
                <w:sz w:val="18"/>
                <w:szCs w:val="18"/>
              </w:rPr>
              <w:t>内河：河床底泥清淤4700米，新建生态护岸3762米，其中浆砌石护岸3412米，格宾挡墙350米，设置生态隔离带5165米，设置生态湿地1处，现状挡墙顶部增设栏杆980米；</w:t>
            </w:r>
            <w:r>
              <w:rPr>
                <w:rFonts w:hint="eastAsia" w:ascii="Times New Roman" w:hAnsi="Times New Roman" w:cs="Times New Roman"/>
                <w:color w:val="000000"/>
                <w:kern w:val="0"/>
                <w:sz w:val="18"/>
                <w:szCs w:val="18"/>
              </w:rPr>
              <w:t>4.</w:t>
            </w:r>
            <w:r>
              <w:rPr>
                <w:rFonts w:ascii="Times New Roman" w:hAnsi="Times New Roman" w:cs="Times New Roman"/>
                <w:color w:val="000000"/>
                <w:kern w:val="0"/>
                <w:sz w:val="18"/>
                <w:szCs w:val="18"/>
              </w:rPr>
              <w:t>娃鱼河：河床底泥清淤2030米，新建浆砌石挡墙护岸工程，娃鱼河生态补水工程，东风渠生态疏浚2860米。</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6715</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51</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淅川县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淅川县淇河带河村至穆家沟村段河道治理工程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治理长度7.33公里，河床清淤清障7.33公里，岸坡防护6.37公里。</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2110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52</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淅川县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淅川县老</w:t>
            </w:r>
            <w:r>
              <w:rPr>
                <w:rFonts w:hint="eastAsia" w:ascii="Times New Roman" w:hAnsi="Times New Roman" w:cs="Times New Roman"/>
                <w:color w:val="000000"/>
                <w:kern w:val="0"/>
                <w:sz w:val="18"/>
                <w:szCs w:val="18"/>
              </w:rPr>
              <w:t>灌河</w:t>
            </w:r>
            <w:r>
              <w:rPr>
                <w:rFonts w:ascii="Times New Roman" w:hAnsi="Times New Roman" w:cs="Times New Roman"/>
                <w:color w:val="000000"/>
                <w:kern w:val="0"/>
                <w:sz w:val="18"/>
                <w:szCs w:val="18"/>
              </w:rPr>
              <w:t>支流水环境综合整治扩建工程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污水管网50公里，污染底泥清除17.736万立方米，生态护坡44.34公里。</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13000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53</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淅川县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淅河河道综合治理工程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1.</w:t>
            </w:r>
            <w:r>
              <w:rPr>
                <w:rFonts w:ascii="Times New Roman" w:hAnsi="Times New Roman" w:cs="Times New Roman"/>
                <w:color w:val="000000"/>
                <w:kern w:val="0"/>
                <w:sz w:val="18"/>
                <w:szCs w:val="18"/>
              </w:rPr>
              <w:t>综合治理淅河河道8.16公里，包括河道扩挖疏浚、河道清障、岸坡整治、防汛道路建设、改建新建生态蓄水堰、拆除重建桥梁、改建新建漫水桥等；</w:t>
            </w:r>
            <w:r>
              <w:rPr>
                <w:rFonts w:hint="eastAsia" w:ascii="Times New Roman" w:hAnsi="Times New Roman" w:cs="Times New Roman"/>
                <w:color w:val="000000"/>
                <w:kern w:val="0"/>
                <w:sz w:val="18"/>
                <w:szCs w:val="18"/>
              </w:rPr>
              <w:t>2.</w:t>
            </w:r>
            <w:r>
              <w:rPr>
                <w:rFonts w:ascii="Times New Roman" w:hAnsi="Times New Roman" w:cs="Times New Roman"/>
                <w:color w:val="000000"/>
                <w:kern w:val="0"/>
                <w:sz w:val="18"/>
                <w:szCs w:val="18"/>
              </w:rPr>
              <w:t>新建污水管网28.41公里，配套2座污水提升泵站；</w:t>
            </w:r>
            <w:r>
              <w:rPr>
                <w:rFonts w:hint="eastAsia" w:ascii="Times New Roman" w:hAnsi="Times New Roman" w:cs="Times New Roman"/>
                <w:color w:val="000000"/>
                <w:kern w:val="0"/>
                <w:sz w:val="18"/>
                <w:szCs w:val="18"/>
              </w:rPr>
              <w:t>3.</w:t>
            </w:r>
            <w:r>
              <w:rPr>
                <w:rFonts w:ascii="Times New Roman" w:hAnsi="Times New Roman" w:cs="Times New Roman"/>
                <w:color w:val="000000"/>
                <w:kern w:val="0"/>
                <w:sz w:val="18"/>
                <w:szCs w:val="18"/>
              </w:rPr>
              <w:t>建设河段两岸防护绿地，对沿岸景观进行提升改造，打造局部景观节点，总面积为134.8公顷。</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50000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54</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第一污水处理厂尾水生态湿地工程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尾水入运粮河下游人工湿地公园，配置人工浮岛、氧化塘、太阳能曝气机等，使尾水深度处理，确保下游刁河堂断面达到Ⅲ类水质。</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55</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第二污水处理厂尾水生态湿地工程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对小洪渠207国道至桑庄田营村河道进行生态治理，打造绿色长廊。在腰店、桑庄设置501亩人工湿地公园，配置人工浮岛、氧化塘、太阳能曝气机等，使尾水深度处理，确保下游湍河断面达到Ⅲ类水质。</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56</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赵河水质提升工程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对赵河元庄桥下游2.8公里河道内开展生态治理工程，主要有生态护坡、水生植物种植、河道人工湿地、险工险段修复、底泥清淤、人工浮岛设置、人工曝气等。</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1560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w:t>
            </w:r>
            <w:r>
              <w:rPr>
                <w:rFonts w:hint="eastAsia" w:ascii="Times New Roman" w:hAnsi="Times New Roman" w:cs="Times New Roman"/>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57</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黄龙渠水质提升工程</w:t>
            </w:r>
          </w:p>
        </w:tc>
        <w:tc>
          <w:tcPr>
            <w:tcW w:w="4976" w:type="dxa"/>
            <w:shd w:val="clear" w:color="auto" w:fill="auto"/>
            <w:noWrap/>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对黄龙渠河湾村下游2.0公里河道内开展生态治理工程，主要有生态护坡、水生植物种植、河道人工湿地、险工险段修复、底泥清淤、人工浮岛设置、人工曝气等。</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1966</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58</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河道底泥去污工程</w:t>
            </w:r>
          </w:p>
        </w:tc>
        <w:tc>
          <w:tcPr>
            <w:tcW w:w="4976" w:type="dxa"/>
            <w:shd w:val="clear" w:color="auto" w:fill="auto"/>
            <w:noWrap/>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对湍河、赵河、刁河、黄龙渠、运粮河市域内下游10公里底泥清淤1</w:t>
            </w:r>
            <w:r>
              <w:rPr>
                <w:rFonts w:hint="eastAsia" w:ascii="Times New Roman" w:hAnsi="Times New Roman" w:cs="Times New Roman"/>
                <w:color w:val="000000"/>
                <w:kern w:val="0"/>
                <w:sz w:val="18"/>
                <w:szCs w:val="18"/>
              </w:rPr>
              <w:t>-</w:t>
            </w:r>
            <w:r>
              <w:rPr>
                <w:rFonts w:ascii="Times New Roman" w:hAnsi="Times New Roman" w:cs="Times New Roman"/>
                <w:color w:val="000000"/>
                <w:kern w:val="0"/>
                <w:sz w:val="18"/>
                <w:szCs w:val="18"/>
              </w:rPr>
              <w:t>1.5米，总清除底泥量76.6万立方米。</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11183.6</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59</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生态岸带修复工程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对湍河、赵河、刁河、黄龙渠、运粮河市域内下游10公里两岸建设生态护坡2.5</w:t>
            </w:r>
            <w:r>
              <w:rPr>
                <w:rFonts w:hint="eastAsia" w:ascii="Times New Roman" w:hAnsi="Times New Roman" w:cs="Times New Roman"/>
                <w:color w:val="000000"/>
                <w:kern w:val="0"/>
                <w:sz w:val="18"/>
                <w:szCs w:val="18"/>
              </w:rPr>
              <w:t>-</w:t>
            </w:r>
            <w:r>
              <w:rPr>
                <w:rFonts w:ascii="Times New Roman" w:hAnsi="Times New Roman" w:cs="Times New Roman"/>
                <w:color w:val="000000"/>
                <w:kern w:val="0"/>
                <w:sz w:val="18"/>
                <w:szCs w:val="18"/>
              </w:rPr>
              <w:t>5米，种植芦苇等水生植物，新建生态岸带50公里，建设人工湿地19万平方米。</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14701</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60</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扒淤河生态修复工程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从湍河杨寨提灌站引水入堰子河、扒淤河，建立5级河坝，河底清淤扩宽，岸带生态修复。</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61</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排子河生态修复工程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从引丹总干渠下洼引水，对排子河及支流小草河、王良西沟河底清淤，岸带生态修复。</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3600</w:t>
            </w:r>
          </w:p>
        </w:tc>
        <w:tc>
          <w:tcPr>
            <w:tcW w:w="1116" w:type="dxa"/>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62</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严陵河和三朗堰灌区水生态恢复工程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开挖南水北调退水闸至严陵河连接渠，引干渠丹江水至严陵河和三朗堰干渠，在严陵河下游建设二级橡胶坝，河道内开展水生态治理恢复。</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4500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63</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邓州市古城水生态综合治理工程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护城河长2.738公里，外护城河长8.37公里，治理工程主要包括：河道清淤疏浚、两岸岸坡重铸、新建水工建筑物、两岸截污、两岸景观打造等。</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360622.24</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64</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邓州市古邓新城商教环水生态综合治理工程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对邓州市小草河、刁北一分干、新城商教环水系进行综合整治。其中，小草河与刁北一分干相邻段联合景观打造，并通过外河连通明珠湖与邓国湖，通过人民河连通新城商教环水系，综合治理总长度20.403公里。主要含：清淤疏浚河道10.569公里、驳岸景观改造提升40.806公里、景观绿化116万平方米、新建拦河坝8座、进水闸2座。</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85866</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65</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湍河下游生态修复河道综合整治</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13</w:t>
            </w:r>
            <w:r>
              <w:rPr>
                <w:rFonts w:hint="eastAsia" w:ascii="Times New Roman" w:hAnsi="Times New Roman" w:cs="Times New Roman"/>
                <w:color w:val="000000"/>
                <w:kern w:val="0"/>
                <w:sz w:val="18"/>
                <w:szCs w:val="18"/>
              </w:rPr>
              <w:t>.</w:t>
            </w:r>
            <w:r>
              <w:rPr>
                <w:rFonts w:ascii="Times New Roman" w:hAnsi="Times New Roman" w:cs="Times New Roman"/>
                <w:color w:val="000000"/>
                <w:kern w:val="0"/>
                <w:sz w:val="18"/>
                <w:szCs w:val="18"/>
              </w:rPr>
              <w:t>8公里河底和河岸的加固和修复，含河道生态清淤20.7万立方米、7处险坡加固、3.7公里河道险工加固。</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10318</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66</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南水北调中线水源地“回”字形河道生态修复工程项目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新修整河道9.46</w:t>
            </w:r>
            <w:r>
              <w:rPr>
                <w:rFonts w:hint="eastAsia" w:ascii="Times New Roman" w:hAnsi="Times New Roman" w:cs="Times New Roman"/>
                <w:color w:val="000000"/>
                <w:kern w:val="0"/>
                <w:sz w:val="18"/>
                <w:szCs w:val="18"/>
              </w:rPr>
              <w:t>公里</w:t>
            </w:r>
            <w:r>
              <w:rPr>
                <w:rFonts w:ascii="Times New Roman" w:hAnsi="Times New Roman" w:cs="Times New Roman"/>
                <w:color w:val="000000"/>
                <w:kern w:val="0"/>
                <w:sz w:val="18"/>
                <w:szCs w:val="18"/>
              </w:rPr>
              <w:t>，综合治理河道15.4</w:t>
            </w:r>
            <w:r>
              <w:rPr>
                <w:rFonts w:hint="eastAsia" w:ascii="Times New Roman" w:hAnsi="Times New Roman" w:cs="Times New Roman"/>
                <w:color w:val="000000"/>
                <w:kern w:val="0"/>
                <w:sz w:val="18"/>
                <w:szCs w:val="18"/>
              </w:rPr>
              <w:t>公里</w:t>
            </w:r>
            <w:r>
              <w:rPr>
                <w:rFonts w:ascii="Times New Roman" w:hAnsi="Times New Roman" w:cs="Times New Roman"/>
                <w:color w:val="000000"/>
                <w:kern w:val="0"/>
                <w:sz w:val="18"/>
                <w:szCs w:val="18"/>
              </w:rPr>
              <w:t>。其中，清淤疏浚河道4.86</w:t>
            </w:r>
            <w:r>
              <w:rPr>
                <w:rFonts w:hint="eastAsia" w:ascii="Times New Roman" w:hAnsi="Times New Roman" w:cs="Times New Roman"/>
                <w:color w:val="000000"/>
                <w:kern w:val="0"/>
                <w:sz w:val="18"/>
                <w:szCs w:val="18"/>
              </w:rPr>
              <w:t>公里</w:t>
            </w:r>
            <w:r>
              <w:rPr>
                <w:rFonts w:ascii="Times New Roman" w:hAnsi="Times New Roman" w:cs="Times New Roman"/>
                <w:color w:val="000000"/>
                <w:kern w:val="0"/>
                <w:sz w:val="18"/>
                <w:szCs w:val="18"/>
              </w:rPr>
              <w:t>，驳岸改造提升30.8</w:t>
            </w:r>
            <w:r>
              <w:rPr>
                <w:rFonts w:hint="eastAsia" w:ascii="Times New Roman" w:hAnsi="Times New Roman" w:cs="Times New Roman"/>
                <w:color w:val="000000"/>
                <w:kern w:val="0"/>
                <w:sz w:val="18"/>
                <w:szCs w:val="18"/>
              </w:rPr>
              <w:t>公里</w:t>
            </w:r>
            <w:r>
              <w:rPr>
                <w:rFonts w:ascii="Times New Roman" w:hAnsi="Times New Roman" w:cs="Times New Roman"/>
                <w:color w:val="000000"/>
                <w:kern w:val="0"/>
                <w:sz w:val="18"/>
                <w:szCs w:val="18"/>
              </w:rPr>
              <w:t>，新建拦河坝7座、水闸7座，景观绿化80.85万平方米。</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100000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67</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镇平县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碧水保卫战重大工程 </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先进制造业开发区污水治理工程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中环信环保有限公司水处理技改工程项目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1.生活污水拟采用A/O+MBR生化系统进行处置，处置规模120吨/日；</w:t>
            </w:r>
            <w:r>
              <w:rPr>
                <w:rFonts w:ascii="Times New Roman" w:hAnsi="Times New Roman" w:eastAsia="宋体" w:cs="Times New Roman"/>
                <w:color w:val="000000"/>
                <w:kern w:val="0"/>
                <w:sz w:val="18"/>
                <w:szCs w:val="18"/>
              </w:rPr>
              <w:t>2.</w:t>
            </w:r>
            <w:r>
              <w:rPr>
                <w:rFonts w:ascii="Times New Roman" w:hAnsi="Times New Roman" w:cs="Times New Roman"/>
                <w:color w:val="000000"/>
                <w:kern w:val="0"/>
                <w:sz w:val="18"/>
                <w:szCs w:val="18"/>
              </w:rPr>
              <w:t>车间生产废水、初期雨水拟采用絮凝沉淀+多介质过滤+纳滤系统+RO反渗透系统进行处置，处置规模100吨/日；</w:t>
            </w:r>
            <w:r>
              <w:rPr>
                <w:rFonts w:ascii="Times New Roman" w:hAnsi="Times New Roman" w:eastAsia="宋体" w:cs="Times New Roman"/>
                <w:color w:val="000000"/>
                <w:kern w:val="0"/>
                <w:sz w:val="18"/>
                <w:szCs w:val="18"/>
              </w:rPr>
              <w:t>3.</w:t>
            </w:r>
            <w:r>
              <w:rPr>
                <w:rFonts w:ascii="Times New Roman" w:hAnsi="Times New Roman" w:cs="Times New Roman"/>
                <w:color w:val="000000"/>
                <w:kern w:val="0"/>
                <w:sz w:val="18"/>
                <w:szCs w:val="18"/>
              </w:rPr>
              <w:t>高盐废水、渗滤液、事故水池废水拟采用预处理降硬度系统+强制循环三效蒸发器系统+结晶分离系统，处置规模100吨/日。</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68</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镇平县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镇平县赵河（侯集镇月亮湾至田寨段）综合治理项目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1.</w:t>
            </w:r>
            <w:r>
              <w:rPr>
                <w:rFonts w:ascii="Times New Roman" w:hAnsi="Times New Roman" w:cs="Times New Roman"/>
                <w:color w:val="000000"/>
                <w:kern w:val="0"/>
                <w:sz w:val="18"/>
                <w:szCs w:val="18"/>
              </w:rPr>
              <w:t>河道清淤、清障、疏浚11.3公里；</w:t>
            </w:r>
            <w:r>
              <w:rPr>
                <w:rFonts w:hint="eastAsia" w:ascii="Times New Roman" w:hAnsi="Times New Roman" w:cs="Times New Roman"/>
                <w:color w:val="000000"/>
                <w:kern w:val="0"/>
                <w:sz w:val="18"/>
                <w:szCs w:val="18"/>
              </w:rPr>
              <w:t>2.</w:t>
            </w:r>
            <w:r>
              <w:rPr>
                <w:rFonts w:ascii="Times New Roman" w:hAnsi="Times New Roman" w:cs="Times New Roman"/>
                <w:color w:val="000000"/>
                <w:kern w:val="0"/>
                <w:sz w:val="18"/>
                <w:szCs w:val="18"/>
              </w:rPr>
              <w:t>堤防加固5.21公里，生态砼护坡5.21公里；</w:t>
            </w:r>
            <w:r>
              <w:rPr>
                <w:rFonts w:hint="eastAsia" w:ascii="Times New Roman" w:hAnsi="Times New Roman" w:cs="Times New Roman"/>
                <w:color w:val="000000"/>
                <w:kern w:val="0"/>
                <w:sz w:val="18"/>
                <w:szCs w:val="18"/>
              </w:rPr>
              <w:t>3.</w:t>
            </w:r>
            <w:r>
              <w:rPr>
                <w:rFonts w:ascii="Times New Roman" w:hAnsi="Times New Roman" w:cs="Times New Roman"/>
                <w:color w:val="000000"/>
                <w:kern w:val="0"/>
                <w:sz w:val="18"/>
                <w:szCs w:val="18"/>
              </w:rPr>
              <w:t>新建拦水建筑物6座，其中钢闸坝1座，混凝土漫水坝5座，坝桥两用；</w:t>
            </w:r>
            <w:r>
              <w:rPr>
                <w:rFonts w:hint="eastAsia" w:ascii="Times New Roman" w:hAnsi="Times New Roman" w:cs="Times New Roman"/>
                <w:color w:val="000000"/>
                <w:kern w:val="0"/>
                <w:sz w:val="18"/>
                <w:szCs w:val="18"/>
              </w:rPr>
              <w:t>4.</w:t>
            </w:r>
            <w:r>
              <w:rPr>
                <w:rFonts w:ascii="Times New Roman" w:hAnsi="Times New Roman" w:cs="Times New Roman"/>
                <w:color w:val="000000"/>
                <w:kern w:val="0"/>
                <w:sz w:val="18"/>
                <w:szCs w:val="18"/>
              </w:rPr>
              <w:t>建设景观人行步道6500平方米，建设滨水游园1处，</w:t>
            </w:r>
            <w:r>
              <w:rPr>
                <w:rFonts w:hint="eastAsia" w:ascii="Times New Roman" w:hAnsi="Times New Roman" w:cs="Times New Roman"/>
                <w:color w:val="000000"/>
                <w:kern w:val="0"/>
                <w:sz w:val="18"/>
                <w:szCs w:val="18"/>
              </w:rPr>
              <w:t>建设</w:t>
            </w:r>
            <w:r>
              <w:rPr>
                <w:rFonts w:ascii="Times New Roman" w:hAnsi="Times New Roman" w:cs="Times New Roman"/>
                <w:color w:val="000000"/>
                <w:kern w:val="0"/>
                <w:sz w:val="18"/>
                <w:szCs w:val="18"/>
              </w:rPr>
              <w:t>草皮护坡95250平方米，坝顶两侧道路绿化6780平方米，净化水质（河床两侧植草）25120平方米，建设管理房2座，共4间90平方米；</w:t>
            </w:r>
            <w:r>
              <w:rPr>
                <w:rFonts w:hint="eastAsia" w:ascii="Times New Roman" w:hAnsi="Times New Roman" w:cs="Times New Roman"/>
                <w:color w:val="000000"/>
                <w:kern w:val="0"/>
                <w:sz w:val="18"/>
                <w:szCs w:val="18"/>
              </w:rPr>
              <w:t>5.建设</w:t>
            </w:r>
            <w:r>
              <w:rPr>
                <w:rFonts w:ascii="Times New Roman" w:hAnsi="Times New Roman" w:cs="Times New Roman"/>
                <w:color w:val="000000"/>
                <w:kern w:val="0"/>
                <w:sz w:val="18"/>
                <w:szCs w:val="18"/>
              </w:rPr>
              <w:t>公厕1座100平方米；</w:t>
            </w:r>
            <w:r>
              <w:rPr>
                <w:rFonts w:hint="eastAsia" w:ascii="Times New Roman" w:hAnsi="Times New Roman" w:cs="Times New Roman"/>
                <w:color w:val="000000"/>
                <w:kern w:val="0"/>
                <w:sz w:val="18"/>
                <w:szCs w:val="18"/>
              </w:rPr>
              <w:t>6.</w:t>
            </w:r>
            <w:r>
              <w:rPr>
                <w:rFonts w:ascii="Times New Roman" w:hAnsi="Times New Roman" w:cs="Times New Roman"/>
                <w:color w:val="000000"/>
                <w:kern w:val="0"/>
                <w:sz w:val="18"/>
                <w:szCs w:val="18"/>
              </w:rPr>
              <w:t>建</w:t>
            </w:r>
            <w:r>
              <w:rPr>
                <w:rFonts w:hint="eastAsia" w:ascii="Times New Roman" w:hAnsi="Times New Roman" w:cs="Times New Roman"/>
                <w:color w:val="000000"/>
                <w:kern w:val="0"/>
                <w:sz w:val="18"/>
                <w:szCs w:val="18"/>
              </w:rPr>
              <w:t>设</w:t>
            </w:r>
            <w:r>
              <w:rPr>
                <w:rFonts w:ascii="Times New Roman" w:hAnsi="Times New Roman" w:cs="Times New Roman"/>
                <w:color w:val="000000"/>
                <w:kern w:val="0"/>
                <w:sz w:val="18"/>
                <w:szCs w:val="18"/>
              </w:rPr>
              <w:t>管理所1处1500平方米。</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8500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69</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镇平县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镇平县淇河下游（干渠至赵河交汇处）综合治理建设项目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r>
              <w:rPr>
                <w:rFonts w:hint="eastAsia" w:ascii="Times New Roman" w:hAnsi="Times New Roman" w:cs="Times New Roman"/>
                <w:color w:val="000000"/>
                <w:kern w:val="0"/>
                <w:sz w:val="18"/>
                <w:szCs w:val="18"/>
              </w:rPr>
              <w:t>.</w:t>
            </w:r>
            <w:r>
              <w:rPr>
                <w:rFonts w:ascii="Times New Roman" w:hAnsi="Times New Roman" w:cs="Times New Roman"/>
                <w:color w:val="000000"/>
                <w:kern w:val="0"/>
                <w:sz w:val="18"/>
                <w:szCs w:val="18"/>
              </w:rPr>
              <w:t>河道清淤疏浚7.78公里；</w:t>
            </w:r>
            <w:r>
              <w:rPr>
                <w:rFonts w:hint="eastAsia" w:ascii="Times New Roman" w:hAnsi="Times New Roman" w:cs="Times New Roman"/>
                <w:color w:val="000000"/>
                <w:kern w:val="0"/>
                <w:sz w:val="18"/>
                <w:szCs w:val="18"/>
              </w:rPr>
              <w:t>2.</w:t>
            </w:r>
            <w:r>
              <w:rPr>
                <w:rFonts w:ascii="Times New Roman" w:hAnsi="Times New Roman" w:cs="Times New Roman"/>
                <w:color w:val="000000"/>
                <w:kern w:val="0"/>
                <w:sz w:val="18"/>
                <w:szCs w:val="18"/>
              </w:rPr>
              <w:t>堤防整修6.69公里，堤防生态护砌2.69公里；</w:t>
            </w:r>
            <w:r>
              <w:rPr>
                <w:rFonts w:hint="eastAsia" w:ascii="Times New Roman" w:hAnsi="Times New Roman" w:cs="Times New Roman"/>
                <w:color w:val="000000"/>
                <w:kern w:val="0"/>
                <w:sz w:val="18"/>
                <w:szCs w:val="18"/>
              </w:rPr>
              <w:t>3.</w:t>
            </w:r>
            <w:r>
              <w:rPr>
                <w:rFonts w:ascii="Times New Roman" w:hAnsi="Times New Roman" w:cs="Times New Roman"/>
                <w:color w:val="000000"/>
                <w:kern w:val="0"/>
                <w:sz w:val="18"/>
                <w:szCs w:val="18"/>
              </w:rPr>
              <w:t>新建拦蓄水建筑物5座；</w:t>
            </w:r>
            <w:r>
              <w:rPr>
                <w:rFonts w:hint="eastAsia" w:ascii="Times New Roman" w:hAnsi="Times New Roman" w:cs="Times New Roman"/>
                <w:color w:val="000000"/>
                <w:kern w:val="0"/>
                <w:sz w:val="18"/>
                <w:szCs w:val="18"/>
              </w:rPr>
              <w:t>4.</w:t>
            </w:r>
            <w:r>
              <w:rPr>
                <w:rFonts w:ascii="Times New Roman" w:hAnsi="Times New Roman" w:cs="Times New Roman"/>
                <w:color w:val="000000"/>
                <w:kern w:val="0"/>
                <w:sz w:val="18"/>
                <w:szCs w:val="18"/>
              </w:rPr>
              <w:t>建设滨水游园2处，</w:t>
            </w:r>
            <w:r>
              <w:rPr>
                <w:rFonts w:hint="eastAsia" w:ascii="Times New Roman" w:hAnsi="Times New Roman" w:cs="Times New Roman"/>
                <w:color w:val="000000"/>
                <w:kern w:val="0"/>
                <w:sz w:val="18"/>
                <w:szCs w:val="18"/>
              </w:rPr>
              <w:t>建设</w:t>
            </w:r>
            <w:r>
              <w:rPr>
                <w:rFonts w:ascii="Times New Roman" w:hAnsi="Times New Roman" w:cs="Times New Roman"/>
                <w:color w:val="000000"/>
                <w:kern w:val="0"/>
                <w:sz w:val="18"/>
                <w:szCs w:val="18"/>
              </w:rPr>
              <w:t>草皮护坡55148平方米，坝顶两侧道路绿化4668平方米，净化水质（河床两侧植草）15200平方米，建设管理房1座40平方米；</w:t>
            </w:r>
            <w:r>
              <w:rPr>
                <w:rFonts w:hint="eastAsia" w:ascii="Times New Roman" w:hAnsi="Times New Roman" w:cs="Times New Roman"/>
                <w:color w:val="000000"/>
                <w:kern w:val="0"/>
                <w:sz w:val="18"/>
                <w:szCs w:val="18"/>
              </w:rPr>
              <w:t>5.</w:t>
            </w:r>
            <w:r>
              <w:rPr>
                <w:rFonts w:ascii="Times New Roman" w:hAnsi="Times New Roman" w:cs="Times New Roman"/>
                <w:color w:val="000000"/>
                <w:kern w:val="0"/>
                <w:sz w:val="18"/>
                <w:szCs w:val="18"/>
              </w:rPr>
              <w:t>建</w:t>
            </w:r>
            <w:r>
              <w:rPr>
                <w:rFonts w:hint="eastAsia" w:ascii="Times New Roman" w:hAnsi="Times New Roman" w:cs="Times New Roman"/>
                <w:color w:val="000000"/>
                <w:kern w:val="0"/>
                <w:sz w:val="18"/>
                <w:szCs w:val="18"/>
              </w:rPr>
              <w:t>设</w:t>
            </w:r>
            <w:r>
              <w:rPr>
                <w:rFonts w:ascii="Times New Roman" w:hAnsi="Times New Roman" w:cs="Times New Roman"/>
                <w:color w:val="000000"/>
                <w:kern w:val="0"/>
                <w:sz w:val="18"/>
                <w:szCs w:val="18"/>
              </w:rPr>
              <w:t>公厕1座100平方米。</w:t>
            </w:r>
            <w:r>
              <w:rPr>
                <w:rFonts w:hint="eastAsia" w:ascii="Times New Roman" w:hAnsi="Times New Roman" w:cs="Times New Roman"/>
                <w:color w:val="000000"/>
                <w:kern w:val="0"/>
                <w:sz w:val="18"/>
                <w:szCs w:val="18"/>
              </w:rPr>
              <w:t>6.建设</w:t>
            </w:r>
            <w:r>
              <w:rPr>
                <w:rFonts w:ascii="Times New Roman" w:hAnsi="Times New Roman" w:cs="Times New Roman"/>
                <w:color w:val="000000"/>
                <w:kern w:val="0"/>
                <w:sz w:val="18"/>
                <w:szCs w:val="18"/>
              </w:rPr>
              <w:t>管理所1处1500平方米。</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70</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镇平县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镇平县赵湾水库生态湿地建设项目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在库区建设人工景观湿地和人工生态浮岛生态湿地，总面积204866平方米。</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4660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71</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南召县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排污口整治工程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黄鸭河桥北侧入河口整治</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埋设400米污水管道，将排污口污水接入污水主管网内。</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62</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2021年已完成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72</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南召县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排污口整治工程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瑞龙大桥下游300米处黄鸭河西岸入河口整治</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埋设1</w:t>
            </w:r>
            <w:r>
              <w:rPr>
                <w:rFonts w:hint="eastAsia" w:ascii="Times New Roman" w:hAnsi="Times New Roman" w:cs="Times New Roman"/>
                <w:color w:val="000000"/>
                <w:kern w:val="0"/>
                <w:sz w:val="18"/>
                <w:szCs w:val="18"/>
              </w:rPr>
              <w:t>500米</w:t>
            </w:r>
            <w:r>
              <w:rPr>
                <w:rFonts w:ascii="Times New Roman" w:hAnsi="Times New Roman" w:cs="Times New Roman"/>
                <w:color w:val="000000"/>
                <w:kern w:val="0"/>
                <w:sz w:val="18"/>
                <w:szCs w:val="18"/>
              </w:rPr>
              <w:t>污水管道，将排污口污水接入污水主管网内。</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215</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2021年已完成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73</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鸭河工区</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鸭河工区麦河河道综合整治工程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对麦河史庄至黄寨村干流9024米、支流2450米河道进行整平疏浚、拦污坎修建、沉淀池加装、绿化等。</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3835.9</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w:t>
            </w:r>
            <w:r>
              <w:rPr>
                <w:rFonts w:hint="eastAsia" w:ascii="Times New Roman" w:hAnsi="Times New Roman" w:cs="Times New Roman"/>
                <w:color w:val="000000"/>
                <w:kern w:val="0"/>
                <w:sz w:val="18"/>
                <w:szCs w:val="18"/>
              </w:rPr>
              <w:t>1</w:t>
            </w:r>
            <w:r>
              <w:rPr>
                <w:rFonts w:ascii="Times New Roman" w:hAnsi="Times New Roman" w:cs="Times New Roman"/>
                <w:color w:val="000000"/>
                <w:kern w:val="0"/>
                <w:sz w:val="18"/>
                <w:szCs w:val="18"/>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74</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卧龙区</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卧龙区龙王沟水库与城区内河连通工程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恢复</w:t>
            </w:r>
            <w:r>
              <w:rPr>
                <w:rFonts w:hint="eastAsia" w:ascii="Times New Roman" w:hAnsi="Times New Roman" w:cs="Times New Roman"/>
                <w:color w:val="000000"/>
                <w:kern w:val="0"/>
                <w:sz w:val="18"/>
                <w:szCs w:val="18"/>
              </w:rPr>
              <w:t>万米隧洞</w:t>
            </w:r>
            <w:r>
              <w:rPr>
                <w:rFonts w:ascii="Times New Roman" w:hAnsi="Times New Roman" w:cs="Times New Roman"/>
                <w:color w:val="000000"/>
                <w:kern w:val="0"/>
                <w:sz w:val="18"/>
                <w:szCs w:val="18"/>
              </w:rPr>
              <w:t>向邕河上游供水，恢复龙王沟干渠向黄渠河、邕河、温凉河及靳庄水库（梅溪河）补水。主要建设内容包括：</w:t>
            </w:r>
            <w:r>
              <w:rPr>
                <w:rFonts w:hint="eastAsia" w:ascii="Times New Roman" w:hAnsi="Times New Roman" w:cs="Times New Roman"/>
                <w:color w:val="000000"/>
                <w:kern w:val="0"/>
                <w:sz w:val="18"/>
                <w:szCs w:val="18"/>
              </w:rPr>
              <w:t>万米隧洞</w:t>
            </w:r>
            <w:r>
              <w:rPr>
                <w:rFonts w:ascii="Times New Roman" w:hAnsi="Times New Roman" w:cs="Times New Roman"/>
                <w:color w:val="000000"/>
                <w:kern w:val="0"/>
                <w:sz w:val="18"/>
                <w:szCs w:val="18"/>
              </w:rPr>
              <w:t>维修加固，龙王沟干渠整修，配套建设水闸、桥涵。</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7500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75</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卧龙区</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十二里河上游河道综合治理工程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十二里河上游河道综合治理28公里，主要内容为：清淤疏浚、岸坡防护、截污治污、生态绿化。</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25770.14 </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76</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卧龙区</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三里河上游河道综合治理工程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三里河上游河道综合治理8公里，主要内容为：清淤疏浚、岸坡防护、截污治污、生态绿化及景观节点建设。</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6178.16 </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77</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卧龙区</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梅溪河上游河道综合治理工程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梅溪河上游河道综合治理30公里，主要内容为：清淤疏浚、岸坡防护、截污治污、生态绿化及景观节点建设。</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35010.08 </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78</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卧龙区</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温凉河上游河道综合治理工程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温凉河上游河道综合治理9公里，主要内容为：清淤疏浚、岸坡防护、截污治污、生态绿化及景观节点建设。</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8549.18 </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79</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卧龙区</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noWrap/>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汉城河上游河道综合治理工程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汉城河上游河道综合治理9公里，主要内容为：清淤疏浚、岸坡防护、截污治污、生态绿化及景观节点建设。</w:t>
            </w:r>
          </w:p>
        </w:tc>
        <w:tc>
          <w:tcPr>
            <w:tcW w:w="1026" w:type="dxa"/>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5587.68 </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80</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卧龙区</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邕河上游河道综合治理工程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邕河上游河道综合治理20公里，主要内容为：清淤疏浚、岸坡防护、截污治污、生态绿化及景观节点建设。</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25130.00 </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81</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卧龙区</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沐垢河河道综合治理工程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沐垢河上游河道综合治理20公里，主要内容为：清淤疏浚、岸坡防护、截污治污、生态绿化及景观节点建设。</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25340.00 </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82</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卧龙区</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黄渠河河道综合治理工程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黄渠河上游河道综合治理15公里，主要内容为：清淤疏浚、岸坡防护、截污治污、生态绿化及景观节点建设。</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15900.00 </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83</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宛城区</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黑臭水体治理工程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黄池陂区域污染治理项目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对宛城区范围内15公里黑臭水体进行生态治理，对区域内畜禽养殖废物进行综合治理。</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16000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84</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排污口整治工程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新野县入河排污口规范化建设</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唐河、白河、溧河排污口调查、监测、整治及规范化建设。</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85</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新野县城区黑臭水体治理及污水管网建设项目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包含黑臭水体治理工程和城区污水管网建设工程。黑臭水体治理工程主要是军民渠综合治理工程，该工程北起书院路、南至河园路，全长约4.6公里，主要建设清淤工程、硬质护岸工程、截污管网工程、渠两侧堤顶道路工程、生态防护工程、亮化工程；城区污水管网建设工程主要涉及老城区道路、河道沿线截污的污水管道改造，经过研究、筛选确定拟改造范围为：西环路、解放路、书院路、纺织路、团结路、汉华路、健康路、中兴路、人民路、汉城路、结义路、城南路、文化路、农场沟、老寨河，新建管道总长约89.4公里。</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44615.47</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86</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新野县潦河水生态综合治理工程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对潦河进行生态修复治理8公里，主要内容包括河道两岸生态护岸、河道清淤及水生植物种植。</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3500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87</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军民渠（河园路</w:t>
            </w:r>
            <w:r>
              <w:rPr>
                <w:rFonts w:hint="eastAsia" w:ascii="Times New Roman" w:hAnsi="Times New Roman" w:cs="Times New Roman"/>
                <w:color w:val="000000"/>
                <w:kern w:val="0"/>
                <w:sz w:val="18"/>
                <w:szCs w:val="18"/>
              </w:rPr>
              <w:t>-</w:t>
            </w:r>
            <w:r>
              <w:rPr>
                <w:rFonts w:ascii="Times New Roman" w:hAnsi="Times New Roman" w:cs="Times New Roman"/>
                <w:color w:val="000000"/>
                <w:kern w:val="0"/>
                <w:sz w:val="18"/>
                <w:szCs w:val="18"/>
              </w:rPr>
              <w:t>溧河）河道治理工程建设项目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军民渠下游，北起河园路，南至军民渠入溧河口，主要包括河道两岸堤防及护岸修复、河道清淤、溢流坝建设、水生植物种植四部分。堤顶路面利用现状河岸生产路高铲低平；两岸护坡种植草皮，河园路-S103段坡脚采用浆砌片石护砌，其余段均为自然护坡；建设溢流坝6处。</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1700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88</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饮用水水源保护工程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新野县饮用水水源地规范化管理</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县一水厂地下井群及15个乡镇“千吨万人”及以上饮用水水源地勘界立标及水源地周边综合治理项目。</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89</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饮用水水源保护工程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乡镇饮用水源地勘界立标</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6个乡镇饮用水水源地勘界立标。</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2021年已完成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90</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先进制造业开发区污水治理工程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社旗永兴源污水净化有限公司二期建设工程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旋流沉砂池+改良型氧化沟+斜管沉淀池+紫外线消毒，处理规模1.5万吨/日。</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2400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w:t>
            </w:r>
            <w:r>
              <w:rPr>
                <w:rFonts w:hint="eastAsia" w:ascii="Times New Roman" w:hAnsi="Times New Roman" w:cs="Times New Roman"/>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91</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干沟河河道综合治理工程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干沟河（红旗路北部-潘河）河道清淤疏浚、岸线工程、截污工程、绿化及景观工程。</w:t>
            </w:r>
          </w:p>
        </w:tc>
        <w:tc>
          <w:tcPr>
            <w:tcW w:w="1026" w:type="dxa"/>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13112.72</w:t>
            </w:r>
          </w:p>
        </w:tc>
        <w:tc>
          <w:tcPr>
            <w:tcW w:w="1116" w:type="dxa"/>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92</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马河综合整治工程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新筑堤防、岸坡护砌，修建穿堤建筑物、支沟口护砌，清淤流浚等生态治理，治理马河长度44公里。</w:t>
            </w:r>
          </w:p>
        </w:tc>
        <w:tc>
          <w:tcPr>
            <w:tcW w:w="1026" w:type="dxa"/>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8800</w:t>
            </w:r>
          </w:p>
        </w:tc>
        <w:tc>
          <w:tcPr>
            <w:tcW w:w="1116" w:type="dxa"/>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93</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掉枪河、饶良河、毗河水环境综合整治</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新筑堤防、岸坡护砌，修建穿堤建筑物、支沟口护砌，清淤流浚等生态治理，治理长度149公里（掉枪河23公里、饶良河47公里、毗河79公里）。</w:t>
            </w:r>
          </w:p>
        </w:tc>
        <w:tc>
          <w:tcPr>
            <w:tcW w:w="1026" w:type="dxa"/>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29800</w:t>
            </w:r>
          </w:p>
        </w:tc>
        <w:tc>
          <w:tcPr>
            <w:tcW w:w="1116" w:type="dxa"/>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94</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南阳市社旗县潘河城区段生态环境综合治理项目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潘河城区段修建滨河路雨污水分流管道、河道治理工程、河道清淤疏浚、橡胶坝工程。</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58417.25</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95</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唐河县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唐河县黑臭水体环境综合治理工程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1.</w:t>
            </w:r>
            <w:r>
              <w:rPr>
                <w:rFonts w:ascii="Times New Roman" w:hAnsi="Times New Roman" w:cs="Times New Roman"/>
                <w:color w:val="000000"/>
                <w:kern w:val="0"/>
                <w:sz w:val="18"/>
                <w:szCs w:val="18"/>
              </w:rPr>
              <w:t>唐河县黑臭水体环境综合治理工程：五里河、八龙沟、灵龙沟等河道进行水环境综合治理，包括河道治理工程、截污工程、内源治理工程、水生态修复工程（含人工湿地工程500亩）、生态景观工程等；2</w:t>
            </w:r>
            <w:r>
              <w:rPr>
                <w:rFonts w:hint="eastAsia" w:ascii="Times New Roman" w:hAnsi="Times New Roman" w:cs="Times New Roman"/>
                <w:color w:val="000000"/>
                <w:kern w:val="0"/>
                <w:sz w:val="18"/>
                <w:szCs w:val="18"/>
              </w:rPr>
              <w:t>.</w:t>
            </w:r>
            <w:r>
              <w:rPr>
                <w:rFonts w:ascii="Times New Roman" w:hAnsi="Times New Roman" w:cs="Times New Roman"/>
                <w:color w:val="000000"/>
                <w:kern w:val="0"/>
                <w:sz w:val="18"/>
                <w:szCs w:val="18"/>
              </w:rPr>
              <w:t>唐河县主河道环境综合治理工程：对唐河主河道城区段（沪陕高速-三夹河）进行水环境重点治理，全长10.78公里，包括河道治理工程、截污工程、内源治理工程、水生态修复工程、生态景观工程等；对唐河主河道其他段及其支流沿线临近的村庄实施污水治理工程，村庄数量436个，污水治理规模为20435吨/日。</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81800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96</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唐河县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泌阳河与八龙河水系连通水生态环境综合治理</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渠道清淤疏浚30.7公里，建设生态景观带30.7公里；河道清淤疏浚10公里，生态护岸20公里。</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94000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97</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唐河县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唐河县污水处理厂中水利用工程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主要建设内容为中水贮存、加压及输配水管网。</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98</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唐河县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唐河县清水河流域综合整治项目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清水河沿河排污口的综合治理，河道生态修复12公里，建设人工湿地1000亩。</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99</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唐河县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唐河县绵延河流域综合整治项目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绵延河沿河排污口的综合治理，河道生态修复10公里，建设人工湿地600亩。</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w:t>
            </w:r>
            <w:r>
              <w:rPr>
                <w:rFonts w:hint="eastAsia" w:ascii="Times New Roman" w:hAnsi="Times New Roman" w:cs="Times New Roman"/>
                <w:color w:val="000000"/>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100</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唐河县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唐河县江河流域综合整治项目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江河沿河排污口的综合治理，河道生态修复6公里，建设人工湿地500亩。</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101</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唐河县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唐河县礓石河流域综合整治项目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礓石河沿河排污口的综合治理，河道生态修复7公里，建设人工湿地500亩。</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102</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唐河县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唐河县蓼阳河流域综合整治项目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蓼阳河沿河排污口的综合治理，河道生态修复7公里，建设人工湿地500亩。</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103</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唐河县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唐河县涧河流域综合整治项目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涧河沿河排污口的综合治理，河道生态修复18公里，建设人工湿地1000亩。</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104</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唐河县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唐河县三夹河流域综合整治项目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三夹河沿河排污口的综合治理，河道生态修复23公里，建设人工湿地1000亩。</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15000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105</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唐河县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唐河县桐河流域综合整治项目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桐河沿河排污口的综合治理，河道生态修复15公里，建设人工湿地6000亩。</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106</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唐河县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唐河县泌阳河流域综合整治项目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泌阳河沿河排污口的综合治理，河道生态修复25公里，建设人工湿地1000亩。</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15000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107</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唐河县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农村水系统综合整治重点县建设工程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河道清障、清淤疏浚、岸坡生态整治、生态堰、新建管网、一体化污水处理站、排污口整治、滨水人文景观建设。</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107600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108</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唐河县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污水资源化利用工程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唐河县污水处理厂尾水湿地建设项目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尾水湿地建设处理规模40000吨/日，利用唐河县城市污水处理厂西侧规划绿地开展尾水生态湿地以及氧化塘的建设，包括水处理工艺、土建及湿地生态和附属管道系统。项目范围为城市生活污水处理排放口起至污水排入唐河止。</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11701.02</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109</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桐柏县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水生态保护修复工程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桐柏县淮河源头生态综合治理项目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桐柏县小流域综合治理及淮河源头水生态修复工程、淮源省级湿地公园项目、桐柏县城市污水处理厂尾水人工湿地项目。</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500000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110</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桐柏县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碧水保卫战重大工程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污水资源化利用工程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桐柏县城市污水处理厂尾水人工湿地及调蓄再利用项目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在桐柏县第一污水处理厂和第二污水处理厂中间，淮河北侧建设人工湿地225亩及调蓄池。调蓄量一期规模40000吨/日，二期规模20000吨/日，总规模60000吨/日。</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9800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111</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淅川县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05</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净土保卫战重大工程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农用地分类管理与安全利用</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淅川县受污染耕地安全利用技术应用试点项目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在3个乡镇开展农用地安全利用治理，主要为农艺调控类措施、土壤改良措施及其组合技术，包括低吸收品种替代、调节土壤酸碱度、开展水肥调控等，在农艺调控的基础上，进一步实施土壤调理、开展原位钝化、实施生物修复等。</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810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112</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05</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净土保卫战重大工程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建设用地土壤污染风险管控与修复</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邓州市受污染地块安全利用</w:t>
            </w:r>
            <w:r>
              <w:rPr>
                <w:rFonts w:hint="eastAsia" w:ascii="Times New Roman" w:hAnsi="Times New Roman" w:cs="Times New Roman"/>
                <w:color w:val="000000"/>
                <w:kern w:val="0"/>
                <w:sz w:val="18"/>
                <w:szCs w:val="18"/>
              </w:rPr>
              <w:t>修复</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邓州市辖区疑似污染地块修复利用。</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50000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113</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05</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净土保卫战重大工程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土壤环境状况深入调查</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新野县耕地土壤污染预警</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r>
              <w:rPr>
                <w:rFonts w:hint="eastAsia" w:ascii="Times New Roman" w:hAnsi="Times New Roman" w:cs="Times New Roman"/>
                <w:color w:val="000000"/>
                <w:kern w:val="0"/>
                <w:sz w:val="18"/>
                <w:szCs w:val="18"/>
              </w:rPr>
              <w:t>.</w:t>
            </w:r>
            <w:r>
              <w:rPr>
                <w:rFonts w:ascii="Times New Roman" w:hAnsi="Times New Roman" w:cs="Times New Roman"/>
                <w:color w:val="000000"/>
                <w:kern w:val="0"/>
                <w:sz w:val="18"/>
                <w:szCs w:val="18"/>
              </w:rPr>
              <w:t>针对全县107万亩耕地，建设耕地土壤污染预警工作平台，构建省、市、县三级耕地土壤污染预警体系；2</w:t>
            </w:r>
            <w:r>
              <w:rPr>
                <w:rFonts w:hint="eastAsia" w:ascii="Times New Roman" w:hAnsi="Times New Roman" w:cs="Times New Roman"/>
                <w:color w:val="000000"/>
                <w:kern w:val="0"/>
                <w:sz w:val="18"/>
                <w:szCs w:val="18"/>
              </w:rPr>
              <w:t>.</w:t>
            </w:r>
            <w:r>
              <w:rPr>
                <w:rFonts w:ascii="Times New Roman" w:hAnsi="Times New Roman" w:cs="Times New Roman"/>
                <w:color w:val="000000"/>
                <w:kern w:val="0"/>
                <w:sz w:val="18"/>
                <w:szCs w:val="18"/>
              </w:rPr>
              <w:t>建设耕地土壤污染预警实验室，购置土壤污染相关仪器、设备，提高预警、监测能力；3</w:t>
            </w:r>
            <w:r>
              <w:rPr>
                <w:rFonts w:hint="eastAsia" w:ascii="Times New Roman" w:hAnsi="Times New Roman" w:cs="Times New Roman"/>
                <w:color w:val="000000"/>
                <w:kern w:val="0"/>
                <w:sz w:val="18"/>
                <w:szCs w:val="18"/>
              </w:rPr>
              <w:t>.</w:t>
            </w:r>
            <w:r>
              <w:rPr>
                <w:rFonts w:ascii="Times New Roman" w:hAnsi="Times New Roman" w:cs="Times New Roman"/>
                <w:color w:val="000000"/>
                <w:kern w:val="0"/>
                <w:sz w:val="18"/>
                <w:szCs w:val="18"/>
              </w:rPr>
              <w:t>建立耕地土壤污染防治技术专家团队，根据省、市安排做好土壤、农产品采样、制样工作。</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750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114</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05</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净土保卫战重大工程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建设用地土壤污染风险管控与修复</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方城县污染地块土壤环境治理与修复工程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方城县广阳镇、拐河镇、四里店镇、独树镇等乡镇耕地地块进行土壤污染治理与修复，合计面积10229亩。</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1776.8</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115</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05</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净土保卫战重大工程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建设用地土壤污染风险管控与修复</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河南福润德化工有限公司污染地块土壤环境治理与修复工程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河南福润德化工有限公司位于社旗县晋庄镇晋庄村西南，该地块经过土壤环境初步调查，结果显示部分点位存在超标现象，需要进行详细调查和土壤污染治理与修复工程，面积12369平方米。</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116</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05</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净土保卫战重大工程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农用地分类管理与安全利用</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耕地土壤环境质量类别分类管理</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对全县耕地土壤环境质量按照优先保护类、安全利用类、严格管控类三个类别进行管理。</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w:t>
            </w:r>
            <w:r>
              <w:rPr>
                <w:rFonts w:hint="eastAsia" w:ascii="Times New Roman" w:hAnsi="Times New Roman" w:cs="Times New Roman"/>
                <w:color w:val="000000"/>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117</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内乡县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06</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农业农村污染治理重大工程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农业面源污染防治工程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农作物秸秆资源化综合利用工程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1.</w:t>
            </w:r>
            <w:r>
              <w:rPr>
                <w:rFonts w:ascii="Times New Roman" w:hAnsi="Times New Roman" w:cs="Times New Roman"/>
                <w:color w:val="000000"/>
                <w:kern w:val="0"/>
                <w:sz w:val="18"/>
                <w:szCs w:val="18"/>
              </w:rPr>
              <w:t>全地下自循环干式厌氧发酵池；</w:t>
            </w:r>
            <w:r>
              <w:rPr>
                <w:rFonts w:hint="eastAsia" w:ascii="Times New Roman" w:hAnsi="Times New Roman" w:cs="Times New Roman"/>
                <w:color w:val="000000"/>
                <w:kern w:val="0"/>
                <w:sz w:val="18"/>
                <w:szCs w:val="18"/>
              </w:rPr>
              <w:t>2.</w:t>
            </w:r>
            <w:r>
              <w:rPr>
                <w:rFonts w:ascii="Times New Roman" w:hAnsi="Times New Roman" w:cs="Times New Roman"/>
                <w:color w:val="000000"/>
                <w:kern w:val="0"/>
                <w:sz w:val="18"/>
                <w:szCs w:val="18"/>
              </w:rPr>
              <w:t>沼气净化增压设备、高中压长输管网；</w:t>
            </w:r>
            <w:r>
              <w:rPr>
                <w:rFonts w:hint="eastAsia" w:ascii="Times New Roman" w:hAnsi="Times New Roman" w:cs="Times New Roman"/>
                <w:color w:val="000000"/>
                <w:kern w:val="0"/>
                <w:sz w:val="18"/>
                <w:szCs w:val="18"/>
              </w:rPr>
              <w:t>3.</w:t>
            </w:r>
            <w:r>
              <w:rPr>
                <w:rFonts w:ascii="Times New Roman" w:hAnsi="Times New Roman" w:cs="Times New Roman"/>
                <w:color w:val="000000"/>
                <w:kern w:val="0"/>
                <w:sz w:val="18"/>
                <w:szCs w:val="18"/>
              </w:rPr>
              <w:t>沼气高压储气罐及低压入户管网；</w:t>
            </w:r>
            <w:r>
              <w:rPr>
                <w:rFonts w:hint="eastAsia" w:ascii="Times New Roman" w:hAnsi="Times New Roman" w:cs="Times New Roman"/>
                <w:color w:val="000000"/>
                <w:kern w:val="0"/>
                <w:sz w:val="18"/>
                <w:szCs w:val="18"/>
              </w:rPr>
              <w:t>4.</w:t>
            </w:r>
            <w:r>
              <w:rPr>
                <w:rFonts w:ascii="Times New Roman" w:hAnsi="Times New Roman" w:cs="Times New Roman"/>
                <w:color w:val="000000"/>
                <w:kern w:val="0"/>
                <w:sz w:val="18"/>
                <w:szCs w:val="18"/>
              </w:rPr>
              <w:t>原料库及沼渣有机肥生产设备。</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2450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118</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06</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农业农村污染治理重大工程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农村生活污水治理工程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农村环境综合整治项目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对全市28个乡镇200个村庄分别建设人工湿地型农村生活污水处理设施200套及配套污水管网。</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33093</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119</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06</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农业农村污染治理重大工程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农业面源污染防治工程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秸秆禁烧和综合利用</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探索新路子，促使秸秆禁烧全面成功，综合利用率明显提高。借助大唐生物质能发电厂，培育经纪人队伍，发挥村组经济组织作用，扶持秸秆打捆收购，“堵疏结合、以疏为主”，做好秸秆焚烧和综合利用。</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120</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镇平县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06</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农业农村污染治理重大工程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农村生活污水治理工程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镇平县农村人居环境整治建设工程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主要为推进农村生活垃圾分类收集转运、河塘沟渠清淤疏浚、厕所粪污治理和村内道路建设、村庄亮化绿化美化等，计划对全县未实施改善人居环境整治村庄分4年进行实施。</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18563.13</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121</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镇平县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06</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农业农村污染治理重大工程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农村生活污水治理工程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镇平县人居环境提升项目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计划对十三五未实施人居环境提升的210个村进行人居环境提升，主要建设内容为：污水管网和污水处理设施配套、公厕建设、道路硬化、广场游园建设、村庄美化亮化、坑塘沟渠治理、公共服务设施建设。</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105000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122</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镇平县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06</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农业农村污染治理重大工程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农业面源污染防治工程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镇平县食用菌原料加工基地及食用菌废料畜禽粪污有机肥加工项目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1.</w:t>
            </w:r>
            <w:r>
              <w:rPr>
                <w:rFonts w:ascii="Times New Roman" w:hAnsi="Times New Roman" w:cs="Times New Roman"/>
                <w:color w:val="000000"/>
                <w:kern w:val="0"/>
                <w:sz w:val="18"/>
                <w:szCs w:val="18"/>
              </w:rPr>
              <w:t>镇平县食用菌原料加工基地：硬化地坪20000平方米，原料仓库面积5000平方米，车间面积7000平方米，配备破碎机、铲车、钩机、发酵池、预煮设备、封口、切片、高压蒸锅等设备；</w:t>
            </w:r>
            <w:r>
              <w:rPr>
                <w:rFonts w:hint="eastAsia" w:ascii="Times New Roman" w:hAnsi="Times New Roman" w:cs="Times New Roman"/>
                <w:color w:val="000000"/>
                <w:kern w:val="0"/>
                <w:sz w:val="18"/>
                <w:szCs w:val="18"/>
              </w:rPr>
              <w:t>2.</w:t>
            </w:r>
            <w:r>
              <w:rPr>
                <w:rFonts w:ascii="Times New Roman" w:hAnsi="Times New Roman" w:cs="Times New Roman"/>
                <w:color w:val="000000"/>
                <w:kern w:val="0"/>
                <w:sz w:val="18"/>
                <w:szCs w:val="18"/>
              </w:rPr>
              <w:t>镇平县畜禽粪污农田桔杆综合利用年产5万吨有机肥加工项目：有机肥工厂占地80亩，车间建筑面积12000平方米，办公及附属建筑面积3000平方米，配备机器设备和辅助设施。</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5360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123</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卧龙区</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06</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农业农村污染治理重大工程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农业面源污染防治工程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卧龙区2021年度畜禽粪污资源化利用整县推进项目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项目建设内容为21家养殖企业（24个规模养殖场）粪污处理设施配套及升级改造项目和1家技术服务企业区域实验室改造提升项目，主要为污水处理池、堆粪场、雨污分流管道、管网铺设等土建工程，以及运输车、固液分离机、研发检测等设备采购。</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6019</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124</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宛城区</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06</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农业农村污染治理重大工程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农村生活污水治理工程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南阳市宛城区农村生活污水治理项目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铺设污水管网515公里，整治村内坑塘491座，建设一体化污水处理设施403个、氧化塘360个，实施农村户用厕所无害化改造6万户、农村公用厕所无害化改造226座。</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59401.05</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125</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06</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农业农村污染治理重大工程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农业面源污染防治工程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新野县农用废弃物综合利用</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新野县农药包装废弃物、农作物秸秆、废旧农膜等回收处置及综合利用。</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1500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126</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06</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农业农村污染治理重大工程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农村生活污水治理工程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方城县农村人居环境整治建设</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对全县15个乡镇，104个村按照因地制宜原则，建设村级生活污水处理设施及配套管网建设。</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38000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127</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06</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农业农村污染治理重大工程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农村生活污水治理工程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河南省南阳市方城县农村人居环境整治项目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r>
              <w:rPr>
                <w:rFonts w:hint="eastAsia" w:ascii="Times New Roman" w:hAnsi="Times New Roman" w:cs="Times New Roman"/>
                <w:color w:val="000000"/>
                <w:kern w:val="0"/>
                <w:sz w:val="18"/>
                <w:szCs w:val="18"/>
              </w:rPr>
              <w:t>.</w:t>
            </w:r>
            <w:r>
              <w:rPr>
                <w:rFonts w:ascii="Times New Roman" w:hAnsi="Times New Roman" w:cs="Times New Roman"/>
                <w:color w:val="000000"/>
                <w:kern w:val="0"/>
                <w:sz w:val="18"/>
                <w:szCs w:val="18"/>
              </w:rPr>
              <w:t>建设农村生活垃圾中转站70座；2.购买大型垃圾运输车50辆；3.购买12吨容量垃圾压缩箱100个；4.购买小型垃圾运输车200辆；5.购买2吨容量垃圾收集箱1万个；6.购买垃圾桶30万个；7.购买环卫工人清扫车1万辆；8.每个乡镇建设1座日处理500</w:t>
            </w:r>
            <w:r>
              <w:rPr>
                <w:rFonts w:hint="eastAsia" w:ascii="Times New Roman" w:hAnsi="Times New Roman" w:cs="Times New Roman"/>
                <w:color w:val="000000"/>
                <w:kern w:val="0"/>
                <w:sz w:val="18"/>
                <w:szCs w:val="18"/>
              </w:rPr>
              <w:t>-</w:t>
            </w:r>
            <w:r>
              <w:rPr>
                <w:rFonts w:ascii="Times New Roman" w:hAnsi="Times New Roman" w:cs="Times New Roman"/>
                <w:color w:val="000000"/>
                <w:kern w:val="0"/>
                <w:sz w:val="18"/>
                <w:szCs w:val="18"/>
              </w:rPr>
              <w:t>1000吨的污水处理厂；9.每个镇区建设2座三类公厕，每座公厕建筑面积60平方米；10.全县需建设农村公厕700座，每座公厕建筑面积50平方米；11.需修建供水站251处，打配中深井98眼、大口井21眼，集中供水点2242个，截潜坝4个，配套潜水泵42台（套），压力罐28个，配套消毒设备28套，IC卡智能取水机3500套，建管理房1间（18.67平方米），管网延伸工程8处、维修改造工程16处，配水PE管网总长728.811</w:t>
            </w:r>
            <w:r>
              <w:rPr>
                <w:rFonts w:hint="eastAsia" w:ascii="Times New Roman" w:hAnsi="Times New Roman" w:cs="Times New Roman"/>
                <w:color w:val="000000"/>
                <w:kern w:val="0"/>
                <w:sz w:val="18"/>
                <w:szCs w:val="18"/>
              </w:rPr>
              <w:t>公里</w:t>
            </w:r>
            <w:r>
              <w:rPr>
                <w:rFonts w:ascii="Times New Roman" w:hAnsi="Times New Roman" w:cs="Times New Roman"/>
                <w:color w:val="000000"/>
                <w:kern w:val="0"/>
                <w:sz w:val="18"/>
                <w:szCs w:val="18"/>
              </w:rPr>
              <w:t>。</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53905.54</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128</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06</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农业农村污染治理重大工程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农村生活污水治理工程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农村饮用水源地保护、农村生活污水收集与处理、农村黑臭水体治理等</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在符合条件的村庄建设污水收集管网和小型一体化污水处理设备，实现村民生活污水集中收集处理。</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w:t>
            </w:r>
            <w:r>
              <w:rPr>
                <w:rFonts w:hint="eastAsia" w:ascii="Times New Roman" w:hAnsi="Times New Roman" w:cs="Times New Roman"/>
                <w:color w:val="000000"/>
                <w:kern w:val="0"/>
                <w:sz w:val="18"/>
                <w:szCs w:val="18"/>
              </w:rPr>
              <w:t>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129</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06</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农业农村污染治理重大工程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农业面源污染防治工程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畜禽养殖场污水和废弃物处理、农用废弃物综合利用</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到2023年底前，畜禽规模化养殖场（小区）废弃物处理设施配套率达到95%以上，畜禽废弃物综合利用率达到85%以上，规模化养殖场（小区）粪便污水基本实现无害化处理、资源化还田利用。散养密集地区建设一批“共建、共享、共管”畜禽粪便污水收集、处理、利用工程。</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9500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130</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06</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农业农村污染治理重大工程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农业面源污染防治工程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社旗牧原农牧有限公司养殖场区污水及废弃物处理设施建设</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主要包括社旗牧原农牧有限公司12个规模化养殖场沼液储存池、固废暂存池、沉淀池等储存池及配套黑膜覆盖、固液分离机等污水及废弃物配套处理设施。</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3375</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131</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唐河县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06</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农业农村污染治理重大工程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农村生活污水治理工程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唐河县506个行政村污水处理设施建设项目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506个行政村建设一体化处污水理设施。</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132</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西峡县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07</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生态保护与修复工程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生态治理与修复工程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灌河</w:t>
            </w:r>
            <w:r>
              <w:rPr>
                <w:rFonts w:ascii="Times New Roman" w:hAnsi="Times New Roman" w:cs="Times New Roman"/>
                <w:color w:val="000000"/>
                <w:kern w:val="0"/>
                <w:sz w:val="18"/>
                <w:szCs w:val="18"/>
              </w:rPr>
              <w:t>、淇河两岸生物防护林带</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淇河自操场至淅川边界22公里、</w:t>
            </w:r>
            <w:r>
              <w:rPr>
                <w:rFonts w:hint="eastAsia" w:ascii="Times New Roman" w:hAnsi="Times New Roman" w:cs="Times New Roman"/>
                <w:color w:val="000000"/>
                <w:kern w:val="0"/>
                <w:sz w:val="18"/>
                <w:szCs w:val="18"/>
              </w:rPr>
              <w:t>灌河</w:t>
            </w:r>
            <w:r>
              <w:rPr>
                <w:rFonts w:ascii="Times New Roman" w:hAnsi="Times New Roman" w:cs="Times New Roman"/>
                <w:color w:val="000000"/>
                <w:kern w:val="0"/>
                <w:sz w:val="18"/>
                <w:szCs w:val="18"/>
              </w:rPr>
              <w:t>自古庄河与</w:t>
            </w:r>
            <w:r>
              <w:rPr>
                <w:rFonts w:hint="eastAsia" w:ascii="Times New Roman" w:hAnsi="Times New Roman" w:cs="Times New Roman"/>
                <w:color w:val="000000"/>
                <w:kern w:val="0"/>
                <w:sz w:val="18"/>
                <w:szCs w:val="18"/>
              </w:rPr>
              <w:t>灌河</w:t>
            </w:r>
            <w:r>
              <w:rPr>
                <w:rFonts w:ascii="Times New Roman" w:hAnsi="Times New Roman" w:cs="Times New Roman"/>
                <w:color w:val="000000"/>
                <w:kern w:val="0"/>
                <w:sz w:val="18"/>
                <w:szCs w:val="18"/>
              </w:rPr>
              <w:t>交叉口至淅川边界12公里，共计34公里，栽植七叶树、白皮松、银杏、女贞、柳树等树种，进行防护林带建设。</w:t>
            </w:r>
          </w:p>
        </w:tc>
        <w:tc>
          <w:tcPr>
            <w:tcW w:w="1026" w:type="dxa"/>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133</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西峡县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07</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生态保护与修复工程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生态治理与修复工程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灌河</w:t>
            </w:r>
            <w:r>
              <w:rPr>
                <w:rFonts w:ascii="Times New Roman" w:hAnsi="Times New Roman" w:cs="Times New Roman"/>
                <w:color w:val="000000"/>
                <w:kern w:val="0"/>
                <w:sz w:val="18"/>
                <w:szCs w:val="18"/>
              </w:rPr>
              <w:t>、淇河湿地生态修复项目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灌河</w:t>
            </w:r>
            <w:r>
              <w:rPr>
                <w:rFonts w:ascii="Times New Roman" w:hAnsi="Times New Roman" w:cs="Times New Roman"/>
                <w:color w:val="000000"/>
                <w:kern w:val="0"/>
                <w:sz w:val="18"/>
                <w:szCs w:val="18"/>
              </w:rPr>
              <w:t>、淇河两岸小湿地生态修复5000亩。</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1250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134</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西峡县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07</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生态保护与修复工程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生态治理与修复工程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山水林田胡生态修复项目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废弃矿山山体修复植被1500亩，包括平整土地、恢复植被、进行土壤改良、种植绿化类植物。</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1750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135</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内乡县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07</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生态保护与修复工程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生态系统保护工程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宝天曼保护区保护和修复工程项目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保护与恢复工程、科研与监测工程、宣传与教育工程、基础设施建设，包括森林资源培育、资源本地调查、保护区地理信息系统建设、森林防火设施设备购置、全球定位系统“3S”系统建设以及智慧保护区建设。</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136</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07</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生态保护与修复工程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国土绿化工程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杏山（禹山）植树</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800亩禹山水土保持人工林，配套道路、储水、引水上山及灌溉系统。</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1218</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w:t>
            </w:r>
            <w:r>
              <w:rPr>
                <w:rFonts w:hint="eastAsia" w:ascii="Times New Roman" w:hAnsi="Times New Roman" w:cs="Times New Roman"/>
                <w:color w:val="000000"/>
                <w:kern w:val="0"/>
                <w:sz w:val="18"/>
                <w:szCs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137</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镇平县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07</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生态保护与修复工程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生态治理与修复工程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镇平县露天矿山生态修复</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边坡削坡工程、废渣清理回填平整、截排水沟、挡土墙、覆土工程及生态绿化等。</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45000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138</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07</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生态保护与修复工程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国土绿化工程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森林河南生态建设工程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新造林面积1万亩。</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139</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07</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生态保护与修复工程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国土绿化工程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方城县国家储备林基地建设项目（一期）</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1.</w:t>
            </w:r>
            <w:r>
              <w:rPr>
                <w:rFonts w:ascii="Times New Roman" w:hAnsi="Times New Roman" w:cs="Times New Roman"/>
                <w:color w:val="000000"/>
                <w:kern w:val="0"/>
                <w:sz w:val="18"/>
                <w:szCs w:val="18"/>
              </w:rPr>
              <w:t>造林5.2万亩（其中新造林3.9万亩，中幼林抚育1.3万亩）；</w:t>
            </w:r>
            <w:r>
              <w:rPr>
                <w:rFonts w:hint="eastAsia" w:ascii="Times New Roman" w:hAnsi="Times New Roman" w:cs="Times New Roman"/>
                <w:color w:val="000000"/>
                <w:kern w:val="0"/>
                <w:sz w:val="18"/>
                <w:szCs w:val="18"/>
              </w:rPr>
              <w:t>2.</w:t>
            </w:r>
            <w:r>
              <w:rPr>
                <w:rFonts w:ascii="Times New Roman" w:hAnsi="Times New Roman" w:cs="Times New Roman"/>
                <w:color w:val="000000"/>
                <w:kern w:val="0"/>
                <w:sz w:val="18"/>
                <w:szCs w:val="18"/>
              </w:rPr>
              <w:t>基础设施建设工程：新建方城县储备林基地管护站4个，面积共4×200平方米；</w:t>
            </w:r>
            <w:r>
              <w:rPr>
                <w:rFonts w:hint="eastAsia" w:ascii="Times New Roman" w:hAnsi="Times New Roman" w:cs="Times New Roman"/>
                <w:color w:val="000000"/>
                <w:kern w:val="0"/>
                <w:sz w:val="18"/>
                <w:szCs w:val="18"/>
              </w:rPr>
              <w:t>3.</w:t>
            </w:r>
            <w:r>
              <w:rPr>
                <w:rFonts w:ascii="Times New Roman" w:hAnsi="Times New Roman" w:cs="Times New Roman"/>
                <w:color w:val="000000"/>
                <w:kern w:val="0"/>
                <w:sz w:val="18"/>
                <w:szCs w:val="18"/>
              </w:rPr>
              <w:t>建设方城县苗圃硬化道总长3公里，路基宽4.0米；建设林区作业道共20公里；</w:t>
            </w:r>
            <w:r>
              <w:rPr>
                <w:rFonts w:hint="eastAsia" w:ascii="Times New Roman" w:hAnsi="Times New Roman" w:cs="Times New Roman"/>
                <w:color w:val="000000"/>
                <w:kern w:val="0"/>
                <w:sz w:val="18"/>
                <w:szCs w:val="18"/>
              </w:rPr>
              <w:t>4.</w:t>
            </w:r>
            <w:r>
              <w:rPr>
                <w:rFonts w:ascii="Times New Roman" w:hAnsi="Times New Roman" w:cs="Times New Roman"/>
                <w:color w:val="000000"/>
                <w:kern w:val="0"/>
                <w:sz w:val="18"/>
                <w:szCs w:val="18"/>
              </w:rPr>
              <w:t>架设10千伏供电线路143公里，安装100千伏安变压器77台及其配电设施；</w:t>
            </w:r>
            <w:r>
              <w:rPr>
                <w:rFonts w:hint="eastAsia" w:ascii="Times New Roman" w:hAnsi="Times New Roman" w:cs="Times New Roman"/>
                <w:color w:val="000000"/>
                <w:kern w:val="0"/>
                <w:sz w:val="18"/>
                <w:szCs w:val="18"/>
              </w:rPr>
              <w:t>5.</w:t>
            </w:r>
            <w:r>
              <w:rPr>
                <w:rFonts w:ascii="Times New Roman" w:hAnsi="Times New Roman" w:cs="Times New Roman"/>
                <w:color w:val="000000"/>
                <w:kern w:val="0"/>
                <w:sz w:val="18"/>
                <w:szCs w:val="18"/>
              </w:rPr>
              <w:t>新打水井98口，井深50米，蓄水池48口，20×10×</w:t>
            </w:r>
            <w:r>
              <w:rPr>
                <w:rFonts w:hint="eastAsia" w:ascii="Times New Roman" w:hAnsi="Times New Roman" w:cs="Times New Roman"/>
                <w:color w:val="000000"/>
                <w:kern w:val="0"/>
                <w:sz w:val="18"/>
                <w:szCs w:val="18"/>
              </w:rPr>
              <w:t>3</w:t>
            </w:r>
            <w:r>
              <w:rPr>
                <w:rFonts w:ascii="Times New Roman" w:hAnsi="Times New Roman" w:cs="Times New Roman"/>
                <w:color w:val="000000"/>
                <w:kern w:val="0"/>
                <w:sz w:val="18"/>
                <w:szCs w:val="18"/>
              </w:rPr>
              <w:t>米，水泵141台；</w:t>
            </w:r>
            <w:r>
              <w:rPr>
                <w:rFonts w:hint="eastAsia" w:ascii="Times New Roman" w:hAnsi="Times New Roman" w:cs="Times New Roman"/>
                <w:color w:val="000000"/>
                <w:kern w:val="0"/>
                <w:sz w:val="18"/>
                <w:szCs w:val="18"/>
              </w:rPr>
              <w:t>6.</w:t>
            </w:r>
            <w:r>
              <w:rPr>
                <w:rFonts w:ascii="Times New Roman" w:hAnsi="Times New Roman" w:cs="Times New Roman"/>
                <w:color w:val="000000"/>
                <w:kern w:val="0"/>
                <w:sz w:val="18"/>
                <w:szCs w:val="18"/>
              </w:rPr>
              <w:t>支撑体系：除草机8台、抚育犁8台、灌溉车4辆、灌溉设备40套、整地栽植器械100把、农药喷洒车4台、喷粉机14台、病虫测报工具箱8个、诱虫灯50个、虫情测报灯16座、高枝剪若干。</w:t>
            </w:r>
          </w:p>
        </w:tc>
        <w:tc>
          <w:tcPr>
            <w:tcW w:w="1026" w:type="dxa"/>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55600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140</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07</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生态保护与修复工程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国土绿化工程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中幼林抚育项目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抚育面积3.3万亩，对郁闭度过大的中幼林，采取透光伐、疏伐、生长伐等方式进行抚育；对退化林采用更替改造、择伐补造、抚育改造、渐进改造等方式进行修复。</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660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141</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07</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生态保护与修复工程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国土绿化工程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方城县甘江河省级湿地公园</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生态修复，建设规范化、标准化湿地公园。</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2284.55</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142</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07</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生态保护与修复工程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生态治理与修复工程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方城县四里店镇澎河流域山水林田湖草生态环境修复</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矿山地质环境治理，土地整治，水环境修复，湿地景观工程。</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16700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143</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07</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生态保护与修复工程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生态治理与修复工程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方城县潘河项目区、澎河小流域、燕山水库上游等水土保持小流域综合治理项目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经过综合治理，水土流失能得到有效控制，每年可拦蓄泥沙30万吨，拦蓄径流量281.22万立方米。</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32366</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144</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07</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生态保护与修复工程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国土绿化工程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社旗县国家储备林（一期）基地建设</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廊道、河道绿化，宜林地绿化。</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72000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145</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唐河县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07</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生态保护与修复工程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国土绿化工程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五里河森林公园建设项目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r>
              <w:rPr>
                <w:rFonts w:hint="eastAsia" w:ascii="Times New Roman" w:hAnsi="Times New Roman" w:cs="Times New Roman"/>
                <w:color w:val="000000"/>
                <w:kern w:val="0"/>
                <w:sz w:val="18"/>
                <w:szCs w:val="18"/>
              </w:rPr>
              <w:t>.</w:t>
            </w:r>
            <w:r>
              <w:rPr>
                <w:rFonts w:ascii="Times New Roman" w:hAnsi="Times New Roman" w:cs="Times New Roman"/>
                <w:color w:val="000000"/>
                <w:kern w:val="0"/>
                <w:sz w:val="18"/>
                <w:szCs w:val="18"/>
              </w:rPr>
              <w:t>场地内土石方挖平74万立方米；2</w:t>
            </w:r>
            <w:r>
              <w:rPr>
                <w:rFonts w:hint="eastAsia" w:ascii="Times New Roman" w:hAnsi="Times New Roman" w:cs="Times New Roman"/>
                <w:color w:val="000000"/>
                <w:kern w:val="0"/>
                <w:sz w:val="18"/>
                <w:szCs w:val="18"/>
              </w:rPr>
              <w:t>.</w:t>
            </w:r>
            <w:r>
              <w:rPr>
                <w:rFonts w:ascii="Times New Roman" w:hAnsi="Times New Roman" w:cs="Times New Roman"/>
                <w:color w:val="000000"/>
                <w:kern w:val="0"/>
                <w:sz w:val="18"/>
                <w:szCs w:val="18"/>
              </w:rPr>
              <w:t>新建入口广场（绿荫台）23915平方米（硬质铺装及配套设施），停车场9500平方米；3</w:t>
            </w:r>
            <w:r>
              <w:rPr>
                <w:rFonts w:hint="eastAsia" w:ascii="Times New Roman" w:hAnsi="Times New Roman" w:cs="Times New Roman"/>
                <w:color w:val="000000"/>
                <w:kern w:val="0"/>
                <w:sz w:val="18"/>
                <w:szCs w:val="18"/>
              </w:rPr>
              <w:t>.</w:t>
            </w:r>
            <w:r>
              <w:rPr>
                <w:rFonts w:ascii="Times New Roman" w:hAnsi="Times New Roman" w:cs="Times New Roman"/>
                <w:color w:val="000000"/>
                <w:kern w:val="0"/>
                <w:sz w:val="18"/>
                <w:szCs w:val="18"/>
              </w:rPr>
              <w:t>修建主园道路26750平方米（5米宽，彩色混凝土路面），次园道路12150平方米（2.5-3米宽，透水砖），栈道5370平方米（3米宽，木栈道，碎石路）；4</w:t>
            </w:r>
            <w:r>
              <w:rPr>
                <w:rFonts w:hint="eastAsia" w:ascii="Times New Roman" w:hAnsi="Times New Roman" w:cs="Times New Roman"/>
                <w:color w:val="000000"/>
                <w:kern w:val="0"/>
                <w:sz w:val="18"/>
                <w:szCs w:val="18"/>
              </w:rPr>
              <w:t>.</w:t>
            </w:r>
            <w:r>
              <w:rPr>
                <w:rFonts w:ascii="Times New Roman" w:hAnsi="Times New Roman" w:cs="Times New Roman"/>
                <w:color w:val="000000"/>
                <w:kern w:val="0"/>
                <w:sz w:val="18"/>
                <w:szCs w:val="18"/>
              </w:rPr>
              <w:t>景观亭4座（含景观小品），广场景观塔1座（含玻璃栈道），厕所及管理房400平方米（木质半永久建筑）；5</w:t>
            </w:r>
            <w:r>
              <w:rPr>
                <w:rFonts w:hint="eastAsia" w:ascii="Times New Roman" w:hAnsi="Times New Roman" w:cs="Times New Roman"/>
                <w:color w:val="000000"/>
                <w:kern w:val="0"/>
                <w:sz w:val="18"/>
                <w:szCs w:val="18"/>
              </w:rPr>
              <w:t>.</w:t>
            </w:r>
            <w:r>
              <w:rPr>
                <w:rFonts w:ascii="Times New Roman" w:hAnsi="Times New Roman" w:cs="Times New Roman"/>
                <w:color w:val="000000"/>
                <w:kern w:val="0"/>
                <w:sz w:val="18"/>
                <w:szCs w:val="18"/>
              </w:rPr>
              <w:t>总绿化面积547063平方米，其中，植物移植144490平方米，乔木栽植359408平方米，花卉草坪43165平方米；6</w:t>
            </w:r>
            <w:r>
              <w:rPr>
                <w:rFonts w:hint="eastAsia" w:ascii="Times New Roman" w:hAnsi="Times New Roman" w:cs="Times New Roman"/>
                <w:color w:val="000000"/>
                <w:kern w:val="0"/>
                <w:sz w:val="18"/>
                <w:szCs w:val="18"/>
              </w:rPr>
              <w:t>.</w:t>
            </w:r>
            <w:r>
              <w:rPr>
                <w:rFonts w:ascii="Times New Roman" w:hAnsi="Times New Roman" w:cs="Times New Roman"/>
                <w:color w:val="000000"/>
                <w:kern w:val="0"/>
                <w:sz w:val="18"/>
                <w:szCs w:val="18"/>
              </w:rPr>
              <w:t>相关配套设施，如：园内给排水管网工程、亮化工程、强弱电工程、环卫、景观小品等。</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18145.79</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2021年已完成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146</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桐柏县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07</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生态保护与修复工程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生态治理与修复工程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桐柏淮河流域山水林田湖草生态保护修复工程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1.</w:t>
            </w:r>
            <w:r>
              <w:rPr>
                <w:rFonts w:ascii="Times New Roman" w:hAnsi="Times New Roman" w:cs="Times New Roman"/>
                <w:color w:val="000000"/>
                <w:kern w:val="0"/>
                <w:sz w:val="18"/>
                <w:szCs w:val="18"/>
              </w:rPr>
              <w:t>生态环境系统修复工程，包括县城北部桐柏山</w:t>
            </w:r>
            <w:r>
              <w:rPr>
                <w:rFonts w:hint="eastAsia" w:ascii="Times New Roman" w:hAnsi="Times New Roman" w:cs="Times New Roman"/>
                <w:color w:val="000000"/>
                <w:kern w:val="0"/>
                <w:sz w:val="18"/>
                <w:szCs w:val="18"/>
              </w:rPr>
              <w:t>-</w:t>
            </w:r>
            <w:r>
              <w:rPr>
                <w:rFonts w:ascii="Times New Roman" w:hAnsi="Times New Roman" w:cs="Times New Roman"/>
                <w:color w:val="000000"/>
                <w:kern w:val="0"/>
                <w:sz w:val="18"/>
                <w:szCs w:val="18"/>
              </w:rPr>
              <w:t>大别山矿山环境治理修复工程和县城西南部淮河流域水生态环境治理修复工程；</w:t>
            </w:r>
            <w:r>
              <w:rPr>
                <w:rFonts w:hint="eastAsia" w:ascii="Times New Roman" w:hAnsi="Times New Roman" w:cs="Times New Roman"/>
                <w:color w:val="000000"/>
                <w:kern w:val="0"/>
                <w:sz w:val="18"/>
                <w:szCs w:val="18"/>
              </w:rPr>
              <w:t>2.</w:t>
            </w:r>
            <w:r>
              <w:rPr>
                <w:rFonts w:ascii="Times New Roman" w:hAnsi="Times New Roman" w:cs="Times New Roman"/>
                <w:color w:val="000000"/>
                <w:kern w:val="0"/>
                <w:sz w:val="18"/>
                <w:szCs w:val="18"/>
              </w:rPr>
              <w:t>桐柏县淮河流域综合治理工程，主要建设内容以管控、修山、治水、整地、复绿及扩湿为主。</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300000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147</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西峡县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城镇污水收集能力提升工程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1.</w:t>
            </w:r>
            <w:r>
              <w:rPr>
                <w:rFonts w:ascii="Times New Roman" w:hAnsi="Times New Roman" w:cs="Times New Roman"/>
                <w:color w:val="000000"/>
                <w:kern w:val="0"/>
                <w:sz w:val="18"/>
                <w:szCs w:val="18"/>
              </w:rPr>
              <w:t>中心城区埋设主管网15公里，改造提升污水管网6公里、分支管网20公里，微动力泵站2个；</w:t>
            </w:r>
            <w:r>
              <w:rPr>
                <w:rFonts w:hint="eastAsia" w:ascii="Times New Roman" w:hAnsi="Times New Roman" w:cs="Times New Roman"/>
                <w:color w:val="000000"/>
                <w:kern w:val="0"/>
                <w:sz w:val="18"/>
                <w:szCs w:val="18"/>
              </w:rPr>
              <w:t>2.</w:t>
            </w:r>
            <w:r>
              <w:rPr>
                <w:rFonts w:ascii="Times New Roman" w:hAnsi="Times New Roman" w:cs="Times New Roman"/>
                <w:color w:val="000000"/>
                <w:kern w:val="0"/>
                <w:sz w:val="18"/>
                <w:szCs w:val="18"/>
              </w:rPr>
              <w:t>回车镇镇区污水管网6公里、分支管网2公里；</w:t>
            </w:r>
            <w:r>
              <w:rPr>
                <w:rFonts w:hint="eastAsia" w:ascii="Times New Roman" w:hAnsi="Times New Roman" w:cs="Times New Roman"/>
                <w:color w:val="000000"/>
                <w:kern w:val="0"/>
                <w:sz w:val="18"/>
                <w:szCs w:val="18"/>
              </w:rPr>
              <w:t>3.</w:t>
            </w:r>
            <w:r>
              <w:rPr>
                <w:rFonts w:ascii="Times New Roman" w:hAnsi="Times New Roman" w:cs="Times New Roman"/>
                <w:color w:val="000000"/>
                <w:kern w:val="0"/>
                <w:sz w:val="18"/>
                <w:szCs w:val="18"/>
              </w:rPr>
              <w:t>五里桥镇镇区污水管网6公里、分支管网2公里；</w:t>
            </w:r>
            <w:r>
              <w:rPr>
                <w:rFonts w:hint="eastAsia" w:ascii="Times New Roman" w:hAnsi="Times New Roman" w:cs="Times New Roman"/>
                <w:color w:val="000000"/>
                <w:kern w:val="0"/>
                <w:sz w:val="18"/>
                <w:szCs w:val="18"/>
              </w:rPr>
              <w:t>4.</w:t>
            </w:r>
            <w:r>
              <w:rPr>
                <w:rFonts w:ascii="Times New Roman" w:hAnsi="Times New Roman" w:cs="Times New Roman"/>
                <w:color w:val="000000"/>
                <w:kern w:val="0"/>
                <w:sz w:val="18"/>
                <w:szCs w:val="18"/>
              </w:rPr>
              <w:t>丹水镇镇区污水管网6公里、分支管网2公里；</w:t>
            </w:r>
            <w:r>
              <w:rPr>
                <w:rFonts w:hint="eastAsia" w:ascii="Times New Roman" w:hAnsi="Times New Roman" w:cs="Times New Roman"/>
                <w:color w:val="000000"/>
                <w:kern w:val="0"/>
                <w:sz w:val="18"/>
                <w:szCs w:val="18"/>
              </w:rPr>
              <w:t>5.</w:t>
            </w:r>
            <w:r>
              <w:rPr>
                <w:rFonts w:ascii="Times New Roman" w:hAnsi="Times New Roman" w:cs="Times New Roman"/>
                <w:color w:val="000000"/>
                <w:kern w:val="0"/>
                <w:sz w:val="18"/>
                <w:szCs w:val="18"/>
              </w:rPr>
              <w:t>阳城镇镇区污水管网5公里、分支管网2公里；</w:t>
            </w:r>
            <w:r>
              <w:rPr>
                <w:rFonts w:hint="eastAsia" w:ascii="Times New Roman" w:hAnsi="Times New Roman" w:cs="Times New Roman"/>
                <w:color w:val="000000"/>
                <w:kern w:val="0"/>
                <w:sz w:val="18"/>
                <w:szCs w:val="18"/>
              </w:rPr>
              <w:t>6.</w:t>
            </w:r>
            <w:r>
              <w:rPr>
                <w:rFonts w:ascii="Times New Roman" w:hAnsi="Times New Roman" w:cs="Times New Roman"/>
                <w:color w:val="000000"/>
                <w:kern w:val="0"/>
                <w:sz w:val="18"/>
                <w:szCs w:val="18"/>
              </w:rPr>
              <w:t>田关镇镇区6公里、分支管网2公里。</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13000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148</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西峡县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西峡县第二污水处理厂及配套管网建设工程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在西峡县西岸新城区建设日处理3万吨的污水处理厂一座，配套建设污水管网29.626公里。</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18900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149</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淅川县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淅川县污水处理厂提标改造工程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出水由《城镇污水处理厂污染物排放标准》一级A标准提标至地表水Ⅳ类标准。</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10321</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150</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淅川县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淅川县香花镇、仓房镇、马蹬镇、荆紫关镇污水处理厂提标改造</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香花镇、仓房镇、马蹬镇、荆紫关镇污水处理厂提标改造，配套污水管网10.6公里。</w:t>
            </w:r>
          </w:p>
        </w:tc>
        <w:tc>
          <w:tcPr>
            <w:tcW w:w="1026" w:type="dxa"/>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4009</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151</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内乡县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内乡县湍东污水处理厂扩容工程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对湍东污水处理厂进行扩建，增加日处理1.5万吨规模。</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152</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湍北新区污水处理厂</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启动湍北新区3万吨/日污水处理工程建设，主要接纳湍北新区生活废水，配套污水管网，外排水质达到一级A标准。</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153</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邓州市第二污水处理厂（二期）</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日处理污水3万吨，工艺为预处理+改良型氧化沟+MBR，出水水质达到地表IV类标准，铺设污水管网16.9公里，新建细格栅及曝气沉砂池、膜格栅、改良型氧化沟、加氯加药间、消毒池、鼓风机房等构筑物。</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14580.6</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154</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高铁新城污水处理厂</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建设日处理污水1.5万吨的污水处理厂及管网配套。</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155</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24个乡镇生活污水处理工程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建设全市17个乡镇污水处理厂，配套污水管网，建设美丽生态乡村。</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50000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156</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汲滩镇污水处理站及配套管网</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汲滩镇污水处理站土建工程及设备，处理能力为1500吨/日，配套管网DN800砼管及DN600/400PE管12.3公里。</w:t>
            </w:r>
          </w:p>
        </w:tc>
        <w:tc>
          <w:tcPr>
            <w:tcW w:w="1026" w:type="dxa"/>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3430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w:t>
            </w:r>
            <w:r>
              <w:rPr>
                <w:rFonts w:hint="eastAsia" w:ascii="Times New Roman" w:hAnsi="Times New Roman" w:cs="Times New Roman"/>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157</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穰东</w:t>
            </w:r>
            <w:r>
              <w:rPr>
                <w:rFonts w:hint="eastAsia" w:ascii="Times New Roman" w:hAnsi="Times New Roman" w:cs="Times New Roman"/>
                <w:color w:val="000000"/>
                <w:kern w:val="0"/>
                <w:sz w:val="18"/>
                <w:szCs w:val="18"/>
              </w:rPr>
              <w:t>镇</w:t>
            </w:r>
            <w:r>
              <w:rPr>
                <w:rFonts w:ascii="Times New Roman" w:hAnsi="Times New Roman" w:cs="Times New Roman"/>
                <w:color w:val="000000"/>
                <w:kern w:val="0"/>
                <w:sz w:val="18"/>
                <w:szCs w:val="18"/>
              </w:rPr>
              <w:t>污水处理站及配套管网</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穰东镇</w:t>
            </w:r>
            <w:r>
              <w:rPr>
                <w:rFonts w:ascii="Times New Roman" w:hAnsi="Times New Roman" w:cs="Times New Roman"/>
                <w:color w:val="000000"/>
                <w:kern w:val="0"/>
                <w:sz w:val="18"/>
                <w:szCs w:val="18"/>
              </w:rPr>
              <w:t>污水处理站土建</w:t>
            </w:r>
            <w:r>
              <w:rPr>
                <w:rFonts w:hint="eastAsia" w:ascii="Times New Roman" w:hAnsi="Times New Roman" w:cs="Times New Roman"/>
                <w:color w:val="000000"/>
                <w:kern w:val="0"/>
                <w:sz w:val="18"/>
                <w:szCs w:val="18"/>
              </w:rPr>
              <w:t>工程及设备</w:t>
            </w:r>
            <w:r>
              <w:rPr>
                <w:rFonts w:ascii="Times New Roman" w:hAnsi="Times New Roman" w:cs="Times New Roman"/>
                <w:color w:val="000000"/>
                <w:kern w:val="0"/>
                <w:sz w:val="18"/>
                <w:szCs w:val="18"/>
              </w:rPr>
              <w:t>，处理能力为2000吨/日，配套管网DN1000/800砼管及DN400PE管3.52公里。</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1674</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w:t>
            </w:r>
            <w:r>
              <w:rPr>
                <w:rFonts w:hint="eastAsia" w:ascii="Times New Roman" w:hAnsi="Times New Roman" w:cs="Times New Roman"/>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158</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城市污泥综合处理项目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以静脉产业园为依托，建设处理规模为50吨/日的污泥处理项目。</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159</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邓州市餐厨垃圾处理项目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总用地面积60亩，新建一座日处理60吨的餐厨垃圾处理厂。建设内容包括厂区工艺系统（称重计量系统、餐饮垃圾预处理系统、厨余垃圾预处理系统、厌氧消化系统、沼气净化及利用系统、沼渣脱水系统、污水处理系统、除臭系统等）；厂区土建及配套设施（建筑结构工程、给排水工程、消防工程、变配电及自控工程、管网工程、道路工程、绿化工程等）。</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3600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160</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垃圾焚烧发电项目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加快筹建陶营垃圾焚烧发电项目，日处理垃圾600吨，年发电6100万度。</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161</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穰东镇干湿垃圾分类及处理站</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配套垃圾分类收集处理设施，日收集处理有机垃圾4吨。</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1120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w:t>
            </w:r>
            <w:r>
              <w:rPr>
                <w:rFonts w:hint="eastAsia" w:ascii="Times New Roman" w:hAnsi="Times New Roman" w:cs="Times New Roman"/>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162</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000000" w:fill="FFFFFF"/>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城区及24个乡镇设立垃圾分类收集装置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城区及24个乡镇（穰东除外）设立垃圾分类收集装置，在静脉产业园设置50吨/日有机垃圾处理厂，各乡镇分别建设3吨/日有机垃圾处理站，同时接收各污水处理站污泥。</w:t>
            </w:r>
          </w:p>
        </w:tc>
        <w:tc>
          <w:tcPr>
            <w:tcW w:w="1026" w:type="dxa"/>
            <w:shd w:val="clear" w:color="000000" w:fill="FFFFFF"/>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34000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w:t>
            </w:r>
            <w:r>
              <w:rPr>
                <w:rFonts w:hint="eastAsia" w:ascii="Times New Roman" w:hAnsi="Times New Roman" w:cs="Times New Roman"/>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163</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镇平县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县城区污水管网建设</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新增城区污水管网180公里。</w:t>
            </w:r>
          </w:p>
        </w:tc>
        <w:tc>
          <w:tcPr>
            <w:tcW w:w="1026" w:type="dxa"/>
            <w:shd w:val="clear" w:color="000000" w:fill="FFFFFF"/>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164</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镇平县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县城区污水管网建设</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新增石佛寺镇污水管网60公里。</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165</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镇平县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集镇污水处理及配套管网建设</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彭营等10个乡镇集镇区污水处理设施及配套管网500公里。</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65000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166</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镇平县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镇平县污水处理中心扩建工程及县城管网提升工程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建设近期规模1.5万吨/日、远期规模3万吨/日污水处理设施，配套管网39.5</w:t>
            </w:r>
            <w:r>
              <w:rPr>
                <w:rFonts w:hint="eastAsia" w:ascii="Times New Roman" w:hAnsi="Times New Roman" w:cs="Times New Roman"/>
                <w:color w:val="000000"/>
                <w:kern w:val="0"/>
                <w:sz w:val="18"/>
                <w:szCs w:val="18"/>
              </w:rPr>
              <w:t>公里</w:t>
            </w:r>
            <w:r>
              <w:rPr>
                <w:rFonts w:ascii="Times New Roman" w:hAnsi="Times New Roman" w:cs="Times New Roman"/>
                <w:color w:val="000000"/>
                <w:kern w:val="0"/>
                <w:sz w:val="18"/>
                <w:szCs w:val="18"/>
              </w:rPr>
              <w:t>。</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50600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167</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镇平县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镇平县污泥处置建设项目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城市污水处理厂脱水污泥处置规模7.3万吨/年（含水率80%），合200吨/日（含水率80%）；畜禽粪便</w:t>
            </w:r>
            <w:r>
              <w:rPr>
                <w:rFonts w:hint="eastAsia" w:ascii="Times New Roman" w:hAnsi="Times New Roman" w:cs="Times New Roman"/>
                <w:color w:val="000000"/>
                <w:kern w:val="0"/>
                <w:sz w:val="18"/>
                <w:szCs w:val="18"/>
              </w:rPr>
              <w:t>处置规模</w:t>
            </w:r>
            <w:r>
              <w:rPr>
                <w:rFonts w:ascii="Times New Roman" w:hAnsi="Times New Roman" w:cs="Times New Roman"/>
                <w:color w:val="000000"/>
                <w:kern w:val="0"/>
                <w:sz w:val="18"/>
                <w:szCs w:val="18"/>
              </w:rPr>
              <w:t>37吨/日、辅料</w:t>
            </w:r>
            <w:r>
              <w:rPr>
                <w:rFonts w:hint="eastAsia" w:ascii="Times New Roman" w:hAnsi="Times New Roman" w:cs="Times New Roman"/>
                <w:color w:val="000000"/>
                <w:kern w:val="0"/>
                <w:sz w:val="18"/>
                <w:szCs w:val="18"/>
              </w:rPr>
              <w:t>处置规模</w:t>
            </w:r>
            <w:r>
              <w:rPr>
                <w:rFonts w:ascii="Times New Roman" w:hAnsi="Times New Roman" w:cs="Times New Roman"/>
                <w:color w:val="000000"/>
                <w:kern w:val="0"/>
                <w:sz w:val="18"/>
                <w:szCs w:val="18"/>
              </w:rPr>
              <w:t>87吨/日，处置工艺为好氧发酵堆肥。</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168</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镇平县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污水处理厂中水回用项目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三里河、护城河等城区内河及城区公厕、热电厂供水所需中水储存设施。</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169</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镇平县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汉江流域生态治理项目EOD</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赵河流域生态修复，赵河流域沿线两岸500米污水收集管网及污水处理设施、信息化建设。</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236000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170</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镇平县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镇平县垃圾分类项目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计划对全县垃圾按照垃圾4分法进行分类，采用村收集、中环洁统一转运处理模式，购置户用垃圾桶80万个。</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1350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171</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南阳高新区</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雪枫路与经十路污水管网连通工程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建设雪枫路与经十路污水管网连通工程，铺设污水管网2公里。</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84</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172</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卧龙区</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麒麟湖区域污水处理厂一期工程项目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项目位于蒲山镇刁沟村焦枝铁路以西，用地总规模3.6956公顷。工程总规模为2万吨/日，分期实施，一期工程设计规模1万吨/日，服务人口5万人，近期配套污水管道15.51公里，一体化污水提升泵站4座，新建污水厂尾水管网710米。</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12646.82</w:t>
            </w:r>
          </w:p>
        </w:tc>
        <w:tc>
          <w:tcPr>
            <w:tcW w:w="1116" w:type="dxa"/>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173</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新野县污水处理及管网工程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污水处理厂建设及污水管网工程。其中，污水厂包括规模2万吨/日的第一污水厂二期工程、规模1.5万吨/日的东北新区污水处理厂、规模1.0万吨/日的肉牛产业化集群示范区污水厂；管网工程包括东北新区污水处理厂配套管网工程、肉牛产业化集群示范区配套管网工程、大桥路至第一污水处理厂的截污主干管及第二污水处理厂管网。</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27338.98</w:t>
            </w:r>
          </w:p>
        </w:tc>
        <w:tc>
          <w:tcPr>
            <w:tcW w:w="1116" w:type="dxa"/>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174</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新野县餐厨垃圾处理项目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占地面积约19亩，处理规模60吨/日，主要建设餐厨垃圾收运处理体系、全封闭餐厨垃圾处理设备、污水无害化处理系统、餐饮油烟净化在线监测平台。</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4200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175</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新野县城市生活垃圾分类处理项目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占地20000平方米，建筑面积15520平方米，主要建设内容包括新建垃圾分拣中心和垃圾收转运设备购置等。</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9930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176</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方城县乡镇污水管网建设项目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赵河镇政府新建污水管网13公里。</w:t>
            </w:r>
          </w:p>
        </w:tc>
        <w:tc>
          <w:tcPr>
            <w:tcW w:w="1026" w:type="dxa"/>
            <w:shd w:val="clear" w:color="auto" w:fill="auto"/>
            <w:noWrap/>
            <w:vAlign w:val="center"/>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1950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177</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方城县乡镇污水管网建设项目</w:t>
            </w:r>
          </w:p>
        </w:tc>
        <w:tc>
          <w:tcPr>
            <w:tcW w:w="4976" w:type="dxa"/>
            <w:shd w:val="clear" w:color="auto" w:fill="auto"/>
            <w:noWrap/>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博望镇政府新建污水管网15公里。</w:t>
            </w:r>
          </w:p>
        </w:tc>
        <w:tc>
          <w:tcPr>
            <w:tcW w:w="1026" w:type="dxa"/>
            <w:shd w:val="clear" w:color="auto" w:fill="auto"/>
            <w:noWrap/>
            <w:vAlign w:val="center"/>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2250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178</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方城县乡镇污水管网建设项目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广阳镇政府新建污水管网12公里。</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1800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179</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方城县乡镇污水管网建设项目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独树镇政府新建污水管网16公里。</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2400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180</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方城县乡镇污水管网建设项目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柳河镇政府新建污水管网1.6公里。</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240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181</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方城县乡镇污水管网建设项目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清河镇政府新建污水管网1.2公里。</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180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182</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方城县乡镇污水管网建设项目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四里店镇政府新建污水管网6公里。</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900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183</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方城县乡镇污水管网建设项目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拐河镇政府新建污水管网6.4公里。</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960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184</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方城县乡镇污水管网建设项目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杨集镇政府新建污水管网2公里。</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300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185</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方城县乡镇污水管网建设项目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杨楼镇政府新建污水管网1公里。</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150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186</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方城县乡镇污水管网建设项目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小史店镇政府新建污水管网2.8公里。</w:t>
            </w:r>
          </w:p>
        </w:tc>
        <w:tc>
          <w:tcPr>
            <w:tcW w:w="1026" w:type="dxa"/>
            <w:shd w:val="clear" w:color="auto" w:fill="auto"/>
            <w:noWrap/>
            <w:vAlign w:val="center"/>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420</w:t>
            </w:r>
          </w:p>
        </w:tc>
        <w:tc>
          <w:tcPr>
            <w:tcW w:w="1116" w:type="dxa"/>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187</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方城县乡镇污水管网建设项目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古庄店镇政府新建污水管网0.8公里。</w:t>
            </w:r>
          </w:p>
        </w:tc>
        <w:tc>
          <w:tcPr>
            <w:tcW w:w="1026" w:type="dxa"/>
            <w:shd w:val="clear" w:color="auto" w:fill="auto"/>
            <w:noWrap/>
            <w:vAlign w:val="center"/>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120</w:t>
            </w:r>
          </w:p>
        </w:tc>
        <w:tc>
          <w:tcPr>
            <w:tcW w:w="1116" w:type="dxa"/>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188</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方城县乡镇污水管网建设项目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二郎庙镇政府新建污水管网8公里。</w:t>
            </w:r>
          </w:p>
        </w:tc>
        <w:tc>
          <w:tcPr>
            <w:tcW w:w="1026" w:type="dxa"/>
            <w:shd w:val="clear" w:color="auto" w:fill="auto"/>
            <w:noWrap/>
            <w:vAlign w:val="center"/>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1200</w:t>
            </w:r>
          </w:p>
        </w:tc>
        <w:tc>
          <w:tcPr>
            <w:tcW w:w="1116" w:type="dxa"/>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189</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方城县乡镇污水管网建设项目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券桥镇政府新建污水管网1.6公里。</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240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190</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方城县市政污泥干化项目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采用圆盘干燥机干燥工艺，建设1条干化污泥生产线，设计日干化处理污泥80吨，主要配置2台圆盘干燥机。总建设面积2375平方米，包括生产厂房、污泥池、干化污泥库、地磅房以及辅助生产生活设施等，干化后污泥进入垃圾焚烧炉焚烧发电。</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3161</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191</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第一污水处理厂三期项目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建设日处理2万吨污水处理系统及配套管网。</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44986</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192</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第二污水处理厂二期项目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建设日处理1万吨污水处理系统及配套管网。</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45352</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193</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超硬园区污水处理厂二期项目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建设日处理0.2万吨污水处理系统及配套管网。</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45352</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194</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张骞大道、花亭路、江淮大道等道路污水管网工程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管网全长30公里，主要沿道路两侧铺设。</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44256</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195</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方城县中水回用建设项目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新建4万吨/日中水回用厂一座，铺设管网30公里。</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44621</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196</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方城县生活垃圾焚烧发电厂一期工程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一期工程设计垃圾焚烧规模600吨/日，配置2台300吨/日的机械炉排式垃圾焚烧炉，1台12兆瓦凝汽式汽轮发电机组，以及烟气处理设施、200吨/日的渗滤液处理站等。</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38314</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w:t>
            </w:r>
            <w:r>
              <w:rPr>
                <w:rFonts w:hint="eastAsia" w:ascii="Times New Roman" w:hAnsi="Times New Roman" w:cs="Times New Roman"/>
                <w:color w:val="000000"/>
                <w:kern w:val="0"/>
                <w:sz w:val="18"/>
                <w:szCs w:val="18"/>
              </w:rPr>
              <w:t>2</w:t>
            </w:r>
            <w:r>
              <w:rPr>
                <w:rFonts w:ascii="Times New Roman" w:hAnsi="Times New Roman" w:cs="Times New Roman"/>
                <w:color w:val="000000"/>
                <w:kern w:val="0"/>
                <w:sz w:val="18"/>
                <w:szCs w:val="18"/>
              </w:rPr>
              <w:t>-202</w:t>
            </w:r>
            <w:r>
              <w:rPr>
                <w:rFonts w:hint="eastAsia" w:ascii="Times New Roman" w:hAnsi="Times New Roman" w:cs="Times New Roman"/>
                <w:color w:val="000000"/>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197</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方城县餐厨垃圾处理项目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采用“固液分离+残渣焚烧+提油+污水处理”处理工艺，建设30吨/日餐厨废弃物处理生产线。</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5084</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w:t>
            </w:r>
            <w:r>
              <w:rPr>
                <w:rFonts w:hint="eastAsia" w:ascii="Times New Roman" w:hAnsi="Times New Roman" w:cs="Times New Roman"/>
                <w:color w:val="000000"/>
                <w:kern w:val="0"/>
                <w:sz w:val="18"/>
                <w:szCs w:val="18"/>
              </w:rPr>
              <w:t>2</w:t>
            </w:r>
            <w:r>
              <w:rPr>
                <w:rFonts w:ascii="Times New Roman" w:hAnsi="Times New Roman" w:cs="Times New Roman"/>
                <w:color w:val="000000"/>
                <w:kern w:val="0"/>
                <w:sz w:val="18"/>
                <w:szCs w:val="18"/>
              </w:rPr>
              <w:t>-202</w:t>
            </w:r>
            <w:r>
              <w:rPr>
                <w:rFonts w:hint="eastAsia" w:ascii="Times New Roman" w:hAnsi="Times New Roman" w:cs="Times New Roman"/>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198</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生活垃圾分类收集设施</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主次干道设置4分类垃圾箱3950个、塑料垃圾桶（240升）4000个、垃圾收集车10辆。</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724</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199</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垃圾收运体系建设（含道路的清扫、保洁）</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垃圾中转站建设15座、环卫作业设备购置90辆。</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200</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方城县建筑垃圾资源化利用项目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建设破碎车间、砌块车间及管理生活设施等总建筑面积6655平方米，购置移动破碎站1套，砌块生产线1条，形成年回收、处理30万吨建筑垃圾及炉渣的加工能力。</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6882</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201</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社旗县中心城区污水管网工程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本工程主要是完善社旗县城城区污水管道系统，污水管网按远期2030年设计，近期2025年校核，设计新增污水管网长度107.047公里。</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33424.4</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w:t>
            </w:r>
            <w:r>
              <w:rPr>
                <w:rFonts w:hint="eastAsia" w:ascii="Times New Roman" w:hAnsi="Times New Roman" w:cs="Times New Roman"/>
                <w:color w:val="000000"/>
                <w:kern w:val="0"/>
                <w:sz w:val="18"/>
                <w:szCs w:val="18"/>
              </w:rPr>
              <w:t>2-</w:t>
            </w:r>
            <w:r>
              <w:rPr>
                <w:rFonts w:ascii="Times New Roman" w:hAnsi="Times New Roman" w:cs="Times New Roman"/>
                <w:color w:val="000000"/>
                <w:kern w:val="0"/>
                <w:sz w:val="18"/>
                <w:szCs w:val="18"/>
              </w:rPr>
              <w:t>202</w:t>
            </w:r>
            <w:r>
              <w:rPr>
                <w:rFonts w:hint="eastAsia" w:ascii="Times New Roman" w:hAnsi="Times New Roman" w:cs="Times New Roman"/>
                <w:color w:val="000000"/>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社旗县13个乡镇镇区污水管网工程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新建社旗县13个乡镇镇区污水管道系统250公里。</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27400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203</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城市建筑垃圾收储综合利用项目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采用公开招标方式确定特许经营者，特许经营者在特许经营区域范围内，负责建筑垃圾运输、消纳场的投资建设、经营管理等。</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w:t>
            </w:r>
            <w:r>
              <w:rPr>
                <w:rFonts w:hint="eastAsia" w:ascii="Times New Roman" w:hAnsi="Times New Roman" w:cs="Times New Roman"/>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204</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社旗县生活垃圾焚烧发电二期建设项目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规划在社旗县经七路与纬五路交叉口生活垃圾焚烧发电厂建设日处理生活垃圾400吨项目及配套设施，总规模达到800吨日处理规模，同时对原400吨处理设施进行升级改造。</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205</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社旗县餐厨垃圾无害化处理</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新建日处理餐厨垃圾100吨处理厂一座，配套自动化控制系统、污水废气处理系统、垃圾降解系统，新建垃圾处理厂站控制中心、堆料场等设施。</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10081</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w:t>
            </w:r>
            <w:r>
              <w:rPr>
                <w:rFonts w:hint="eastAsia" w:ascii="Times New Roman" w:hAnsi="Times New Roman" w:cs="Times New Roman"/>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206</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建筑垃圾资源化综合处理厂</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建筑垃圾处理量1000吨/日，建设资源化综合利用产品建筑砌块和PC预制构件生产线各一条。</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11900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207</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社旗县城区垃圾填埋场封场工程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包括垃圾堆体的整形工程、封场膜覆盖系统、填埋气体导排收集与处理系统、渗滤液收集系统、雨水导排系统、防渗膜锚固系统、垃圾堆体的绿化和填埋场封场监测设计。</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5007</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208</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生活垃圾分类仓储资源化回收中心</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设计总规模为120吨/日，共分为5条分选生产线，分别为：废纸分选处理规模50吨/日、废塑料分选处理规模50吨/日、废玻璃分选处理规模3吨/日、废金属分选处理规模2吨/日和废布料分选处理规模15吨/日。</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8670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209</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生活垃圾焚烧飞灰填埋场建设工程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包括飞灰填埋库区整形建设、填埋区域防渗系统、渗滤液导排系统、地下水导排系统、渗滤液处理系统、调节池及其他附属办公设施等。</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7442</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w:t>
            </w:r>
            <w:r>
              <w:rPr>
                <w:rFonts w:hint="eastAsia" w:ascii="Times New Roman" w:hAnsi="Times New Roman" w:cs="Times New Roman"/>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210</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唐河县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唐河县第四污水处理厂</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唐河县城第四污水处理工程设计日处理污水12万吨，分三期建成，每期设计日处理污水4万吨，一期工程投资1.5亿元，2021年12月底已试水，近期配套污水管网37.9公里。</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15000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211</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唐河县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上海大道污水主管道及污水提升泵站</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旭生路至滨河路段，长度6800米，包含绿化恢复工程。上海大道污水提升泵站位于秦晋路与新华路交叉口，修建污水提升泵站一座，设计规模每秒700升。</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2602.6</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2021年已完成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212</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唐河县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第三污水处理厂扩建、污泥处理及管网配套工程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扩建污水处理厂一座，总设计规模1.5万吨/日，配套污水管网73.17公里；建设一座污泥处理厂，处理能力100吨/日（含水率80%）。</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213</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唐河县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唐河县生活垃圾焚烧发电</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建1座日处理1200吨的生活垃圾焚烧发电厂，分两期建设，本期为一期工程，设计建设2台400吨/日机械炉排式垃圾焚烧炉+1台15兆瓦凝汽式汽轮机+1台15兆瓦发电机；同时预留二期建设用地。主要建设：垃圾接收及储存系统、垃圾焚烧系统、烟气净化系统、除渣系统、灰处理系统、汽轮发电系统、给排水系统、电力系统、化学水系统、渗滤液处理系统、热工自动化系统等。</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41200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214</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唐河县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唐河县餐厨垃圾处理项目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本工程拟设计规模为100吨/日，分为两期建设，一期建设规模50吨/日，二期扩建根据餐厨垃圾处理量实际增长情况再行建设。</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215</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唐河县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唐河县建筑垃圾与炉渣资源化利用项目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建成年产148万吨建筑垃圾及炉渣回收加工再利用建材产品（环保砖、砌块、再生砂、碎石）项目，总建筑面积为33333平方米，包括总平工程、生产工程、公用工程及生产设备购置安装。</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6500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216</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桐柏县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生态经济发展重大工程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生态环境基础设施补短板工程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桐柏县第三生活垃圾卫生填埋处理项目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设计平均日填埋处理生活垃圾300吨，工程建设内容包括：建设一座生活垃圾卫生填埋场，设计填埋总库容为117.91万立方米，同时配套建设生产管理区和渗滤液处理区。</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11500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217</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内乡县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09</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环境风险防控类工程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尾矿库排查整治工程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内乡县得鑫矿业开发有限责任公司尾矿库治理修复</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建设防洪渠410米、X型防护坡350米、覆土面积18000平方米、种草面积20000平方米、混凝土排水井治理2个、100米混凝土护坝1座。</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265</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218</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09</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环境风险防控类工程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工业固体废物综合利用工程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河南兰恩环保科技有限公司邓州分公司炉渣综合处理项目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该项目主要是对垃圾发电后的固废进行处置，项目建成后，年处理炉渣废物40万吨，建筑总面积7995平方米，包括厂房、循环水池、生活办公区等，配套设施有绿化场地、道路建设等，工艺流程：对炉渣进行筛查-漂洗过滤-多级破碎-二级筛选-四级过滤-环保炉渣出售。</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2500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219</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09</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环境风险防控类工程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环境应急能力与应急物资储备库建设工程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环境应急处置物资贮备仓库及环境应急监测演练能力建设</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在先进制造业开发区及张村、穰东、桑庄、构林、彭桥等乡镇分别建立环境应急处置物资贮备仓库，对市环境监测站加强环境应急监测演练能力建设。</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26000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w:t>
            </w:r>
            <w:r>
              <w:rPr>
                <w:rFonts w:hint="eastAsia" w:ascii="Times New Roman" w:hAnsi="Times New Roman" w:cs="Times New Roman"/>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220</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镇平县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09</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环境风险防控类工程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工业固体废物综合利用工程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镇平县铭仁环保有限公司年处理100万吨石材废料、尾矿等固体废物综合利用项目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年处理100万吨石材废料、尾矿等固体废物处理系统。</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2500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221</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镇平县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09</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环境风险防控类工程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工业固体废物综合利用工程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五得利集团年拆解摩托车、电动车100万台建设项目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在遮山镇静脉产业园建设年拆解废旧摩托车、电动车100万台项目，配套生产线2条、车间和仓库3座。</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222</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镇平县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09</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环境风险防控类工程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医废收集处理设施补短板工程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南阳康卫环保有限公司医疗废物日处理6吨热解气化项目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项目总占地面积17334平方米，主要建设焚烧车间用房400平方米，购置日处理6吨医疗废物热解气化处置系统一套。</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450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223</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镇平县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09</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环境风险防控类工程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医废收集处理设施补短板工程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南阳康卫环保有限公司医疗废物无害化转运体系项目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在南阳市10县2区（镇平县除外）建设12座医疗废物中转站。12座中转站共占地16000平方米，总建筑面积12000平方米；每座中转站项目建设内容主要包括：医疗废物仓库1座，水处理车间1座，洗车间1座，办公用房1座，医疗废物转运专用车1-2辆。</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1940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224</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卧龙区</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09</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环境风险防控类工程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工业固体废物综合利用工程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回转窑协同处置一般固废项目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利用水泥窑协同对一般工业固体废弃物、污染土壤及污泥（工业污泥和市政污泥，除危险废物外）进行处理，实现固废处理的无害化处置和资源化利用，项目总体规划年处理固废10万吨。</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225</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09</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环境风险防控类工程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辐射环境监测和应急能力建设工程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新野县便携式辐射检测设备建设项目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配备多功能便携式辐射检测设备5台（套）、辐射个人计量计20台（套）、辐射防护服20套。</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226</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09</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环境风险防控类工程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环境应急能力与应急物资储备库建设工程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环境事件应急预案编制、水环境应急预案编制、大气环境应急预案编制</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编制环境事件应急预案、水环境应急预案、大气环境应急预案等。</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227</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09</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环境风险防控类工程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环境应急能力与应急物资储备库建设工程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基层生态环境应急能力建设</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环境应急监测能力、车辆、交通事故应急设施建设、应急物资储备库建设、环境应急实训基地建设工程、环境应急信息化平台建设。</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228</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09</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环境风险防控类工程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危废集中处置设施补短板工程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方城县危险废物处理项目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购置废矿物油、废旧电池处置等设备，主要对危险废物进行无害化处置、循环利用；处置工艺：微波消毒、高温焚烧法、破碎混合消毒、废弃物处置。</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229</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09</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环境风险防控类工程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工业固体废物综合利用工程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报废汽车回收体系建设工程、报废汽车拆解和资源化利用工程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建设报废汽车回收拆解厂，实现年拆解100万辆。</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w:t>
            </w:r>
            <w:r>
              <w:rPr>
                <w:rFonts w:hint="eastAsia" w:ascii="Times New Roman" w:hAnsi="Times New Roman" w:cs="Times New Roman"/>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230</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09</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环境风险防控类工程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环境应急能力与应急物资储备库建设工程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县级环境风险评估</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辖区内风险源及隐患的整体调查评估工作。</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w:t>
            </w:r>
            <w:r>
              <w:rPr>
                <w:rFonts w:hint="eastAsia" w:ascii="Times New Roman" w:hAnsi="Times New Roman" w:cs="Times New Roman"/>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231</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09</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环境风险防控类工程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环境应急能力与应急物资储备库建设工程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环境应急事件应急预案</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与市县相关应急预案相衔接，编制操作性强、更实用的辖区及环保部门的总体、水、气等环境应急预案。</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w:t>
            </w:r>
          </w:p>
        </w:tc>
        <w:tc>
          <w:tcPr>
            <w:tcW w:w="1116" w:type="dxa"/>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232</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09</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环境风险防控类工程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环境应急能力与应急物资储备库建设工程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社旗环保环境应急能力标准建设</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环境应急指挥系统（平台、移动指挥系统）、应急交通工具、应急防护装备、应急调查取证设备、办公设备。</w:t>
            </w:r>
          </w:p>
        </w:tc>
        <w:tc>
          <w:tcPr>
            <w:tcW w:w="1026" w:type="dxa"/>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w:t>
            </w:r>
            <w:r>
              <w:rPr>
                <w:rFonts w:hint="eastAsia" w:ascii="Times New Roman" w:hAnsi="Times New Roman" w:cs="Times New Roman"/>
                <w:color w:val="000000"/>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233</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09</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环境风险防控类工程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环境应急能力与应急物资储备库建设工程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环境应急监测能力建设、环境应急物资储备库建设、环境应急信息化平台建设、基层生态环境应急能力建设</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包括环境应急监测设备、环境应急物资储备库、环境应急信息化平台、基层生态环境应急设备</w:t>
            </w:r>
            <w:r>
              <w:rPr>
                <w:rFonts w:ascii="Times New Roman" w:hAnsi="Times New Roman" w:cs="Times New Roman"/>
                <w:color w:val="000000"/>
                <w:kern w:val="0"/>
                <w:sz w:val="18"/>
                <w:szCs w:val="18"/>
              </w:rPr>
              <w:t>。</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234</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唐河县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09</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环境风险防控类工程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危废集中处置设施补短板工程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南阳仕净环保科技有限公司利用唐河泰隆水泥熟料生产线年协同处置6万吨危险废物项目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水泥窑协同处置6万吨危险废物。</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6496.09</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w:t>
            </w:r>
            <w:r>
              <w:rPr>
                <w:rFonts w:hint="eastAsia" w:ascii="Times New Roman" w:hAnsi="Times New Roman" w:cs="Times New Roman"/>
                <w:color w:val="000000"/>
                <w:kern w:val="0"/>
                <w:sz w:val="18"/>
                <w:szCs w:val="18"/>
              </w:rPr>
              <w:t>1</w:t>
            </w:r>
            <w:r>
              <w:rPr>
                <w:rFonts w:ascii="Times New Roman" w:hAnsi="Times New Roman" w:cs="Times New Roman"/>
                <w:color w:val="000000"/>
                <w:kern w:val="0"/>
                <w:sz w:val="18"/>
                <w:szCs w:val="18"/>
              </w:rPr>
              <w:t>-202</w:t>
            </w:r>
            <w:r>
              <w:rPr>
                <w:rFonts w:hint="eastAsia" w:ascii="Times New Roman" w:hAnsi="Times New Roman" w:cs="Times New Roman"/>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235</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西峡县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生态环境治理能力提升工程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生态环境科技能力提升工程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西峡县智慧城市环保监管平台建设项目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水质自动监测站17个、企业出水口水质检测系统100套、大数据综合检测平台1座、智能天眼监控探头590个、监控控制中心3座；乡镇16个大气自动监测站升级为6参数，800个大气</w:t>
            </w:r>
            <w:r>
              <w:rPr>
                <w:rFonts w:hint="eastAsia" w:ascii="Times New Roman" w:hAnsi="Times New Roman" w:cs="Times New Roman"/>
                <w:color w:val="000000"/>
                <w:kern w:val="0"/>
                <w:sz w:val="18"/>
                <w:szCs w:val="18"/>
              </w:rPr>
              <w:t>6</w:t>
            </w:r>
            <w:r>
              <w:rPr>
                <w:rFonts w:ascii="Times New Roman" w:hAnsi="Times New Roman" w:cs="Times New Roman"/>
                <w:color w:val="000000"/>
                <w:kern w:val="0"/>
                <w:sz w:val="18"/>
                <w:szCs w:val="18"/>
              </w:rPr>
              <w:t>参数微型站；空气质量在线监测平台系统1座。</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21708.02</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236</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生态环境治理能力提升工程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生态环境执法监管能力建设工程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乡镇环境执法能力建设</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在各乡镇街区建立乡镇环保所29个，配套执法用房、车辆、仪器等。</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237</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生态环境治理能力提升工程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生态环境智慧感知监测能力建设工程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邓州市PM</w:t>
            </w:r>
            <w:r>
              <w:rPr>
                <w:rFonts w:ascii="Times New Roman" w:hAnsi="Times New Roman" w:cs="Times New Roman"/>
                <w:color w:val="000000"/>
                <w:kern w:val="0"/>
                <w:sz w:val="18"/>
                <w:szCs w:val="18"/>
                <w:vertAlign w:val="subscript"/>
              </w:rPr>
              <w:t>2.5</w:t>
            </w:r>
            <w:r>
              <w:rPr>
                <w:rFonts w:ascii="Times New Roman" w:hAnsi="Times New Roman" w:cs="Times New Roman"/>
                <w:color w:val="000000"/>
                <w:kern w:val="0"/>
                <w:sz w:val="18"/>
                <w:szCs w:val="18"/>
              </w:rPr>
              <w:t>油烟治理监控项目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为了弥补城区餐饮行业油烟排放监管上存在的漏洞，提高执法部门监管效率，拟采购700台油烟监控设备及配套的监测平台、系统软件等设备。</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1400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238</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生态环境治理能力提升工程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生态环境智慧感知监测能力建设工程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环保宣教、环境监测监控体系建设</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组建环保宣教培训中心，配备办公用房、车辆、信息系统、视频编辑播放设备等，建立网络平台，宣传普及环保知识。按照国家中部地区二级站标准，建设监测监控综合业务用房，配备基本仪器和应急仪器150套，完善监控平台。</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239</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生态环境治理能力提升工程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生态环境智慧感知监测能力建设工程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环保科普宣教监测中心建设工程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土建及展示建筑面积17800平方米，含宣教培训设施监测、控制设备供货安装，院内FCR植物园建设。</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10886</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w:t>
            </w:r>
            <w:r>
              <w:rPr>
                <w:rFonts w:hint="eastAsia" w:ascii="Times New Roman" w:hAnsi="Times New Roman" w:cs="Times New Roman"/>
                <w:color w:val="000000"/>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240</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邓州市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生态环境治理能力提升工程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生态环境智慧感知监测能力建设工程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湍河下游健康监测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建设5台集装箱式自动监测设备。</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1142</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241</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镇平县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生态环境治理能力提升工程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生态环境科技能力提升工程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打造智慧镇平环保大数据平台</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加密建设县城微型空气站，把空气质量自动监测系统、出境水质自动监测系统、污染源自动在线监控系统、无组织排放监控系统、机动车尾气遥感监测系统、12369环保热线举报电话等进行整合，形成一个智慧镇平环保信息化平台。</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w:t>
            </w:r>
            <w:r>
              <w:rPr>
                <w:rFonts w:hint="eastAsia" w:ascii="Times New Roman" w:hAnsi="Times New Roman" w:cs="Times New Roman"/>
                <w:color w:val="000000"/>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242</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生态环境治理能力提升工程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生态环境智慧感知监测能力建设工程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南水北调中线水源地空天地潜一体可视化监测监控系统项目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水北调中线水源地空天地潜一体可视化监测监控系统项目是利用3S、物联网、云计算、大数据以及人工智能方面的先进技术，结合空端、天端、地面监测站、水下机器人的自动监测数据，以及渠首水环境本底库数据、遥感动态监测数据、实验室监测、水下监测、移动巡查等手工监测数据，建成南水北调中线水源地（库区及汇水区域）“空天地潜”四位一体的创新立体动态监测网，实现水质分析预警和污染源溯源分析，数据利用、综合评价，建立水源地生态环境监测管理长效机制。建设内容包括：监测监控信息系统、水源地生态样本标本库、试验室、配套设备等。</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32000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243</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南阳高新区</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生态环境治理能力提升工程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生态环境科技能力提升工程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高新区全域党建助推环境攻坚信息平台</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餐饮、工地、企业、道路、环卫等污染源信息监控联网平台。</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244</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卧龙区</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生态环境治理能力提升工程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生态环境智慧感知监测能力建设工程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环境监测设备</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配置大气、水、土壤环境监测仪器设备50台（套）。</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245</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生态环境治理能力提升工程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生态环境执法监管能力建设工程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新野县环境监管能力提升项目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配备执法记录仪、暗管测定仪、无人机、便携</w:t>
            </w:r>
            <w:r>
              <w:rPr>
                <w:rFonts w:hint="eastAsia" w:ascii="Times New Roman" w:hAnsi="Times New Roman" w:cs="Times New Roman"/>
                <w:color w:val="000000"/>
                <w:kern w:val="0"/>
                <w:sz w:val="18"/>
                <w:szCs w:val="18"/>
              </w:rPr>
              <w:t>式</w:t>
            </w:r>
            <w:r>
              <w:rPr>
                <w:rFonts w:ascii="Times New Roman" w:hAnsi="Times New Roman" w:cs="Times New Roman"/>
                <w:color w:val="000000"/>
                <w:kern w:val="0"/>
                <w:sz w:val="18"/>
                <w:szCs w:val="18"/>
              </w:rPr>
              <w:t>挥发性有机物检测仪器、车辆等设备40台（套）。</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480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246</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生态环境治理能力提升工程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生态环境智慧感知监测能力建设工程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新野县</w:t>
            </w:r>
            <w:r>
              <w:rPr>
                <w:rFonts w:hint="eastAsia" w:ascii="Times New Roman" w:hAnsi="Times New Roman" w:cs="Times New Roman"/>
                <w:color w:val="000000"/>
                <w:kern w:val="0"/>
                <w:sz w:val="18"/>
                <w:szCs w:val="18"/>
              </w:rPr>
              <w:t>挥发性有机物</w:t>
            </w:r>
            <w:r>
              <w:rPr>
                <w:rFonts w:ascii="Times New Roman" w:hAnsi="Times New Roman" w:cs="Times New Roman"/>
                <w:color w:val="000000"/>
                <w:kern w:val="0"/>
                <w:sz w:val="18"/>
                <w:szCs w:val="18"/>
              </w:rPr>
              <w:t>监测项目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配备走航车1辆，油气回收检测、</w:t>
            </w:r>
            <w:r>
              <w:rPr>
                <w:rFonts w:hint="eastAsia" w:ascii="Times New Roman" w:hAnsi="Times New Roman" w:cs="Times New Roman"/>
                <w:color w:val="000000"/>
                <w:kern w:val="0"/>
                <w:sz w:val="18"/>
                <w:szCs w:val="18"/>
              </w:rPr>
              <w:t>便携式挥发性有机物</w:t>
            </w:r>
            <w:r>
              <w:rPr>
                <w:rFonts w:ascii="Times New Roman" w:hAnsi="Times New Roman" w:cs="Times New Roman"/>
                <w:color w:val="000000"/>
                <w:kern w:val="0"/>
                <w:sz w:val="18"/>
                <w:szCs w:val="18"/>
              </w:rPr>
              <w:t>检测</w:t>
            </w:r>
            <w:r>
              <w:rPr>
                <w:rFonts w:hint="eastAsia" w:ascii="Times New Roman" w:hAnsi="Times New Roman" w:cs="Times New Roman"/>
                <w:color w:val="000000"/>
                <w:kern w:val="0"/>
                <w:sz w:val="18"/>
                <w:szCs w:val="18"/>
              </w:rPr>
              <w:t>仪器</w:t>
            </w:r>
            <w:r>
              <w:rPr>
                <w:rFonts w:ascii="Times New Roman" w:hAnsi="Times New Roman" w:cs="Times New Roman"/>
                <w:color w:val="000000"/>
                <w:kern w:val="0"/>
                <w:sz w:val="18"/>
                <w:szCs w:val="18"/>
              </w:rPr>
              <w:t>50台（套）。</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247</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生态环境治理能力提升工程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生态环境智慧感知监测能力建设工程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增设水质自动监测点位</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在辖区唐河、白河、溧河等重点河段及支流增设自动监测站点10个。</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248</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生态环境治理能力提升工程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生态环境智慧感知监测能力建设工程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新野县土壤环境监测能力建设</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配备土壤监测仪器设备40台（套）。</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249</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生态环境治理能力提升工程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生态环境执法监管能力建设工程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生态环境执法监管基础能力建设工程、生态环境保护综合行政执法装备标准化建设工程、综合执法人员能力提升工程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配套执法装备、车辆等装备30台（套）。</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250</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生态环境治理能力提升工程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生态环境智慧感知监测能力建设工程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南阳市生态环境局方城分局环境监测中心建设项目</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项目占地20亩，新建土壤监测中心办公楼3000平方米，配套土壤监测设备、应急监测设备、执法装备。</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251</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生态环境治理能力提升工程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宣传教育能力提升工程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方城县环境宣教中心</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200平方米大型视频会议室、宣传报道所需各类硬件设备。</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252</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生态环境治理能力提升工程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生态环境执法监管能力建设工程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生态环境执法监管基础能力建设工程、生态环境保护综合行政执法装备标准化建设工程、综合执法人员能力提升工程</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环境监察执法人员标准化建设配套相关办公设备、现场取证设备、现场执法终端设备50台（套）。</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253</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生态环境治理能力提升工程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生态环境智慧感知监测能力建设工程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环境监测设备</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移动式</w:t>
            </w:r>
            <w:r>
              <w:rPr>
                <w:rFonts w:hint="eastAsia" w:ascii="Times New Roman" w:hAnsi="Times New Roman" w:cs="Times New Roman"/>
                <w:color w:val="000000"/>
                <w:kern w:val="0"/>
                <w:sz w:val="18"/>
                <w:szCs w:val="18"/>
              </w:rPr>
              <w:t>挥发性有机物</w:t>
            </w:r>
            <w:r>
              <w:rPr>
                <w:rFonts w:ascii="Times New Roman" w:hAnsi="Times New Roman" w:cs="Times New Roman"/>
                <w:color w:val="000000"/>
                <w:kern w:val="0"/>
                <w:sz w:val="18"/>
                <w:szCs w:val="18"/>
              </w:rPr>
              <w:t>检测、空气质量六项指标快速检测、餐饮油烟快速检测设施设备40台（套）。</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w:t>
            </w:r>
            <w:r>
              <w:rPr>
                <w:rFonts w:hint="eastAsia" w:ascii="Times New Roman" w:hAnsi="Times New Roman" w:cs="Times New Roman"/>
                <w:color w:val="000000"/>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254</w:t>
            </w:r>
          </w:p>
        </w:tc>
        <w:tc>
          <w:tcPr>
            <w:tcW w:w="803"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南阳市</w:t>
            </w:r>
          </w:p>
        </w:tc>
        <w:tc>
          <w:tcPr>
            <w:tcW w:w="77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社旗县</w:t>
            </w:r>
          </w:p>
        </w:tc>
        <w:tc>
          <w:tcPr>
            <w:tcW w:w="58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生态环境治理能力提升工程</w:t>
            </w:r>
          </w:p>
        </w:tc>
        <w:tc>
          <w:tcPr>
            <w:tcW w:w="1701"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生态环境智慧感知监测能力建设工程</w:t>
            </w:r>
          </w:p>
        </w:tc>
        <w:tc>
          <w:tcPr>
            <w:tcW w:w="2410"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环境监测站站房建设</w:t>
            </w:r>
          </w:p>
        </w:tc>
        <w:tc>
          <w:tcPr>
            <w:tcW w:w="4976" w:type="dxa"/>
            <w:shd w:val="clear" w:color="auto" w:fill="auto"/>
            <w:vAlign w:val="center"/>
          </w:tcPr>
          <w:p>
            <w:pPr>
              <w:widowControl/>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建设环境监测站站房1座，配置环境监测车、大气、水、土壤环境监测仪器、应急仪器等100台（套）。</w:t>
            </w:r>
          </w:p>
        </w:tc>
        <w:tc>
          <w:tcPr>
            <w:tcW w:w="102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1100</w:t>
            </w:r>
          </w:p>
        </w:tc>
        <w:tc>
          <w:tcPr>
            <w:tcW w:w="1116"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202</w:t>
            </w:r>
            <w:r>
              <w:rPr>
                <w:rFonts w:hint="eastAsia" w:ascii="Times New Roman" w:hAnsi="Times New Roman" w:cs="Times New Roman"/>
                <w:color w:val="000000"/>
                <w:kern w:val="0"/>
                <w:sz w:val="18"/>
                <w:szCs w:val="18"/>
              </w:rPr>
              <w:t>5</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851"/>
    <w:rsid w:val="00006384"/>
    <w:rsid w:val="00075283"/>
    <w:rsid w:val="00076ED2"/>
    <w:rsid w:val="000908E4"/>
    <w:rsid w:val="001007F6"/>
    <w:rsid w:val="00212616"/>
    <w:rsid w:val="0032353E"/>
    <w:rsid w:val="0037681F"/>
    <w:rsid w:val="00382026"/>
    <w:rsid w:val="003F5B79"/>
    <w:rsid w:val="004066E9"/>
    <w:rsid w:val="00412C18"/>
    <w:rsid w:val="00434897"/>
    <w:rsid w:val="0045543C"/>
    <w:rsid w:val="004C0ACA"/>
    <w:rsid w:val="004D0581"/>
    <w:rsid w:val="004D4B4D"/>
    <w:rsid w:val="0052298C"/>
    <w:rsid w:val="00524CAF"/>
    <w:rsid w:val="00525E9B"/>
    <w:rsid w:val="005412E6"/>
    <w:rsid w:val="00554772"/>
    <w:rsid w:val="00557CB0"/>
    <w:rsid w:val="00576337"/>
    <w:rsid w:val="005D316B"/>
    <w:rsid w:val="00607AB4"/>
    <w:rsid w:val="006204D9"/>
    <w:rsid w:val="00636996"/>
    <w:rsid w:val="00652839"/>
    <w:rsid w:val="0065348A"/>
    <w:rsid w:val="00685883"/>
    <w:rsid w:val="006F7572"/>
    <w:rsid w:val="00701DBF"/>
    <w:rsid w:val="00714532"/>
    <w:rsid w:val="007178D3"/>
    <w:rsid w:val="007225CF"/>
    <w:rsid w:val="00795CCF"/>
    <w:rsid w:val="007B2F07"/>
    <w:rsid w:val="007B51E6"/>
    <w:rsid w:val="007C0382"/>
    <w:rsid w:val="007E0864"/>
    <w:rsid w:val="007F5FD6"/>
    <w:rsid w:val="00857EC4"/>
    <w:rsid w:val="008A6F9C"/>
    <w:rsid w:val="008B0116"/>
    <w:rsid w:val="008C43D6"/>
    <w:rsid w:val="00902DA5"/>
    <w:rsid w:val="009B69F3"/>
    <w:rsid w:val="009E3797"/>
    <w:rsid w:val="00A0290E"/>
    <w:rsid w:val="00A169F1"/>
    <w:rsid w:val="00A376EB"/>
    <w:rsid w:val="00A50891"/>
    <w:rsid w:val="00A61AF5"/>
    <w:rsid w:val="00A87E0E"/>
    <w:rsid w:val="00A923A1"/>
    <w:rsid w:val="00AA3120"/>
    <w:rsid w:val="00AE4ED1"/>
    <w:rsid w:val="00AE705F"/>
    <w:rsid w:val="00B35A69"/>
    <w:rsid w:val="00B50851"/>
    <w:rsid w:val="00B51F0D"/>
    <w:rsid w:val="00B9093C"/>
    <w:rsid w:val="00C3087B"/>
    <w:rsid w:val="00C56E53"/>
    <w:rsid w:val="00C63E97"/>
    <w:rsid w:val="00D3554A"/>
    <w:rsid w:val="00D43D0E"/>
    <w:rsid w:val="00DA1044"/>
    <w:rsid w:val="00E00064"/>
    <w:rsid w:val="00E149C9"/>
    <w:rsid w:val="00E343A3"/>
    <w:rsid w:val="00E43646"/>
    <w:rsid w:val="00E4450D"/>
    <w:rsid w:val="00E53B3E"/>
    <w:rsid w:val="00EA568E"/>
    <w:rsid w:val="00EC6AC7"/>
    <w:rsid w:val="00EF5B6A"/>
    <w:rsid w:val="00F929E7"/>
    <w:rsid w:val="00FB283B"/>
    <w:rsid w:val="00FF406E"/>
    <w:rsid w:val="00FF42EA"/>
    <w:rsid w:val="15CB1244"/>
    <w:rsid w:val="2DE31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0"/>
    <w:pPr>
      <w:spacing w:before="50" w:beforeLines="50" w:after="50" w:afterLines="50" w:line="600" w:lineRule="exact"/>
      <w:jc w:val="center"/>
      <w:outlineLvl w:val="1"/>
    </w:pPr>
    <w:rPr>
      <w:rFonts w:ascii="Times New Roman" w:hAnsi="Times New Roman" w:eastAsia="宋体" w:cs="Times New Roman"/>
      <w:b/>
      <w:bCs/>
      <w:sz w:val="30"/>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2 Char"/>
    <w:basedOn w:val="6"/>
    <w:link w:val="2"/>
    <w:qFormat/>
    <w:uiPriority w:val="0"/>
    <w:rPr>
      <w:rFonts w:ascii="Times New Roman" w:hAnsi="Times New Roman" w:eastAsia="宋体" w:cs="Times New Roman"/>
      <w:b/>
      <w:bCs/>
      <w:sz w:val="30"/>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BAE1D-DEB4-4048-95B2-E06D28481A84}">
  <ds:schemaRefs/>
</ds:datastoreItem>
</file>

<file path=docProps/app.xml><?xml version="1.0" encoding="utf-8"?>
<Properties xmlns="http://schemas.openxmlformats.org/officeDocument/2006/extended-properties" xmlns:vt="http://schemas.openxmlformats.org/officeDocument/2006/docPropsVTypes">
  <Template>Normal</Template>
  <Pages>31</Pages>
  <Words>27287</Words>
  <Characters>31884</Characters>
  <Lines>246</Lines>
  <Paragraphs>69</Paragraphs>
  <TotalTime>641</TotalTime>
  <ScaleCrop>false</ScaleCrop>
  <LinksUpToDate>false</LinksUpToDate>
  <CharactersWithSpaces>31893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2022-05-27T02:14:00Z</dcterms:created>
  <dc:creator>Lenovo</dc:creator>
  <cp:lastModifiedBy>马皮皮</cp:lastModifiedBy>
  <cp:lastPrinted>2022-05-27T10:17:00Z</cp:lastPrinted>
  <dcterms:modified xsi:type="dcterms:W3CDTF">2022-08-16T02:27:42Z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5F277D8B7C5842E38663712D28685267</vt:lpwstr>
  </property>
</Properties>
</file>