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楷体" w:cs="方正小标宋简体" w:eastAsia="楷体" w:hAnsi="楷体" w:hint="eastAsia"/>
          <w:b/>
          <w:sz w:val="28"/>
          <w:szCs w:val="28"/>
        </w:rPr>
      </w:pPr>
      <w:r>
        <w:rPr>
          <w:rFonts w:ascii="楷体" w:cs="方正小标宋简体" w:eastAsia="楷体" w:hAnsi="楷体" w:hint="eastAsia"/>
          <w:b/>
          <w:sz w:val="28"/>
          <w:szCs w:val="28"/>
        </w:rPr>
        <w:t>【副中心城市大家谈】采访提纲</w:t>
      </w:r>
    </w:p>
    <w:p>
      <w:pPr>
        <w:pStyle w:val="style0"/>
        <w:jc w:val="center"/>
        <w:rPr>
          <w:rFonts w:ascii="宋体" w:cs="方正小标宋简体" w:eastAsia="宋体" w:hAnsi="宋体" w:hint="eastAsia"/>
          <w:sz w:val="44"/>
          <w:szCs w:val="52"/>
        </w:rPr>
      </w:pPr>
      <w:r>
        <w:rPr>
          <w:rFonts w:ascii="宋体" w:cs="方正小标宋简体" w:eastAsia="宋体" w:hAnsi="宋体" w:hint="eastAsia"/>
          <w:sz w:val="44"/>
          <w:szCs w:val="52"/>
        </w:rPr>
        <w:t>奋发有为，勇于担当</w:t>
      </w:r>
    </w:p>
    <w:p>
      <w:pPr>
        <w:pStyle w:val="style0"/>
        <w:jc w:val="center"/>
        <w:rPr>
          <w:rFonts w:ascii="宋体" w:cs="方正小标宋简体" w:eastAsia="宋体" w:hAnsi="宋体"/>
          <w:sz w:val="44"/>
          <w:szCs w:val="52"/>
        </w:rPr>
      </w:pPr>
      <w:r>
        <w:rPr>
          <w:rFonts w:ascii="宋体" w:cs="方正小标宋简体" w:eastAsia="宋体" w:hAnsi="宋体" w:hint="eastAsia"/>
          <w:sz w:val="44"/>
          <w:szCs w:val="52"/>
        </w:rPr>
        <w:t>为副中心城市建设做好健康支撑</w:t>
      </w:r>
    </w:p>
    <w:p>
      <w:pPr>
        <w:pStyle w:val="style0"/>
        <w:ind w:firstLine="640" w:firstLineChars="200"/>
        <w:rPr>
          <w:rFonts w:ascii="仿宋" w:cs="仿宋" w:eastAsia="仿宋" w:hAnsi="仿宋"/>
          <w:sz w:val="32"/>
          <w:szCs w:val="40"/>
        </w:rPr>
      </w:pPr>
    </w:p>
    <w:p>
      <w:pPr>
        <w:pStyle w:val="style0"/>
        <w:numPr>
          <w:ilvl w:val="0"/>
          <w:numId w:val="1"/>
        </w:numPr>
        <w:ind w:firstLine="640" w:firstLineChars="20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b w:val="false"/>
          <w:kern w:val="2"/>
          <w:sz w:val="32"/>
          <w:szCs w:val="32"/>
          <w:lang w:val="en-US" w:bidi="ar-SA" w:eastAsia="zh-CN"/>
        </w:rPr>
        <w:t>记者：没有全民健康，就没有全面小康，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为</w:t>
      </w:r>
      <w:r>
        <w:rPr>
          <w:rFonts w:ascii="仿宋" w:cs="仿宋" w:eastAsia="仿宋" w:hAnsi="仿宋" w:hint="eastAsia"/>
          <w:sz w:val="32"/>
          <w:szCs w:val="32"/>
        </w:rPr>
        <w:t>助力健康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南阳</w:t>
      </w:r>
      <w:r>
        <w:rPr>
          <w:rFonts w:ascii="仿宋" w:cs="仿宋" w:eastAsia="仿宋" w:hAnsi="仿宋" w:hint="eastAsia"/>
          <w:sz w:val="32"/>
          <w:szCs w:val="32"/>
        </w:rPr>
        <w:t>建设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，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不久前，</w:t>
      </w:r>
      <w:r>
        <w:rPr>
          <w:rFonts w:ascii="仿宋" w:cs="仿宋" w:eastAsia="仿宋" w:hAnsi="仿宋" w:hint="eastAsia"/>
          <w:b w:val="false"/>
          <w:kern w:val="2"/>
          <w:sz w:val="32"/>
          <w:szCs w:val="32"/>
          <w:lang w:val="en-US" w:bidi="ar-SA" w:eastAsia="zh-CN"/>
        </w:rPr>
        <w:t>南阳市卫生健康体育委员会挂牌成立，</w:t>
      </w:r>
      <w:r>
        <w:rPr>
          <w:rFonts w:ascii="仿宋" w:cs="仿宋" w:eastAsia="仿宋" w:hAnsi="仿宋" w:hint="eastAsia"/>
          <w:sz w:val="32"/>
          <w:szCs w:val="32"/>
        </w:rPr>
        <w:t>开启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了南阳市</w:t>
      </w:r>
      <w:r>
        <w:rPr>
          <w:rFonts w:ascii="仿宋" w:cs="仿宋" w:eastAsia="仿宋" w:hAnsi="仿宋" w:hint="eastAsia"/>
          <w:sz w:val="32"/>
          <w:szCs w:val="32"/>
        </w:rPr>
        <w:t>卫生健康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体育</w:t>
      </w:r>
      <w:r>
        <w:rPr>
          <w:rFonts w:ascii="仿宋" w:cs="仿宋" w:eastAsia="仿宋" w:hAnsi="仿宋" w:hint="eastAsia"/>
          <w:sz w:val="32"/>
          <w:szCs w:val="32"/>
        </w:rPr>
        <w:t>事业新征程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。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本期</w:t>
      </w:r>
      <w:r>
        <w:rPr>
          <w:rFonts w:ascii="仿宋" w:cs="仿宋" w:eastAsia="仿宋" w:hAnsi="仿宋" w:hint="eastAsia"/>
          <w:sz w:val="32"/>
          <w:szCs w:val="32"/>
        </w:rPr>
        <w:t>《贯彻省党代会精神 奋力建设副中心城市》大型全媒体报道，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我们</w:t>
      </w:r>
      <w:r>
        <w:rPr>
          <w:rFonts w:ascii="仿宋" w:cs="仿宋" w:eastAsia="仿宋" w:hAnsi="仿宋" w:hint="eastAsia"/>
          <w:sz w:val="32"/>
          <w:szCs w:val="32"/>
        </w:rPr>
        <w:t>有幸邀请到了南阳市</w:t>
      </w:r>
      <w:r>
        <w:rPr>
          <w:rFonts w:ascii="仿宋" w:cs="仿宋" w:eastAsia="仿宋" w:hAnsi="仿宋" w:hint="eastAsia"/>
          <w:b w:val="false"/>
          <w:kern w:val="2"/>
          <w:sz w:val="32"/>
          <w:szCs w:val="32"/>
          <w:lang w:val="en-US" w:bidi="ar-SA" w:eastAsia="zh-CN"/>
        </w:rPr>
        <w:t>卫生健康体育委员会党组书记、主任高贤信，高主任，</w:t>
      </w:r>
      <w:r>
        <w:rPr>
          <w:rFonts w:ascii="仿宋" w:cs="仿宋" w:eastAsia="仿宋" w:hAnsi="仿宋" w:hint="eastAsia"/>
          <w:sz w:val="32"/>
          <w:szCs w:val="32"/>
        </w:rPr>
        <w:t>欢迎您。保障人民健康,建设健康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南阳，</w:t>
      </w:r>
      <w:r>
        <w:rPr>
          <w:rFonts w:ascii="仿宋" w:cs="仿宋" w:eastAsia="仿宋" w:hAnsi="仿宋" w:hint="eastAsia"/>
          <w:b w:val="false"/>
          <w:kern w:val="2"/>
          <w:sz w:val="32"/>
          <w:szCs w:val="32"/>
          <w:lang w:val="en-US" w:bidi="ar-SA" w:eastAsia="zh-CN"/>
        </w:rPr>
        <w:t>作为新组建的部门，南阳卫健体委成立的背景和意义是什么？</w:t>
      </w:r>
    </w:p>
    <w:p>
      <w:pPr>
        <w:pStyle w:val="style0"/>
        <w:ind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黑体" w:cs="仿宋" w:eastAsia="黑体" w:hAnsi="黑体" w:hint="eastAsia"/>
          <w:sz w:val="32"/>
          <w:szCs w:val="32"/>
        </w:rPr>
        <w:t>高书记：</w:t>
      </w:r>
      <w:r>
        <w:rPr>
          <w:rFonts w:ascii="仿宋" w:cs="仿宋" w:eastAsia="仿宋" w:hAnsi="仿宋" w:hint="eastAsia"/>
          <w:sz w:val="32"/>
          <w:szCs w:val="32"/>
        </w:rPr>
        <w:t>应该说，在刚刚过去的2021年，我们南阳大事多、好事多、喜事连连。习近平总书记调研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考</w:t>
      </w:r>
      <w:r>
        <w:rPr>
          <w:rFonts w:ascii="仿宋" w:cs="仿宋" w:eastAsia="仿宋" w:hAnsi="仿宋" w:hint="eastAsia"/>
          <w:sz w:val="32"/>
          <w:szCs w:val="32"/>
        </w:rPr>
        <w:t>察南阳，对南阳发展寄予厚望；楼阳生书记调研南阳，为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南阳</w:t>
      </w:r>
      <w:r>
        <w:rPr>
          <w:rFonts w:ascii="仿宋" w:cs="仿宋" w:eastAsia="仿宋" w:hAnsi="仿宋" w:hint="eastAsia"/>
          <w:sz w:val="32"/>
          <w:szCs w:val="32"/>
        </w:rPr>
        <w:t>发展指明了方向；省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第</w:t>
      </w:r>
      <w:r>
        <w:rPr>
          <w:rFonts w:ascii="仿宋" w:cs="仿宋" w:eastAsia="仿宋" w:hAnsi="仿宋" w:hint="eastAsia"/>
          <w:sz w:val="32"/>
          <w:szCs w:val="32"/>
        </w:rPr>
        <w:t>十一次党代会明确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提出：</w:t>
      </w:r>
      <w:r>
        <w:rPr>
          <w:rFonts w:ascii="仿宋" w:cs="仿宋" w:eastAsia="仿宋" w:hAnsi="仿宋" w:hint="eastAsia"/>
          <w:sz w:val="32"/>
          <w:szCs w:val="32"/>
        </w:rPr>
        <w:t>支持南阳建设省副中心城市，市第七次党代会又提出“大力推进健康南阳建设”的重要任务。这些都让我们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备受</w:t>
      </w:r>
      <w:r>
        <w:rPr>
          <w:rFonts w:ascii="仿宋" w:cs="仿宋" w:eastAsia="仿宋" w:hAnsi="仿宋" w:hint="eastAsia"/>
          <w:sz w:val="32"/>
          <w:szCs w:val="32"/>
        </w:rPr>
        <w:t>鼓舞、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很是</w:t>
      </w:r>
      <w:r>
        <w:rPr>
          <w:rFonts w:ascii="仿宋" w:cs="仿宋" w:eastAsia="仿宋" w:hAnsi="仿宋" w:hint="eastAsia"/>
          <w:sz w:val="32"/>
          <w:szCs w:val="32"/>
        </w:rPr>
        <w:t>振奋、信心倍增。卫生是健康的前提，健康是生命的保障！</w:t>
      </w:r>
      <w:r>
        <w:rPr>
          <w:rFonts w:ascii="仿宋" w:cs="仿宋" w:eastAsia="仿宋" w:hAnsi="仿宋" w:hint="eastAsia"/>
          <w:sz w:val="32"/>
          <w:szCs w:val="40"/>
        </w:rPr>
        <w:t>体育运动守关口、防未病、辅助治疗，医疗卫生治已病、除病痛、保障健康</w:t>
      </w:r>
      <w:r>
        <w:rPr>
          <w:rFonts w:ascii="仿宋" w:cs="仿宋" w:eastAsia="仿宋" w:hAnsi="仿宋" w:hint="eastAsia"/>
          <w:sz w:val="32"/>
          <w:szCs w:val="32"/>
        </w:rPr>
        <w:t>。组建成立南阳市卫生健康体育委员会，是</w:t>
      </w:r>
      <w:r>
        <w:rPr>
          <w:rFonts w:ascii="仿宋" w:cs="仿宋" w:eastAsia="仿宋" w:hAnsi="仿宋" w:hint="eastAsia"/>
          <w:bCs/>
          <w:sz w:val="32"/>
          <w:szCs w:val="32"/>
        </w:rPr>
        <w:t>市委着眼不断满足人民健康需求、护佑人民健康、增进民生福祉做出的重大决策，实现了在保障人民健康的阶段上和功能上的优势互补再造，</w:t>
      </w:r>
      <w:r>
        <w:rPr>
          <w:rFonts w:ascii="仿宋" w:cs="仿宋" w:eastAsia="仿宋" w:hAnsi="仿宋" w:hint="eastAsia"/>
          <w:sz w:val="32"/>
          <w:szCs w:val="32"/>
        </w:rPr>
        <w:t>是建设副中心城市的题中之义和重要内容。</w:t>
      </w:r>
    </w:p>
    <w:p>
      <w:pPr>
        <w:pStyle w:val="style0"/>
        <w:ind w:firstLine="640" w:firstLineChars="200"/>
        <w:rPr>
          <w:rFonts w:ascii="仿宋" w:cs="仿宋" w:eastAsia="仿宋" w:hAnsi="仿宋"/>
          <w:bCs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新成立的南阳市卫生健康体育委员会，将开启健康南阳、体育南阳建设的全面加速。我们将</w:t>
      </w:r>
      <w:r>
        <w:rPr>
          <w:rFonts w:ascii="仿宋" w:cs="仿宋" w:eastAsia="仿宋" w:hAnsi="仿宋" w:hint="eastAsia"/>
          <w:bCs/>
          <w:sz w:val="32"/>
          <w:szCs w:val="32"/>
        </w:rPr>
        <w:t>立足当前河南省副中心城市建设和常态化疫情防控重心，全面落实“大卫生、大健康、大体育”理念，切实发挥“1+1&gt;2”的改革优势，加快实现从以治病为中心转向以健康为中心，全人群、全方位、全周期维护和保障人民健康，夯实河南省副中心城市建设的健康基础。</w:t>
      </w:r>
    </w:p>
    <w:p>
      <w:pPr>
        <w:pStyle w:val="style0"/>
        <w:ind w:firstLine="640" w:firstLineChars="200"/>
        <w:rPr>
          <w:rFonts w:ascii="仿宋" w:cs="仿宋" w:eastAsia="仿宋" w:hAnsi="仿宋" w:hint="eastAsia"/>
          <w:bCs/>
          <w:sz w:val="32"/>
          <w:szCs w:val="32"/>
        </w:rPr>
      </w:pPr>
      <w:r>
        <w:rPr>
          <w:rFonts w:ascii="黑体" w:cs="仿宋" w:eastAsia="黑体" w:hAnsi="黑体" w:hint="eastAsia"/>
          <w:bCs/>
          <w:sz w:val="32"/>
          <w:szCs w:val="32"/>
        </w:rPr>
        <w:t>2.记者：</w:t>
      </w:r>
      <w:r>
        <w:rPr>
          <w:rFonts w:ascii="仿宋" w:cs="仿宋" w:eastAsia="仿宋" w:hAnsi="仿宋" w:hint="eastAsia"/>
          <w:bCs/>
          <w:sz w:val="32"/>
          <w:szCs w:val="32"/>
        </w:rPr>
        <w:t>我们卫生健康体育委员会</w:t>
      </w:r>
      <w:r>
        <w:rPr>
          <w:rFonts w:ascii="仿宋" w:cs="仿宋" w:eastAsia="仿宋" w:hAnsi="仿宋" w:hint="eastAsia"/>
          <w:bCs/>
          <w:sz w:val="32"/>
          <w:szCs w:val="32"/>
          <w:lang w:val="en-US" w:eastAsia="zh-CN"/>
        </w:rPr>
        <w:t>将有</w:t>
      </w:r>
      <w:r>
        <w:rPr>
          <w:rFonts w:ascii="仿宋" w:cs="仿宋" w:eastAsia="仿宋" w:hAnsi="仿宋" w:hint="eastAsia"/>
          <w:bCs/>
          <w:sz w:val="32"/>
          <w:szCs w:val="32"/>
        </w:rPr>
        <w:t>哪些具体措施</w:t>
      </w:r>
      <w:r>
        <w:rPr>
          <w:rFonts w:ascii="仿宋" w:cs="仿宋" w:eastAsia="仿宋" w:hAnsi="仿宋" w:hint="eastAsia"/>
          <w:bCs/>
          <w:sz w:val="32"/>
          <w:szCs w:val="32"/>
          <w:lang w:val="en-US" w:eastAsia="zh-CN"/>
        </w:rPr>
        <w:t>来助力南阳建设副中心城市</w:t>
      </w:r>
      <w:r>
        <w:rPr>
          <w:rFonts w:ascii="仿宋" w:cs="仿宋" w:eastAsia="仿宋" w:hAnsi="仿宋" w:hint="eastAsia"/>
          <w:bCs/>
          <w:sz w:val="32"/>
          <w:szCs w:val="32"/>
        </w:rPr>
        <w:t>？</w:t>
      </w:r>
    </w:p>
    <w:p>
      <w:pPr>
        <w:pStyle w:val="style0"/>
        <w:ind w:firstLine="640" w:firstLineChars="200"/>
        <w:rPr>
          <w:rFonts w:ascii="仿宋" w:cs="仿宋" w:eastAsia="仿宋" w:hAnsi="仿宋"/>
          <w:bCs/>
          <w:sz w:val="32"/>
          <w:szCs w:val="32"/>
        </w:rPr>
      </w:pPr>
      <w:r>
        <w:rPr>
          <w:rFonts w:ascii="黑体" w:cs="仿宋" w:eastAsia="黑体" w:hAnsi="黑体" w:hint="eastAsia"/>
          <w:bCs/>
          <w:sz w:val="32"/>
          <w:szCs w:val="32"/>
        </w:rPr>
        <w:t>高书记：</w:t>
      </w:r>
      <w:r>
        <w:rPr>
          <w:rFonts w:ascii="仿宋" w:cs="仿宋" w:eastAsia="仿宋" w:hAnsi="仿宋" w:hint="eastAsia"/>
          <w:bCs/>
          <w:sz w:val="32"/>
          <w:szCs w:val="32"/>
        </w:rPr>
        <w:t>目前，全市医疗卫生机构10212家，三级甲等医院10家，二级以上医院81家；医疗机构床位总数59830张，卫生技术人员97224人；城市“15分钟健身圈”和村镇全民健身设施实现全覆盖。</w:t>
      </w:r>
      <w:r>
        <w:rPr>
          <w:rFonts w:ascii="仿宋" w:cs="仿宋" w:eastAsia="仿宋" w:hAnsi="仿宋" w:hint="eastAsia"/>
          <w:bCs/>
          <w:sz w:val="32"/>
          <w:szCs w:val="32"/>
          <w:lang w:val="en-US" w:eastAsia="zh-CN"/>
        </w:rPr>
        <w:t>南阳</w:t>
      </w:r>
      <w:r>
        <w:rPr>
          <w:rFonts w:ascii="仿宋" w:cs="仿宋" w:eastAsia="仿宋" w:hAnsi="仿宋" w:hint="eastAsia"/>
          <w:bCs/>
          <w:sz w:val="32"/>
          <w:szCs w:val="32"/>
        </w:rPr>
        <w:t>市居民健康素养水平24.45%，经常参加体育锻炼人数比例超过42%，城乡居民《国民体质测定标准》合格率达96%，卫生健康体育工作基础扎实，健康南阳建设成效显著。</w:t>
      </w:r>
    </w:p>
    <w:p>
      <w:pPr>
        <w:pStyle w:val="style0"/>
        <w:spacing w:lineRule="exact" w:line="600"/>
        <w:ind w:firstLine="640" w:firstLineChars="200"/>
        <w:rPr>
          <w:rFonts w:ascii="仿宋" w:cs="仿宋" w:eastAsia="仿宋" w:hAnsi="仿宋" w:hint="eastAsia"/>
          <w:bCs/>
          <w:sz w:val="32"/>
          <w:szCs w:val="32"/>
        </w:rPr>
      </w:pPr>
      <w:r>
        <w:rPr>
          <w:rFonts w:ascii="仿宋" w:cs="仿宋" w:eastAsia="仿宋" w:hAnsi="仿宋" w:hint="eastAsia"/>
          <w:bCs/>
          <w:sz w:val="32"/>
          <w:szCs w:val="32"/>
        </w:rPr>
        <w:t>在建设副中心城市的奋进征途中，南阳卫健体人将始终坚持以人民健康为中心，以人民满意为标准，推动卫生健康体育事业高质量跨越发展，把市民群众的健康福祉提高到新水平。</w:t>
      </w:r>
    </w:p>
    <w:p>
      <w:pPr>
        <w:pStyle w:val="style0"/>
        <w:spacing w:lineRule="exact" w:line="600"/>
        <w:ind w:firstLine="640" w:firstLineChars="200"/>
        <w:rPr>
          <w:rFonts w:ascii="仿宋" w:cs="仿宋" w:eastAsia="仿宋" w:hAnsi="仿宋" w:hint="eastAsia"/>
          <w:bCs/>
          <w:sz w:val="32"/>
          <w:szCs w:val="32"/>
        </w:rPr>
      </w:pPr>
      <w:r>
        <w:rPr>
          <w:rFonts w:ascii="仿宋" w:cs="仿宋" w:eastAsia="仿宋" w:hAnsi="仿宋" w:hint="eastAsia"/>
          <w:bCs/>
          <w:sz w:val="32"/>
          <w:szCs w:val="32"/>
        </w:rPr>
        <w:t>一要常态化做好疫情防控和疫苗接种，完善传染病监</w:t>
      </w:r>
    </w:p>
    <w:p>
      <w:pPr>
        <w:pStyle w:val="style0"/>
        <w:spacing w:lineRule="exact" w:line="600"/>
        <w:ind w:firstLine="640" w:firstLineChars="200"/>
        <w:rPr>
          <w:rFonts w:ascii="仿宋" w:cs="仿宋" w:eastAsia="仿宋" w:hAnsi="仿宋" w:hint="eastAsia"/>
          <w:bCs/>
          <w:sz w:val="32"/>
          <w:szCs w:val="32"/>
        </w:rPr>
      </w:pPr>
      <w:r>
        <w:rPr>
          <w:rFonts w:ascii="仿宋" w:cs="仿宋" w:eastAsia="仿宋" w:hAnsi="仿宋" w:hint="eastAsia"/>
          <w:bCs/>
          <w:sz w:val="32"/>
          <w:szCs w:val="32"/>
        </w:rPr>
        <w:t>测、处置机制，提高突发公共卫生事件应对能力，确保全市常态化疫情防控继续保持“四个零”目标。</w:t>
      </w:r>
    </w:p>
    <w:p>
      <w:pPr>
        <w:pStyle w:val="style0"/>
        <w:spacing w:lineRule="exact" w:line="600"/>
        <w:ind w:firstLine="640" w:firstLineChars="200"/>
        <w:rPr>
          <w:rFonts w:ascii="仿宋" w:cs="仿宋" w:eastAsia="仿宋" w:hAnsi="仿宋" w:hint="eastAsia"/>
          <w:bCs/>
          <w:sz w:val="32"/>
          <w:szCs w:val="32"/>
        </w:rPr>
      </w:pPr>
      <w:r>
        <w:rPr>
          <w:rFonts w:ascii="仿宋" w:cs="仿宋" w:eastAsia="仿宋" w:hAnsi="仿宋" w:hint="eastAsia"/>
          <w:bCs/>
          <w:sz w:val="32"/>
          <w:szCs w:val="32"/>
        </w:rPr>
        <w:t>二要加快优质医疗资源扩容和城乡均衡布局，高标准建设省级区域医疗中心、县域医共体、城市医联体，推进优质医疗资源有序有效下沉，推动乡村两级医疗卫生机构达标升级，全面提升分级诊疗服务能力。</w:t>
      </w:r>
    </w:p>
    <w:p>
      <w:pPr>
        <w:pStyle w:val="style0"/>
        <w:spacing w:lineRule="exact" w:line="600"/>
        <w:ind w:firstLine="640" w:firstLineChars="20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bCs/>
          <w:sz w:val="32"/>
          <w:szCs w:val="32"/>
        </w:rPr>
        <w:t>三是</w:t>
      </w:r>
      <w:r>
        <w:rPr>
          <w:rFonts w:ascii="仿宋" w:cs="仿宋" w:eastAsia="仿宋" w:hAnsi="仿宋" w:hint="eastAsia"/>
          <w:sz w:val="32"/>
          <w:szCs w:val="32"/>
        </w:rPr>
        <w:t>坚持“预防为主、医防结合”，深入推进医养结合，建立完善老年健康服务体系，持续提升妇幼健康服务能力，办好养老托育，服务“一老一小”。</w:t>
      </w:r>
    </w:p>
    <w:p>
      <w:pPr>
        <w:pStyle w:val="style0"/>
        <w:spacing w:lineRule="exact" w:line="600"/>
        <w:ind w:firstLine="640" w:firstLineChars="20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bCs/>
          <w:sz w:val="32"/>
          <w:szCs w:val="32"/>
        </w:rPr>
        <w:t>四要实施“科技兴院，人才强医”战略，</w:t>
      </w:r>
      <w:r>
        <w:rPr>
          <w:rFonts w:ascii="仿宋" w:cs="仿宋" w:eastAsia="仿宋" w:hAnsi="仿宋" w:hint="eastAsia"/>
          <w:sz w:val="32"/>
          <w:szCs w:val="32"/>
        </w:rPr>
        <w:t>持续加强卫生健康人才队伍建设和医德医风建设，大幅提升基层医疗机构接诊能力、治疗能力和医务人员水平，提高医疗服务的公平可及性，防止因病致贫返贫。</w:t>
      </w:r>
    </w:p>
    <w:bookmarkStart w:id="0" w:name="_GoBack"/>
    <w:bookmarkEnd w:id="0"/>
    <w:p>
      <w:pPr>
        <w:pStyle w:val="style0"/>
        <w:spacing w:lineRule="exact" w:line="600"/>
        <w:ind w:firstLine="640" w:firstLineChars="200"/>
        <w:rPr>
          <w:rFonts w:ascii="仿宋" w:cs="仿宋" w:eastAsia="仿宋" w:hAnsi="仿宋"/>
          <w:bCs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五要</w:t>
      </w:r>
      <w:r>
        <w:rPr>
          <w:rFonts w:ascii="仿宋" w:cs="仿宋" w:eastAsia="仿宋" w:hAnsi="仿宋" w:hint="eastAsia"/>
          <w:bCs/>
          <w:sz w:val="32"/>
          <w:szCs w:val="32"/>
        </w:rPr>
        <w:t>深入开展爱国卫生运动和全民健身行动，推动社区“15分钟健身圈”向“10分钟健身圈”提档升级，创建全国全民运动健身模范市，让全市人民群众的健康获得感和健康水平都有一个较大的提升。</w:t>
      </w:r>
    </w:p>
    <w:p>
      <w:pPr>
        <w:pStyle w:val="style0"/>
        <w:spacing w:lineRule="exact" w:line="600"/>
        <w:ind w:firstLine="640" w:firstLineChars="200"/>
        <w:rPr>
          <w:rFonts w:ascii="仿宋" w:cs="仿宋" w:eastAsia="仿宋" w:hAnsi="仿宋"/>
          <w:bCs/>
          <w:sz w:val="32"/>
          <w:szCs w:val="32"/>
        </w:rPr>
      </w:pPr>
    </w:p>
    <w:p>
      <w:pPr>
        <w:pStyle w:val="style0"/>
        <w:spacing w:lineRule="exact" w:line="600"/>
        <w:ind w:firstLine="640" w:firstLineChars="200"/>
        <w:rPr>
          <w:rFonts w:ascii="仿宋" w:cs="仿宋" w:eastAsia="仿宋" w:hAnsi="仿宋"/>
          <w:bCs/>
          <w:sz w:val="32"/>
          <w:szCs w:val="32"/>
        </w:rPr>
      </w:pPr>
    </w:p>
    <w:p>
      <w:pPr>
        <w:pStyle w:val="style0"/>
        <w:spacing w:lineRule="exact" w:line="600"/>
        <w:ind w:firstLine="640" w:firstLineChars="200"/>
        <w:rPr>
          <w:rFonts w:ascii="仿宋" w:cs="仿宋" w:eastAsia="仿宋" w:hAnsi="仿宋"/>
          <w:b/>
          <w:bCs/>
          <w:sz w:val="32"/>
          <w:szCs w:val="32"/>
        </w:rPr>
      </w:pPr>
      <w:r>
        <w:rPr>
          <w:rFonts w:ascii="仿宋" w:cs="仿宋" w:eastAsia="仿宋" w:hAnsi="仿宋" w:hint="default"/>
          <w:b/>
          <w:bCs/>
          <w:sz w:val="32"/>
          <w:szCs w:val="32"/>
          <w:lang w:val="en-US"/>
        </w:rPr>
        <w:t>新局面，新使命，南阳市卫生健康体育委员会正坚持以人民群众为中心，奋发有为，勇于担当，开启健康南阳、体育南阳建设的全面加速。让我们拭目以待吧！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楷体">
    <w:altName w:val="楷体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Microsoft YaHei UI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EF512217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kern w:val="44"/>
      <w:sz w:val="48"/>
      <w:szCs w:val="48"/>
      <w:lang w:val="en-US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0"/>
    <w:pPr/>
    <w:rPr>
      <w:sz w:val="18"/>
      <w:szCs w:val="18"/>
    </w:rPr>
  </w:style>
  <w:style w:type="character" w:styleId="style88">
    <w:name w:val="Emphasis"/>
    <w:basedOn w:val="style65"/>
    <w:next w:val="style88"/>
    <w:qFormat/>
    <w:uiPriority w:val="0"/>
    <w:rPr>
      <w:i/>
    </w:r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  <w:style w:type="character" w:customStyle="1" w:styleId="style4097">
    <w:name w:val="批注框文本 Char"/>
    <w:basedOn w:val="style65"/>
    <w:next w:val="style4097"/>
    <w:link w:val="style153"/>
    <w:uiPriority w:val="0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Words>1416</Words>
  <Pages>3</Pages>
  <Characters>1450</Characters>
  <Application>WPS Office</Application>
  <DocSecurity>0</DocSecurity>
  <Paragraphs>19</Paragraphs>
  <ScaleCrop>false</ScaleCrop>
  <Company>Lenovo</Company>
  <LinksUpToDate>false</LinksUpToDate>
  <CharactersWithSpaces>1451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2021-12-30T08:54:00Z</dcterms:created>
  <dc:creator>Administrator</dc:creator>
  <lastModifiedBy>ELS-AN00</lastModifiedBy>
  <lastPrinted>2021-12-31T02:42:00Z</lastPrinted>
  <dcterms:modified xsi:type="dcterms:W3CDTF">2022-01-26T03:10:50Z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b40dc5693e944f1ab441b8c4fcbbd5d1</vt:lpwstr>
  </property>
</Properties>
</file>