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color w:val="000000"/>
          <w:spacing w:val="0"/>
          <w:sz w:val="52"/>
        </w:rPr>
      </w:pPr>
    </w:p>
    <w:p>
      <w:pPr>
        <w:pStyle w:val="6"/>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color w:val="000000"/>
          <w:spacing w:val="0"/>
          <w:sz w:val="52"/>
        </w:rPr>
      </w:pPr>
    </w:p>
    <w:p>
      <w:pPr>
        <w:pStyle w:val="6"/>
        <w:keepNext w:val="0"/>
        <w:keepLines w:val="0"/>
        <w:pageBreakBefore w:val="0"/>
        <w:widowControl/>
        <w:kinsoku/>
        <w:wordWrap/>
        <w:overflowPunct/>
        <w:topLinePunct w:val="0"/>
        <w:autoSpaceDE/>
        <w:autoSpaceDN/>
        <w:bidi w:val="0"/>
        <w:adjustRightInd/>
        <w:snapToGrid/>
        <w:spacing w:before="0" w:after="0" w:line="360" w:lineRule="auto"/>
        <w:ind w:left="1496" w:right="0" w:firstLine="0"/>
        <w:jc w:val="center"/>
        <w:textAlignment w:val="auto"/>
        <w:rPr>
          <w:rStyle w:val="5"/>
          <w:rFonts w:hint="eastAsia" w:ascii="宋体" w:hAnsi="宋体" w:eastAsia="宋体" w:cs="宋体"/>
          <w:color w:val="000000"/>
          <w:spacing w:val="0"/>
          <w:sz w:val="52"/>
        </w:rPr>
      </w:pPr>
    </w:p>
    <w:p>
      <w:pPr>
        <w:pStyle w:val="6"/>
        <w:keepNext w:val="0"/>
        <w:keepLines w:val="0"/>
        <w:pageBreakBefore w:val="0"/>
        <w:widowControl/>
        <w:kinsoku/>
        <w:wordWrap/>
        <w:overflowPunct/>
        <w:topLinePunct w:val="0"/>
        <w:autoSpaceDE/>
        <w:autoSpaceDN/>
        <w:bidi w:val="0"/>
        <w:adjustRightInd/>
        <w:snapToGrid/>
        <w:spacing w:before="0" w:after="0" w:line="360" w:lineRule="auto"/>
        <w:ind w:right="0"/>
        <w:jc w:val="center"/>
        <w:textAlignment w:val="auto"/>
        <w:rPr>
          <w:rStyle w:val="5"/>
          <w:rFonts w:hint="eastAsia" w:ascii="宋体" w:hAnsi="宋体" w:eastAsia="宋体" w:cs="宋体"/>
          <w:color w:val="000000"/>
          <w:spacing w:val="0"/>
          <w:sz w:val="52"/>
        </w:rPr>
      </w:pPr>
      <w:r>
        <w:rPr>
          <w:rStyle w:val="5"/>
          <w:rFonts w:hint="eastAsia" w:ascii="宋体" w:hAnsi="宋体" w:eastAsia="宋体" w:cs="宋体"/>
          <w:color w:val="000000"/>
          <w:spacing w:val="0"/>
          <w:sz w:val="52"/>
          <w:lang w:eastAsia="zh-CN"/>
        </w:rPr>
        <w:t>20</w:t>
      </w:r>
      <w:r>
        <w:rPr>
          <w:rStyle w:val="5"/>
          <w:rFonts w:hint="eastAsia" w:ascii="宋体" w:hAnsi="宋体" w:eastAsia="宋体" w:cs="宋体"/>
          <w:color w:val="000000"/>
          <w:spacing w:val="0"/>
          <w:sz w:val="52"/>
          <w:lang w:val="en-US" w:eastAsia="zh-CN"/>
        </w:rPr>
        <w:t>20</w:t>
      </w:r>
      <w:r>
        <w:rPr>
          <w:rStyle w:val="5"/>
          <w:rFonts w:hint="eastAsia" w:ascii="宋体" w:hAnsi="宋体" w:eastAsia="宋体" w:cs="宋体"/>
          <w:color w:val="000000"/>
          <w:spacing w:val="1"/>
          <w:sz w:val="52"/>
        </w:rPr>
        <w:t>年度</w:t>
      </w:r>
    </w:p>
    <w:p>
      <w:pPr>
        <w:pStyle w:val="6"/>
        <w:keepNext w:val="0"/>
        <w:keepLines w:val="0"/>
        <w:pageBreakBefore w:val="0"/>
        <w:widowControl/>
        <w:kinsoku/>
        <w:wordWrap/>
        <w:overflowPunct/>
        <w:topLinePunct w:val="0"/>
        <w:autoSpaceDE/>
        <w:autoSpaceDN/>
        <w:bidi w:val="0"/>
        <w:adjustRightInd/>
        <w:snapToGrid/>
        <w:spacing w:before="420" w:after="0" w:line="360" w:lineRule="auto"/>
        <w:ind w:left="0" w:right="0" w:firstLine="0"/>
        <w:jc w:val="center"/>
        <w:textAlignment w:val="auto"/>
        <w:rPr>
          <w:rStyle w:val="5"/>
          <w:rFonts w:hint="eastAsia" w:ascii="宋体" w:hAnsi="宋体" w:eastAsia="宋体" w:cs="宋体"/>
          <w:color w:val="000000"/>
          <w:spacing w:val="0"/>
          <w:sz w:val="52"/>
        </w:rPr>
      </w:pPr>
      <w:r>
        <w:rPr>
          <w:rStyle w:val="5"/>
          <w:rFonts w:hint="eastAsia" w:ascii="宋体" w:hAnsi="宋体" w:eastAsia="宋体" w:cs="宋体"/>
          <w:color w:val="000000"/>
          <w:spacing w:val="0"/>
          <w:sz w:val="52"/>
          <w:lang w:eastAsia="zh-CN"/>
        </w:rPr>
        <w:t>南阳市红十字会</w:t>
      </w:r>
      <w:r>
        <w:rPr>
          <w:rStyle w:val="5"/>
          <w:rFonts w:hint="eastAsia" w:ascii="宋体" w:hAnsi="宋体" w:eastAsia="宋体" w:cs="宋体"/>
          <w:color w:val="000000"/>
          <w:spacing w:val="0"/>
          <w:sz w:val="52"/>
        </w:rPr>
        <w:t>部门决算</w:t>
      </w:r>
    </w:p>
    <w:p>
      <w:pPr>
        <w:pStyle w:val="6"/>
        <w:keepNext w:val="0"/>
        <w:keepLines w:val="0"/>
        <w:pageBreakBefore w:val="0"/>
        <w:widowControl/>
        <w:kinsoku/>
        <w:wordWrap/>
        <w:overflowPunct/>
        <w:topLinePunct w:val="0"/>
        <w:autoSpaceDE/>
        <w:autoSpaceDN/>
        <w:bidi w:val="0"/>
        <w:adjustRightInd/>
        <w:snapToGrid/>
        <w:spacing w:before="5600" w:after="0" w:line="360" w:lineRule="auto"/>
        <w:ind w:right="0"/>
        <w:jc w:val="center"/>
        <w:textAlignment w:val="auto"/>
        <w:rPr>
          <w:rStyle w:val="5"/>
          <w:rFonts w:hint="eastAsia" w:ascii="宋体" w:hAnsi="宋体" w:eastAsia="宋体" w:cs="宋体"/>
          <w:color w:val="000000"/>
          <w:spacing w:val="0"/>
          <w:sz w:val="32"/>
        </w:rPr>
        <w:sectPr>
          <w:pgSz w:w="11900" w:h="16820"/>
          <w:pgMar w:top="1440" w:right="1800" w:bottom="1440" w:left="1800" w:header="720" w:footer="720" w:gutter="0"/>
          <w:pgBorders>
            <w:top w:val="none" w:sz="0" w:space="0"/>
            <w:left w:val="none" w:sz="0" w:space="0"/>
            <w:bottom w:val="none" w:sz="0" w:space="0"/>
            <w:right w:val="none" w:sz="0" w:space="0"/>
          </w:pgBorders>
          <w:pgNumType w:fmt="numberInDash" w:start="1"/>
          <w:cols w:space="720" w:num="1"/>
          <w:docGrid w:linePitch="1" w:charSpace="0"/>
        </w:sectPr>
      </w:pPr>
      <w:r>
        <w:rPr>
          <w:rStyle w:val="5"/>
          <w:rFonts w:hint="eastAsia" w:ascii="宋体" w:hAnsi="宋体" w:eastAsia="宋体" w:cs="宋体"/>
          <w:color w:val="000000"/>
          <w:spacing w:val="0"/>
          <w:sz w:val="32"/>
          <w:lang w:eastAsia="zh-CN"/>
        </w:rPr>
        <w:t>二〇二一</w:t>
      </w:r>
      <w:r>
        <w:rPr>
          <w:rStyle w:val="5"/>
          <w:rFonts w:hint="eastAsia" w:ascii="宋体" w:hAnsi="宋体" w:eastAsia="宋体" w:cs="宋体"/>
          <w:color w:val="000000"/>
          <w:spacing w:val="0"/>
          <w:sz w:val="32"/>
        </w:rPr>
        <w:t>年</w:t>
      </w:r>
      <w:r>
        <w:rPr>
          <w:rStyle w:val="5"/>
          <w:rFonts w:hint="eastAsia" w:ascii="宋体" w:hAnsi="宋体" w:eastAsia="宋体" w:cs="宋体"/>
          <w:color w:val="000000"/>
          <w:spacing w:val="0"/>
          <w:sz w:val="32"/>
          <w:lang w:eastAsia="zh-CN"/>
        </w:rPr>
        <w:t>九</w:t>
      </w:r>
      <w:r>
        <w:rPr>
          <w:rStyle w:val="5"/>
          <w:rFonts w:hint="eastAsia" w:ascii="宋体" w:hAnsi="宋体" w:eastAsia="宋体" w:cs="宋体"/>
          <w:color w:val="000000"/>
          <w:spacing w:val="0"/>
          <w:sz w:val="32"/>
        </w:rPr>
        <w:t>月</w:t>
      </w:r>
    </w:p>
    <w:p>
      <w:pPr>
        <w:pStyle w:val="7"/>
        <w:keepNext w:val="0"/>
        <w:keepLines w:val="0"/>
        <w:pageBreakBefore w:val="0"/>
        <w:widowControl/>
        <w:kinsoku/>
        <w:wordWrap/>
        <w:overflowPunct/>
        <w:topLinePunct w:val="0"/>
        <w:autoSpaceDE/>
        <w:autoSpaceDN/>
        <w:bidi w:val="0"/>
        <w:adjustRightInd/>
        <w:snapToGrid/>
        <w:spacing w:before="0" w:after="0" w:line="360" w:lineRule="auto"/>
        <w:ind w:left="3433" w:right="0" w:firstLine="0"/>
        <w:jc w:val="left"/>
        <w:textAlignment w:val="auto"/>
        <w:rPr>
          <w:rStyle w:val="5"/>
          <w:rFonts w:hint="eastAsia" w:ascii="宋体" w:hAnsi="宋体" w:eastAsia="宋体" w:cs="宋体"/>
          <w:b/>
          <w:bCs/>
          <w:color w:val="000000"/>
          <w:spacing w:val="0"/>
          <w:sz w:val="36"/>
        </w:rPr>
      </w:pPr>
      <w:r>
        <w:rPr>
          <w:rStyle w:val="5"/>
          <w:rFonts w:hint="eastAsia" w:ascii="宋体" w:hAnsi="宋体" w:eastAsia="宋体" w:cs="宋体"/>
          <w:b/>
          <w:bCs/>
          <w:color w:val="000000"/>
          <w:spacing w:val="0"/>
          <w:sz w:val="36"/>
        </w:rPr>
        <w:t>目</w:t>
      </w:r>
      <w:r>
        <w:rPr>
          <w:rStyle w:val="5"/>
          <w:rFonts w:hint="eastAsia" w:ascii="宋体" w:hAnsi="宋体" w:eastAsia="宋体" w:cs="宋体"/>
          <w:b/>
          <w:bCs/>
          <w:color w:val="000000"/>
          <w:spacing w:val="0"/>
          <w:sz w:val="36"/>
          <w:lang w:val="en-US" w:eastAsia="zh-CN"/>
        </w:rPr>
        <w:t xml:space="preserve">  </w:t>
      </w:r>
      <w:r>
        <w:rPr>
          <w:rStyle w:val="5"/>
          <w:rFonts w:hint="eastAsia" w:ascii="宋体" w:hAnsi="宋体" w:eastAsia="宋体" w:cs="宋体"/>
          <w:b/>
          <w:bCs/>
          <w:color w:val="000000"/>
          <w:spacing w:val="0"/>
          <w:sz w:val="36"/>
        </w:rPr>
        <w:t>录</w:t>
      </w:r>
    </w:p>
    <w:p>
      <w:pPr>
        <w:pStyle w:val="7"/>
        <w:keepNext w:val="0"/>
        <w:keepLines w:val="0"/>
        <w:pageBreakBefore w:val="0"/>
        <w:widowControl/>
        <w:kinsoku/>
        <w:wordWrap/>
        <w:overflowPunct/>
        <w:topLinePunct w:val="0"/>
        <w:autoSpaceDE/>
        <w:autoSpaceDN/>
        <w:bidi w:val="0"/>
        <w:adjustRightInd/>
        <w:snapToGrid/>
        <w:spacing w:before="273" w:after="0" w:line="360" w:lineRule="auto"/>
        <w:ind w:left="0" w:right="0" w:firstLine="0"/>
        <w:jc w:val="left"/>
        <w:textAlignment w:val="auto"/>
        <w:rPr>
          <w:rStyle w:val="5"/>
          <w:rFonts w:hint="eastAsia" w:ascii="宋体" w:hAnsi="宋体" w:eastAsia="宋体" w:cs="宋体"/>
          <w:b/>
          <w:bCs/>
          <w:color w:val="000000"/>
          <w:spacing w:val="0"/>
          <w:sz w:val="32"/>
          <w:szCs w:val="22"/>
        </w:rPr>
      </w:pPr>
      <w:r>
        <w:rPr>
          <w:rStyle w:val="5"/>
          <w:rFonts w:hint="eastAsia" w:ascii="宋体" w:hAnsi="宋体" w:eastAsia="宋体" w:cs="宋体"/>
          <w:b/>
          <w:bCs/>
          <w:color w:val="000000"/>
          <w:spacing w:val="0"/>
          <w:sz w:val="32"/>
          <w:szCs w:val="22"/>
        </w:rPr>
        <w:t>第一部分</w:t>
      </w:r>
      <w:r>
        <w:rPr>
          <w:rStyle w:val="5"/>
          <w:rFonts w:hint="eastAsia" w:ascii="宋体" w:hAnsi="宋体" w:eastAsia="宋体" w:cs="宋体"/>
          <w:b/>
          <w:bCs/>
          <w:color w:val="000000"/>
          <w:spacing w:val="0"/>
          <w:sz w:val="32"/>
          <w:szCs w:val="22"/>
          <w:lang w:val="en-US" w:eastAsia="zh-CN"/>
        </w:rPr>
        <w:t xml:space="preserve">   南阳市红十字会</w:t>
      </w:r>
      <w:r>
        <w:rPr>
          <w:rStyle w:val="5"/>
          <w:rFonts w:hint="eastAsia" w:ascii="宋体" w:hAnsi="宋体" w:eastAsia="宋体" w:cs="宋体"/>
          <w:b/>
          <w:bCs/>
          <w:color w:val="000000"/>
          <w:spacing w:val="0"/>
          <w:sz w:val="32"/>
          <w:szCs w:val="22"/>
        </w:rPr>
        <w:t>概况</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一、部门职责</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二、机构设置</w:t>
      </w:r>
    </w:p>
    <w:p>
      <w:pPr>
        <w:pStyle w:val="7"/>
        <w:keepNext w:val="0"/>
        <w:keepLines w:val="0"/>
        <w:pageBreakBefore w:val="0"/>
        <w:widowControl/>
        <w:kinsoku/>
        <w:wordWrap/>
        <w:overflowPunct/>
        <w:topLinePunct w:val="0"/>
        <w:autoSpaceDE/>
        <w:autoSpaceDN/>
        <w:bidi w:val="0"/>
        <w:adjustRightInd/>
        <w:snapToGrid/>
        <w:spacing w:before="295" w:after="0" w:line="360" w:lineRule="auto"/>
        <w:ind w:left="0" w:right="0" w:firstLine="0"/>
        <w:jc w:val="left"/>
        <w:textAlignment w:val="auto"/>
        <w:rPr>
          <w:rStyle w:val="5"/>
          <w:rFonts w:hint="eastAsia" w:ascii="宋体" w:hAnsi="宋体" w:eastAsia="宋体" w:cs="宋体"/>
          <w:b/>
          <w:bCs/>
          <w:color w:val="000000"/>
          <w:spacing w:val="0"/>
          <w:sz w:val="32"/>
          <w:szCs w:val="22"/>
        </w:rPr>
      </w:pPr>
      <w:r>
        <w:rPr>
          <w:rStyle w:val="5"/>
          <w:rFonts w:hint="eastAsia" w:ascii="宋体" w:hAnsi="宋体" w:eastAsia="宋体" w:cs="宋体"/>
          <w:b/>
          <w:bCs/>
          <w:color w:val="000000"/>
          <w:spacing w:val="0"/>
          <w:sz w:val="32"/>
          <w:szCs w:val="22"/>
        </w:rPr>
        <w:t>第二部分</w:t>
      </w:r>
      <w:r>
        <w:rPr>
          <w:rStyle w:val="5"/>
          <w:rFonts w:hint="eastAsia" w:ascii="宋体" w:hAnsi="宋体" w:eastAsia="宋体" w:cs="宋体"/>
          <w:b/>
          <w:bCs/>
          <w:color w:val="000000"/>
          <w:spacing w:val="0"/>
          <w:sz w:val="32"/>
          <w:szCs w:val="22"/>
          <w:lang w:val="en-US" w:eastAsia="zh-CN"/>
        </w:rPr>
        <w:t xml:space="preserve">   </w:t>
      </w:r>
      <w:r>
        <w:rPr>
          <w:rStyle w:val="5"/>
          <w:rFonts w:hint="eastAsia" w:ascii="宋体" w:hAnsi="宋体" w:eastAsia="宋体" w:cs="宋体"/>
          <w:b/>
          <w:bCs/>
          <w:color w:val="000000"/>
          <w:spacing w:val="-1"/>
          <w:sz w:val="32"/>
          <w:szCs w:val="22"/>
          <w:lang w:val="en-US" w:eastAsia="zh-CN"/>
        </w:rPr>
        <w:t>2020</w:t>
      </w:r>
      <w:r>
        <w:rPr>
          <w:rStyle w:val="5"/>
          <w:rFonts w:hint="eastAsia" w:ascii="宋体" w:hAnsi="宋体" w:eastAsia="宋体" w:cs="宋体"/>
          <w:b/>
          <w:bCs/>
          <w:color w:val="000000"/>
          <w:spacing w:val="0"/>
          <w:sz w:val="32"/>
          <w:szCs w:val="22"/>
        </w:rPr>
        <w:t>年度部门决算表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一、收入支出决算总表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二、收入决算表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三、支出决算表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四、财政拨款收入支出决算总表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五、一般公共预算财政拨款支出决算表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六、一般公共预算财政拨款基本支出决算表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七、一般公共预算财政拨款“三公”经费支出决算表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八、政府性基金预算财政拨款收入支出决算表</w:t>
      </w:r>
    </w:p>
    <w:p>
      <w:pPr>
        <w:pStyle w:val="7"/>
        <w:keepNext w:val="0"/>
        <w:keepLines w:val="0"/>
        <w:pageBreakBefore w:val="0"/>
        <w:widowControl/>
        <w:kinsoku/>
        <w:wordWrap/>
        <w:overflowPunct/>
        <w:topLinePunct w:val="0"/>
        <w:autoSpaceDE/>
        <w:autoSpaceDN/>
        <w:bidi w:val="0"/>
        <w:adjustRightInd/>
        <w:snapToGrid/>
        <w:spacing w:before="295" w:after="0" w:line="360" w:lineRule="auto"/>
        <w:ind w:left="0" w:right="0" w:firstLine="0"/>
        <w:jc w:val="left"/>
        <w:textAlignment w:val="auto"/>
        <w:rPr>
          <w:rStyle w:val="5"/>
          <w:rFonts w:hint="eastAsia" w:ascii="宋体" w:hAnsi="宋体" w:eastAsia="宋体" w:cs="宋体"/>
          <w:b/>
          <w:bCs/>
          <w:color w:val="000000"/>
          <w:spacing w:val="0"/>
          <w:sz w:val="32"/>
          <w:szCs w:val="22"/>
        </w:rPr>
      </w:pPr>
      <w:r>
        <w:rPr>
          <w:rStyle w:val="5"/>
          <w:rFonts w:hint="eastAsia" w:ascii="宋体" w:hAnsi="宋体" w:eastAsia="宋体" w:cs="宋体"/>
          <w:b/>
          <w:bCs/>
          <w:color w:val="000000"/>
          <w:spacing w:val="0"/>
          <w:sz w:val="32"/>
          <w:szCs w:val="22"/>
        </w:rPr>
        <w:t>第三部分</w:t>
      </w:r>
      <w:r>
        <w:rPr>
          <w:rStyle w:val="5"/>
          <w:rFonts w:hint="eastAsia" w:ascii="宋体" w:hAnsi="宋体" w:eastAsia="宋体" w:cs="宋体"/>
          <w:b/>
          <w:bCs/>
          <w:color w:val="000000"/>
          <w:spacing w:val="0"/>
          <w:sz w:val="32"/>
          <w:szCs w:val="22"/>
          <w:lang w:val="en-US" w:eastAsia="zh-CN"/>
        </w:rPr>
        <w:t xml:space="preserve">   </w:t>
      </w:r>
      <w:r>
        <w:rPr>
          <w:rStyle w:val="5"/>
          <w:rFonts w:hint="eastAsia" w:ascii="宋体" w:hAnsi="宋体" w:eastAsia="宋体" w:cs="宋体"/>
          <w:b/>
          <w:bCs/>
          <w:color w:val="000000"/>
          <w:spacing w:val="-1"/>
          <w:sz w:val="32"/>
          <w:szCs w:val="22"/>
          <w:lang w:val="en-US" w:eastAsia="zh-CN"/>
        </w:rPr>
        <w:t>2020</w:t>
      </w:r>
      <w:r>
        <w:rPr>
          <w:rStyle w:val="5"/>
          <w:rFonts w:hint="eastAsia" w:ascii="宋体" w:hAnsi="宋体" w:eastAsia="宋体" w:cs="宋体"/>
          <w:b/>
          <w:bCs/>
          <w:color w:val="000000"/>
          <w:spacing w:val="0"/>
          <w:sz w:val="32"/>
          <w:szCs w:val="22"/>
        </w:rPr>
        <w:t>年度部门决算情况说明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一、收入支出决算总体情况说明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二、收入决算情况说明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三、支出决算情况说明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四、财政拨款收入支出决算总体情况说明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五、一般公共预算财政拨款支出决算情况说明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六、一般公共预算财政拨款基本支出决算情况说明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七、一般公共预算财政拨款“三公”经费支出决算情</w:t>
      </w:r>
      <w:r>
        <w:rPr>
          <w:rStyle w:val="5"/>
          <w:rFonts w:hint="eastAsia" w:ascii="宋体" w:hAnsi="宋体" w:eastAsia="宋体" w:cs="宋体"/>
          <w:color w:val="000000"/>
          <w:spacing w:val="-1"/>
          <w:sz w:val="32"/>
          <w:szCs w:val="22"/>
          <w:lang w:eastAsia="zh-CN"/>
        </w:rPr>
        <w:t>况</w:t>
      </w:r>
      <w:r>
        <w:rPr>
          <w:rStyle w:val="5"/>
          <w:rFonts w:hint="eastAsia" w:ascii="宋体" w:hAnsi="宋体" w:eastAsia="宋体" w:cs="宋体"/>
          <w:color w:val="000000"/>
          <w:spacing w:val="-1"/>
          <w:sz w:val="32"/>
          <w:szCs w:val="22"/>
        </w:rPr>
        <w:t>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八、预算绩效情况说明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九、政府性基金预算财政拨款支出决算情况说明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十、机关运行经费支出情况说明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十一、政府采购支出情况说明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十二、国有资产占用情况说明</w:t>
      </w:r>
    </w:p>
    <w:p>
      <w:pPr>
        <w:pStyle w:val="8"/>
        <w:keepNext w:val="0"/>
        <w:keepLines w:val="0"/>
        <w:pageBreakBefore w:val="0"/>
        <w:widowControl/>
        <w:kinsoku/>
        <w:wordWrap/>
        <w:overflowPunct/>
        <w:topLinePunct w:val="0"/>
        <w:autoSpaceDE/>
        <w:autoSpaceDN/>
        <w:bidi w:val="0"/>
        <w:adjustRightInd/>
        <w:snapToGrid/>
        <w:spacing w:before="295" w:after="0" w:line="360" w:lineRule="auto"/>
        <w:ind w:left="0" w:right="0" w:firstLine="0"/>
        <w:jc w:val="left"/>
        <w:textAlignment w:val="auto"/>
        <w:rPr>
          <w:rStyle w:val="5"/>
          <w:rFonts w:hint="eastAsia" w:ascii="宋体" w:hAnsi="宋体" w:eastAsia="宋体" w:cs="宋体"/>
          <w:b/>
          <w:bCs/>
          <w:color w:val="000000"/>
          <w:spacing w:val="0"/>
          <w:sz w:val="32"/>
        </w:rPr>
      </w:pPr>
      <w:r>
        <w:rPr>
          <w:rStyle w:val="5"/>
          <w:rFonts w:hint="eastAsia" w:ascii="宋体" w:hAnsi="宋体" w:eastAsia="宋体" w:cs="宋体"/>
          <w:b/>
          <w:bCs/>
          <w:color w:val="000000"/>
          <w:spacing w:val="0"/>
          <w:sz w:val="32"/>
        </w:rPr>
        <w:t>第四部分</w:t>
      </w:r>
      <w:r>
        <w:rPr>
          <w:rStyle w:val="5"/>
          <w:rFonts w:hint="eastAsia" w:ascii="宋体" w:hAnsi="宋体" w:eastAsia="宋体" w:cs="宋体"/>
          <w:b/>
          <w:bCs/>
          <w:color w:val="000000"/>
          <w:spacing w:val="0"/>
          <w:sz w:val="32"/>
          <w:lang w:val="en-US" w:eastAsia="zh-CN"/>
        </w:rPr>
        <w:t xml:space="preserve">   </w:t>
      </w:r>
      <w:r>
        <w:rPr>
          <w:rStyle w:val="5"/>
          <w:rFonts w:hint="eastAsia" w:ascii="宋体" w:hAnsi="宋体" w:eastAsia="宋体" w:cs="宋体"/>
          <w:b/>
          <w:bCs/>
          <w:color w:val="000000"/>
          <w:spacing w:val="0"/>
          <w:sz w:val="32"/>
        </w:rPr>
        <w:t>名词解释</w:t>
      </w:r>
    </w:p>
    <w:p>
      <w:pPr>
        <w:pStyle w:val="8"/>
        <w:keepNext w:val="0"/>
        <w:keepLines w:val="0"/>
        <w:pageBreakBefore w:val="0"/>
        <w:widowControl/>
        <w:kinsoku/>
        <w:wordWrap/>
        <w:overflowPunct/>
        <w:topLinePunct w:val="0"/>
        <w:autoSpaceDE/>
        <w:autoSpaceDN/>
        <w:bidi w:val="0"/>
        <w:adjustRightInd/>
        <w:snapToGrid/>
        <w:spacing w:before="295" w:after="0" w:line="360" w:lineRule="auto"/>
        <w:ind w:left="0" w:right="0" w:firstLine="0"/>
        <w:jc w:val="left"/>
        <w:textAlignment w:val="auto"/>
        <w:rPr>
          <w:rStyle w:val="5"/>
          <w:rFonts w:hint="eastAsia" w:ascii="宋体" w:hAnsi="宋体" w:eastAsia="宋体" w:cs="宋体"/>
          <w:color w:val="000000"/>
          <w:spacing w:val="0"/>
          <w:sz w:val="32"/>
        </w:rPr>
      </w:pPr>
      <w:r>
        <w:rPr>
          <w:rStyle w:val="5"/>
          <w:rFonts w:hint="eastAsia" w:ascii="宋体" w:hAnsi="宋体" w:eastAsia="宋体" w:cs="宋体"/>
          <w:color w:val="000000"/>
          <w:spacing w:val="0"/>
          <w:sz w:val="32"/>
        </w:rPr>
        <w:br w:type="page"/>
      </w:r>
    </w:p>
    <w:p>
      <w:pPr>
        <w:pStyle w:val="9"/>
        <w:keepNext w:val="0"/>
        <w:keepLines w:val="0"/>
        <w:pageBreakBefore w:val="0"/>
        <w:widowControl/>
        <w:kinsoku/>
        <w:wordWrap/>
        <w:overflowPunct/>
        <w:topLinePunct w:val="0"/>
        <w:autoSpaceDE/>
        <w:autoSpaceDN/>
        <w:bidi w:val="0"/>
        <w:adjustRightInd/>
        <w:snapToGrid/>
        <w:spacing w:before="20" w:beforeLines="2000" w:after="0" w:line="360" w:lineRule="auto"/>
        <w:ind w:left="0" w:right="0" w:firstLine="0"/>
        <w:jc w:val="center"/>
        <w:textAlignment w:val="auto"/>
        <w:rPr>
          <w:rStyle w:val="5"/>
          <w:rFonts w:hint="eastAsia" w:ascii="宋体" w:hAnsi="宋体" w:eastAsia="宋体" w:cs="宋体"/>
          <w:b/>
          <w:bCs/>
          <w:color w:val="000000"/>
          <w:spacing w:val="0"/>
          <w:sz w:val="48"/>
        </w:rPr>
      </w:pPr>
      <w:r>
        <w:rPr>
          <w:rStyle w:val="5"/>
          <w:rFonts w:hint="eastAsia" w:ascii="宋体" w:hAnsi="宋体" w:eastAsia="宋体" w:cs="宋体"/>
          <w:b/>
          <w:bCs/>
          <w:color w:val="000000"/>
          <w:spacing w:val="0"/>
          <w:sz w:val="48"/>
        </w:rPr>
        <w:t>第一部分</w:t>
      </w:r>
      <w:r>
        <w:rPr>
          <w:rStyle w:val="5"/>
          <w:rFonts w:hint="eastAsia" w:ascii="宋体" w:hAnsi="宋体" w:eastAsia="宋体" w:cs="宋体"/>
          <w:b/>
          <w:bCs/>
          <w:color w:val="000000"/>
          <w:spacing w:val="0"/>
          <w:sz w:val="48"/>
          <w:lang w:val="en-US" w:eastAsia="zh-CN"/>
        </w:rPr>
        <w:t xml:space="preserve">  南阳市红十字会</w:t>
      </w:r>
      <w:r>
        <w:rPr>
          <w:rStyle w:val="5"/>
          <w:rFonts w:hint="eastAsia" w:ascii="宋体" w:hAnsi="宋体" w:eastAsia="宋体" w:cs="宋体"/>
          <w:b/>
          <w:bCs/>
          <w:color w:val="000000"/>
          <w:spacing w:val="0"/>
          <w:sz w:val="48"/>
        </w:rPr>
        <w:t>概况</w:t>
      </w:r>
    </w:p>
    <w:p>
      <w:pPr>
        <w:pStyle w:val="13"/>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color w:val="000000"/>
          <w:spacing w:val="0"/>
          <w:sz w:val="32"/>
        </w:rPr>
      </w:pPr>
      <w:r>
        <w:rPr>
          <w:rStyle w:val="5"/>
          <w:rFonts w:hint="eastAsia" w:ascii="宋体" w:hAnsi="宋体" w:eastAsia="宋体" w:cs="宋体"/>
          <w:color w:val="000000"/>
          <w:spacing w:val="0"/>
          <w:sz w:val="48"/>
        </w:rPr>
        <w:br w:type="page"/>
      </w:r>
      <w:r>
        <w:rPr>
          <w:rStyle w:val="5"/>
          <w:rFonts w:hint="eastAsia" w:ascii="宋体" w:hAnsi="宋体" w:eastAsia="宋体" w:cs="宋体"/>
          <w:color w:val="000000"/>
          <w:spacing w:val="0"/>
          <w:sz w:val="48"/>
          <w:lang w:val="en-US" w:eastAsia="zh-CN"/>
        </w:rPr>
        <w:t xml:space="preserve">   </w:t>
      </w:r>
      <w:r>
        <w:rPr>
          <w:rStyle w:val="5"/>
          <w:rFonts w:hint="eastAsia" w:ascii="宋体" w:hAnsi="宋体" w:eastAsia="宋体" w:cs="宋体"/>
          <w:color w:val="000000"/>
          <w:spacing w:val="0"/>
          <w:sz w:val="32"/>
        </w:rPr>
        <w:t>一、部门职责</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both"/>
        <w:textAlignment w:val="auto"/>
        <w:rPr>
          <w:rStyle w:val="5"/>
          <w:rFonts w:hint="eastAsia" w:ascii="宋体" w:hAnsi="宋体" w:eastAsia="宋体" w:cs="宋体"/>
          <w:color w:val="auto"/>
          <w:spacing w:val="0"/>
          <w:sz w:val="32"/>
          <w:lang w:val="en-US" w:eastAsia="en-US"/>
        </w:rPr>
      </w:pPr>
      <w:r>
        <w:rPr>
          <w:rStyle w:val="5"/>
          <w:rFonts w:hint="eastAsia" w:ascii="宋体" w:hAnsi="宋体" w:eastAsia="宋体" w:cs="宋体"/>
          <w:color w:val="auto"/>
          <w:spacing w:val="0"/>
          <w:sz w:val="32"/>
          <w:lang w:val="en-US" w:eastAsia="zh-CN"/>
        </w:rPr>
        <w:t>1、</w:t>
      </w:r>
      <w:r>
        <w:rPr>
          <w:rStyle w:val="5"/>
          <w:rFonts w:hint="default" w:ascii="宋体" w:hAnsi="宋体" w:eastAsia="宋体" w:cs="宋体"/>
          <w:color w:val="auto"/>
          <w:spacing w:val="0"/>
          <w:sz w:val="32"/>
          <w:lang w:val="en-US" w:eastAsia="zh-CN"/>
        </w:rPr>
        <w:t>认真学习宣传贯彻新修订的《中华人民共和国红十字会法》，《中华人民共和国红十字标志使用办法》和《河南省实施&lt;中华人民共和国红十字会法&gt;办法》，执行《中国红十字会章程》，纠正滥用红十字标志现象，并指导各县、区红十字会开展全市性活动；</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both"/>
        <w:textAlignment w:val="auto"/>
        <w:rPr>
          <w:rStyle w:val="5"/>
          <w:rFonts w:hint="default" w:ascii="宋体" w:hAnsi="宋体" w:eastAsia="宋体" w:cs="宋体"/>
          <w:color w:val="auto"/>
          <w:spacing w:val="0"/>
          <w:sz w:val="32"/>
          <w:lang w:val="en-US" w:eastAsia="en-US"/>
        </w:rPr>
      </w:pPr>
      <w:r>
        <w:rPr>
          <w:rStyle w:val="5"/>
          <w:rFonts w:hint="eastAsia" w:ascii="宋体" w:hAnsi="宋体" w:eastAsia="宋体" w:cs="宋体"/>
          <w:color w:val="auto"/>
          <w:spacing w:val="0"/>
          <w:sz w:val="32"/>
          <w:lang w:val="en-US" w:eastAsia="zh-CN"/>
        </w:rPr>
        <w:t>2、</w:t>
      </w:r>
      <w:r>
        <w:rPr>
          <w:rStyle w:val="5"/>
          <w:rFonts w:hint="default" w:ascii="宋体" w:hAnsi="宋体" w:eastAsia="宋体" w:cs="宋体"/>
          <w:color w:val="auto"/>
          <w:spacing w:val="0"/>
          <w:sz w:val="32"/>
          <w:lang w:val="en-US" w:eastAsia="zh-CN"/>
        </w:rPr>
        <w:t>开展“三救三献”等核心业务工作。即：应急救援、应急救护、人道救助、造血干细胞捐献、人体器官捐献、推动无偿献血宣传；</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both"/>
        <w:textAlignment w:val="auto"/>
        <w:rPr>
          <w:rStyle w:val="5"/>
          <w:rFonts w:hint="default" w:ascii="宋体" w:hAnsi="宋体" w:eastAsia="宋体" w:cs="宋体"/>
          <w:color w:val="auto"/>
          <w:spacing w:val="0"/>
          <w:sz w:val="32"/>
          <w:lang w:val="en-US" w:eastAsia="en-US"/>
        </w:rPr>
      </w:pPr>
      <w:r>
        <w:rPr>
          <w:rStyle w:val="5"/>
          <w:rFonts w:hint="eastAsia" w:ascii="宋体" w:hAnsi="宋体" w:eastAsia="宋体" w:cs="宋体"/>
          <w:color w:val="auto"/>
          <w:spacing w:val="0"/>
          <w:sz w:val="32"/>
          <w:lang w:val="en-US" w:eastAsia="zh-CN"/>
        </w:rPr>
        <w:t>3、</w:t>
      </w:r>
      <w:r>
        <w:rPr>
          <w:rStyle w:val="5"/>
          <w:rFonts w:hint="default" w:ascii="宋体" w:hAnsi="宋体" w:eastAsia="宋体" w:cs="宋体"/>
          <w:color w:val="auto"/>
          <w:spacing w:val="0"/>
          <w:sz w:val="32"/>
          <w:lang w:val="en-US" w:eastAsia="zh-CN"/>
        </w:rPr>
        <w:t>开展有益于青少年身心健康、弘扬人道主义精神的红十字青少年活动；</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both"/>
        <w:textAlignment w:val="auto"/>
        <w:rPr>
          <w:rStyle w:val="5"/>
          <w:rFonts w:hint="default" w:ascii="宋体" w:hAnsi="宋体" w:eastAsia="宋体" w:cs="宋体"/>
          <w:color w:val="auto"/>
          <w:spacing w:val="0"/>
          <w:sz w:val="32"/>
          <w:lang w:val="en-US" w:eastAsia="en-US"/>
        </w:rPr>
      </w:pPr>
      <w:r>
        <w:rPr>
          <w:rStyle w:val="5"/>
          <w:rFonts w:hint="eastAsia" w:ascii="宋体" w:hAnsi="宋体" w:eastAsia="宋体" w:cs="宋体"/>
          <w:color w:val="auto"/>
          <w:spacing w:val="0"/>
          <w:sz w:val="32"/>
          <w:lang w:val="en-US" w:eastAsia="zh-CN"/>
        </w:rPr>
        <w:t>4、</w:t>
      </w:r>
      <w:r>
        <w:rPr>
          <w:rStyle w:val="5"/>
          <w:rFonts w:hint="default" w:ascii="宋体" w:hAnsi="宋体" w:eastAsia="宋体" w:cs="宋体"/>
          <w:color w:val="auto"/>
          <w:spacing w:val="0"/>
          <w:sz w:val="32"/>
          <w:lang w:val="en-US" w:eastAsia="zh-CN"/>
        </w:rPr>
        <w:t>开展社会服务及社区红十字服务工作;组织会员、志愿工作者在社区开展社会服务、宣传培训、募捐救助活动;开展其它人道主义救助工作;</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both"/>
        <w:textAlignment w:val="auto"/>
        <w:rPr>
          <w:rStyle w:val="5"/>
          <w:rFonts w:hint="default" w:ascii="宋体" w:hAnsi="宋体" w:eastAsia="宋体" w:cs="宋体"/>
          <w:color w:val="auto"/>
          <w:spacing w:val="0"/>
          <w:sz w:val="32"/>
          <w:lang w:val="en-US" w:eastAsia="en-US"/>
        </w:rPr>
      </w:pPr>
      <w:r>
        <w:rPr>
          <w:rStyle w:val="5"/>
          <w:rFonts w:hint="eastAsia" w:ascii="宋体" w:hAnsi="宋体" w:eastAsia="宋体" w:cs="宋体"/>
          <w:color w:val="auto"/>
          <w:spacing w:val="0"/>
          <w:sz w:val="32"/>
          <w:lang w:val="en-US" w:eastAsia="zh-CN"/>
        </w:rPr>
        <w:t>5、</w:t>
      </w:r>
      <w:r>
        <w:rPr>
          <w:rStyle w:val="5"/>
          <w:rFonts w:hint="default" w:ascii="宋体" w:hAnsi="宋体" w:eastAsia="宋体" w:cs="宋体"/>
          <w:color w:val="auto"/>
          <w:spacing w:val="0"/>
          <w:sz w:val="32"/>
          <w:lang w:val="en-US" w:eastAsia="zh-CN"/>
        </w:rPr>
        <w:t>依法开展募捐活动;在公共场所设置红十字募捐箱并进行管理;依照法律法规自主处分募捐款物;</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both"/>
        <w:textAlignment w:val="auto"/>
        <w:rPr>
          <w:rStyle w:val="5"/>
          <w:rFonts w:hint="default" w:ascii="宋体" w:hAnsi="宋体" w:eastAsia="宋体" w:cs="宋体"/>
          <w:color w:val="auto"/>
          <w:spacing w:val="0"/>
          <w:sz w:val="32"/>
          <w:lang w:val="en-US" w:eastAsia="en-US"/>
        </w:rPr>
      </w:pPr>
      <w:r>
        <w:rPr>
          <w:rStyle w:val="5"/>
          <w:rFonts w:hint="eastAsia" w:ascii="宋体" w:hAnsi="宋体" w:eastAsia="宋体" w:cs="宋体"/>
          <w:color w:val="auto"/>
          <w:spacing w:val="0"/>
          <w:sz w:val="32"/>
          <w:lang w:val="en-US" w:eastAsia="zh-CN"/>
        </w:rPr>
        <w:t>6、</w:t>
      </w:r>
      <w:r>
        <w:rPr>
          <w:rStyle w:val="5"/>
          <w:rFonts w:hint="default" w:ascii="宋体" w:hAnsi="宋体" w:eastAsia="宋体" w:cs="宋体"/>
          <w:color w:val="auto"/>
          <w:spacing w:val="0"/>
          <w:sz w:val="32"/>
          <w:lang w:val="en-US" w:eastAsia="zh-CN"/>
        </w:rPr>
        <w:t>宣传红十字会与红新月运动确立的基本原则和日内瓦公约及附加议定书，并依照有关规定开展工作；</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both"/>
        <w:textAlignment w:val="auto"/>
        <w:rPr>
          <w:rStyle w:val="5"/>
          <w:rFonts w:hint="default" w:ascii="宋体" w:hAnsi="宋体" w:eastAsia="宋体" w:cs="宋体"/>
          <w:color w:val="auto"/>
          <w:spacing w:val="0"/>
          <w:sz w:val="32"/>
          <w:lang w:val="en-US" w:eastAsia="en-US"/>
        </w:rPr>
      </w:pPr>
      <w:r>
        <w:rPr>
          <w:rStyle w:val="5"/>
          <w:rFonts w:hint="eastAsia" w:ascii="宋体" w:hAnsi="宋体" w:eastAsia="宋体" w:cs="宋体"/>
          <w:color w:val="auto"/>
          <w:spacing w:val="0"/>
          <w:sz w:val="32"/>
          <w:lang w:val="en-US" w:eastAsia="zh-CN"/>
        </w:rPr>
        <w:t>7、</w:t>
      </w:r>
      <w:r>
        <w:rPr>
          <w:rStyle w:val="5"/>
          <w:rFonts w:hint="default" w:ascii="宋体" w:hAnsi="宋体" w:eastAsia="宋体" w:cs="宋体"/>
          <w:color w:val="auto"/>
          <w:spacing w:val="0"/>
          <w:sz w:val="32"/>
          <w:lang w:val="en-US" w:eastAsia="zh-CN"/>
        </w:rPr>
        <w:t>在上级红十字会指导下，与红十字国际组织和各国红十字会建立关系、友好往来，开展人道领域方面的合作与交流；</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both"/>
        <w:textAlignment w:val="auto"/>
        <w:rPr>
          <w:rStyle w:val="5"/>
          <w:rFonts w:hint="default" w:ascii="宋体" w:hAnsi="宋体" w:eastAsia="宋体" w:cs="宋体"/>
          <w:color w:val="auto"/>
          <w:spacing w:val="0"/>
          <w:sz w:val="32"/>
          <w:lang w:val="en-US" w:eastAsia="en-US"/>
        </w:rPr>
      </w:pPr>
      <w:r>
        <w:rPr>
          <w:rStyle w:val="5"/>
          <w:rFonts w:hint="eastAsia" w:ascii="宋体" w:hAnsi="宋体" w:eastAsia="宋体" w:cs="宋体"/>
          <w:color w:val="auto"/>
          <w:spacing w:val="0"/>
          <w:sz w:val="32"/>
          <w:lang w:val="en-US" w:eastAsia="zh-CN"/>
        </w:rPr>
        <w:t>8、</w:t>
      </w:r>
      <w:r>
        <w:rPr>
          <w:rStyle w:val="5"/>
          <w:rFonts w:hint="default" w:ascii="宋体" w:hAnsi="宋体" w:eastAsia="宋体" w:cs="宋体"/>
          <w:color w:val="auto"/>
          <w:spacing w:val="0"/>
          <w:sz w:val="32"/>
          <w:lang w:val="en-US" w:eastAsia="zh-CN"/>
        </w:rPr>
        <w:t>开展与兄弟地市红十字会，香港、澳门特别行政区红十字会及台湾红十字组织的交流与合作;</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both"/>
        <w:textAlignment w:val="auto"/>
        <w:rPr>
          <w:rStyle w:val="5"/>
          <w:rFonts w:hint="default" w:ascii="宋体" w:hAnsi="宋体" w:eastAsia="宋体" w:cs="宋体"/>
          <w:color w:val="auto"/>
          <w:spacing w:val="0"/>
          <w:sz w:val="32"/>
          <w:lang w:val="en-US" w:eastAsia="en-US"/>
        </w:rPr>
      </w:pPr>
      <w:r>
        <w:rPr>
          <w:rStyle w:val="5"/>
          <w:rFonts w:hint="eastAsia" w:ascii="宋体" w:hAnsi="宋体" w:eastAsia="宋体" w:cs="宋体"/>
          <w:color w:val="auto"/>
          <w:spacing w:val="0"/>
          <w:sz w:val="32"/>
          <w:lang w:val="en-US" w:eastAsia="zh-CN"/>
        </w:rPr>
        <w:t>9、</w:t>
      </w:r>
      <w:r>
        <w:rPr>
          <w:rStyle w:val="5"/>
          <w:rFonts w:hint="default" w:ascii="宋体" w:hAnsi="宋体" w:eastAsia="宋体" w:cs="宋体"/>
          <w:color w:val="auto"/>
          <w:spacing w:val="0"/>
          <w:sz w:val="32"/>
          <w:lang w:val="en-US" w:eastAsia="zh-CN"/>
        </w:rPr>
        <w:t>完成市政府交办和委托的其它工作。</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both"/>
        <w:textAlignment w:val="auto"/>
        <w:rPr>
          <w:rStyle w:val="5"/>
          <w:rFonts w:hint="eastAsia" w:ascii="宋体" w:hAnsi="宋体" w:eastAsia="宋体" w:cs="宋体"/>
          <w:color w:val="000000"/>
          <w:spacing w:val="0"/>
          <w:sz w:val="32"/>
        </w:rPr>
      </w:pPr>
      <w:r>
        <w:rPr>
          <w:rStyle w:val="5"/>
          <w:rFonts w:hint="eastAsia" w:ascii="宋体" w:hAnsi="宋体" w:eastAsia="宋体" w:cs="宋体"/>
          <w:color w:val="000000"/>
          <w:spacing w:val="0"/>
          <w:sz w:val="32"/>
        </w:rPr>
        <w:t>二、机构设置</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both"/>
        <w:textAlignment w:val="auto"/>
        <w:rPr>
          <w:rStyle w:val="5"/>
          <w:rFonts w:hint="eastAsia" w:ascii="宋体" w:hAnsi="宋体" w:eastAsia="宋体" w:cs="宋体"/>
          <w:color w:val="000000"/>
          <w:spacing w:val="0"/>
          <w:sz w:val="32"/>
          <w:lang w:val="en-US" w:eastAsia="zh-CN"/>
        </w:rPr>
      </w:pPr>
      <w:r>
        <w:rPr>
          <w:rStyle w:val="5"/>
          <w:rFonts w:hint="eastAsia" w:ascii="宋体" w:hAnsi="宋体" w:eastAsia="宋体" w:cs="宋体"/>
          <w:color w:val="000000"/>
          <w:spacing w:val="0"/>
          <w:sz w:val="32"/>
        </w:rPr>
        <w:t>从决算单位构成看，</w:t>
      </w:r>
      <w:r>
        <w:rPr>
          <w:rStyle w:val="5"/>
          <w:rFonts w:hint="eastAsia" w:ascii="宋体" w:hAnsi="宋体" w:eastAsia="宋体" w:cs="宋体"/>
          <w:color w:val="000000"/>
          <w:spacing w:val="0"/>
          <w:sz w:val="32"/>
          <w:lang w:val="en-US" w:eastAsia="zh-CN"/>
        </w:rPr>
        <w:t>南阳市红十字会</w:t>
      </w:r>
      <w:r>
        <w:rPr>
          <w:rStyle w:val="5"/>
          <w:rFonts w:hint="eastAsia" w:ascii="宋体" w:hAnsi="宋体" w:eastAsia="宋体" w:cs="宋体"/>
          <w:color w:val="000000"/>
          <w:spacing w:val="0"/>
          <w:sz w:val="32"/>
        </w:rPr>
        <w:t>部门决算包括：</w:t>
      </w:r>
      <w:r>
        <w:rPr>
          <w:rStyle w:val="5"/>
          <w:rFonts w:hint="eastAsia" w:ascii="宋体" w:hAnsi="宋体" w:eastAsia="宋体" w:cs="宋体"/>
          <w:color w:val="000000"/>
          <w:spacing w:val="0"/>
          <w:sz w:val="32"/>
          <w:lang w:val="en-US" w:eastAsia="zh-CN"/>
        </w:rPr>
        <w:t>本级决算。</w:t>
      </w:r>
    </w:p>
    <w:p>
      <w:pPr>
        <w:pStyle w:val="14"/>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both"/>
        <w:textAlignment w:val="auto"/>
        <w:rPr>
          <w:rStyle w:val="5"/>
          <w:rFonts w:hint="default" w:ascii="宋体" w:hAnsi="宋体" w:eastAsia="宋体" w:cs="宋体"/>
          <w:color w:val="000000"/>
          <w:spacing w:val="0"/>
          <w:sz w:val="32"/>
          <w:lang w:val="en-US" w:eastAsia="zh-CN"/>
        </w:rPr>
      </w:pPr>
      <w:r>
        <w:rPr>
          <w:rStyle w:val="5"/>
          <w:rFonts w:hint="eastAsia" w:ascii="宋体" w:hAnsi="宋体" w:eastAsia="宋体" w:cs="宋体"/>
          <w:color w:val="000000"/>
          <w:spacing w:val="0"/>
          <w:sz w:val="32"/>
        </w:rPr>
        <w:t>纳入本部门</w:t>
      </w:r>
      <w:r>
        <w:rPr>
          <w:rStyle w:val="5"/>
          <w:rFonts w:hint="eastAsia" w:ascii="宋体" w:hAnsi="宋体" w:eastAsia="宋体" w:cs="宋体"/>
          <w:color w:val="000000"/>
          <w:spacing w:val="0"/>
          <w:sz w:val="32"/>
          <w:lang w:eastAsia="zh-CN"/>
        </w:rPr>
        <w:t>20</w:t>
      </w:r>
      <w:r>
        <w:rPr>
          <w:rStyle w:val="5"/>
          <w:rFonts w:hint="eastAsia" w:ascii="宋体" w:hAnsi="宋体" w:eastAsia="宋体" w:cs="宋体"/>
          <w:color w:val="000000"/>
          <w:spacing w:val="0"/>
          <w:sz w:val="32"/>
          <w:lang w:val="en-US" w:eastAsia="zh-CN"/>
        </w:rPr>
        <w:t>20</w:t>
      </w:r>
      <w:r>
        <w:rPr>
          <w:rStyle w:val="5"/>
          <w:rFonts w:hint="eastAsia" w:ascii="宋体" w:hAnsi="宋体" w:eastAsia="宋体" w:cs="宋体"/>
          <w:color w:val="000000"/>
          <w:spacing w:val="0"/>
          <w:sz w:val="32"/>
        </w:rPr>
        <w:t>年度部门决算编制范围的单位共</w:t>
      </w:r>
      <w:r>
        <w:rPr>
          <w:rStyle w:val="5"/>
          <w:rFonts w:hint="eastAsia" w:ascii="宋体" w:hAnsi="宋体" w:eastAsia="宋体" w:cs="宋体"/>
          <w:color w:val="000000"/>
          <w:spacing w:val="0"/>
          <w:sz w:val="32"/>
          <w:lang w:val="en-US" w:eastAsia="zh-CN"/>
        </w:rPr>
        <w:t>1</w:t>
      </w:r>
      <w:r>
        <w:rPr>
          <w:rStyle w:val="5"/>
          <w:rFonts w:hint="eastAsia" w:ascii="宋体" w:hAnsi="宋体" w:eastAsia="宋体" w:cs="宋体"/>
          <w:color w:val="000000"/>
          <w:spacing w:val="0"/>
          <w:sz w:val="32"/>
        </w:rPr>
        <w:t>个</w:t>
      </w:r>
      <w:r>
        <w:rPr>
          <w:rStyle w:val="5"/>
          <w:rFonts w:hint="eastAsia" w:ascii="宋体" w:hAnsi="宋体" w:eastAsia="宋体" w:cs="宋体"/>
          <w:color w:val="000000"/>
          <w:spacing w:val="0"/>
          <w:sz w:val="32"/>
          <w:lang w:eastAsia="zh-CN"/>
        </w:rPr>
        <w:t>。</w:t>
      </w:r>
      <w:r>
        <w:rPr>
          <w:rStyle w:val="5"/>
          <w:rFonts w:hint="eastAsia" w:ascii="宋体" w:hAnsi="宋体" w:eastAsia="宋体" w:cs="宋体"/>
          <w:color w:val="000000"/>
          <w:spacing w:val="0"/>
          <w:sz w:val="32"/>
          <w:lang w:val="en-US" w:eastAsia="zh-CN"/>
        </w:rPr>
        <w:t>具体是：南阳市红十字会。</w:t>
      </w:r>
    </w:p>
    <w:p>
      <w:pPr>
        <w:pStyle w:val="9"/>
        <w:keepNext w:val="0"/>
        <w:keepLines w:val="0"/>
        <w:pageBreakBefore w:val="0"/>
        <w:widowControl/>
        <w:kinsoku/>
        <w:wordWrap/>
        <w:overflowPunct/>
        <w:topLinePunct w:val="0"/>
        <w:autoSpaceDE/>
        <w:autoSpaceDN/>
        <w:bidi w:val="0"/>
        <w:adjustRightInd/>
        <w:snapToGrid/>
        <w:spacing w:before="20" w:beforeLines="2000" w:after="0" w:line="360" w:lineRule="auto"/>
        <w:ind w:left="0" w:right="0" w:firstLine="0"/>
        <w:jc w:val="both"/>
        <w:textAlignment w:val="auto"/>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color w:val="000000"/>
          <w:spacing w:val="0"/>
          <w:sz w:val="48"/>
        </w:rPr>
        <w:br w:type="page"/>
      </w:r>
      <w:r>
        <w:rPr>
          <w:rStyle w:val="5"/>
          <w:rFonts w:hint="eastAsia" w:ascii="宋体" w:hAnsi="宋体" w:eastAsia="宋体" w:cs="宋体"/>
          <w:b/>
          <w:bCs/>
          <w:color w:val="000000"/>
          <w:spacing w:val="0"/>
          <w:sz w:val="48"/>
          <w:lang w:val="en-US" w:eastAsia="zh-CN"/>
        </w:rPr>
        <w:t>第二部分  2020年度部门决算表</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4" w:firstLineChars="200"/>
        <w:jc w:val="left"/>
        <w:textAlignment w:val="auto"/>
        <w:rPr>
          <w:rStyle w:val="5"/>
          <w:rFonts w:hint="eastAsia" w:ascii="宋体" w:hAnsi="宋体" w:eastAsia="宋体" w:cs="宋体"/>
          <w:b/>
          <w:bCs/>
          <w:color w:val="000000"/>
          <w:spacing w:val="0"/>
          <w:sz w:val="48"/>
          <w:lang w:val="en-US" w:eastAsia="zh-CN"/>
        </w:rPr>
        <w:sectPr>
          <w:footerReference r:id="rId3" w:type="default"/>
          <w:pgSz w:w="11900" w:h="16820"/>
          <w:pgMar w:top="1440" w:right="1800" w:bottom="1440" w:left="1800" w:header="720" w:footer="720" w:gutter="0"/>
          <w:pgBorders>
            <w:top w:val="none" w:sz="0" w:space="0"/>
            <w:left w:val="none" w:sz="0" w:space="0"/>
            <w:bottom w:val="none" w:sz="0" w:space="0"/>
            <w:right w:val="none" w:sz="0" w:space="0"/>
          </w:pgBorders>
          <w:pgNumType w:fmt="numberInDash" w:start="1"/>
          <w:cols w:space="720" w:num="1"/>
          <w:docGrid w:linePitch="1" w:charSpace="0"/>
        </w:sectPr>
      </w:pPr>
    </w:p>
    <w:tbl>
      <w:tblPr>
        <w:tblStyle w:val="4"/>
        <w:tblW w:w="13971" w:type="dxa"/>
        <w:tblInd w:w="0" w:type="dxa"/>
        <w:shd w:val="clear" w:color="auto" w:fill="auto"/>
        <w:tblLayout w:type="fixed"/>
        <w:tblCellMar>
          <w:top w:w="0" w:type="dxa"/>
          <w:left w:w="0" w:type="dxa"/>
          <w:bottom w:w="0" w:type="dxa"/>
          <w:right w:w="0" w:type="dxa"/>
        </w:tblCellMar>
      </w:tblPr>
      <w:tblGrid>
        <w:gridCol w:w="2500"/>
        <w:gridCol w:w="348"/>
        <w:gridCol w:w="616"/>
        <w:gridCol w:w="679"/>
        <w:gridCol w:w="756"/>
        <w:gridCol w:w="2205"/>
        <w:gridCol w:w="349"/>
        <w:gridCol w:w="607"/>
        <w:gridCol w:w="667"/>
        <w:gridCol w:w="654"/>
        <w:gridCol w:w="1948"/>
        <w:gridCol w:w="349"/>
        <w:gridCol w:w="682"/>
        <w:gridCol w:w="628"/>
        <w:gridCol w:w="983"/>
      </w:tblGrid>
      <w:tr>
        <w:tblPrEx>
          <w:shd w:val="clear" w:color="auto" w:fill="auto"/>
          <w:tblCellMar>
            <w:top w:w="0" w:type="dxa"/>
            <w:left w:w="0" w:type="dxa"/>
            <w:bottom w:w="0" w:type="dxa"/>
            <w:right w:w="0" w:type="dxa"/>
          </w:tblCellMar>
        </w:tblPrEx>
        <w:trPr>
          <w:trHeight w:val="225" w:hRule="atLeast"/>
        </w:trPr>
        <w:tc>
          <w:tcPr>
            <w:tcW w:w="13971" w:type="dxa"/>
            <w:gridSpan w:val="15"/>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收入支出决算总表</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1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7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75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220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0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6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5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94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8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83"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公开01表</w:t>
            </w:r>
          </w:p>
        </w:tc>
      </w:tr>
      <w:tr>
        <w:tblPrEx>
          <w:shd w:val="clear" w:color="auto" w:fill="auto"/>
          <w:tblCellMar>
            <w:top w:w="0" w:type="dxa"/>
            <w:left w:w="0" w:type="dxa"/>
            <w:bottom w:w="0" w:type="dxa"/>
            <w:right w:w="0" w:type="dxa"/>
          </w:tblCellMar>
        </w:tblPrEx>
        <w:trPr>
          <w:trHeight w:val="225" w:hRule="atLeast"/>
        </w:trPr>
        <w:tc>
          <w:tcPr>
            <w:tcW w:w="3464" w:type="dxa"/>
            <w:gridSpan w:val="3"/>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编制单位：南阳市红十字会</w:t>
            </w:r>
          </w:p>
        </w:tc>
        <w:tc>
          <w:tcPr>
            <w:tcW w:w="679"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75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220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9"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07"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2020年度</w:t>
            </w:r>
          </w:p>
        </w:tc>
        <w:tc>
          <w:tcPr>
            <w:tcW w:w="66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54"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94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9"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82"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83"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shd w:val="clear" w:color="auto" w:fill="auto"/>
          <w:tblCellMar>
            <w:top w:w="0" w:type="dxa"/>
            <w:left w:w="0" w:type="dxa"/>
            <w:bottom w:w="0" w:type="dxa"/>
            <w:right w:w="0" w:type="dxa"/>
          </w:tblCellMar>
        </w:tblPrEx>
        <w:trPr>
          <w:trHeight w:val="225" w:hRule="atLeast"/>
        </w:trPr>
        <w:tc>
          <w:tcPr>
            <w:tcW w:w="4899" w:type="dxa"/>
            <w:gridSpan w:val="5"/>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收入</w:t>
            </w:r>
          </w:p>
        </w:tc>
        <w:tc>
          <w:tcPr>
            <w:tcW w:w="9072" w:type="dxa"/>
            <w:gridSpan w:val="10"/>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支出</w:t>
            </w:r>
          </w:p>
        </w:tc>
      </w:tr>
      <w:tr>
        <w:tblPrEx>
          <w:shd w:val="clear" w:color="auto" w:fill="auto"/>
          <w:tblCellMar>
            <w:top w:w="0" w:type="dxa"/>
            <w:left w:w="0" w:type="dxa"/>
            <w:bottom w:w="0" w:type="dxa"/>
            <w:right w:w="0" w:type="dxa"/>
          </w:tblCellMar>
        </w:tblPrEx>
        <w:trPr>
          <w:trHeight w:val="420" w:hRule="atLeast"/>
        </w:trPr>
        <w:tc>
          <w:tcPr>
            <w:tcW w:w="2500"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w:t>
            </w:r>
          </w:p>
        </w:tc>
        <w:tc>
          <w:tcPr>
            <w:tcW w:w="34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行次</w:t>
            </w:r>
          </w:p>
        </w:tc>
        <w:tc>
          <w:tcPr>
            <w:tcW w:w="61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67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调整预算数</w:t>
            </w:r>
          </w:p>
        </w:tc>
        <w:tc>
          <w:tcPr>
            <w:tcW w:w="75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决算数</w:t>
            </w:r>
          </w:p>
        </w:tc>
        <w:tc>
          <w:tcPr>
            <w:tcW w:w="22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项目(按功能分类)</w:t>
            </w:r>
          </w:p>
        </w:tc>
        <w:tc>
          <w:tcPr>
            <w:tcW w:w="34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行次</w:t>
            </w:r>
          </w:p>
        </w:tc>
        <w:tc>
          <w:tcPr>
            <w:tcW w:w="60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6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调整预算数</w:t>
            </w:r>
          </w:p>
        </w:tc>
        <w:tc>
          <w:tcPr>
            <w:tcW w:w="6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决算数</w:t>
            </w:r>
          </w:p>
        </w:tc>
        <w:tc>
          <w:tcPr>
            <w:tcW w:w="194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项目(按支出性质和经济分类)</w:t>
            </w:r>
          </w:p>
        </w:tc>
        <w:tc>
          <w:tcPr>
            <w:tcW w:w="34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行次</w:t>
            </w:r>
          </w:p>
        </w:tc>
        <w:tc>
          <w:tcPr>
            <w:tcW w:w="68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6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调整预算数</w:t>
            </w:r>
          </w:p>
        </w:tc>
        <w:tc>
          <w:tcPr>
            <w:tcW w:w="983" w:type="dxa"/>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决算数</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栏次</w:t>
            </w: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1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67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7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栏次</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6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65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栏次</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62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983"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一、一般公共预算财政拨款收入</w:t>
            </w: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61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91.72</w:t>
            </w:r>
          </w:p>
        </w:tc>
        <w:tc>
          <w:tcPr>
            <w:tcW w:w="67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103.42</w:t>
            </w:r>
          </w:p>
        </w:tc>
        <w:tc>
          <w:tcPr>
            <w:tcW w:w="7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103.42</w:t>
            </w: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一、一般公共服务支出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一、基本支出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58</w:t>
            </w:r>
          </w:p>
        </w:tc>
        <w:tc>
          <w:tcPr>
            <w:tcW w:w="68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75.52</w:t>
            </w:r>
          </w:p>
        </w:tc>
        <w:tc>
          <w:tcPr>
            <w:tcW w:w="62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122.01</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122.00</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二、政府性基金预算财政拨款收入</w:t>
            </w: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61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7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二、外交支出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人员经费</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59</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68.19</w:t>
            </w: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107.40</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107.39</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三、国有资本经营预算财政拨款收入</w:t>
            </w: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61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7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三、国防支出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公用经费</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7.33</w:t>
            </w: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14.61</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14.61</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四、上级补助收入</w:t>
            </w: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四、公共安全支出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二、项目支出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18.00</w:t>
            </w: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10.33</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10.33</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五、事业收入</w:t>
            </w: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五、教育支出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其中：基本建设类项目</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62</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六、经营收入</w:t>
            </w: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六、科学技术支出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三、上缴上级支出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63</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七、附属单位上缴收入</w:t>
            </w: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七、文化旅游体育与传媒支出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四、经营支出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八、其他收入</w:t>
            </w: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7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八、社会保障和就业支出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70.73</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103.80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103.79</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五、对附属单位补助支出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65</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7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九、卫生健康支出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16.41</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16.41</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16.41</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66</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983"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7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十、节能环保支出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67</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983"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十一、城乡社区支出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5.76</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5.76</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经济分类支出合计</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68</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132.34</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十二、农林水支出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一、工资福利支出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69</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105.16</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十三、交通运输支出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二、商品和服务支出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24.95</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十四、资源勘探工业信息等支出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三、对个人和家庭的补助</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71</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2.23</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十五、商业服务业等支出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四、债务利息及费用支出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72</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十六、金融支出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五、资本性支出（基本建设）</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73</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十七、援助其他地区支出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六、资本性支出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十八、自然资源海洋气象等支出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七、对企业补助（基本建设）</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十九、住房保障支出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4.58</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4.58</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4.58</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八、对企业补助</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76</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二十、粮油物资储备支出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九、对社会保障基金补助</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二十一、国有资本经营预算支出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十、其他支出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78</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二十二、灾害防治及应急管理支出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79</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83"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二十三、其他支出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83"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二十四、债务还本支出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83"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二十五、债务付息支出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82</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83"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二十六、抗疫特别国债安排的支出</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w:t>
            </w:r>
          </w:p>
        </w:tc>
        <w:tc>
          <w:tcPr>
            <w:tcW w:w="6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5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83</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83"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本年收入合计</w:t>
            </w: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61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93.52</w:t>
            </w:r>
          </w:p>
        </w:tc>
        <w:tc>
          <w:tcPr>
            <w:tcW w:w="67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105.22</w:t>
            </w:r>
          </w:p>
        </w:tc>
        <w:tc>
          <w:tcPr>
            <w:tcW w:w="7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105.22</w:t>
            </w:r>
          </w:p>
        </w:tc>
        <w:tc>
          <w:tcPr>
            <w:tcW w:w="6430"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本年支出合计</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84</w:t>
            </w:r>
          </w:p>
        </w:tc>
        <w:tc>
          <w:tcPr>
            <w:tcW w:w="68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93.52</w:t>
            </w:r>
          </w:p>
        </w:tc>
        <w:tc>
          <w:tcPr>
            <w:tcW w:w="62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132.35</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132.34</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使用非财政拨款结余</w:t>
            </w: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430"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结余分配</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年初结转和结余</w:t>
            </w: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27.13</w:t>
            </w:r>
          </w:p>
        </w:tc>
        <w:tc>
          <w:tcPr>
            <w:tcW w:w="7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27.13</w:t>
            </w:r>
          </w:p>
        </w:tc>
        <w:tc>
          <w:tcPr>
            <w:tcW w:w="6430"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年末结转和结余</w:t>
            </w: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86</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83"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0.01</w:t>
            </w:r>
          </w:p>
        </w:tc>
      </w:tr>
      <w:tr>
        <w:tblPrEx>
          <w:shd w:val="clear" w:color="auto" w:fill="auto"/>
          <w:tblCellMar>
            <w:top w:w="0" w:type="dxa"/>
            <w:left w:w="0" w:type="dxa"/>
            <w:bottom w:w="0" w:type="dxa"/>
            <w:right w:w="0" w:type="dxa"/>
          </w:tblCellMar>
        </w:tblPrEx>
        <w:trPr>
          <w:trHeight w:val="225" w:hRule="atLeast"/>
        </w:trPr>
        <w:tc>
          <w:tcPr>
            <w:tcW w:w="250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6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430"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87</w:t>
            </w: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83"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40" w:hRule="atLeast"/>
        </w:trPr>
        <w:tc>
          <w:tcPr>
            <w:tcW w:w="2500" w:type="dxa"/>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348"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w:t>
            </w:r>
          </w:p>
        </w:tc>
        <w:tc>
          <w:tcPr>
            <w:tcW w:w="61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93.52</w:t>
            </w:r>
          </w:p>
        </w:tc>
        <w:tc>
          <w:tcPr>
            <w:tcW w:w="679"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132.35</w:t>
            </w:r>
          </w:p>
        </w:tc>
        <w:tc>
          <w:tcPr>
            <w:tcW w:w="75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132.35</w:t>
            </w:r>
          </w:p>
        </w:tc>
        <w:tc>
          <w:tcPr>
            <w:tcW w:w="6430" w:type="dxa"/>
            <w:gridSpan w:val="6"/>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349"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88</w:t>
            </w:r>
          </w:p>
        </w:tc>
        <w:tc>
          <w:tcPr>
            <w:tcW w:w="682"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93.52</w:t>
            </w:r>
          </w:p>
        </w:tc>
        <w:tc>
          <w:tcPr>
            <w:tcW w:w="628"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132.35</w:t>
            </w:r>
          </w:p>
        </w:tc>
        <w:tc>
          <w:tcPr>
            <w:tcW w:w="983" w:type="dxa"/>
            <w:tcBorders>
              <w:top w:val="nil"/>
              <w:left w:val="nil"/>
              <w:bottom w:val="single" w:color="000000" w:sz="12"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132.35</w:t>
            </w:r>
          </w:p>
        </w:tc>
      </w:tr>
      <w:tr>
        <w:tblPrEx>
          <w:shd w:val="clear" w:color="auto" w:fill="auto"/>
          <w:tblCellMar>
            <w:top w:w="0" w:type="dxa"/>
            <w:left w:w="0" w:type="dxa"/>
            <w:bottom w:w="0" w:type="dxa"/>
            <w:right w:w="0" w:type="dxa"/>
          </w:tblCellMar>
        </w:tblPrEx>
        <w:trPr>
          <w:trHeight w:val="300" w:hRule="atLeast"/>
        </w:trPr>
        <w:tc>
          <w:tcPr>
            <w:tcW w:w="4899"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备注：本套报表金额单位转换时可能存在尾数误差。</w:t>
            </w:r>
          </w:p>
        </w:tc>
        <w:tc>
          <w:tcPr>
            <w:tcW w:w="220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0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6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5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94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8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8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300" w:hRule="atLeast"/>
        </w:trPr>
        <w:tc>
          <w:tcPr>
            <w:tcW w:w="4899"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注：本套决算报表中刷绿色单元格为自动取数生成，不需人工录入数据。</w:t>
            </w:r>
          </w:p>
        </w:tc>
        <w:tc>
          <w:tcPr>
            <w:tcW w:w="220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9"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6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5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94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49"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8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bl>
    <w:p>
      <w:pPr>
        <w:pStyle w:val="13"/>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b/>
          <w:bCs/>
          <w:color w:val="000000"/>
          <w:spacing w:val="0"/>
          <w:sz w:val="48"/>
          <w:lang w:val="en-US" w:eastAsia="zh-CN"/>
        </w:rPr>
      </w:pPr>
    </w:p>
    <w:p>
      <w:pPr>
        <w:pStyle w:val="13"/>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b/>
          <w:bCs/>
          <w:color w:val="000000"/>
          <w:spacing w:val="0"/>
          <w:sz w:val="48"/>
          <w:lang w:val="en-US" w:eastAsia="zh-CN"/>
        </w:rPr>
      </w:pPr>
    </w:p>
    <w:p>
      <w:pPr>
        <w:pStyle w:val="13"/>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b/>
          <w:bCs/>
          <w:color w:val="000000"/>
          <w:spacing w:val="0"/>
          <w:sz w:val="48"/>
          <w:lang w:val="en-US" w:eastAsia="zh-CN"/>
        </w:rPr>
      </w:pPr>
    </w:p>
    <w:p>
      <w:pPr>
        <w:pStyle w:val="13"/>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b/>
          <w:bCs/>
          <w:color w:val="000000"/>
          <w:spacing w:val="0"/>
          <w:sz w:val="48"/>
          <w:lang w:val="en-US" w:eastAsia="zh-CN"/>
        </w:rPr>
      </w:pPr>
    </w:p>
    <w:p>
      <w:pPr>
        <w:pStyle w:val="13"/>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b/>
          <w:bCs/>
          <w:color w:val="000000"/>
          <w:spacing w:val="0"/>
          <w:sz w:val="48"/>
          <w:lang w:val="en-US" w:eastAsia="zh-CN"/>
        </w:rPr>
      </w:pPr>
    </w:p>
    <w:tbl>
      <w:tblPr>
        <w:tblStyle w:val="4"/>
        <w:tblW w:w="13970" w:type="dxa"/>
        <w:jc w:val="center"/>
        <w:shd w:val="clear" w:color="auto" w:fill="auto"/>
        <w:tblLayout w:type="fixed"/>
        <w:tblCellMar>
          <w:top w:w="0" w:type="dxa"/>
          <w:left w:w="0" w:type="dxa"/>
          <w:bottom w:w="0" w:type="dxa"/>
          <w:right w:w="0" w:type="dxa"/>
        </w:tblCellMar>
      </w:tblPr>
      <w:tblGrid>
        <w:gridCol w:w="393"/>
        <w:gridCol w:w="295"/>
        <w:gridCol w:w="295"/>
        <w:gridCol w:w="4350"/>
        <w:gridCol w:w="1088"/>
        <w:gridCol w:w="1119"/>
        <w:gridCol w:w="857"/>
        <w:gridCol w:w="963"/>
        <w:gridCol w:w="1026"/>
        <w:gridCol w:w="847"/>
        <w:gridCol w:w="921"/>
        <w:gridCol w:w="1816"/>
      </w:tblGrid>
      <w:tr>
        <w:tblPrEx>
          <w:tblCellMar>
            <w:top w:w="0" w:type="dxa"/>
            <w:left w:w="0" w:type="dxa"/>
            <w:bottom w:w="0" w:type="dxa"/>
            <w:right w:w="0" w:type="dxa"/>
          </w:tblCellMar>
        </w:tblPrEx>
        <w:trPr>
          <w:trHeight w:val="240" w:hRule="atLeast"/>
          <w:jc w:val="center"/>
        </w:trPr>
        <w:tc>
          <w:tcPr>
            <w:tcW w:w="393"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18"/>
                <w:szCs w:val="18"/>
                <w:u w:val="none"/>
              </w:rPr>
            </w:pPr>
          </w:p>
        </w:tc>
        <w:tc>
          <w:tcPr>
            <w:tcW w:w="13577" w:type="dxa"/>
            <w:gridSpan w:val="11"/>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收入决算表</w:t>
            </w:r>
          </w:p>
        </w:tc>
      </w:tr>
      <w:tr>
        <w:tblPrEx>
          <w:tblCellMar>
            <w:top w:w="0" w:type="dxa"/>
            <w:left w:w="0" w:type="dxa"/>
            <w:bottom w:w="0" w:type="dxa"/>
            <w:right w:w="0" w:type="dxa"/>
          </w:tblCellMar>
        </w:tblPrEx>
        <w:trPr>
          <w:trHeight w:val="240" w:hRule="atLeast"/>
          <w:jc w:val="center"/>
        </w:trPr>
        <w:tc>
          <w:tcPr>
            <w:tcW w:w="39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35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6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2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16"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公开02表</w:t>
            </w:r>
          </w:p>
        </w:tc>
      </w:tr>
      <w:tr>
        <w:tblPrEx>
          <w:shd w:val="clear" w:color="auto" w:fill="auto"/>
          <w:tblCellMar>
            <w:top w:w="0" w:type="dxa"/>
            <w:left w:w="0" w:type="dxa"/>
            <w:bottom w:w="0" w:type="dxa"/>
            <w:right w:w="0" w:type="dxa"/>
          </w:tblCellMar>
        </w:tblPrEx>
        <w:trPr>
          <w:trHeight w:val="240" w:hRule="atLeast"/>
          <w:jc w:val="center"/>
        </w:trPr>
        <w:tc>
          <w:tcPr>
            <w:tcW w:w="5333" w:type="dxa"/>
            <w:gridSpan w:val="4"/>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编制单位：南阳市红十字会</w:t>
            </w:r>
          </w:p>
        </w:tc>
        <w:tc>
          <w:tcPr>
            <w:tcW w:w="108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9"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2020年度</w:t>
            </w:r>
          </w:p>
        </w:tc>
        <w:tc>
          <w:tcPr>
            <w:tcW w:w="85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63"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21"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shd w:val="clear" w:color="auto" w:fill="auto"/>
          <w:tblCellMar>
            <w:top w:w="0" w:type="dxa"/>
            <w:left w:w="0" w:type="dxa"/>
            <w:bottom w:w="0" w:type="dxa"/>
            <w:right w:w="0" w:type="dxa"/>
          </w:tblCellMar>
        </w:tblPrEx>
        <w:trPr>
          <w:trHeight w:val="240" w:hRule="atLeast"/>
          <w:jc w:val="center"/>
        </w:trPr>
        <w:tc>
          <w:tcPr>
            <w:tcW w:w="5333" w:type="dxa"/>
            <w:gridSpan w:val="4"/>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108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11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85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1989"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84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92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181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r>
      <w:tr>
        <w:tblPrEx>
          <w:shd w:val="clear" w:color="auto" w:fill="auto"/>
          <w:tblCellMar>
            <w:top w:w="0" w:type="dxa"/>
            <w:left w:w="0" w:type="dxa"/>
            <w:bottom w:w="0" w:type="dxa"/>
            <w:right w:w="0" w:type="dxa"/>
          </w:tblCellMar>
        </w:tblPrEx>
        <w:trPr>
          <w:trHeight w:val="240" w:hRule="atLeast"/>
          <w:jc w:val="center"/>
        </w:trPr>
        <w:tc>
          <w:tcPr>
            <w:tcW w:w="983" w:type="dxa"/>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支出功能分类科目编码</w:t>
            </w:r>
          </w:p>
        </w:tc>
        <w:tc>
          <w:tcPr>
            <w:tcW w:w="4350"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08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02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其中：教育收费</w:t>
            </w:r>
          </w:p>
        </w:tc>
        <w:tc>
          <w:tcPr>
            <w:tcW w:w="84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1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 w:hRule="atLeast"/>
          <w:jc w:val="center"/>
        </w:trPr>
        <w:tc>
          <w:tcPr>
            <w:tcW w:w="983"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5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1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 w:hRule="atLeast"/>
          <w:jc w:val="center"/>
        </w:trPr>
        <w:tc>
          <w:tcPr>
            <w:tcW w:w="983"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5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1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 w:hRule="atLeast"/>
          <w:jc w:val="center"/>
        </w:trPr>
        <w:tc>
          <w:tcPr>
            <w:tcW w:w="393" w:type="dxa"/>
            <w:vMerge w:val="restar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295"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295"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4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08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5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6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816" w:type="dxa"/>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shd w:val="clear" w:color="auto" w:fill="auto"/>
          <w:tblCellMar>
            <w:top w:w="0" w:type="dxa"/>
            <w:left w:w="0" w:type="dxa"/>
            <w:bottom w:w="0" w:type="dxa"/>
            <w:right w:w="0" w:type="dxa"/>
          </w:tblCellMar>
        </w:tblPrEx>
        <w:trPr>
          <w:trHeight w:val="240" w:hRule="atLeast"/>
          <w:jc w:val="center"/>
        </w:trPr>
        <w:tc>
          <w:tcPr>
            <w:tcW w:w="393" w:type="dxa"/>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8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105.22</w:t>
            </w:r>
          </w:p>
        </w:tc>
        <w:tc>
          <w:tcPr>
            <w:tcW w:w="111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103.42</w:t>
            </w:r>
          </w:p>
        </w:tc>
        <w:tc>
          <w:tcPr>
            <w:tcW w:w="857"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r>
      <w:tr>
        <w:tblPrEx>
          <w:shd w:val="clear" w:color="auto" w:fill="auto"/>
          <w:tblCellMar>
            <w:top w:w="0" w:type="dxa"/>
            <w:left w:w="0" w:type="dxa"/>
            <w:bottom w:w="0" w:type="dxa"/>
            <w:right w:w="0" w:type="dxa"/>
          </w:tblCellMar>
        </w:tblPrEx>
        <w:trPr>
          <w:trHeight w:val="240" w:hRule="atLeast"/>
          <w:jc w:val="center"/>
        </w:trPr>
        <w:tc>
          <w:tcPr>
            <w:tcW w:w="98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4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0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82.43</w:t>
            </w:r>
          </w:p>
        </w:tc>
        <w:tc>
          <w:tcPr>
            <w:tcW w:w="1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82.43</w:t>
            </w:r>
          </w:p>
        </w:tc>
        <w:tc>
          <w:tcPr>
            <w:tcW w:w="8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40" w:hRule="atLeast"/>
          <w:jc w:val="center"/>
        </w:trPr>
        <w:tc>
          <w:tcPr>
            <w:tcW w:w="98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4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0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8.14</w:t>
            </w:r>
          </w:p>
        </w:tc>
        <w:tc>
          <w:tcPr>
            <w:tcW w:w="1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8.14</w:t>
            </w:r>
          </w:p>
        </w:tc>
        <w:tc>
          <w:tcPr>
            <w:tcW w:w="8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40" w:hRule="atLeast"/>
          <w:jc w:val="center"/>
        </w:trPr>
        <w:tc>
          <w:tcPr>
            <w:tcW w:w="983"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435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行政单位离退休</w:t>
            </w:r>
          </w:p>
        </w:tc>
        <w:tc>
          <w:tcPr>
            <w:tcW w:w="108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w:t>
            </w:r>
          </w:p>
        </w:tc>
        <w:tc>
          <w:tcPr>
            <w:tcW w:w="11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w:t>
            </w:r>
          </w:p>
        </w:tc>
        <w:tc>
          <w:tcPr>
            <w:tcW w:w="8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40" w:hRule="atLeast"/>
          <w:jc w:val="center"/>
        </w:trPr>
        <w:tc>
          <w:tcPr>
            <w:tcW w:w="983"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435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08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w:t>
            </w:r>
          </w:p>
        </w:tc>
        <w:tc>
          <w:tcPr>
            <w:tcW w:w="11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w:t>
            </w:r>
          </w:p>
        </w:tc>
        <w:tc>
          <w:tcPr>
            <w:tcW w:w="8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40" w:hRule="atLeast"/>
          <w:jc w:val="center"/>
        </w:trPr>
        <w:tc>
          <w:tcPr>
            <w:tcW w:w="98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20816</w:t>
            </w:r>
          </w:p>
        </w:tc>
        <w:tc>
          <w:tcPr>
            <w:tcW w:w="4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红十字事业</w:t>
            </w:r>
          </w:p>
        </w:tc>
        <w:tc>
          <w:tcPr>
            <w:tcW w:w="10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74.29</w:t>
            </w:r>
          </w:p>
        </w:tc>
        <w:tc>
          <w:tcPr>
            <w:tcW w:w="1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74.29</w:t>
            </w:r>
          </w:p>
        </w:tc>
        <w:tc>
          <w:tcPr>
            <w:tcW w:w="8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40" w:hRule="atLeast"/>
          <w:jc w:val="center"/>
        </w:trPr>
        <w:tc>
          <w:tcPr>
            <w:tcW w:w="983"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2081601</w:t>
            </w:r>
          </w:p>
        </w:tc>
        <w:tc>
          <w:tcPr>
            <w:tcW w:w="435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08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63.95</w:t>
            </w:r>
          </w:p>
        </w:tc>
        <w:tc>
          <w:tcPr>
            <w:tcW w:w="11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63.95</w:t>
            </w:r>
          </w:p>
        </w:tc>
        <w:tc>
          <w:tcPr>
            <w:tcW w:w="8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40" w:hRule="atLeast"/>
          <w:jc w:val="center"/>
        </w:trPr>
        <w:tc>
          <w:tcPr>
            <w:tcW w:w="983"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2081699</w:t>
            </w:r>
          </w:p>
        </w:tc>
        <w:tc>
          <w:tcPr>
            <w:tcW w:w="435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其他红十字事业支出</w:t>
            </w:r>
          </w:p>
        </w:tc>
        <w:tc>
          <w:tcPr>
            <w:tcW w:w="108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10.33</w:t>
            </w:r>
          </w:p>
        </w:tc>
        <w:tc>
          <w:tcPr>
            <w:tcW w:w="11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10.33</w:t>
            </w:r>
          </w:p>
        </w:tc>
        <w:tc>
          <w:tcPr>
            <w:tcW w:w="8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40" w:hRule="atLeast"/>
          <w:jc w:val="center"/>
        </w:trPr>
        <w:tc>
          <w:tcPr>
            <w:tcW w:w="98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4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0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16.41</w:t>
            </w:r>
          </w:p>
        </w:tc>
        <w:tc>
          <w:tcPr>
            <w:tcW w:w="1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16.41</w:t>
            </w:r>
          </w:p>
        </w:tc>
        <w:tc>
          <w:tcPr>
            <w:tcW w:w="8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40" w:hRule="atLeast"/>
          <w:jc w:val="center"/>
        </w:trPr>
        <w:tc>
          <w:tcPr>
            <w:tcW w:w="98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21001</w:t>
            </w:r>
          </w:p>
        </w:tc>
        <w:tc>
          <w:tcPr>
            <w:tcW w:w="4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卫生健康管理事务</w:t>
            </w:r>
          </w:p>
        </w:tc>
        <w:tc>
          <w:tcPr>
            <w:tcW w:w="10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3.45</w:t>
            </w:r>
          </w:p>
        </w:tc>
        <w:tc>
          <w:tcPr>
            <w:tcW w:w="1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3.45</w:t>
            </w:r>
          </w:p>
        </w:tc>
        <w:tc>
          <w:tcPr>
            <w:tcW w:w="8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40" w:hRule="atLeast"/>
          <w:jc w:val="center"/>
        </w:trPr>
        <w:tc>
          <w:tcPr>
            <w:tcW w:w="983"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2100101</w:t>
            </w:r>
          </w:p>
        </w:tc>
        <w:tc>
          <w:tcPr>
            <w:tcW w:w="435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08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3.45</w:t>
            </w:r>
          </w:p>
        </w:tc>
        <w:tc>
          <w:tcPr>
            <w:tcW w:w="11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3.45</w:t>
            </w:r>
          </w:p>
        </w:tc>
        <w:tc>
          <w:tcPr>
            <w:tcW w:w="8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40" w:hRule="atLeast"/>
          <w:jc w:val="center"/>
        </w:trPr>
        <w:tc>
          <w:tcPr>
            <w:tcW w:w="98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21004</w:t>
            </w:r>
          </w:p>
        </w:tc>
        <w:tc>
          <w:tcPr>
            <w:tcW w:w="4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公共卫生</w:t>
            </w:r>
          </w:p>
        </w:tc>
        <w:tc>
          <w:tcPr>
            <w:tcW w:w="10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7.33</w:t>
            </w:r>
          </w:p>
        </w:tc>
        <w:tc>
          <w:tcPr>
            <w:tcW w:w="1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7.33</w:t>
            </w:r>
          </w:p>
        </w:tc>
        <w:tc>
          <w:tcPr>
            <w:tcW w:w="8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40" w:hRule="atLeast"/>
          <w:jc w:val="center"/>
        </w:trPr>
        <w:tc>
          <w:tcPr>
            <w:tcW w:w="983"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2100407</w:t>
            </w:r>
          </w:p>
        </w:tc>
        <w:tc>
          <w:tcPr>
            <w:tcW w:w="435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其他专业公共卫生机构</w:t>
            </w:r>
          </w:p>
        </w:tc>
        <w:tc>
          <w:tcPr>
            <w:tcW w:w="108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7.33</w:t>
            </w:r>
          </w:p>
        </w:tc>
        <w:tc>
          <w:tcPr>
            <w:tcW w:w="11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7.33</w:t>
            </w:r>
          </w:p>
        </w:tc>
        <w:tc>
          <w:tcPr>
            <w:tcW w:w="8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40" w:hRule="atLeast"/>
          <w:jc w:val="center"/>
        </w:trPr>
        <w:tc>
          <w:tcPr>
            <w:tcW w:w="98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4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0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5.63</w:t>
            </w:r>
          </w:p>
        </w:tc>
        <w:tc>
          <w:tcPr>
            <w:tcW w:w="1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5.63</w:t>
            </w:r>
          </w:p>
        </w:tc>
        <w:tc>
          <w:tcPr>
            <w:tcW w:w="8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40" w:hRule="atLeast"/>
          <w:jc w:val="center"/>
        </w:trPr>
        <w:tc>
          <w:tcPr>
            <w:tcW w:w="983"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435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行政单位医疗</w:t>
            </w:r>
          </w:p>
        </w:tc>
        <w:tc>
          <w:tcPr>
            <w:tcW w:w="108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w:t>
            </w:r>
          </w:p>
        </w:tc>
        <w:tc>
          <w:tcPr>
            <w:tcW w:w="11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w:t>
            </w:r>
          </w:p>
        </w:tc>
        <w:tc>
          <w:tcPr>
            <w:tcW w:w="8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40" w:hRule="atLeast"/>
          <w:jc w:val="center"/>
        </w:trPr>
        <w:tc>
          <w:tcPr>
            <w:tcW w:w="983"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2101103</w:t>
            </w:r>
          </w:p>
        </w:tc>
        <w:tc>
          <w:tcPr>
            <w:tcW w:w="435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w:t>
            </w:r>
          </w:p>
        </w:tc>
        <w:tc>
          <w:tcPr>
            <w:tcW w:w="108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w:t>
            </w:r>
          </w:p>
        </w:tc>
        <w:tc>
          <w:tcPr>
            <w:tcW w:w="11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w:t>
            </w:r>
          </w:p>
        </w:tc>
        <w:tc>
          <w:tcPr>
            <w:tcW w:w="8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40" w:hRule="atLeast"/>
          <w:jc w:val="center"/>
        </w:trPr>
        <w:tc>
          <w:tcPr>
            <w:tcW w:w="983"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2101199</w:t>
            </w:r>
          </w:p>
        </w:tc>
        <w:tc>
          <w:tcPr>
            <w:tcW w:w="435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其他行政事业单位医疗支出</w:t>
            </w:r>
          </w:p>
        </w:tc>
        <w:tc>
          <w:tcPr>
            <w:tcW w:w="108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11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8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40" w:hRule="atLeast"/>
          <w:jc w:val="center"/>
        </w:trPr>
        <w:tc>
          <w:tcPr>
            <w:tcW w:w="98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w:t>
            </w:r>
          </w:p>
        </w:tc>
        <w:tc>
          <w:tcPr>
            <w:tcW w:w="4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住房保障支出</w:t>
            </w:r>
          </w:p>
        </w:tc>
        <w:tc>
          <w:tcPr>
            <w:tcW w:w="10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4.58</w:t>
            </w:r>
          </w:p>
        </w:tc>
        <w:tc>
          <w:tcPr>
            <w:tcW w:w="1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4.58</w:t>
            </w:r>
          </w:p>
        </w:tc>
        <w:tc>
          <w:tcPr>
            <w:tcW w:w="8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40" w:hRule="atLeast"/>
          <w:jc w:val="center"/>
        </w:trPr>
        <w:tc>
          <w:tcPr>
            <w:tcW w:w="98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22102</w:t>
            </w:r>
          </w:p>
        </w:tc>
        <w:tc>
          <w:tcPr>
            <w:tcW w:w="4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住房改革支出</w:t>
            </w:r>
          </w:p>
        </w:tc>
        <w:tc>
          <w:tcPr>
            <w:tcW w:w="10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4.58</w:t>
            </w:r>
          </w:p>
        </w:tc>
        <w:tc>
          <w:tcPr>
            <w:tcW w:w="1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4.58</w:t>
            </w:r>
          </w:p>
        </w:tc>
        <w:tc>
          <w:tcPr>
            <w:tcW w:w="8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40" w:hRule="atLeast"/>
          <w:jc w:val="center"/>
        </w:trPr>
        <w:tc>
          <w:tcPr>
            <w:tcW w:w="983"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435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08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4.58</w:t>
            </w:r>
          </w:p>
        </w:tc>
        <w:tc>
          <w:tcPr>
            <w:tcW w:w="11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4.58</w:t>
            </w:r>
          </w:p>
        </w:tc>
        <w:tc>
          <w:tcPr>
            <w:tcW w:w="8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40" w:hRule="atLeast"/>
          <w:jc w:val="center"/>
        </w:trPr>
        <w:tc>
          <w:tcPr>
            <w:tcW w:w="98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w:t>
            </w:r>
          </w:p>
        </w:tc>
        <w:tc>
          <w:tcPr>
            <w:tcW w:w="4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10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1.80</w:t>
            </w:r>
          </w:p>
        </w:tc>
        <w:tc>
          <w:tcPr>
            <w:tcW w:w="1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1.80</w:t>
            </w:r>
          </w:p>
        </w:tc>
      </w:tr>
      <w:tr>
        <w:tblPrEx>
          <w:shd w:val="clear" w:color="auto" w:fill="auto"/>
          <w:tblCellMar>
            <w:top w:w="0" w:type="dxa"/>
            <w:left w:w="0" w:type="dxa"/>
            <w:bottom w:w="0" w:type="dxa"/>
            <w:right w:w="0" w:type="dxa"/>
          </w:tblCellMar>
        </w:tblPrEx>
        <w:trPr>
          <w:trHeight w:val="240" w:hRule="atLeast"/>
          <w:jc w:val="center"/>
        </w:trPr>
        <w:tc>
          <w:tcPr>
            <w:tcW w:w="98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22999</w:t>
            </w:r>
          </w:p>
        </w:tc>
        <w:tc>
          <w:tcPr>
            <w:tcW w:w="4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10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1.80</w:t>
            </w:r>
          </w:p>
        </w:tc>
        <w:tc>
          <w:tcPr>
            <w:tcW w:w="1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02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816"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1.80</w:t>
            </w:r>
          </w:p>
        </w:tc>
      </w:tr>
      <w:tr>
        <w:tblPrEx>
          <w:shd w:val="clear" w:color="auto" w:fill="auto"/>
          <w:tblCellMar>
            <w:top w:w="0" w:type="dxa"/>
            <w:left w:w="0" w:type="dxa"/>
            <w:bottom w:w="0" w:type="dxa"/>
            <w:right w:w="0" w:type="dxa"/>
          </w:tblCellMar>
        </w:tblPrEx>
        <w:trPr>
          <w:trHeight w:val="255" w:hRule="atLeast"/>
          <w:jc w:val="center"/>
        </w:trPr>
        <w:tc>
          <w:tcPr>
            <w:tcW w:w="983" w:type="dxa"/>
            <w:gridSpan w:val="3"/>
            <w:tcBorders>
              <w:top w:val="nil"/>
              <w:left w:val="single" w:color="000000" w:sz="12" w:space="0"/>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2299901</w:t>
            </w:r>
          </w:p>
        </w:tc>
        <w:tc>
          <w:tcPr>
            <w:tcW w:w="4350" w:type="dxa"/>
            <w:tcBorders>
              <w:top w:val="nil"/>
              <w:left w:val="nil"/>
              <w:bottom w:val="single" w:color="000000" w:sz="12"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088"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119"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7"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3"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26"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7"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1"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16" w:type="dxa"/>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r>
    </w:tbl>
    <w:tbl>
      <w:tblPr>
        <w:tblStyle w:val="4"/>
        <w:tblpPr w:leftFromText="180" w:rightFromText="180" w:vertAnchor="text" w:horzAnchor="page" w:tblpX="1362" w:tblpY="338"/>
        <w:tblOverlap w:val="never"/>
        <w:tblW w:w="13970" w:type="dxa"/>
        <w:tblInd w:w="0" w:type="dxa"/>
        <w:shd w:val="clear" w:color="auto" w:fill="auto"/>
        <w:tblLayout w:type="fixed"/>
        <w:tblCellMar>
          <w:top w:w="0" w:type="dxa"/>
          <w:left w:w="0" w:type="dxa"/>
          <w:bottom w:w="0" w:type="dxa"/>
          <w:right w:w="0" w:type="dxa"/>
        </w:tblCellMar>
      </w:tblPr>
      <w:tblGrid>
        <w:gridCol w:w="318"/>
        <w:gridCol w:w="317"/>
        <w:gridCol w:w="318"/>
        <w:gridCol w:w="5278"/>
        <w:gridCol w:w="1465"/>
        <w:gridCol w:w="1025"/>
        <w:gridCol w:w="958"/>
        <w:gridCol w:w="1158"/>
        <w:gridCol w:w="889"/>
        <w:gridCol w:w="2244"/>
      </w:tblGrid>
      <w:tr>
        <w:tblPrEx>
          <w:shd w:val="clear" w:color="auto" w:fill="auto"/>
          <w:tblCellMar>
            <w:top w:w="0" w:type="dxa"/>
            <w:left w:w="0" w:type="dxa"/>
            <w:bottom w:w="0" w:type="dxa"/>
            <w:right w:w="0" w:type="dxa"/>
          </w:tblCellMar>
        </w:tblPrEx>
        <w:trPr>
          <w:trHeight w:val="255" w:hRule="atLeast"/>
        </w:trPr>
        <w:tc>
          <w:tcPr>
            <w:tcW w:w="13970" w:type="dxa"/>
            <w:gridSpan w:val="10"/>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支出决算表</w:t>
            </w:r>
          </w:p>
        </w:tc>
      </w:tr>
      <w:tr>
        <w:tblPrEx>
          <w:shd w:val="clear" w:color="auto" w:fill="auto"/>
          <w:tblCellMar>
            <w:top w:w="0" w:type="dxa"/>
            <w:left w:w="0" w:type="dxa"/>
            <w:bottom w:w="0" w:type="dxa"/>
            <w:right w:w="0" w:type="dxa"/>
          </w:tblCellMar>
        </w:tblPrEx>
        <w:trPr>
          <w:trHeight w:val="255" w:hRule="atLeast"/>
        </w:trPr>
        <w:tc>
          <w:tcPr>
            <w:tcW w:w="31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1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1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7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6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5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8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44"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shd w:val="clear" w:color="auto" w:fill="auto"/>
          <w:tblCellMar>
            <w:top w:w="0" w:type="dxa"/>
            <w:left w:w="0" w:type="dxa"/>
            <w:bottom w:w="0" w:type="dxa"/>
            <w:right w:w="0" w:type="dxa"/>
          </w:tblCellMar>
        </w:tblPrEx>
        <w:trPr>
          <w:trHeight w:val="255" w:hRule="atLeast"/>
        </w:trPr>
        <w:tc>
          <w:tcPr>
            <w:tcW w:w="6231" w:type="dxa"/>
            <w:gridSpan w:val="4"/>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编制单位：南阳市红十字会</w:t>
            </w:r>
          </w:p>
        </w:tc>
        <w:tc>
          <w:tcPr>
            <w:tcW w:w="1465"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2020年度</w:t>
            </w:r>
          </w:p>
        </w:tc>
        <w:tc>
          <w:tcPr>
            <w:tcW w:w="102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5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89"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44"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255" w:hRule="atLeast"/>
        </w:trPr>
        <w:tc>
          <w:tcPr>
            <w:tcW w:w="6231" w:type="dxa"/>
            <w:gridSpan w:val="4"/>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46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02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5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15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88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224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255" w:hRule="atLeast"/>
        </w:trPr>
        <w:tc>
          <w:tcPr>
            <w:tcW w:w="953" w:type="dxa"/>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5278"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953"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78"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953"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78"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318" w:type="dxa"/>
            <w:vMerge w:val="restar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317"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318"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527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46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5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44" w:type="dxa"/>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shd w:val="clear" w:color="auto" w:fill="auto"/>
          <w:tblCellMar>
            <w:top w:w="0" w:type="dxa"/>
            <w:left w:w="0" w:type="dxa"/>
            <w:bottom w:w="0" w:type="dxa"/>
            <w:right w:w="0" w:type="dxa"/>
          </w:tblCellMar>
        </w:tblPrEx>
        <w:trPr>
          <w:trHeight w:val="255" w:hRule="atLeast"/>
        </w:trPr>
        <w:tc>
          <w:tcPr>
            <w:tcW w:w="318" w:type="dxa"/>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8"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7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46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132.34</w:t>
            </w:r>
          </w:p>
        </w:tc>
        <w:tc>
          <w:tcPr>
            <w:tcW w:w="102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122.00</w:t>
            </w:r>
          </w:p>
        </w:tc>
        <w:tc>
          <w:tcPr>
            <w:tcW w:w="9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10.33</w:t>
            </w:r>
          </w:p>
        </w:tc>
        <w:tc>
          <w:tcPr>
            <w:tcW w:w="11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527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4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103.78</w:t>
            </w:r>
          </w:p>
        </w:tc>
        <w:tc>
          <w:tcPr>
            <w:tcW w:w="1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93.45</w:t>
            </w:r>
          </w:p>
        </w:tc>
        <w:tc>
          <w:tcPr>
            <w:tcW w:w="9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10.33</w:t>
            </w:r>
          </w:p>
        </w:tc>
        <w:tc>
          <w:tcPr>
            <w:tcW w:w="11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527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4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8.14</w:t>
            </w:r>
          </w:p>
        </w:tc>
        <w:tc>
          <w:tcPr>
            <w:tcW w:w="1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8.14</w:t>
            </w:r>
          </w:p>
        </w:tc>
        <w:tc>
          <w:tcPr>
            <w:tcW w:w="9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527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46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102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9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527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46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w:t>
            </w:r>
          </w:p>
        </w:tc>
        <w:tc>
          <w:tcPr>
            <w:tcW w:w="102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w:t>
            </w:r>
          </w:p>
        </w:tc>
        <w:tc>
          <w:tcPr>
            <w:tcW w:w="9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20816</w:t>
            </w:r>
          </w:p>
        </w:tc>
        <w:tc>
          <w:tcPr>
            <w:tcW w:w="527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红十字事业</w:t>
            </w:r>
          </w:p>
        </w:tc>
        <w:tc>
          <w:tcPr>
            <w:tcW w:w="14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95.64</w:t>
            </w:r>
          </w:p>
        </w:tc>
        <w:tc>
          <w:tcPr>
            <w:tcW w:w="1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85.31</w:t>
            </w:r>
          </w:p>
        </w:tc>
        <w:tc>
          <w:tcPr>
            <w:tcW w:w="9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10.33</w:t>
            </w:r>
          </w:p>
        </w:tc>
        <w:tc>
          <w:tcPr>
            <w:tcW w:w="11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527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46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85.31</w:t>
            </w:r>
          </w:p>
        </w:tc>
        <w:tc>
          <w:tcPr>
            <w:tcW w:w="102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85.31</w:t>
            </w:r>
          </w:p>
        </w:tc>
        <w:tc>
          <w:tcPr>
            <w:tcW w:w="9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2081699</w:t>
            </w:r>
          </w:p>
        </w:tc>
        <w:tc>
          <w:tcPr>
            <w:tcW w:w="527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其他红十字事业支出</w:t>
            </w:r>
          </w:p>
        </w:tc>
        <w:tc>
          <w:tcPr>
            <w:tcW w:w="146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10.33</w:t>
            </w:r>
          </w:p>
        </w:tc>
        <w:tc>
          <w:tcPr>
            <w:tcW w:w="102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10.33</w:t>
            </w:r>
          </w:p>
        </w:tc>
        <w:tc>
          <w:tcPr>
            <w:tcW w:w="11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527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4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16.41</w:t>
            </w:r>
          </w:p>
        </w:tc>
        <w:tc>
          <w:tcPr>
            <w:tcW w:w="1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16.41</w:t>
            </w:r>
          </w:p>
        </w:tc>
        <w:tc>
          <w:tcPr>
            <w:tcW w:w="9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21001</w:t>
            </w:r>
          </w:p>
        </w:tc>
        <w:tc>
          <w:tcPr>
            <w:tcW w:w="527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卫生健康管理事务</w:t>
            </w:r>
          </w:p>
        </w:tc>
        <w:tc>
          <w:tcPr>
            <w:tcW w:w="14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c>
          <w:tcPr>
            <w:tcW w:w="1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c>
          <w:tcPr>
            <w:tcW w:w="9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2100101</w:t>
            </w:r>
          </w:p>
        </w:tc>
        <w:tc>
          <w:tcPr>
            <w:tcW w:w="527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46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102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9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527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14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7.33</w:t>
            </w:r>
          </w:p>
        </w:tc>
        <w:tc>
          <w:tcPr>
            <w:tcW w:w="1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7.33</w:t>
            </w:r>
          </w:p>
        </w:tc>
        <w:tc>
          <w:tcPr>
            <w:tcW w:w="9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2100407</w:t>
            </w:r>
          </w:p>
        </w:tc>
        <w:tc>
          <w:tcPr>
            <w:tcW w:w="527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其他专业公共卫生机构</w:t>
            </w:r>
          </w:p>
        </w:tc>
        <w:tc>
          <w:tcPr>
            <w:tcW w:w="146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7.33</w:t>
            </w:r>
          </w:p>
        </w:tc>
        <w:tc>
          <w:tcPr>
            <w:tcW w:w="102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7.33</w:t>
            </w:r>
          </w:p>
        </w:tc>
        <w:tc>
          <w:tcPr>
            <w:tcW w:w="9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527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4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5.63</w:t>
            </w:r>
          </w:p>
        </w:tc>
        <w:tc>
          <w:tcPr>
            <w:tcW w:w="1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5.63</w:t>
            </w:r>
          </w:p>
        </w:tc>
        <w:tc>
          <w:tcPr>
            <w:tcW w:w="9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527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46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102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9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527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146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102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9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527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146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02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9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527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14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5.76</w:t>
            </w:r>
          </w:p>
        </w:tc>
        <w:tc>
          <w:tcPr>
            <w:tcW w:w="1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5.76</w:t>
            </w:r>
          </w:p>
        </w:tc>
        <w:tc>
          <w:tcPr>
            <w:tcW w:w="9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21208</w:t>
            </w:r>
          </w:p>
        </w:tc>
        <w:tc>
          <w:tcPr>
            <w:tcW w:w="527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国有土地使用权出让收入安排的支出</w:t>
            </w:r>
          </w:p>
        </w:tc>
        <w:tc>
          <w:tcPr>
            <w:tcW w:w="14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5.76</w:t>
            </w:r>
          </w:p>
        </w:tc>
        <w:tc>
          <w:tcPr>
            <w:tcW w:w="1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5.76</w:t>
            </w:r>
          </w:p>
        </w:tc>
        <w:tc>
          <w:tcPr>
            <w:tcW w:w="9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2120899</w:t>
            </w:r>
          </w:p>
        </w:tc>
        <w:tc>
          <w:tcPr>
            <w:tcW w:w="527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其他国有土地使用权出让收入安排的支出</w:t>
            </w:r>
          </w:p>
        </w:tc>
        <w:tc>
          <w:tcPr>
            <w:tcW w:w="146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w:t>
            </w:r>
          </w:p>
        </w:tc>
        <w:tc>
          <w:tcPr>
            <w:tcW w:w="102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w:t>
            </w:r>
          </w:p>
        </w:tc>
        <w:tc>
          <w:tcPr>
            <w:tcW w:w="9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527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4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4.58</w:t>
            </w:r>
          </w:p>
        </w:tc>
        <w:tc>
          <w:tcPr>
            <w:tcW w:w="1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4.58</w:t>
            </w:r>
          </w:p>
        </w:tc>
        <w:tc>
          <w:tcPr>
            <w:tcW w:w="9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527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4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4.58</w:t>
            </w:r>
          </w:p>
        </w:tc>
        <w:tc>
          <w:tcPr>
            <w:tcW w:w="1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4.58</w:t>
            </w:r>
          </w:p>
        </w:tc>
        <w:tc>
          <w:tcPr>
            <w:tcW w:w="9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527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46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4.58</w:t>
            </w:r>
          </w:p>
        </w:tc>
        <w:tc>
          <w:tcPr>
            <w:tcW w:w="102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4.58</w:t>
            </w:r>
          </w:p>
        </w:tc>
        <w:tc>
          <w:tcPr>
            <w:tcW w:w="9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229</w:t>
            </w:r>
          </w:p>
        </w:tc>
        <w:tc>
          <w:tcPr>
            <w:tcW w:w="527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其他支出</w:t>
            </w:r>
          </w:p>
        </w:tc>
        <w:tc>
          <w:tcPr>
            <w:tcW w:w="14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1.80</w:t>
            </w:r>
          </w:p>
        </w:tc>
        <w:tc>
          <w:tcPr>
            <w:tcW w:w="1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1.80</w:t>
            </w:r>
          </w:p>
        </w:tc>
        <w:tc>
          <w:tcPr>
            <w:tcW w:w="9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55" w:hRule="atLeast"/>
        </w:trPr>
        <w:tc>
          <w:tcPr>
            <w:tcW w:w="953"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22999</w:t>
            </w:r>
          </w:p>
        </w:tc>
        <w:tc>
          <w:tcPr>
            <w:tcW w:w="527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其他支出</w:t>
            </w:r>
          </w:p>
        </w:tc>
        <w:tc>
          <w:tcPr>
            <w:tcW w:w="14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1.80</w:t>
            </w:r>
          </w:p>
        </w:tc>
        <w:tc>
          <w:tcPr>
            <w:tcW w:w="1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1.80</w:t>
            </w:r>
          </w:p>
        </w:tc>
        <w:tc>
          <w:tcPr>
            <w:tcW w:w="9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44"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953" w:type="dxa"/>
            <w:gridSpan w:val="3"/>
            <w:tcBorders>
              <w:top w:val="nil"/>
              <w:left w:val="single" w:color="000000" w:sz="12" w:space="0"/>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2299901</w:t>
            </w:r>
          </w:p>
        </w:tc>
        <w:tc>
          <w:tcPr>
            <w:tcW w:w="5278" w:type="dxa"/>
            <w:tcBorders>
              <w:top w:val="nil"/>
              <w:left w:val="nil"/>
              <w:bottom w:val="single" w:color="000000" w:sz="12"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465"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025"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958"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8"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9"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44" w:type="dxa"/>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bl>
    <w:p>
      <w:pPr>
        <w:pStyle w:val="13"/>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b/>
          <w:bCs/>
          <w:color w:val="000000"/>
          <w:spacing w:val="0"/>
          <w:sz w:val="48"/>
          <w:lang w:val="en-US" w:eastAsia="zh-CN"/>
        </w:rPr>
      </w:pP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4" w:firstLineChars="200"/>
        <w:jc w:val="left"/>
        <w:textAlignment w:val="auto"/>
        <w:rPr>
          <w:rStyle w:val="5"/>
          <w:rFonts w:hint="eastAsia" w:ascii="宋体" w:hAnsi="宋体" w:eastAsia="宋体" w:cs="宋体"/>
          <w:b/>
          <w:bCs/>
          <w:color w:val="000000"/>
          <w:spacing w:val="0"/>
          <w:sz w:val="48"/>
          <w:lang w:val="en-US" w:eastAsia="zh-CN"/>
        </w:rPr>
      </w:pP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4" w:firstLineChars="200"/>
        <w:jc w:val="left"/>
        <w:textAlignment w:val="auto"/>
        <w:rPr>
          <w:rStyle w:val="5"/>
          <w:rFonts w:hint="eastAsia" w:ascii="宋体" w:hAnsi="宋体" w:eastAsia="宋体" w:cs="宋体"/>
          <w:b/>
          <w:bCs/>
          <w:color w:val="000000"/>
          <w:spacing w:val="0"/>
          <w:sz w:val="48"/>
          <w:lang w:val="en-US" w:eastAsia="zh-CN"/>
        </w:rPr>
      </w:pP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4" w:firstLineChars="200"/>
        <w:jc w:val="left"/>
        <w:textAlignment w:val="auto"/>
        <w:rPr>
          <w:rStyle w:val="5"/>
          <w:rFonts w:hint="eastAsia" w:ascii="宋体" w:hAnsi="宋体" w:eastAsia="宋体" w:cs="宋体"/>
          <w:b/>
          <w:bCs/>
          <w:color w:val="000000"/>
          <w:spacing w:val="0"/>
          <w:sz w:val="48"/>
          <w:lang w:val="en-US" w:eastAsia="zh-CN"/>
        </w:rPr>
      </w:pP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4" w:firstLineChars="200"/>
        <w:jc w:val="left"/>
        <w:textAlignment w:val="auto"/>
        <w:rPr>
          <w:rStyle w:val="5"/>
          <w:rFonts w:hint="eastAsia" w:ascii="宋体" w:hAnsi="宋体" w:eastAsia="宋体" w:cs="宋体"/>
          <w:b/>
          <w:bCs/>
          <w:color w:val="000000"/>
          <w:spacing w:val="0"/>
          <w:sz w:val="48"/>
          <w:lang w:val="en-US" w:eastAsia="zh-CN"/>
        </w:rPr>
      </w:pP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4" w:firstLineChars="200"/>
        <w:jc w:val="left"/>
        <w:textAlignment w:val="auto"/>
        <w:rPr>
          <w:rStyle w:val="5"/>
          <w:rFonts w:hint="eastAsia" w:ascii="宋体" w:hAnsi="宋体" w:eastAsia="宋体" w:cs="宋体"/>
          <w:b/>
          <w:bCs/>
          <w:color w:val="000000"/>
          <w:spacing w:val="0"/>
          <w:sz w:val="48"/>
          <w:lang w:val="en-US" w:eastAsia="zh-CN"/>
        </w:rPr>
      </w:pP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4" w:firstLineChars="200"/>
        <w:jc w:val="left"/>
        <w:textAlignment w:val="auto"/>
        <w:rPr>
          <w:rStyle w:val="5"/>
          <w:rFonts w:hint="eastAsia" w:ascii="宋体" w:hAnsi="宋体" w:eastAsia="宋体" w:cs="宋体"/>
          <w:b/>
          <w:bCs/>
          <w:color w:val="000000"/>
          <w:spacing w:val="0"/>
          <w:sz w:val="48"/>
          <w:lang w:val="en-US" w:eastAsia="zh-CN"/>
        </w:rPr>
      </w:pP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4" w:firstLineChars="200"/>
        <w:jc w:val="left"/>
        <w:textAlignment w:val="auto"/>
        <w:rPr>
          <w:rStyle w:val="5"/>
          <w:rFonts w:hint="eastAsia" w:ascii="宋体" w:hAnsi="宋体" w:eastAsia="宋体" w:cs="宋体"/>
          <w:b/>
          <w:bCs/>
          <w:color w:val="000000"/>
          <w:spacing w:val="0"/>
          <w:sz w:val="48"/>
          <w:lang w:val="en-US" w:eastAsia="zh-CN"/>
        </w:rPr>
      </w:pPr>
    </w:p>
    <w:tbl>
      <w:tblPr>
        <w:tblStyle w:val="4"/>
        <w:tblW w:w="13971" w:type="dxa"/>
        <w:tblInd w:w="0" w:type="dxa"/>
        <w:shd w:val="clear" w:color="auto" w:fill="auto"/>
        <w:tblLayout w:type="fixed"/>
        <w:tblCellMar>
          <w:top w:w="0" w:type="dxa"/>
          <w:left w:w="0" w:type="dxa"/>
          <w:bottom w:w="0" w:type="dxa"/>
          <w:right w:w="0" w:type="dxa"/>
        </w:tblCellMar>
      </w:tblPr>
      <w:tblGrid>
        <w:gridCol w:w="3610"/>
        <w:gridCol w:w="538"/>
        <w:gridCol w:w="919"/>
        <w:gridCol w:w="3870"/>
        <w:gridCol w:w="538"/>
        <w:gridCol w:w="920"/>
        <w:gridCol w:w="1406"/>
        <w:gridCol w:w="1198"/>
        <w:gridCol w:w="972"/>
      </w:tblGrid>
      <w:tr>
        <w:tblPrEx>
          <w:shd w:val="clear" w:color="auto" w:fill="auto"/>
          <w:tblCellMar>
            <w:top w:w="0" w:type="dxa"/>
            <w:left w:w="0" w:type="dxa"/>
            <w:bottom w:w="0" w:type="dxa"/>
            <w:right w:w="0" w:type="dxa"/>
          </w:tblCellMar>
        </w:tblPrEx>
        <w:trPr>
          <w:trHeight w:val="255" w:hRule="atLeast"/>
        </w:trPr>
        <w:tc>
          <w:tcPr>
            <w:tcW w:w="13971"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财政拨款收入支出决算总表</w:t>
            </w:r>
          </w:p>
        </w:tc>
      </w:tr>
      <w:tr>
        <w:tblPrEx>
          <w:shd w:val="clear" w:color="auto" w:fill="auto"/>
          <w:tblCellMar>
            <w:top w:w="0" w:type="dxa"/>
            <w:left w:w="0" w:type="dxa"/>
            <w:bottom w:w="0" w:type="dxa"/>
            <w:right w:w="0" w:type="dxa"/>
          </w:tblCellMar>
        </w:tblPrEx>
        <w:trPr>
          <w:trHeight w:val="285" w:hRule="atLeast"/>
        </w:trPr>
        <w:tc>
          <w:tcPr>
            <w:tcW w:w="361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7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2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0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公开04表</w:t>
            </w:r>
          </w:p>
        </w:tc>
      </w:tr>
      <w:tr>
        <w:tblPrEx>
          <w:shd w:val="clear" w:color="auto" w:fill="auto"/>
          <w:tblCellMar>
            <w:top w:w="0" w:type="dxa"/>
            <w:left w:w="0" w:type="dxa"/>
            <w:bottom w:w="0" w:type="dxa"/>
            <w:right w:w="0" w:type="dxa"/>
          </w:tblCellMar>
        </w:tblPrEx>
        <w:trPr>
          <w:trHeight w:val="285" w:hRule="atLeast"/>
        </w:trPr>
        <w:tc>
          <w:tcPr>
            <w:tcW w:w="4148" w:type="dxa"/>
            <w:gridSpan w:val="2"/>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编制单位：南阳市红十字会</w:t>
            </w:r>
          </w:p>
        </w:tc>
        <w:tc>
          <w:tcPr>
            <w:tcW w:w="919"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70"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2020年度</w:t>
            </w:r>
          </w:p>
        </w:tc>
        <w:tc>
          <w:tcPr>
            <w:tcW w:w="53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2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0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18"/>
                <w:szCs w:val="18"/>
                <w:u w:val="none"/>
              </w:rPr>
            </w:pPr>
          </w:p>
        </w:tc>
        <w:tc>
          <w:tcPr>
            <w:tcW w:w="2170" w:type="dxa"/>
            <w:gridSpan w:val="2"/>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shd w:val="clear" w:color="auto" w:fill="auto"/>
          <w:tblCellMar>
            <w:top w:w="0" w:type="dxa"/>
            <w:left w:w="0" w:type="dxa"/>
            <w:bottom w:w="0" w:type="dxa"/>
            <w:right w:w="0" w:type="dxa"/>
          </w:tblCellMar>
        </w:tblPrEx>
        <w:trPr>
          <w:trHeight w:val="300" w:hRule="atLeast"/>
        </w:trPr>
        <w:tc>
          <w:tcPr>
            <w:tcW w:w="5067"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8904" w:type="dxa"/>
            <w:gridSpan w:val="6"/>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tblPrEx>
          <w:shd w:val="clear" w:color="auto" w:fill="auto"/>
          <w:tblCellMar>
            <w:top w:w="0" w:type="dxa"/>
            <w:left w:w="0" w:type="dxa"/>
            <w:bottom w:w="0" w:type="dxa"/>
            <w:right w:w="0" w:type="dxa"/>
          </w:tblCellMar>
        </w:tblPrEx>
        <w:trPr>
          <w:trHeight w:val="285" w:hRule="atLeast"/>
        </w:trPr>
        <w:tc>
          <w:tcPr>
            <w:tcW w:w="3610" w:type="dxa"/>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53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91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38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项目（按功能分类）</w:t>
            </w:r>
          </w:p>
        </w:tc>
        <w:tc>
          <w:tcPr>
            <w:tcW w:w="53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4496" w:type="dxa"/>
            <w:gridSpan w:val="4"/>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r>
      <w:tr>
        <w:tblPrEx>
          <w:shd w:val="clear" w:color="auto" w:fill="auto"/>
          <w:tblCellMar>
            <w:top w:w="0" w:type="dxa"/>
            <w:left w:w="0" w:type="dxa"/>
            <w:bottom w:w="0" w:type="dxa"/>
            <w:right w:w="0" w:type="dxa"/>
          </w:tblCellMar>
        </w:tblPrEx>
        <w:trPr>
          <w:trHeight w:val="960" w:hRule="atLeast"/>
        </w:trPr>
        <w:tc>
          <w:tcPr>
            <w:tcW w:w="3610" w:type="dxa"/>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40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119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c>
          <w:tcPr>
            <w:tcW w:w="972" w:type="dxa"/>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    次</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    次</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40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72"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103.42</w:t>
            </w: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103.79</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103.79</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16.41</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16.41</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5.76</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5.76</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4.58</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4.58</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9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91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103.42</w:t>
            </w: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130.54</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124.78</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5.76</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91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27.13</w:t>
            </w: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9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w:t>
            </w:r>
          </w:p>
        </w:tc>
        <w:tc>
          <w:tcPr>
            <w:tcW w:w="140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91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21.37</w:t>
            </w: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9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2"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1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5.76</w:t>
            </w: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9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2"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91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9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2"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3610" w:type="dxa"/>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538"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919"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130.55</w:t>
            </w:r>
          </w:p>
        </w:tc>
        <w:tc>
          <w:tcPr>
            <w:tcW w:w="3870"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538"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20"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130.55</w:t>
            </w:r>
          </w:p>
        </w:tc>
        <w:tc>
          <w:tcPr>
            <w:tcW w:w="140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124.79</w:t>
            </w:r>
          </w:p>
        </w:tc>
        <w:tc>
          <w:tcPr>
            <w:tcW w:w="1198"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5.76</w:t>
            </w:r>
          </w:p>
        </w:tc>
        <w:tc>
          <w:tcPr>
            <w:tcW w:w="972" w:type="dxa"/>
            <w:tcBorders>
              <w:top w:val="nil"/>
              <w:left w:val="nil"/>
              <w:bottom w:val="single" w:color="000000" w:sz="12"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937" w:type="dxa"/>
            <w:gridSpan w:val="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注：本套决算报表中刷绿色单元格为自动取数生成，不需人工录入数据。</w:t>
            </w:r>
          </w:p>
        </w:tc>
        <w:tc>
          <w:tcPr>
            <w:tcW w:w="538"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0"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55" w:hRule="atLeast"/>
        </w:trPr>
        <w:tc>
          <w:tcPr>
            <w:tcW w:w="361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3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1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8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3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2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0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9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7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bl>
    <w:p>
      <w:pPr>
        <w:pStyle w:val="13"/>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b/>
          <w:bCs/>
          <w:color w:val="000000"/>
          <w:spacing w:val="0"/>
          <w:sz w:val="48"/>
          <w:lang w:val="en-US" w:eastAsia="zh-CN"/>
        </w:rPr>
      </w:pPr>
    </w:p>
    <w:p>
      <w:pPr>
        <w:pStyle w:val="13"/>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b/>
          <w:bCs/>
          <w:color w:val="000000"/>
          <w:spacing w:val="0"/>
          <w:sz w:val="48"/>
          <w:lang w:val="en-US" w:eastAsia="zh-CN"/>
        </w:rPr>
      </w:pPr>
    </w:p>
    <w:tbl>
      <w:tblPr>
        <w:tblStyle w:val="4"/>
        <w:tblpPr w:leftFromText="180" w:rightFromText="180" w:vertAnchor="text" w:horzAnchor="page" w:tblpXSpec="center" w:tblpY="942"/>
        <w:tblOverlap w:val="never"/>
        <w:tblW w:w="13981" w:type="dxa"/>
        <w:jc w:val="center"/>
        <w:shd w:val="clear" w:color="auto" w:fill="auto"/>
        <w:tblLayout w:type="fixed"/>
        <w:tblCellMar>
          <w:top w:w="0" w:type="dxa"/>
          <w:left w:w="0" w:type="dxa"/>
          <w:bottom w:w="0" w:type="dxa"/>
          <w:right w:w="0" w:type="dxa"/>
        </w:tblCellMar>
      </w:tblPr>
      <w:tblGrid>
        <w:gridCol w:w="196"/>
        <w:gridCol w:w="197"/>
        <w:gridCol w:w="197"/>
        <w:gridCol w:w="2598"/>
        <w:gridCol w:w="556"/>
        <w:gridCol w:w="858"/>
        <w:gridCol w:w="798"/>
        <w:gridCol w:w="568"/>
        <w:gridCol w:w="592"/>
        <w:gridCol w:w="689"/>
        <w:gridCol w:w="641"/>
        <w:gridCol w:w="568"/>
        <w:gridCol w:w="592"/>
        <w:gridCol w:w="592"/>
        <w:gridCol w:w="593"/>
        <w:gridCol w:w="471"/>
        <w:gridCol w:w="858"/>
        <w:gridCol w:w="471"/>
        <w:gridCol w:w="858"/>
        <w:gridCol w:w="1088"/>
      </w:tblGrid>
      <w:tr>
        <w:tblPrEx>
          <w:tblCellMar>
            <w:top w:w="0" w:type="dxa"/>
            <w:left w:w="0" w:type="dxa"/>
            <w:bottom w:w="0" w:type="dxa"/>
            <w:right w:w="0" w:type="dxa"/>
          </w:tblCellMar>
        </w:tblPrEx>
        <w:trPr>
          <w:trHeight w:val="555" w:hRule="atLeast"/>
          <w:jc w:val="center"/>
        </w:trPr>
        <w:tc>
          <w:tcPr>
            <w:tcW w:w="19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lang w:eastAsia="zh-CN"/>
              </w:rPr>
            </w:pPr>
          </w:p>
          <w:p>
            <w:pPr>
              <w:jc w:val="left"/>
              <w:rPr>
                <w:rFonts w:hint="eastAsia" w:ascii="宋体" w:hAnsi="宋体" w:eastAsia="宋体" w:cs="宋体"/>
                <w:i w:val="0"/>
                <w:color w:val="000000"/>
                <w:sz w:val="15"/>
                <w:szCs w:val="15"/>
                <w:u w:val="none"/>
                <w:lang w:eastAsia="zh-CN"/>
              </w:rPr>
            </w:pPr>
          </w:p>
        </w:tc>
        <w:tc>
          <w:tcPr>
            <w:tcW w:w="19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9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3391" w:type="dxa"/>
            <w:gridSpan w:val="17"/>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15"/>
                <w:szCs w:val="15"/>
                <w:u w:val="none"/>
              </w:rPr>
            </w:pPr>
            <w:r>
              <w:rPr>
                <w:rFonts w:hint="eastAsia" w:ascii="黑体" w:hAnsi="宋体" w:eastAsia="黑体" w:cs="黑体"/>
                <w:i w:val="0"/>
                <w:color w:val="000000"/>
                <w:kern w:val="0"/>
                <w:sz w:val="15"/>
                <w:szCs w:val="15"/>
                <w:u w:val="none"/>
                <w:lang w:val="en-US" w:eastAsia="zh-CN" w:bidi="ar"/>
              </w:rPr>
              <w:t>一般公共预算财政拨款收入支出决算表</w:t>
            </w:r>
          </w:p>
        </w:tc>
      </w:tr>
      <w:tr>
        <w:tblPrEx>
          <w:shd w:val="clear" w:color="auto" w:fill="auto"/>
          <w:tblCellMar>
            <w:top w:w="0" w:type="dxa"/>
            <w:left w:w="0" w:type="dxa"/>
            <w:bottom w:w="0" w:type="dxa"/>
            <w:right w:w="0" w:type="dxa"/>
          </w:tblCellMar>
        </w:tblPrEx>
        <w:trPr>
          <w:trHeight w:val="300" w:hRule="atLeast"/>
          <w:jc w:val="center"/>
        </w:trPr>
        <w:tc>
          <w:tcPr>
            <w:tcW w:w="19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9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9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259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55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85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79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56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59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68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64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56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59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59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59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47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85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47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85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088"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公开05表</w:t>
            </w:r>
          </w:p>
        </w:tc>
      </w:tr>
      <w:tr>
        <w:tblPrEx>
          <w:shd w:val="clear" w:color="auto" w:fill="auto"/>
          <w:tblCellMar>
            <w:top w:w="0" w:type="dxa"/>
            <w:left w:w="0" w:type="dxa"/>
            <w:bottom w:w="0" w:type="dxa"/>
            <w:right w:w="0" w:type="dxa"/>
          </w:tblCellMar>
        </w:tblPrEx>
        <w:trPr>
          <w:trHeight w:val="300" w:hRule="atLeast"/>
          <w:jc w:val="center"/>
        </w:trPr>
        <w:tc>
          <w:tcPr>
            <w:tcW w:w="3188" w:type="dxa"/>
            <w:gridSpan w:val="4"/>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编制单位：南阳市红十字会</w:t>
            </w:r>
          </w:p>
        </w:tc>
        <w:tc>
          <w:tcPr>
            <w:tcW w:w="55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85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79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56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592"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689"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2020年度</w:t>
            </w:r>
          </w:p>
        </w:tc>
        <w:tc>
          <w:tcPr>
            <w:tcW w:w="641"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56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592"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592"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593"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471"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85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471"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85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088"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金额单位：万元</w:t>
            </w:r>
          </w:p>
        </w:tc>
      </w:tr>
      <w:tr>
        <w:tblPrEx>
          <w:shd w:val="clear" w:color="auto" w:fill="auto"/>
          <w:tblCellMar>
            <w:top w:w="0" w:type="dxa"/>
            <w:left w:w="0" w:type="dxa"/>
            <w:bottom w:w="0" w:type="dxa"/>
            <w:right w:w="0" w:type="dxa"/>
          </w:tblCellMar>
        </w:tblPrEx>
        <w:trPr>
          <w:trHeight w:val="300" w:hRule="atLeast"/>
          <w:jc w:val="center"/>
        </w:trPr>
        <w:tc>
          <w:tcPr>
            <w:tcW w:w="3188" w:type="dxa"/>
            <w:gridSpan w:val="4"/>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w:t>
            </w:r>
          </w:p>
        </w:tc>
        <w:tc>
          <w:tcPr>
            <w:tcW w:w="2212"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年初结转和结余</w:t>
            </w:r>
          </w:p>
        </w:tc>
        <w:tc>
          <w:tcPr>
            <w:tcW w:w="1849"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本年收入</w:t>
            </w:r>
          </w:p>
        </w:tc>
        <w:tc>
          <w:tcPr>
            <w:tcW w:w="2986" w:type="dxa"/>
            <w:gridSpan w:val="5"/>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本年支出</w:t>
            </w:r>
          </w:p>
        </w:tc>
        <w:tc>
          <w:tcPr>
            <w:tcW w:w="3746" w:type="dxa"/>
            <w:gridSpan w:val="5"/>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年末结转和结余</w:t>
            </w:r>
          </w:p>
        </w:tc>
      </w:tr>
      <w:tr>
        <w:tblPrEx>
          <w:shd w:val="clear" w:color="auto" w:fill="auto"/>
          <w:tblCellMar>
            <w:top w:w="0" w:type="dxa"/>
            <w:left w:w="0" w:type="dxa"/>
            <w:bottom w:w="0" w:type="dxa"/>
            <w:right w:w="0" w:type="dxa"/>
          </w:tblCellMar>
        </w:tblPrEx>
        <w:trPr>
          <w:trHeight w:val="300" w:hRule="atLeast"/>
          <w:jc w:val="center"/>
        </w:trPr>
        <w:tc>
          <w:tcPr>
            <w:tcW w:w="590" w:type="dxa"/>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支出功能分类科目编码</w:t>
            </w:r>
          </w:p>
        </w:tc>
        <w:tc>
          <w:tcPr>
            <w:tcW w:w="259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科目名称</w:t>
            </w:r>
          </w:p>
        </w:tc>
        <w:tc>
          <w:tcPr>
            <w:tcW w:w="55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合计</w:t>
            </w:r>
          </w:p>
        </w:tc>
        <w:tc>
          <w:tcPr>
            <w:tcW w:w="85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基本支出结转</w:t>
            </w:r>
          </w:p>
        </w:tc>
        <w:tc>
          <w:tcPr>
            <w:tcW w:w="79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项目支出结转和结余</w:t>
            </w:r>
          </w:p>
        </w:tc>
        <w:tc>
          <w:tcPr>
            <w:tcW w:w="56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合计</w:t>
            </w:r>
          </w:p>
        </w:tc>
        <w:tc>
          <w:tcPr>
            <w:tcW w:w="59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基本支出</w:t>
            </w:r>
          </w:p>
        </w:tc>
        <w:tc>
          <w:tcPr>
            <w:tcW w:w="68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项目支出</w:t>
            </w:r>
          </w:p>
        </w:tc>
        <w:tc>
          <w:tcPr>
            <w:tcW w:w="64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合计</w:t>
            </w:r>
          </w:p>
        </w:tc>
        <w:tc>
          <w:tcPr>
            <w:tcW w:w="1752"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基本支出</w:t>
            </w:r>
          </w:p>
        </w:tc>
        <w:tc>
          <w:tcPr>
            <w:tcW w:w="59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项目支出</w:t>
            </w:r>
          </w:p>
        </w:tc>
        <w:tc>
          <w:tcPr>
            <w:tcW w:w="47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合计</w:t>
            </w:r>
          </w:p>
        </w:tc>
        <w:tc>
          <w:tcPr>
            <w:tcW w:w="85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基本支出结转</w:t>
            </w:r>
          </w:p>
        </w:tc>
        <w:tc>
          <w:tcPr>
            <w:tcW w:w="2417" w:type="dxa"/>
            <w:gridSpan w:val="3"/>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项目支出结转和结余</w:t>
            </w:r>
          </w:p>
        </w:tc>
      </w:tr>
      <w:tr>
        <w:tblPrEx>
          <w:shd w:val="clear" w:color="auto" w:fill="auto"/>
          <w:tblCellMar>
            <w:top w:w="0" w:type="dxa"/>
            <w:left w:w="0" w:type="dxa"/>
            <w:bottom w:w="0" w:type="dxa"/>
            <w:right w:w="0" w:type="dxa"/>
          </w:tblCellMar>
        </w:tblPrEx>
        <w:trPr>
          <w:trHeight w:val="270" w:hRule="atLeast"/>
          <w:jc w:val="center"/>
        </w:trPr>
        <w:tc>
          <w:tcPr>
            <w:tcW w:w="590"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259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55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85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79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56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59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68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64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56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小计</w:t>
            </w:r>
          </w:p>
        </w:tc>
        <w:tc>
          <w:tcPr>
            <w:tcW w:w="59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59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c>
          <w:tcPr>
            <w:tcW w:w="59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47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85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47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小计</w:t>
            </w:r>
          </w:p>
        </w:tc>
        <w:tc>
          <w:tcPr>
            <w:tcW w:w="85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项目支出结转</w:t>
            </w:r>
          </w:p>
        </w:tc>
        <w:tc>
          <w:tcPr>
            <w:tcW w:w="1088" w:type="dxa"/>
            <w:vMerge w:val="restart"/>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项目支出结余</w:t>
            </w:r>
          </w:p>
        </w:tc>
      </w:tr>
      <w:tr>
        <w:tblPrEx>
          <w:shd w:val="clear" w:color="auto" w:fill="auto"/>
          <w:tblCellMar>
            <w:top w:w="0" w:type="dxa"/>
            <w:left w:w="0" w:type="dxa"/>
            <w:bottom w:w="0" w:type="dxa"/>
            <w:right w:w="0" w:type="dxa"/>
          </w:tblCellMar>
        </w:tblPrEx>
        <w:trPr>
          <w:trHeight w:val="600" w:hRule="atLeast"/>
          <w:jc w:val="center"/>
        </w:trPr>
        <w:tc>
          <w:tcPr>
            <w:tcW w:w="590"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259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55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85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79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56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59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68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64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56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59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59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59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47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85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47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85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088" w:type="dxa"/>
            <w:vMerge w:val="continue"/>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r>
      <w:tr>
        <w:tblPrEx>
          <w:shd w:val="clear" w:color="auto" w:fill="auto"/>
          <w:tblCellMar>
            <w:top w:w="0" w:type="dxa"/>
            <w:left w:w="0" w:type="dxa"/>
            <w:bottom w:w="0" w:type="dxa"/>
            <w:right w:w="0" w:type="dxa"/>
          </w:tblCellMar>
        </w:tblPrEx>
        <w:trPr>
          <w:trHeight w:val="300" w:hRule="atLeast"/>
          <w:jc w:val="center"/>
        </w:trPr>
        <w:tc>
          <w:tcPr>
            <w:tcW w:w="196" w:type="dxa"/>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类</w:t>
            </w:r>
          </w:p>
        </w:tc>
        <w:tc>
          <w:tcPr>
            <w:tcW w:w="19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款</w:t>
            </w:r>
          </w:p>
        </w:tc>
        <w:tc>
          <w:tcPr>
            <w:tcW w:w="19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w:t>
            </w:r>
          </w:p>
        </w:tc>
        <w:tc>
          <w:tcPr>
            <w:tcW w:w="259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栏次</w:t>
            </w:r>
          </w:p>
        </w:tc>
        <w:tc>
          <w:tcPr>
            <w:tcW w:w="5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7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5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6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64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w:t>
            </w:r>
          </w:p>
        </w:tc>
        <w:tc>
          <w:tcPr>
            <w:tcW w:w="5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59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w:t>
            </w:r>
          </w:p>
        </w:tc>
        <w:tc>
          <w:tcPr>
            <w:tcW w:w="4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13</w:t>
            </w:r>
          </w:p>
        </w:tc>
        <w:tc>
          <w:tcPr>
            <w:tcW w:w="4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1088"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w:t>
            </w:r>
          </w:p>
        </w:tc>
      </w:tr>
      <w:tr>
        <w:tblPrEx>
          <w:shd w:val="clear" w:color="auto" w:fill="auto"/>
          <w:tblCellMar>
            <w:top w:w="0" w:type="dxa"/>
            <w:left w:w="0" w:type="dxa"/>
            <w:bottom w:w="0" w:type="dxa"/>
            <w:right w:w="0" w:type="dxa"/>
          </w:tblCellMar>
        </w:tblPrEx>
        <w:trPr>
          <w:trHeight w:val="300" w:hRule="atLeast"/>
          <w:jc w:val="center"/>
        </w:trPr>
        <w:tc>
          <w:tcPr>
            <w:tcW w:w="196" w:type="dxa"/>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9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9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259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合计</w:t>
            </w:r>
          </w:p>
        </w:tc>
        <w:tc>
          <w:tcPr>
            <w:tcW w:w="5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21.37</w:t>
            </w:r>
          </w:p>
        </w:tc>
        <w:tc>
          <w:tcPr>
            <w:tcW w:w="8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21.37</w:t>
            </w:r>
          </w:p>
        </w:tc>
        <w:tc>
          <w:tcPr>
            <w:tcW w:w="7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103.42</w:t>
            </w:r>
          </w:p>
        </w:tc>
        <w:tc>
          <w:tcPr>
            <w:tcW w:w="59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93.09</w:t>
            </w:r>
          </w:p>
        </w:tc>
        <w:tc>
          <w:tcPr>
            <w:tcW w:w="68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10.33</w:t>
            </w:r>
          </w:p>
        </w:tc>
        <w:tc>
          <w:tcPr>
            <w:tcW w:w="64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124.78</w:t>
            </w:r>
          </w:p>
        </w:tc>
        <w:tc>
          <w:tcPr>
            <w:tcW w:w="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114.44</w:t>
            </w:r>
          </w:p>
        </w:tc>
        <w:tc>
          <w:tcPr>
            <w:tcW w:w="59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101.63</w:t>
            </w:r>
          </w:p>
        </w:tc>
        <w:tc>
          <w:tcPr>
            <w:tcW w:w="59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12.81</w:t>
            </w:r>
          </w:p>
        </w:tc>
        <w:tc>
          <w:tcPr>
            <w:tcW w:w="593"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10.33</w:t>
            </w:r>
          </w:p>
        </w:tc>
        <w:tc>
          <w:tcPr>
            <w:tcW w:w="47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0.01</w:t>
            </w:r>
          </w:p>
        </w:tc>
        <w:tc>
          <w:tcPr>
            <w:tcW w:w="8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0.01</w:t>
            </w:r>
          </w:p>
        </w:tc>
        <w:tc>
          <w:tcPr>
            <w:tcW w:w="47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590"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208</w:t>
            </w:r>
          </w:p>
        </w:tc>
        <w:tc>
          <w:tcPr>
            <w:tcW w:w="25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社会保障和就业支出</w:t>
            </w:r>
          </w:p>
        </w:tc>
        <w:tc>
          <w:tcPr>
            <w:tcW w:w="5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21.37</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21.37</w:t>
            </w:r>
          </w:p>
        </w:tc>
        <w:tc>
          <w:tcPr>
            <w:tcW w:w="7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5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82.43</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72.10</w:t>
            </w:r>
          </w:p>
        </w:tc>
        <w:tc>
          <w:tcPr>
            <w:tcW w:w="6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10.33</w:t>
            </w:r>
          </w:p>
        </w:tc>
        <w:tc>
          <w:tcPr>
            <w:tcW w:w="64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103.78</w:t>
            </w:r>
          </w:p>
        </w:tc>
        <w:tc>
          <w:tcPr>
            <w:tcW w:w="5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93.45</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80.64</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12.81</w:t>
            </w:r>
          </w:p>
        </w:tc>
        <w:tc>
          <w:tcPr>
            <w:tcW w:w="59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10.33</w:t>
            </w:r>
          </w:p>
        </w:tc>
        <w:tc>
          <w:tcPr>
            <w:tcW w:w="4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0.01</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0.02</w:t>
            </w:r>
          </w:p>
        </w:tc>
        <w:tc>
          <w:tcPr>
            <w:tcW w:w="4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1088"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590"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20805</w:t>
            </w:r>
          </w:p>
        </w:tc>
        <w:tc>
          <w:tcPr>
            <w:tcW w:w="25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行政事业单位养老支出</w:t>
            </w:r>
          </w:p>
        </w:tc>
        <w:tc>
          <w:tcPr>
            <w:tcW w:w="5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7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5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8.14</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8.14</w:t>
            </w:r>
          </w:p>
        </w:tc>
        <w:tc>
          <w:tcPr>
            <w:tcW w:w="6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64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8.14</w:t>
            </w:r>
          </w:p>
        </w:tc>
        <w:tc>
          <w:tcPr>
            <w:tcW w:w="5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8.14</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8.14</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59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1088"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590"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2080501</w:t>
            </w:r>
          </w:p>
        </w:tc>
        <w:tc>
          <w:tcPr>
            <w:tcW w:w="259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行政单位离退休</w:t>
            </w:r>
          </w:p>
        </w:tc>
        <w:tc>
          <w:tcPr>
            <w:tcW w:w="5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1.99</w:t>
            </w:r>
          </w:p>
        </w:tc>
        <w:tc>
          <w:tcPr>
            <w:tcW w:w="5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1.99</w:t>
            </w:r>
          </w:p>
        </w:tc>
        <w:tc>
          <w:tcPr>
            <w:tcW w:w="68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4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1.99</w:t>
            </w:r>
          </w:p>
        </w:tc>
        <w:tc>
          <w:tcPr>
            <w:tcW w:w="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1.99</w:t>
            </w:r>
          </w:p>
        </w:tc>
        <w:tc>
          <w:tcPr>
            <w:tcW w:w="59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1.99</w:t>
            </w:r>
          </w:p>
        </w:tc>
        <w:tc>
          <w:tcPr>
            <w:tcW w:w="59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93"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590"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2080505</w:t>
            </w:r>
          </w:p>
        </w:tc>
        <w:tc>
          <w:tcPr>
            <w:tcW w:w="259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机关事业单位基本养老保险缴费支出</w:t>
            </w:r>
          </w:p>
        </w:tc>
        <w:tc>
          <w:tcPr>
            <w:tcW w:w="5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6.15</w:t>
            </w:r>
          </w:p>
        </w:tc>
        <w:tc>
          <w:tcPr>
            <w:tcW w:w="5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6.15</w:t>
            </w:r>
          </w:p>
        </w:tc>
        <w:tc>
          <w:tcPr>
            <w:tcW w:w="68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4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6.15</w:t>
            </w:r>
          </w:p>
        </w:tc>
        <w:tc>
          <w:tcPr>
            <w:tcW w:w="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6.15</w:t>
            </w:r>
          </w:p>
        </w:tc>
        <w:tc>
          <w:tcPr>
            <w:tcW w:w="59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6.15</w:t>
            </w:r>
          </w:p>
        </w:tc>
        <w:tc>
          <w:tcPr>
            <w:tcW w:w="59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93"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590"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20816</w:t>
            </w:r>
          </w:p>
        </w:tc>
        <w:tc>
          <w:tcPr>
            <w:tcW w:w="25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红十字事业</w:t>
            </w:r>
          </w:p>
        </w:tc>
        <w:tc>
          <w:tcPr>
            <w:tcW w:w="5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21.37</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21.37</w:t>
            </w:r>
          </w:p>
        </w:tc>
        <w:tc>
          <w:tcPr>
            <w:tcW w:w="7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5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74.28</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63.95</w:t>
            </w:r>
          </w:p>
        </w:tc>
        <w:tc>
          <w:tcPr>
            <w:tcW w:w="6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10.33</w:t>
            </w:r>
          </w:p>
        </w:tc>
        <w:tc>
          <w:tcPr>
            <w:tcW w:w="64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95.64</w:t>
            </w:r>
          </w:p>
        </w:tc>
        <w:tc>
          <w:tcPr>
            <w:tcW w:w="5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85.31</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72.50</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12.81</w:t>
            </w:r>
          </w:p>
        </w:tc>
        <w:tc>
          <w:tcPr>
            <w:tcW w:w="59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10.33</w:t>
            </w:r>
          </w:p>
        </w:tc>
        <w:tc>
          <w:tcPr>
            <w:tcW w:w="4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0.01</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0.01</w:t>
            </w:r>
          </w:p>
        </w:tc>
        <w:tc>
          <w:tcPr>
            <w:tcW w:w="4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1088"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590"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2081601</w:t>
            </w:r>
          </w:p>
        </w:tc>
        <w:tc>
          <w:tcPr>
            <w:tcW w:w="259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行政运行</w:t>
            </w:r>
          </w:p>
        </w:tc>
        <w:tc>
          <w:tcPr>
            <w:tcW w:w="5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21.37</w:t>
            </w:r>
          </w:p>
        </w:tc>
        <w:tc>
          <w:tcPr>
            <w:tcW w:w="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21.37</w:t>
            </w:r>
          </w:p>
        </w:tc>
        <w:tc>
          <w:tcPr>
            <w:tcW w:w="7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63.95</w:t>
            </w:r>
          </w:p>
        </w:tc>
        <w:tc>
          <w:tcPr>
            <w:tcW w:w="5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63.95</w:t>
            </w:r>
          </w:p>
        </w:tc>
        <w:tc>
          <w:tcPr>
            <w:tcW w:w="68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4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85.31</w:t>
            </w:r>
          </w:p>
        </w:tc>
        <w:tc>
          <w:tcPr>
            <w:tcW w:w="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85.31</w:t>
            </w:r>
          </w:p>
        </w:tc>
        <w:tc>
          <w:tcPr>
            <w:tcW w:w="59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72.50</w:t>
            </w:r>
          </w:p>
        </w:tc>
        <w:tc>
          <w:tcPr>
            <w:tcW w:w="59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12.81</w:t>
            </w:r>
          </w:p>
        </w:tc>
        <w:tc>
          <w:tcPr>
            <w:tcW w:w="593"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0.01</w:t>
            </w:r>
          </w:p>
        </w:tc>
        <w:tc>
          <w:tcPr>
            <w:tcW w:w="8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0.01</w:t>
            </w:r>
          </w:p>
        </w:tc>
        <w:tc>
          <w:tcPr>
            <w:tcW w:w="47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590"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2081699</w:t>
            </w:r>
          </w:p>
        </w:tc>
        <w:tc>
          <w:tcPr>
            <w:tcW w:w="259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其他红十字事业支出</w:t>
            </w:r>
          </w:p>
        </w:tc>
        <w:tc>
          <w:tcPr>
            <w:tcW w:w="5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10.33</w:t>
            </w:r>
          </w:p>
        </w:tc>
        <w:tc>
          <w:tcPr>
            <w:tcW w:w="5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8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10.33</w:t>
            </w:r>
          </w:p>
        </w:tc>
        <w:tc>
          <w:tcPr>
            <w:tcW w:w="64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10.33</w:t>
            </w:r>
          </w:p>
        </w:tc>
        <w:tc>
          <w:tcPr>
            <w:tcW w:w="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9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9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93"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10.33</w:t>
            </w:r>
          </w:p>
        </w:tc>
        <w:tc>
          <w:tcPr>
            <w:tcW w:w="47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590"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210</w:t>
            </w:r>
          </w:p>
        </w:tc>
        <w:tc>
          <w:tcPr>
            <w:tcW w:w="25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卫生健康支出</w:t>
            </w:r>
          </w:p>
        </w:tc>
        <w:tc>
          <w:tcPr>
            <w:tcW w:w="5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7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5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16.41</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16.41</w:t>
            </w:r>
          </w:p>
        </w:tc>
        <w:tc>
          <w:tcPr>
            <w:tcW w:w="6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64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16.41</w:t>
            </w:r>
          </w:p>
        </w:tc>
        <w:tc>
          <w:tcPr>
            <w:tcW w:w="5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16.41</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16.41</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59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1088"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590"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21001</w:t>
            </w:r>
          </w:p>
        </w:tc>
        <w:tc>
          <w:tcPr>
            <w:tcW w:w="25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卫生健康管理事务</w:t>
            </w:r>
          </w:p>
        </w:tc>
        <w:tc>
          <w:tcPr>
            <w:tcW w:w="5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7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5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3.45</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3.45</w:t>
            </w:r>
          </w:p>
        </w:tc>
        <w:tc>
          <w:tcPr>
            <w:tcW w:w="6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64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3.45</w:t>
            </w:r>
          </w:p>
        </w:tc>
        <w:tc>
          <w:tcPr>
            <w:tcW w:w="5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3.45</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3.45</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59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1088"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590"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2100101</w:t>
            </w:r>
          </w:p>
        </w:tc>
        <w:tc>
          <w:tcPr>
            <w:tcW w:w="259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行政运行</w:t>
            </w:r>
          </w:p>
        </w:tc>
        <w:tc>
          <w:tcPr>
            <w:tcW w:w="5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3.45</w:t>
            </w:r>
          </w:p>
        </w:tc>
        <w:tc>
          <w:tcPr>
            <w:tcW w:w="5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3.45</w:t>
            </w:r>
          </w:p>
        </w:tc>
        <w:tc>
          <w:tcPr>
            <w:tcW w:w="68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4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3.45</w:t>
            </w:r>
          </w:p>
        </w:tc>
        <w:tc>
          <w:tcPr>
            <w:tcW w:w="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3.45</w:t>
            </w:r>
          </w:p>
        </w:tc>
        <w:tc>
          <w:tcPr>
            <w:tcW w:w="59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3.45</w:t>
            </w:r>
          </w:p>
        </w:tc>
        <w:tc>
          <w:tcPr>
            <w:tcW w:w="59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93"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590"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21004</w:t>
            </w:r>
          </w:p>
        </w:tc>
        <w:tc>
          <w:tcPr>
            <w:tcW w:w="25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公共卫生</w:t>
            </w:r>
          </w:p>
        </w:tc>
        <w:tc>
          <w:tcPr>
            <w:tcW w:w="5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7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5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7.33</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7.33</w:t>
            </w:r>
          </w:p>
        </w:tc>
        <w:tc>
          <w:tcPr>
            <w:tcW w:w="6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64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7.33</w:t>
            </w:r>
          </w:p>
        </w:tc>
        <w:tc>
          <w:tcPr>
            <w:tcW w:w="5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7.33</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7.33</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59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1088"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590"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2100407</w:t>
            </w:r>
          </w:p>
        </w:tc>
        <w:tc>
          <w:tcPr>
            <w:tcW w:w="259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其他专业公共卫生机构</w:t>
            </w:r>
          </w:p>
        </w:tc>
        <w:tc>
          <w:tcPr>
            <w:tcW w:w="5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7.33</w:t>
            </w:r>
          </w:p>
        </w:tc>
        <w:tc>
          <w:tcPr>
            <w:tcW w:w="5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7.33</w:t>
            </w:r>
          </w:p>
        </w:tc>
        <w:tc>
          <w:tcPr>
            <w:tcW w:w="68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4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7.33</w:t>
            </w:r>
          </w:p>
        </w:tc>
        <w:tc>
          <w:tcPr>
            <w:tcW w:w="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7.33</w:t>
            </w:r>
          </w:p>
        </w:tc>
        <w:tc>
          <w:tcPr>
            <w:tcW w:w="59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7.33</w:t>
            </w:r>
          </w:p>
        </w:tc>
        <w:tc>
          <w:tcPr>
            <w:tcW w:w="59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93"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590"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21011</w:t>
            </w:r>
          </w:p>
        </w:tc>
        <w:tc>
          <w:tcPr>
            <w:tcW w:w="25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行政事业单位医疗</w:t>
            </w:r>
          </w:p>
        </w:tc>
        <w:tc>
          <w:tcPr>
            <w:tcW w:w="5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7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5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5.63</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5.63</w:t>
            </w:r>
          </w:p>
        </w:tc>
        <w:tc>
          <w:tcPr>
            <w:tcW w:w="6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64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5.63</w:t>
            </w:r>
          </w:p>
        </w:tc>
        <w:tc>
          <w:tcPr>
            <w:tcW w:w="5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5.63</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5.63</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59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1088"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590"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2101101</w:t>
            </w:r>
          </w:p>
        </w:tc>
        <w:tc>
          <w:tcPr>
            <w:tcW w:w="259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行政单位医疗</w:t>
            </w:r>
          </w:p>
        </w:tc>
        <w:tc>
          <w:tcPr>
            <w:tcW w:w="5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2.29</w:t>
            </w:r>
          </w:p>
        </w:tc>
        <w:tc>
          <w:tcPr>
            <w:tcW w:w="5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2.29</w:t>
            </w:r>
          </w:p>
        </w:tc>
        <w:tc>
          <w:tcPr>
            <w:tcW w:w="68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4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2.29</w:t>
            </w:r>
          </w:p>
        </w:tc>
        <w:tc>
          <w:tcPr>
            <w:tcW w:w="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2.29</w:t>
            </w:r>
          </w:p>
        </w:tc>
        <w:tc>
          <w:tcPr>
            <w:tcW w:w="59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2.29</w:t>
            </w:r>
          </w:p>
        </w:tc>
        <w:tc>
          <w:tcPr>
            <w:tcW w:w="59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93"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590"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2101103</w:t>
            </w:r>
          </w:p>
        </w:tc>
        <w:tc>
          <w:tcPr>
            <w:tcW w:w="259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公务员医疗补助</w:t>
            </w:r>
          </w:p>
        </w:tc>
        <w:tc>
          <w:tcPr>
            <w:tcW w:w="5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1.91</w:t>
            </w:r>
          </w:p>
        </w:tc>
        <w:tc>
          <w:tcPr>
            <w:tcW w:w="5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1.91</w:t>
            </w:r>
          </w:p>
        </w:tc>
        <w:tc>
          <w:tcPr>
            <w:tcW w:w="68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4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1.91</w:t>
            </w:r>
          </w:p>
        </w:tc>
        <w:tc>
          <w:tcPr>
            <w:tcW w:w="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1.91</w:t>
            </w:r>
          </w:p>
        </w:tc>
        <w:tc>
          <w:tcPr>
            <w:tcW w:w="59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1.91</w:t>
            </w:r>
          </w:p>
        </w:tc>
        <w:tc>
          <w:tcPr>
            <w:tcW w:w="59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93"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590"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2101199</w:t>
            </w:r>
          </w:p>
        </w:tc>
        <w:tc>
          <w:tcPr>
            <w:tcW w:w="259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其他行政事业单位医疗支出</w:t>
            </w:r>
          </w:p>
        </w:tc>
        <w:tc>
          <w:tcPr>
            <w:tcW w:w="5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1.43</w:t>
            </w:r>
          </w:p>
        </w:tc>
        <w:tc>
          <w:tcPr>
            <w:tcW w:w="5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1.43</w:t>
            </w:r>
          </w:p>
        </w:tc>
        <w:tc>
          <w:tcPr>
            <w:tcW w:w="68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4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1.43</w:t>
            </w:r>
          </w:p>
        </w:tc>
        <w:tc>
          <w:tcPr>
            <w:tcW w:w="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1.43</w:t>
            </w:r>
          </w:p>
        </w:tc>
        <w:tc>
          <w:tcPr>
            <w:tcW w:w="59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1.43</w:t>
            </w:r>
          </w:p>
        </w:tc>
        <w:tc>
          <w:tcPr>
            <w:tcW w:w="59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93"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590"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221</w:t>
            </w:r>
          </w:p>
        </w:tc>
        <w:tc>
          <w:tcPr>
            <w:tcW w:w="25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住房保障支出</w:t>
            </w:r>
          </w:p>
        </w:tc>
        <w:tc>
          <w:tcPr>
            <w:tcW w:w="5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7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5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4.58</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4.58</w:t>
            </w:r>
          </w:p>
        </w:tc>
        <w:tc>
          <w:tcPr>
            <w:tcW w:w="6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64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4.58</w:t>
            </w:r>
          </w:p>
        </w:tc>
        <w:tc>
          <w:tcPr>
            <w:tcW w:w="5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4.58</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4.58</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59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1088"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590"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22102</w:t>
            </w:r>
          </w:p>
        </w:tc>
        <w:tc>
          <w:tcPr>
            <w:tcW w:w="25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住房改革支出</w:t>
            </w:r>
          </w:p>
        </w:tc>
        <w:tc>
          <w:tcPr>
            <w:tcW w:w="5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7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5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4.58</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4.58</w:t>
            </w:r>
          </w:p>
        </w:tc>
        <w:tc>
          <w:tcPr>
            <w:tcW w:w="6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64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4.58</w:t>
            </w:r>
          </w:p>
        </w:tc>
        <w:tc>
          <w:tcPr>
            <w:tcW w:w="5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4.58</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4.58</w:t>
            </w:r>
          </w:p>
        </w:tc>
        <w:tc>
          <w:tcPr>
            <w:tcW w:w="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59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4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c>
          <w:tcPr>
            <w:tcW w:w="1088"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590" w:type="dxa"/>
            <w:gridSpan w:val="3"/>
            <w:tcBorders>
              <w:top w:val="nil"/>
              <w:left w:val="single" w:color="000000" w:sz="12" w:space="0"/>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2210201</w:t>
            </w:r>
          </w:p>
        </w:tc>
        <w:tc>
          <w:tcPr>
            <w:tcW w:w="2598" w:type="dxa"/>
            <w:tcBorders>
              <w:top w:val="nil"/>
              <w:left w:val="nil"/>
              <w:bottom w:val="single" w:color="000000" w:sz="12"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住房公积金</w:t>
            </w:r>
          </w:p>
        </w:tc>
        <w:tc>
          <w:tcPr>
            <w:tcW w:w="55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8"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68"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4.58</w:t>
            </w:r>
          </w:p>
        </w:tc>
        <w:tc>
          <w:tcPr>
            <w:tcW w:w="592"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4.58</w:t>
            </w:r>
          </w:p>
        </w:tc>
        <w:tc>
          <w:tcPr>
            <w:tcW w:w="689"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41"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4.58</w:t>
            </w:r>
          </w:p>
        </w:tc>
        <w:tc>
          <w:tcPr>
            <w:tcW w:w="568"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4.58</w:t>
            </w:r>
          </w:p>
        </w:tc>
        <w:tc>
          <w:tcPr>
            <w:tcW w:w="592"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4.58</w:t>
            </w:r>
          </w:p>
        </w:tc>
        <w:tc>
          <w:tcPr>
            <w:tcW w:w="592"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93"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71"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71"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58"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bl>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4" w:firstLineChars="200"/>
        <w:jc w:val="left"/>
        <w:textAlignment w:val="auto"/>
        <w:rPr>
          <w:rStyle w:val="5"/>
          <w:rFonts w:hint="eastAsia" w:ascii="宋体" w:hAnsi="宋体" w:eastAsia="宋体" w:cs="宋体"/>
          <w:b/>
          <w:bCs/>
          <w:color w:val="000000"/>
          <w:spacing w:val="0"/>
          <w:sz w:val="48"/>
          <w:lang w:val="en-US" w:eastAsia="zh-CN"/>
        </w:rPr>
      </w:pP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4" w:firstLineChars="200"/>
        <w:jc w:val="left"/>
        <w:textAlignment w:val="auto"/>
        <w:rPr>
          <w:rStyle w:val="5"/>
          <w:rFonts w:hint="eastAsia" w:ascii="宋体" w:hAnsi="宋体" w:eastAsia="宋体" w:cs="宋体"/>
          <w:b/>
          <w:bCs/>
          <w:color w:val="000000"/>
          <w:spacing w:val="0"/>
          <w:sz w:val="48"/>
          <w:lang w:val="en-US" w:eastAsia="zh-CN"/>
        </w:rPr>
      </w:pP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4" w:firstLineChars="200"/>
        <w:jc w:val="left"/>
        <w:textAlignment w:val="auto"/>
        <w:rPr>
          <w:rStyle w:val="5"/>
          <w:rFonts w:hint="eastAsia" w:ascii="宋体" w:hAnsi="宋体" w:eastAsia="宋体" w:cs="宋体"/>
          <w:b/>
          <w:bCs/>
          <w:color w:val="000000"/>
          <w:spacing w:val="0"/>
          <w:sz w:val="48"/>
          <w:lang w:val="en-US" w:eastAsia="zh-CN"/>
        </w:rPr>
      </w:pP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4" w:firstLineChars="200"/>
        <w:jc w:val="left"/>
        <w:textAlignment w:val="auto"/>
        <w:rPr>
          <w:rStyle w:val="5"/>
          <w:rFonts w:hint="eastAsia" w:ascii="宋体" w:hAnsi="宋体" w:eastAsia="宋体" w:cs="宋体"/>
          <w:b/>
          <w:bCs/>
          <w:color w:val="000000"/>
          <w:spacing w:val="0"/>
          <w:sz w:val="48"/>
          <w:lang w:val="en-US" w:eastAsia="zh-CN"/>
        </w:rPr>
      </w:pP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4" w:firstLineChars="200"/>
        <w:jc w:val="left"/>
        <w:textAlignment w:val="auto"/>
        <w:rPr>
          <w:rStyle w:val="5"/>
          <w:rFonts w:hint="eastAsia" w:ascii="宋体" w:hAnsi="宋体" w:eastAsia="宋体" w:cs="宋体"/>
          <w:b/>
          <w:bCs/>
          <w:color w:val="000000"/>
          <w:spacing w:val="0"/>
          <w:sz w:val="48"/>
          <w:lang w:val="en-US" w:eastAsia="zh-CN"/>
        </w:rPr>
      </w:pP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4" w:firstLineChars="200"/>
        <w:jc w:val="left"/>
        <w:textAlignment w:val="auto"/>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t xml:space="preserve">             </w:t>
      </w:r>
    </w:p>
    <w:tbl>
      <w:tblPr>
        <w:tblStyle w:val="4"/>
        <w:tblW w:w="13970" w:type="dxa"/>
        <w:tblInd w:w="0" w:type="dxa"/>
        <w:shd w:val="clear" w:color="auto" w:fill="auto"/>
        <w:tblLayout w:type="fixed"/>
        <w:tblCellMar>
          <w:top w:w="0" w:type="dxa"/>
          <w:left w:w="0" w:type="dxa"/>
          <w:bottom w:w="0" w:type="dxa"/>
          <w:right w:w="0" w:type="dxa"/>
        </w:tblCellMar>
      </w:tblPr>
      <w:tblGrid>
        <w:gridCol w:w="165"/>
        <w:gridCol w:w="165"/>
        <w:gridCol w:w="165"/>
        <w:gridCol w:w="2019"/>
        <w:gridCol w:w="485"/>
        <w:gridCol w:w="476"/>
        <w:gridCol w:w="1"/>
        <w:gridCol w:w="506"/>
        <w:gridCol w:w="1"/>
        <w:gridCol w:w="506"/>
        <w:gridCol w:w="476"/>
        <w:gridCol w:w="1"/>
        <w:gridCol w:w="392"/>
        <w:gridCol w:w="1"/>
        <w:gridCol w:w="372"/>
        <w:gridCol w:w="1"/>
        <w:gridCol w:w="341"/>
        <w:gridCol w:w="341"/>
        <w:gridCol w:w="1"/>
        <w:gridCol w:w="351"/>
        <w:gridCol w:w="1"/>
        <w:gridCol w:w="372"/>
        <w:gridCol w:w="331"/>
        <w:gridCol w:w="1"/>
        <w:gridCol w:w="393"/>
        <w:gridCol w:w="404"/>
        <w:gridCol w:w="310"/>
        <w:gridCol w:w="331"/>
        <w:gridCol w:w="394"/>
        <w:gridCol w:w="360"/>
        <w:gridCol w:w="404"/>
        <w:gridCol w:w="404"/>
        <w:gridCol w:w="352"/>
        <w:gridCol w:w="404"/>
        <w:gridCol w:w="393"/>
        <w:gridCol w:w="321"/>
        <w:gridCol w:w="404"/>
        <w:gridCol w:w="403"/>
        <w:gridCol w:w="404"/>
        <w:gridCol w:w="404"/>
        <w:gridCol w:w="414"/>
      </w:tblGrid>
      <w:tr>
        <w:tblPrEx>
          <w:shd w:val="clear" w:color="auto" w:fill="auto"/>
          <w:tblCellMar>
            <w:top w:w="0" w:type="dxa"/>
            <w:left w:w="0" w:type="dxa"/>
            <w:bottom w:w="0" w:type="dxa"/>
            <w:right w:w="0" w:type="dxa"/>
          </w:tblCellMar>
        </w:tblPrEx>
        <w:trPr>
          <w:trHeight w:val="225" w:hRule="atLeast"/>
        </w:trPr>
        <w:tc>
          <w:tcPr>
            <w:tcW w:w="13970" w:type="dxa"/>
            <w:gridSpan w:val="41"/>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11"/>
                <w:szCs w:val="11"/>
                <w:u w:val="none"/>
              </w:rPr>
            </w:pPr>
            <w:r>
              <w:rPr>
                <w:rFonts w:hint="eastAsia" w:ascii="黑体" w:hAnsi="宋体" w:eastAsia="黑体" w:cs="黑体"/>
                <w:i w:val="0"/>
                <w:color w:val="000000"/>
                <w:kern w:val="0"/>
                <w:sz w:val="11"/>
                <w:szCs w:val="11"/>
                <w:u w:val="none"/>
                <w:lang w:val="en-US" w:eastAsia="zh-CN" w:bidi="ar"/>
              </w:rPr>
              <w:t>一般公共预算财政拨款基本支出决算明细表</w:t>
            </w:r>
          </w:p>
        </w:tc>
      </w:tr>
      <w:tr>
        <w:tblPrEx>
          <w:shd w:val="clear" w:color="auto" w:fill="auto"/>
          <w:tblCellMar>
            <w:top w:w="0" w:type="dxa"/>
            <w:left w:w="0" w:type="dxa"/>
            <w:bottom w:w="0" w:type="dxa"/>
            <w:right w:w="0" w:type="dxa"/>
          </w:tblCellMar>
        </w:tblPrEx>
        <w:trPr>
          <w:trHeight w:val="225" w:hRule="atLeast"/>
        </w:trPr>
        <w:tc>
          <w:tcPr>
            <w:tcW w:w="165"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165"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165"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2019"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485"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477" w:type="dxa"/>
            <w:gridSpan w:val="2"/>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07" w:type="dxa"/>
            <w:gridSpan w:val="2"/>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06"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477" w:type="dxa"/>
            <w:gridSpan w:val="2"/>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93" w:type="dxa"/>
            <w:gridSpan w:val="2"/>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73" w:type="dxa"/>
            <w:gridSpan w:val="2"/>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4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42" w:type="dxa"/>
            <w:gridSpan w:val="2"/>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52" w:type="dxa"/>
            <w:gridSpan w:val="2"/>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72"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32" w:type="dxa"/>
            <w:gridSpan w:val="2"/>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9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40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1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3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9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6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40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40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52"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40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9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2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40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40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40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818"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公开06表</w:t>
            </w:r>
          </w:p>
        </w:tc>
      </w:tr>
      <w:tr>
        <w:tblPrEx>
          <w:shd w:val="clear" w:color="auto" w:fill="auto"/>
          <w:tblCellMar>
            <w:top w:w="0" w:type="dxa"/>
            <w:left w:w="0" w:type="dxa"/>
            <w:bottom w:w="0" w:type="dxa"/>
            <w:right w:w="0" w:type="dxa"/>
          </w:tblCellMar>
        </w:tblPrEx>
        <w:trPr>
          <w:trHeight w:val="300" w:hRule="atLeast"/>
        </w:trPr>
        <w:tc>
          <w:tcPr>
            <w:tcW w:w="2514" w:type="dxa"/>
            <w:gridSpan w:val="4"/>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编制单位：南阳市红十字会</w:t>
            </w:r>
          </w:p>
        </w:tc>
        <w:tc>
          <w:tcPr>
            <w:tcW w:w="485"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477" w:type="dxa"/>
            <w:gridSpan w:val="2"/>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07" w:type="dxa"/>
            <w:gridSpan w:val="2"/>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06"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477" w:type="dxa"/>
            <w:gridSpan w:val="2"/>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93" w:type="dxa"/>
            <w:gridSpan w:val="2"/>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73" w:type="dxa"/>
            <w:gridSpan w:val="2"/>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41"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42" w:type="dxa"/>
            <w:gridSpan w:val="2"/>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52" w:type="dxa"/>
            <w:gridSpan w:val="2"/>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72"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32" w:type="dxa"/>
            <w:gridSpan w:val="2"/>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93"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40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10"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31"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9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60"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40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40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52"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40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93"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321"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40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403"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40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818" w:type="dxa"/>
            <w:gridSpan w:val="2"/>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单位：万元</w:t>
            </w:r>
          </w:p>
        </w:tc>
      </w:tr>
      <w:tr>
        <w:tblPrEx>
          <w:shd w:val="clear" w:color="auto" w:fill="auto"/>
          <w:tblCellMar>
            <w:top w:w="0" w:type="dxa"/>
            <w:left w:w="0" w:type="dxa"/>
            <w:bottom w:w="0" w:type="dxa"/>
            <w:right w:w="0" w:type="dxa"/>
          </w:tblCellMar>
        </w:tblPrEx>
        <w:trPr>
          <w:trHeight w:val="300" w:hRule="atLeast"/>
        </w:trPr>
        <w:tc>
          <w:tcPr>
            <w:tcW w:w="2514" w:type="dxa"/>
            <w:gridSpan w:val="4"/>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项目</w:t>
            </w:r>
          </w:p>
        </w:tc>
        <w:tc>
          <w:tcPr>
            <w:tcW w:w="48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合计</w:t>
            </w:r>
          </w:p>
        </w:tc>
        <w:tc>
          <w:tcPr>
            <w:tcW w:w="4865" w:type="dxa"/>
            <w:gridSpan w:val="20"/>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工资福利支出</w:t>
            </w:r>
          </w:p>
        </w:tc>
        <w:tc>
          <w:tcPr>
            <w:tcW w:w="4077" w:type="dxa"/>
            <w:gridSpan w:val="11"/>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商品和服务支出</w:t>
            </w:r>
          </w:p>
        </w:tc>
        <w:tc>
          <w:tcPr>
            <w:tcW w:w="2029" w:type="dxa"/>
            <w:gridSpan w:val="5"/>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对个人和家庭的补助</w:t>
            </w:r>
          </w:p>
        </w:tc>
      </w:tr>
      <w:tr>
        <w:tblPrEx>
          <w:shd w:val="clear" w:color="auto" w:fill="auto"/>
          <w:tblCellMar>
            <w:top w:w="0" w:type="dxa"/>
            <w:left w:w="0" w:type="dxa"/>
            <w:bottom w:w="0" w:type="dxa"/>
            <w:right w:w="0" w:type="dxa"/>
          </w:tblCellMar>
        </w:tblPrEx>
        <w:trPr>
          <w:trHeight w:val="300" w:hRule="atLeast"/>
        </w:trPr>
        <w:tc>
          <w:tcPr>
            <w:tcW w:w="495" w:type="dxa"/>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支出功能分类科目编码</w:t>
            </w:r>
          </w:p>
        </w:tc>
        <w:tc>
          <w:tcPr>
            <w:tcW w:w="201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科目名称</w:t>
            </w:r>
          </w:p>
        </w:tc>
        <w:tc>
          <w:tcPr>
            <w:tcW w:w="48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7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小计</w:t>
            </w:r>
          </w:p>
        </w:tc>
        <w:tc>
          <w:tcPr>
            <w:tcW w:w="507"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基本工资</w:t>
            </w:r>
          </w:p>
        </w:tc>
        <w:tc>
          <w:tcPr>
            <w:tcW w:w="507"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津贴补贴</w:t>
            </w:r>
          </w:p>
        </w:tc>
        <w:tc>
          <w:tcPr>
            <w:tcW w:w="47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奖金</w:t>
            </w:r>
          </w:p>
        </w:tc>
        <w:tc>
          <w:tcPr>
            <w:tcW w:w="393"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伙食补助费</w:t>
            </w:r>
          </w:p>
        </w:tc>
        <w:tc>
          <w:tcPr>
            <w:tcW w:w="373"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机关事业单位基本养老保险缴费</w:t>
            </w:r>
          </w:p>
        </w:tc>
        <w:tc>
          <w:tcPr>
            <w:tcW w:w="342"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职业年金缴费</w:t>
            </w:r>
          </w:p>
        </w:tc>
        <w:tc>
          <w:tcPr>
            <w:tcW w:w="34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职工基本医疗保险缴费</w:t>
            </w:r>
          </w:p>
        </w:tc>
        <w:tc>
          <w:tcPr>
            <w:tcW w:w="352"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公务员医疗补助缴费</w:t>
            </w:r>
          </w:p>
        </w:tc>
        <w:tc>
          <w:tcPr>
            <w:tcW w:w="373"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其他社会保障缴费</w:t>
            </w:r>
          </w:p>
        </w:tc>
        <w:tc>
          <w:tcPr>
            <w:tcW w:w="33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住房公积金</w:t>
            </w:r>
          </w:p>
        </w:tc>
        <w:tc>
          <w:tcPr>
            <w:tcW w:w="394"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其他工资福利支出</w:t>
            </w:r>
          </w:p>
        </w:tc>
        <w:tc>
          <w:tcPr>
            <w:tcW w:w="4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小计</w:t>
            </w:r>
          </w:p>
        </w:tc>
        <w:tc>
          <w:tcPr>
            <w:tcW w:w="31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办公费</w:t>
            </w:r>
          </w:p>
        </w:tc>
        <w:tc>
          <w:tcPr>
            <w:tcW w:w="33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邮电费</w:t>
            </w:r>
          </w:p>
        </w:tc>
        <w:tc>
          <w:tcPr>
            <w:tcW w:w="39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差旅费</w:t>
            </w:r>
          </w:p>
        </w:tc>
        <w:tc>
          <w:tcPr>
            <w:tcW w:w="36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维修（护）费</w:t>
            </w:r>
          </w:p>
        </w:tc>
        <w:tc>
          <w:tcPr>
            <w:tcW w:w="4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培训费</w:t>
            </w:r>
          </w:p>
        </w:tc>
        <w:tc>
          <w:tcPr>
            <w:tcW w:w="4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劳务费</w:t>
            </w:r>
          </w:p>
        </w:tc>
        <w:tc>
          <w:tcPr>
            <w:tcW w:w="35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工会经费</w:t>
            </w:r>
          </w:p>
        </w:tc>
        <w:tc>
          <w:tcPr>
            <w:tcW w:w="4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福利费</w:t>
            </w:r>
          </w:p>
        </w:tc>
        <w:tc>
          <w:tcPr>
            <w:tcW w:w="39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其他交通费用</w:t>
            </w:r>
          </w:p>
        </w:tc>
        <w:tc>
          <w:tcPr>
            <w:tcW w:w="32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其他商品和服务支出</w:t>
            </w:r>
          </w:p>
        </w:tc>
        <w:tc>
          <w:tcPr>
            <w:tcW w:w="4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小计</w:t>
            </w:r>
          </w:p>
        </w:tc>
        <w:tc>
          <w:tcPr>
            <w:tcW w:w="40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离休费</w:t>
            </w:r>
          </w:p>
        </w:tc>
        <w:tc>
          <w:tcPr>
            <w:tcW w:w="4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退休费</w:t>
            </w:r>
          </w:p>
        </w:tc>
        <w:tc>
          <w:tcPr>
            <w:tcW w:w="4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奖励金</w:t>
            </w:r>
          </w:p>
        </w:tc>
        <w:tc>
          <w:tcPr>
            <w:tcW w:w="41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其他对个人和家庭的补助</w:t>
            </w:r>
          </w:p>
        </w:tc>
      </w:tr>
      <w:tr>
        <w:tblPrEx>
          <w:shd w:val="clear" w:color="auto" w:fill="auto"/>
          <w:tblCellMar>
            <w:top w:w="0" w:type="dxa"/>
            <w:left w:w="0" w:type="dxa"/>
            <w:bottom w:w="0" w:type="dxa"/>
            <w:right w:w="0" w:type="dxa"/>
          </w:tblCellMar>
        </w:tblPrEx>
        <w:trPr>
          <w:trHeight w:val="300" w:hRule="atLeast"/>
        </w:trPr>
        <w:tc>
          <w:tcPr>
            <w:tcW w:w="495"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20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8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7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507"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507"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7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93"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73"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42"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4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52"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73"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3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94"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1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3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9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9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2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0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r>
      <w:tr>
        <w:tblPrEx>
          <w:shd w:val="clear" w:color="auto" w:fill="auto"/>
          <w:tblCellMar>
            <w:top w:w="0" w:type="dxa"/>
            <w:left w:w="0" w:type="dxa"/>
            <w:bottom w:w="0" w:type="dxa"/>
            <w:right w:w="0" w:type="dxa"/>
          </w:tblCellMar>
        </w:tblPrEx>
        <w:trPr>
          <w:trHeight w:val="860" w:hRule="atLeast"/>
        </w:trPr>
        <w:tc>
          <w:tcPr>
            <w:tcW w:w="495"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20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8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7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507"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507"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7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93"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73"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42"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4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52"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73"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3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94"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1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3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9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9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32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0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4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r>
      <w:tr>
        <w:tblPrEx>
          <w:shd w:val="clear" w:color="auto" w:fill="auto"/>
          <w:tblCellMar>
            <w:top w:w="0" w:type="dxa"/>
            <w:left w:w="0" w:type="dxa"/>
            <w:bottom w:w="0" w:type="dxa"/>
            <w:right w:w="0" w:type="dxa"/>
          </w:tblCellMar>
        </w:tblPrEx>
        <w:trPr>
          <w:trHeight w:val="300" w:hRule="atLeast"/>
        </w:trPr>
        <w:tc>
          <w:tcPr>
            <w:tcW w:w="165" w:type="dxa"/>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类</w:t>
            </w:r>
          </w:p>
        </w:tc>
        <w:tc>
          <w:tcPr>
            <w:tcW w:w="16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款</w:t>
            </w:r>
          </w:p>
        </w:tc>
        <w:tc>
          <w:tcPr>
            <w:tcW w:w="16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项</w:t>
            </w:r>
          </w:p>
        </w:tc>
        <w:tc>
          <w:tcPr>
            <w:tcW w:w="20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栏次</w:t>
            </w:r>
          </w:p>
        </w:tc>
        <w:tc>
          <w:tcPr>
            <w:tcW w:w="48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w:t>
            </w:r>
          </w:p>
        </w:tc>
        <w:tc>
          <w:tcPr>
            <w:tcW w:w="4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w:t>
            </w:r>
          </w:p>
        </w:tc>
        <w:tc>
          <w:tcPr>
            <w:tcW w:w="507"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w:t>
            </w:r>
          </w:p>
        </w:tc>
        <w:tc>
          <w:tcPr>
            <w:tcW w:w="507"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w:t>
            </w:r>
          </w:p>
        </w:tc>
        <w:tc>
          <w:tcPr>
            <w:tcW w:w="4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w:t>
            </w:r>
          </w:p>
        </w:tc>
        <w:tc>
          <w:tcPr>
            <w:tcW w:w="39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w:t>
            </w:r>
          </w:p>
        </w:tc>
        <w:tc>
          <w:tcPr>
            <w:tcW w:w="37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8</w:t>
            </w:r>
          </w:p>
        </w:tc>
        <w:tc>
          <w:tcPr>
            <w:tcW w:w="34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9</w:t>
            </w:r>
          </w:p>
        </w:tc>
        <w:tc>
          <w:tcPr>
            <w:tcW w:w="34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10</w:t>
            </w:r>
          </w:p>
        </w:tc>
        <w:tc>
          <w:tcPr>
            <w:tcW w:w="35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11</w:t>
            </w:r>
          </w:p>
        </w:tc>
        <w:tc>
          <w:tcPr>
            <w:tcW w:w="37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12</w:t>
            </w:r>
          </w:p>
        </w:tc>
        <w:tc>
          <w:tcPr>
            <w:tcW w:w="3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13</w:t>
            </w:r>
          </w:p>
        </w:tc>
        <w:tc>
          <w:tcPr>
            <w:tcW w:w="394"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15</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16</w:t>
            </w:r>
          </w:p>
        </w:tc>
        <w:tc>
          <w:tcPr>
            <w:tcW w:w="3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17</w:t>
            </w:r>
          </w:p>
        </w:tc>
        <w:tc>
          <w:tcPr>
            <w:tcW w:w="3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23</w:t>
            </w:r>
          </w:p>
        </w:tc>
        <w:tc>
          <w:tcPr>
            <w:tcW w:w="3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26</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28</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31</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36</w:t>
            </w:r>
          </w:p>
        </w:tc>
        <w:tc>
          <w:tcPr>
            <w:tcW w:w="3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38</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39</w:t>
            </w:r>
          </w:p>
        </w:tc>
        <w:tc>
          <w:tcPr>
            <w:tcW w:w="39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41</w:t>
            </w:r>
          </w:p>
        </w:tc>
        <w:tc>
          <w:tcPr>
            <w:tcW w:w="3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43</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44</w:t>
            </w:r>
          </w:p>
        </w:tc>
        <w:tc>
          <w:tcPr>
            <w:tcW w:w="40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45</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46</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53</w:t>
            </w:r>
          </w:p>
        </w:tc>
        <w:tc>
          <w:tcPr>
            <w:tcW w:w="4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56</w:t>
            </w:r>
          </w:p>
        </w:tc>
      </w:tr>
      <w:tr>
        <w:tblPrEx>
          <w:shd w:val="clear" w:color="auto" w:fill="auto"/>
          <w:tblCellMar>
            <w:top w:w="0" w:type="dxa"/>
            <w:left w:w="0" w:type="dxa"/>
            <w:bottom w:w="0" w:type="dxa"/>
            <w:right w:w="0" w:type="dxa"/>
          </w:tblCellMar>
        </w:tblPrEx>
        <w:trPr>
          <w:trHeight w:val="300" w:hRule="atLeast"/>
        </w:trPr>
        <w:tc>
          <w:tcPr>
            <w:tcW w:w="165" w:type="dxa"/>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1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1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20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合计</w:t>
            </w:r>
          </w:p>
        </w:tc>
        <w:tc>
          <w:tcPr>
            <w:tcW w:w="485"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114.44</w:t>
            </w:r>
          </w:p>
        </w:tc>
        <w:tc>
          <w:tcPr>
            <w:tcW w:w="476"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99.40</w:t>
            </w:r>
          </w:p>
        </w:tc>
        <w:tc>
          <w:tcPr>
            <w:tcW w:w="507" w:type="dxa"/>
            <w:gridSpan w:val="2"/>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17.47</w:t>
            </w:r>
          </w:p>
        </w:tc>
        <w:tc>
          <w:tcPr>
            <w:tcW w:w="507" w:type="dxa"/>
            <w:gridSpan w:val="2"/>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13.69</w:t>
            </w:r>
          </w:p>
        </w:tc>
        <w:tc>
          <w:tcPr>
            <w:tcW w:w="476"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37.27</w:t>
            </w:r>
          </w:p>
        </w:tc>
        <w:tc>
          <w:tcPr>
            <w:tcW w:w="393" w:type="dxa"/>
            <w:gridSpan w:val="2"/>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0.67</w:t>
            </w:r>
          </w:p>
        </w:tc>
        <w:tc>
          <w:tcPr>
            <w:tcW w:w="373" w:type="dxa"/>
            <w:gridSpan w:val="2"/>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9.42</w:t>
            </w:r>
          </w:p>
        </w:tc>
        <w:tc>
          <w:tcPr>
            <w:tcW w:w="342" w:type="dxa"/>
            <w:gridSpan w:val="2"/>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1.57</w:t>
            </w:r>
          </w:p>
        </w:tc>
        <w:tc>
          <w:tcPr>
            <w:tcW w:w="341"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3.20</w:t>
            </w:r>
          </w:p>
        </w:tc>
        <w:tc>
          <w:tcPr>
            <w:tcW w:w="352" w:type="dxa"/>
            <w:gridSpan w:val="2"/>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2.40</w:t>
            </w:r>
          </w:p>
        </w:tc>
        <w:tc>
          <w:tcPr>
            <w:tcW w:w="373" w:type="dxa"/>
            <w:gridSpan w:val="2"/>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0.15</w:t>
            </w:r>
          </w:p>
        </w:tc>
        <w:tc>
          <w:tcPr>
            <w:tcW w:w="331"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9.26</w:t>
            </w:r>
          </w:p>
        </w:tc>
        <w:tc>
          <w:tcPr>
            <w:tcW w:w="394" w:type="dxa"/>
            <w:gridSpan w:val="2"/>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4.29</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12.81</w:t>
            </w:r>
          </w:p>
        </w:tc>
        <w:tc>
          <w:tcPr>
            <w:tcW w:w="310"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0.03</w:t>
            </w:r>
          </w:p>
        </w:tc>
        <w:tc>
          <w:tcPr>
            <w:tcW w:w="331"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0.63</w:t>
            </w:r>
          </w:p>
        </w:tc>
        <w:tc>
          <w:tcPr>
            <w:tcW w:w="39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0.53</w:t>
            </w:r>
          </w:p>
        </w:tc>
        <w:tc>
          <w:tcPr>
            <w:tcW w:w="360"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0.72</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0.05</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0.72</w:t>
            </w:r>
          </w:p>
        </w:tc>
        <w:tc>
          <w:tcPr>
            <w:tcW w:w="352"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1.50</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3.45</w:t>
            </w:r>
          </w:p>
        </w:tc>
        <w:tc>
          <w:tcPr>
            <w:tcW w:w="393"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5.09</w:t>
            </w:r>
          </w:p>
        </w:tc>
        <w:tc>
          <w:tcPr>
            <w:tcW w:w="321"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0.08</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2.23</w:t>
            </w:r>
          </w:p>
        </w:tc>
        <w:tc>
          <w:tcPr>
            <w:tcW w:w="403"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1.99</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0.15</w:t>
            </w:r>
          </w:p>
        </w:tc>
        <w:tc>
          <w:tcPr>
            <w:tcW w:w="41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0.08</w:t>
            </w:r>
          </w:p>
        </w:tc>
      </w:tr>
      <w:tr>
        <w:tblPrEx>
          <w:shd w:val="clear" w:color="auto" w:fill="auto"/>
          <w:tblCellMar>
            <w:top w:w="0" w:type="dxa"/>
            <w:left w:w="0" w:type="dxa"/>
            <w:bottom w:w="0" w:type="dxa"/>
            <w:right w:w="0" w:type="dxa"/>
          </w:tblCellMar>
        </w:tblPrEx>
        <w:trPr>
          <w:trHeight w:val="300" w:hRule="atLeast"/>
        </w:trPr>
        <w:tc>
          <w:tcPr>
            <w:tcW w:w="495" w:type="dxa"/>
            <w:gridSpan w:val="3"/>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208</w:t>
            </w:r>
          </w:p>
        </w:tc>
        <w:tc>
          <w:tcPr>
            <w:tcW w:w="20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社会保障和就业支出</w:t>
            </w:r>
          </w:p>
        </w:tc>
        <w:tc>
          <w:tcPr>
            <w:tcW w:w="48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93.42</w:t>
            </w:r>
          </w:p>
        </w:tc>
        <w:tc>
          <w:tcPr>
            <w:tcW w:w="4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78.40</w:t>
            </w:r>
          </w:p>
        </w:tc>
        <w:tc>
          <w:tcPr>
            <w:tcW w:w="507"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17.47</w:t>
            </w:r>
          </w:p>
        </w:tc>
        <w:tc>
          <w:tcPr>
            <w:tcW w:w="507"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13.69</w:t>
            </w:r>
          </w:p>
        </w:tc>
        <w:tc>
          <w:tcPr>
            <w:tcW w:w="4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25.06</w:t>
            </w:r>
          </w:p>
        </w:tc>
        <w:tc>
          <w:tcPr>
            <w:tcW w:w="39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0.67</w:t>
            </w:r>
          </w:p>
        </w:tc>
        <w:tc>
          <w:tcPr>
            <w:tcW w:w="37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9.42</w:t>
            </w:r>
          </w:p>
        </w:tc>
        <w:tc>
          <w:tcPr>
            <w:tcW w:w="34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1.57</w:t>
            </w:r>
          </w:p>
        </w:tc>
        <w:tc>
          <w:tcPr>
            <w:tcW w:w="34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0.91</w:t>
            </w:r>
          </w:p>
        </w:tc>
        <w:tc>
          <w:tcPr>
            <w:tcW w:w="35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0.49</w:t>
            </w:r>
          </w:p>
        </w:tc>
        <w:tc>
          <w:tcPr>
            <w:tcW w:w="37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0.15</w:t>
            </w:r>
          </w:p>
        </w:tc>
        <w:tc>
          <w:tcPr>
            <w:tcW w:w="3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4.68</w:t>
            </w:r>
          </w:p>
        </w:tc>
        <w:tc>
          <w:tcPr>
            <w:tcW w:w="394"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4.29</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12.80</w:t>
            </w:r>
          </w:p>
        </w:tc>
        <w:tc>
          <w:tcPr>
            <w:tcW w:w="3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0.03</w:t>
            </w:r>
          </w:p>
        </w:tc>
        <w:tc>
          <w:tcPr>
            <w:tcW w:w="3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0.63</w:t>
            </w:r>
          </w:p>
        </w:tc>
        <w:tc>
          <w:tcPr>
            <w:tcW w:w="3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0.53</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0.72</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0.05</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0.72</w:t>
            </w:r>
          </w:p>
        </w:tc>
        <w:tc>
          <w:tcPr>
            <w:tcW w:w="3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1.50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3.45</w:t>
            </w:r>
          </w:p>
        </w:tc>
        <w:tc>
          <w:tcPr>
            <w:tcW w:w="39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5.09</w:t>
            </w:r>
          </w:p>
        </w:tc>
        <w:tc>
          <w:tcPr>
            <w:tcW w:w="3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0.08</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2.22</w:t>
            </w:r>
          </w:p>
        </w:tc>
        <w:tc>
          <w:tcPr>
            <w:tcW w:w="40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1.99</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0.15</w:t>
            </w:r>
          </w:p>
        </w:tc>
        <w:tc>
          <w:tcPr>
            <w:tcW w:w="4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0.08</w:t>
            </w:r>
          </w:p>
        </w:tc>
      </w:tr>
      <w:tr>
        <w:tblPrEx>
          <w:shd w:val="clear" w:color="auto" w:fill="auto"/>
          <w:tblCellMar>
            <w:top w:w="0" w:type="dxa"/>
            <w:left w:w="0" w:type="dxa"/>
            <w:bottom w:w="0" w:type="dxa"/>
            <w:right w:w="0" w:type="dxa"/>
          </w:tblCellMar>
        </w:tblPrEx>
        <w:trPr>
          <w:trHeight w:val="300" w:hRule="atLeast"/>
        </w:trPr>
        <w:tc>
          <w:tcPr>
            <w:tcW w:w="495" w:type="dxa"/>
            <w:gridSpan w:val="3"/>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20805</w:t>
            </w:r>
          </w:p>
        </w:tc>
        <w:tc>
          <w:tcPr>
            <w:tcW w:w="20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行政事业单位养老支出</w:t>
            </w:r>
          </w:p>
        </w:tc>
        <w:tc>
          <w:tcPr>
            <w:tcW w:w="48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8.14</w:t>
            </w:r>
          </w:p>
        </w:tc>
        <w:tc>
          <w:tcPr>
            <w:tcW w:w="4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6.15</w:t>
            </w:r>
          </w:p>
        </w:tc>
        <w:tc>
          <w:tcPr>
            <w:tcW w:w="507"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507"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6.15</w:t>
            </w:r>
          </w:p>
        </w:tc>
        <w:tc>
          <w:tcPr>
            <w:tcW w:w="34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4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5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4"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1.99</w:t>
            </w:r>
          </w:p>
        </w:tc>
        <w:tc>
          <w:tcPr>
            <w:tcW w:w="40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1.99</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95"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2080501</w:t>
            </w:r>
          </w:p>
        </w:tc>
        <w:tc>
          <w:tcPr>
            <w:tcW w:w="201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行政单位离退休</w:t>
            </w:r>
          </w:p>
        </w:tc>
        <w:tc>
          <w:tcPr>
            <w:tcW w:w="485"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1.99</w:t>
            </w:r>
          </w:p>
        </w:tc>
        <w:tc>
          <w:tcPr>
            <w:tcW w:w="476"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507"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507"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7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4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4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5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4"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6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1.99</w:t>
            </w:r>
          </w:p>
        </w:tc>
        <w:tc>
          <w:tcPr>
            <w:tcW w:w="4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1.99</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1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95"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2080505</w:t>
            </w:r>
          </w:p>
        </w:tc>
        <w:tc>
          <w:tcPr>
            <w:tcW w:w="201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机关事业单位基本养老保险缴费支出</w:t>
            </w:r>
          </w:p>
        </w:tc>
        <w:tc>
          <w:tcPr>
            <w:tcW w:w="485"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6.15</w:t>
            </w:r>
          </w:p>
        </w:tc>
        <w:tc>
          <w:tcPr>
            <w:tcW w:w="476"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6.15</w:t>
            </w:r>
          </w:p>
        </w:tc>
        <w:tc>
          <w:tcPr>
            <w:tcW w:w="507"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507"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7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6.15</w:t>
            </w:r>
          </w:p>
        </w:tc>
        <w:tc>
          <w:tcPr>
            <w:tcW w:w="34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4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5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4"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6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1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95" w:type="dxa"/>
            <w:gridSpan w:val="3"/>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20816</w:t>
            </w:r>
          </w:p>
        </w:tc>
        <w:tc>
          <w:tcPr>
            <w:tcW w:w="20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红十字事业</w:t>
            </w:r>
          </w:p>
        </w:tc>
        <w:tc>
          <w:tcPr>
            <w:tcW w:w="48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85.28</w:t>
            </w:r>
          </w:p>
        </w:tc>
        <w:tc>
          <w:tcPr>
            <w:tcW w:w="4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72.25</w:t>
            </w:r>
          </w:p>
        </w:tc>
        <w:tc>
          <w:tcPr>
            <w:tcW w:w="507"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17.47</w:t>
            </w:r>
          </w:p>
        </w:tc>
        <w:tc>
          <w:tcPr>
            <w:tcW w:w="507"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13.69</w:t>
            </w:r>
          </w:p>
        </w:tc>
        <w:tc>
          <w:tcPr>
            <w:tcW w:w="4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25.06</w:t>
            </w:r>
          </w:p>
        </w:tc>
        <w:tc>
          <w:tcPr>
            <w:tcW w:w="39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0.67</w:t>
            </w:r>
          </w:p>
        </w:tc>
        <w:tc>
          <w:tcPr>
            <w:tcW w:w="37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3.27</w:t>
            </w:r>
          </w:p>
        </w:tc>
        <w:tc>
          <w:tcPr>
            <w:tcW w:w="34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1.57</w:t>
            </w:r>
          </w:p>
        </w:tc>
        <w:tc>
          <w:tcPr>
            <w:tcW w:w="34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0.91</w:t>
            </w:r>
          </w:p>
        </w:tc>
        <w:tc>
          <w:tcPr>
            <w:tcW w:w="35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0.49</w:t>
            </w:r>
          </w:p>
        </w:tc>
        <w:tc>
          <w:tcPr>
            <w:tcW w:w="37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0.15</w:t>
            </w:r>
          </w:p>
        </w:tc>
        <w:tc>
          <w:tcPr>
            <w:tcW w:w="3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4.68</w:t>
            </w:r>
          </w:p>
        </w:tc>
        <w:tc>
          <w:tcPr>
            <w:tcW w:w="394"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4.29</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12.80</w:t>
            </w:r>
          </w:p>
        </w:tc>
        <w:tc>
          <w:tcPr>
            <w:tcW w:w="3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0.03</w:t>
            </w:r>
          </w:p>
        </w:tc>
        <w:tc>
          <w:tcPr>
            <w:tcW w:w="3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0.63</w:t>
            </w:r>
          </w:p>
        </w:tc>
        <w:tc>
          <w:tcPr>
            <w:tcW w:w="3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0.53</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0.72</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0.05</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0.72</w:t>
            </w:r>
          </w:p>
        </w:tc>
        <w:tc>
          <w:tcPr>
            <w:tcW w:w="3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1.50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3.45</w:t>
            </w:r>
          </w:p>
        </w:tc>
        <w:tc>
          <w:tcPr>
            <w:tcW w:w="39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5.09</w:t>
            </w:r>
          </w:p>
        </w:tc>
        <w:tc>
          <w:tcPr>
            <w:tcW w:w="3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0.08</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0.23</w:t>
            </w:r>
          </w:p>
        </w:tc>
        <w:tc>
          <w:tcPr>
            <w:tcW w:w="40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0.15</w:t>
            </w:r>
          </w:p>
        </w:tc>
        <w:tc>
          <w:tcPr>
            <w:tcW w:w="4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0.08</w:t>
            </w:r>
          </w:p>
        </w:tc>
      </w:tr>
      <w:tr>
        <w:tblPrEx>
          <w:shd w:val="clear" w:color="auto" w:fill="auto"/>
          <w:tblCellMar>
            <w:top w:w="0" w:type="dxa"/>
            <w:left w:w="0" w:type="dxa"/>
            <w:bottom w:w="0" w:type="dxa"/>
            <w:right w:w="0" w:type="dxa"/>
          </w:tblCellMar>
        </w:tblPrEx>
        <w:trPr>
          <w:trHeight w:val="300" w:hRule="atLeast"/>
        </w:trPr>
        <w:tc>
          <w:tcPr>
            <w:tcW w:w="495"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2081601</w:t>
            </w:r>
          </w:p>
        </w:tc>
        <w:tc>
          <w:tcPr>
            <w:tcW w:w="201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行政运行</w:t>
            </w:r>
          </w:p>
        </w:tc>
        <w:tc>
          <w:tcPr>
            <w:tcW w:w="485"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85.31</w:t>
            </w:r>
          </w:p>
        </w:tc>
        <w:tc>
          <w:tcPr>
            <w:tcW w:w="476"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72.26</w:t>
            </w:r>
          </w:p>
        </w:tc>
        <w:tc>
          <w:tcPr>
            <w:tcW w:w="507"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17.47</w:t>
            </w:r>
          </w:p>
        </w:tc>
        <w:tc>
          <w:tcPr>
            <w:tcW w:w="507"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13.69</w:t>
            </w:r>
          </w:p>
        </w:tc>
        <w:tc>
          <w:tcPr>
            <w:tcW w:w="47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25.06</w:t>
            </w:r>
          </w:p>
        </w:tc>
        <w:tc>
          <w:tcPr>
            <w:tcW w:w="39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0.67</w:t>
            </w:r>
          </w:p>
        </w:tc>
        <w:tc>
          <w:tcPr>
            <w:tcW w:w="37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3.27</w:t>
            </w:r>
          </w:p>
        </w:tc>
        <w:tc>
          <w:tcPr>
            <w:tcW w:w="34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1.57</w:t>
            </w:r>
          </w:p>
        </w:tc>
        <w:tc>
          <w:tcPr>
            <w:tcW w:w="34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0.91</w:t>
            </w:r>
          </w:p>
        </w:tc>
        <w:tc>
          <w:tcPr>
            <w:tcW w:w="35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0.49</w:t>
            </w:r>
          </w:p>
        </w:tc>
        <w:tc>
          <w:tcPr>
            <w:tcW w:w="37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0.15</w:t>
            </w:r>
          </w:p>
        </w:tc>
        <w:tc>
          <w:tcPr>
            <w:tcW w:w="33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4.68</w:t>
            </w:r>
          </w:p>
        </w:tc>
        <w:tc>
          <w:tcPr>
            <w:tcW w:w="394"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4.29</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12.81</w:t>
            </w:r>
          </w:p>
        </w:tc>
        <w:tc>
          <w:tcPr>
            <w:tcW w:w="3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0.03</w:t>
            </w:r>
          </w:p>
        </w:tc>
        <w:tc>
          <w:tcPr>
            <w:tcW w:w="33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0.63</w:t>
            </w:r>
          </w:p>
        </w:tc>
        <w:tc>
          <w:tcPr>
            <w:tcW w:w="3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0.53</w:t>
            </w:r>
          </w:p>
        </w:tc>
        <w:tc>
          <w:tcPr>
            <w:tcW w:w="36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0.72</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0.05</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0.72</w:t>
            </w:r>
          </w:p>
        </w:tc>
        <w:tc>
          <w:tcPr>
            <w:tcW w:w="3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1.50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3.45</w:t>
            </w:r>
          </w:p>
        </w:tc>
        <w:tc>
          <w:tcPr>
            <w:tcW w:w="39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5.09</w:t>
            </w:r>
          </w:p>
        </w:tc>
        <w:tc>
          <w:tcPr>
            <w:tcW w:w="3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0.08</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0.23</w:t>
            </w:r>
          </w:p>
        </w:tc>
        <w:tc>
          <w:tcPr>
            <w:tcW w:w="4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0.15</w:t>
            </w:r>
          </w:p>
        </w:tc>
        <w:tc>
          <w:tcPr>
            <w:tcW w:w="41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0.08</w:t>
            </w:r>
          </w:p>
        </w:tc>
      </w:tr>
      <w:tr>
        <w:tblPrEx>
          <w:shd w:val="clear" w:color="auto" w:fill="auto"/>
          <w:tblCellMar>
            <w:top w:w="0" w:type="dxa"/>
            <w:left w:w="0" w:type="dxa"/>
            <w:bottom w:w="0" w:type="dxa"/>
            <w:right w:w="0" w:type="dxa"/>
          </w:tblCellMar>
        </w:tblPrEx>
        <w:trPr>
          <w:trHeight w:val="300" w:hRule="atLeast"/>
        </w:trPr>
        <w:tc>
          <w:tcPr>
            <w:tcW w:w="495" w:type="dxa"/>
            <w:gridSpan w:val="3"/>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210</w:t>
            </w:r>
          </w:p>
        </w:tc>
        <w:tc>
          <w:tcPr>
            <w:tcW w:w="20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卫生健康支出</w:t>
            </w:r>
          </w:p>
        </w:tc>
        <w:tc>
          <w:tcPr>
            <w:tcW w:w="48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16.41</w:t>
            </w:r>
          </w:p>
        </w:tc>
        <w:tc>
          <w:tcPr>
            <w:tcW w:w="4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16.41</w:t>
            </w:r>
          </w:p>
        </w:tc>
        <w:tc>
          <w:tcPr>
            <w:tcW w:w="507"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507"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12.21</w:t>
            </w:r>
          </w:p>
        </w:tc>
        <w:tc>
          <w:tcPr>
            <w:tcW w:w="39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4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4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2.29</w:t>
            </w:r>
          </w:p>
        </w:tc>
        <w:tc>
          <w:tcPr>
            <w:tcW w:w="35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1.91</w:t>
            </w:r>
          </w:p>
        </w:tc>
        <w:tc>
          <w:tcPr>
            <w:tcW w:w="37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4"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95" w:type="dxa"/>
            <w:gridSpan w:val="3"/>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21001</w:t>
            </w:r>
          </w:p>
        </w:tc>
        <w:tc>
          <w:tcPr>
            <w:tcW w:w="20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卫生健康管理事务</w:t>
            </w:r>
          </w:p>
        </w:tc>
        <w:tc>
          <w:tcPr>
            <w:tcW w:w="48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3.45</w:t>
            </w:r>
          </w:p>
        </w:tc>
        <w:tc>
          <w:tcPr>
            <w:tcW w:w="4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3.45</w:t>
            </w:r>
          </w:p>
        </w:tc>
        <w:tc>
          <w:tcPr>
            <w:tcW w:w="507"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507"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3.45</w:t>
            </w:r>
          </w:p>
        </w:tc>
        <w:tc>
          <w:tcPr>
            <w:tcW w:w="39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4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4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5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4"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95"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2100101</w:t>
            </w:r>
          </w:p>
        </w:tc>
        <w:tc>
          <w:tcPr>
            <w:tcW w:w="201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行政运行</w:t>
            </w:r>
          </w:p>
        </w:tc>
        <w:tc>
          <w:tcPr>
            <w:tcW w:w="485"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3.45</w:t>
            </w:r>
          </w:p>
        </w:tc>
        <w:tc>
          <w:tcPr>
            <w:tcW w:w="476"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3.45</w:t>
            </w:r>
          </w:p>
        </w:tc>
        <w:tc>
          <w:tcPr>
            <w:tcW w:w="507"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507"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7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3.45</w:t>
            </w:r>
          </w:p>
        </w:tc>
        <w:tc>
          <w:tcPr>
            <w:tcW w:w="39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4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4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5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4"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6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1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95" w:type="dxa"/>
            <w:gridSpan w:val="3"/>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21004</w:t>
            </w:r>
          </w:p>
        </w:tc>
        <w:tc>
          <w:tcPr>
            <w:tcW w:w="20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公共卫生</w:t>
            </w:r>
          </w:p>
        </w:tc>
        <w:tc>
          <w:tcPr>
            <w:tcW w:w="48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7.33</w:t>
            </w:r>
          </w:p>
        </w:tc>
        <w:tc>
          <w:tcPr>
            <w:tcW w:w="4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7.33</w:t>
            </w:r>
          </w:p>
        </w:tc>
        <w:tc>
          <w:tcPr>
            <w:tcW w:w="507"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507"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7.33</w:t>
            </w:r>
          </w:p>
        </w:tc>
        <w:tc>
          <w:tcPr>
            <w:tcW w:w="39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4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4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5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4"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95"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2100407</w:t>
            </w:r>
          </w:p>
        </w:tc>
        <w:tc>
          <w:tcPr>
            <w:tcW w:w="201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其他专业公共卫生机构</w:t>
            </w:r>
          </w:p>
        </w:tc>
        <w:tc>
          <w:tcPr>
            <w:tcW w:w="485"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7.33</w:t>
            </w:r>
          </w:p>
        </w:tc>
        <w:tc>
          <w:tcPr>
            <w:tcW w:w="476"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7.33</w:t>
            </w:r>
          </w:p>
        </w:tc>
        <w:tc>
          <w:tcPr>
            <w:tcW w:w="507"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507"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7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7.33</w:t>
            </w:r>
          </w:p>
        </w:tc>
        <w:tc>
          <w:tcPr>
            <w:tcW w:w="39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4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4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5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4"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6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1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95" w:type="dxa"/>
            <w:gridSpan w:val="3"/>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21011</w:t>
            </w:r>
          </w:p>
        </w:tc>
        <w:tc>
          <w:tcPr>
            <w:tcW w:w="20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行政事业单位医疗</w:t>
            </w:r>
          </w:p>
        </w:tc>
        <w:tc>
          <w:tcPr>
            <w:tcW w:w="48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5.63</w:t>
            </w:r>
          </w:p>
        </w:tc>
        <w:tc>
          <w:tcPr>
            <w:tcW w:w="4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5.63</w:t>
            </w:r>
          </w:p>
        </w:tc>
        <w:tc>
          <w:tcPr>
            <w:tcW w:w="507"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507"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1.43</w:t>
            </w:r>
          </w:p>
        </w:tc>
        <w:tc>
          <w:tcPr>
            <w:tcW w:w="39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4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4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2.29</w:t>
            </w:r>
          </w:p>
        </w:tc>
        <w:tc>
          <w:tcPr>
            <w:tcW w:w="35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1.91</w:t>
            </w:r>
          </w:p>
        </w:tc>
        <w:tc>
          <w:tcPr>
            <w:tcW w:w="37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4"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95"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2101101</w:t>
            </w:r>
          </w:p>
        </w:tc>
        <w:tc>
          <w:tcPr>
            <w:tcW w:w="201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行政单位医疗</w:t>
            </w:r>
          </w:p>
        </w:tc>
        <w:tc>
          <w:tcPr>
            <w:tcW w:w="485"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2.29</w:t>
            </w:r>
          </w:p>
        </w:tc>
        <w:tc>
          <w:tcPr>
            <w:tcW w:w="476"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2.29</w:t>
            </w:r>
          </w:p>
        </w:tc>
        <w:tc>
          <w:tcPr>
            <w:tcW w:w="507"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507"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7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4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4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2.29</w:t>
            </w:r>
          </w:p>
        </w:tc>
        <w:tc>
          <w:tcPr>
            <w:tcW w:w="35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4"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6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1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95"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2101103</w:t>
            </w:r>
          </w:p>
        </w:tc>
        <w:tc>
          <w:tcPr>
            <w:tcW w:w="201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公务员医疗补助</w:t>
            </w:r>
          </w:p>
        </w:tc>
        <w:tc>
          <w:tcPr>
            <w:tcW w:w="485"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1.91</w:t>
            </w:r>
          </w:p>
        </w:tc>
        <w:tc>
          <w:tcPr>
            <w:tcW w:w="476"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1.91</w:t>
            </w:r>
          </w:p>
        </w:tc>
        <w:tc>
          <w:tcPr>
            <w:tcW w:w="507"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507"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7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4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4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5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1.91</w:t>
            </w:r>
          </w:p>
        </w:tc>
        <w:tc>
          <w:tcPr>
            <w:tcW w:w="37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4"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6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1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95"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2101199</w:t>
            </w:r>
          </w:p>
        </w:tc>
        <w:tc>
          <w:tcPr>
            <w:tcW w:w="201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其他行政事业单位医疗支出</w:t>
            </w:r>
          </w:p>
        </w:tc>
        <w:tc>
          <w:tcPr>
            <w:tcW w:w="485"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1.43</w:t>
            </w:r>
          </w:p>
        </w:tc>
        <w:tc>
          <w:tcPr>
            <w:tcW w:w="476"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1.43</w:t>
            </w:r>
          </w:p>
        </w:tc>
        <w:tc>
          <w:tcPr>
            <w:tcW w:w="507"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507"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7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1.43</w:t>
            </w:r>
          </w:p>
        </w:tc>
        <w:tc>
          <w:tcPr>
            <w:tcW w:w="39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4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4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5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4"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6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1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95" w:type="dxa"/>
            <w:gridSpan w:val="3"/>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221</w:t>
            </w:r>
          </w:p>
        </w:tc>
        <w:tc>
          <w:tcPr>
            <w:tcW w:w="20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住房保障支出</w:t>
            </w:r>
          </w:p>
        </w:tc>
        <w:tc>
          <w:tcPr>
            <w:tcW w:w="48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4.58</w:t>
            </w:r>
          </w:p>
        </w:tc>
        <w:tc>
          <w:tcPr>
            <w:tcW w:w="4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4.58</w:t>
            </w:r>
          </w:p>
        </w:tc>
        <w:tc>
          <w:tcPr>
            <w:tcW w:w="507"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507"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4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4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5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4.58</w:t>
            </w:r>
          </w:p>
        </w:tc>
        <w:tc>
          <w:tcPr>
            <w:tcW w:w="394"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95" w:type="dxa"/>
            <w:gridSpan w:val="3"/>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22102</w:t>
            </w:r>
          </w:p>
        </w:tc>
        <w:tc>
          <w:tcPr>
            <w:tcW w:w="20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住房改革支出</w:t>
            </w:r>
          </w:p>
        </w:tc>
        <w:tc>
          <w:tcPr>
            <w:tcW w:w="48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4.58</w:t>
            </w:r>
          </w:p>
        </w:tc>
        <w:tc>
          <w:tcPr>
            <w:tcW w:w="4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4.58</w:t>
            </w:r>
          </w:p>
        </w:tc>
        <w:tc>
          <w:tcPr>
            <w:tcW w:w="507"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507"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4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4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5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7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4.58</w:t>
            </w:r>
          </w:p>
        </w:tc>
        <w:tc>
          <w:tcPr>
            <w:tcW w:w="394"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9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3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c>
          <w:tcPr>
            <w:tcW w:w="4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95" w:type="dxa"/>
            <w:gridSpan w:val="3"/>
            <w:tcBorders>
              <w:top w:val="nil"/>
              <w:left w:val="single" w:color="000000" w:sz="12" w:space="0"/>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2210201</w:t>
            </w:r>
          </w:p>
        </w:tc>
        <w:tc>
          <w:tcPr>
            <w:tcW w:w="2019" w:type="dxa"/>
            <w:tcBorders>
              <w:top w:val="nil"/>
              <w:left w:val="nil"/>
              <w:bottom w:val="single" w:color="000000" w:sz="12"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住房公积金</w:t>
            </w:r>
          </w:p>
        </w:tc>
        <w:tc>
          <w:tcPr>
            <w:tcW w:w="485" w:type="dxa"/>
            <w:tcBorders>
              <w:top w:val="nil"/>
              <w:left w:val="nil"/>
              <w:bottom w:val="single" w:color="000000" w:sz="12"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4.58</w:t>
            </w:r>
          </w:p>
        </w:tc>
        <w:tc>
          <w:tcPr>
            <w:tcW w:w="476" w:type="dxa"/>
            <w:tcBorders>
              <w:top w:val="nil"/>
              <w:left w:val="nil"/>
              <w:bottom w:val="single" w:color="000000" w:sz="12"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4.58</w:t>
            </w:r>
          </w:p>
        </w:tc>
        <w:tc>
          <w:tcPr>
            <w:tcW w:w="507" w:type="dxa"/>
            <w:gridSpan w:val="2"/>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507" w:type="dxa"/>
            <w:gridSpan w:val="2"/>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76" w:type="dxa"/>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3" w:type="dxa"/>
            <w:gridSpan w:val="2"/>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73" w:type="dxa"/>
            <w:gridSpan w:val="2"/>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42" w:type="dxa"/>
            <w:gridSpan w:val="2"/>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41" w:type="dxa"/>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52" w:type="dxa"/>
            <w:gridSpan w:val="2"/>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73" w:type="dxa"/>
            <w:gridSpan w:val="2"/>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31" w:type="dxa"/>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4.58</w:t>
            </w:r>
          </w:p>
        </w:tc>
        <w:tc>
          <w:tcPr>
            <w:tcW w:w="394" w:type="dxa"/>
            <w:gridSpan w:val="2"/>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12"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10" w:type="dxa"/>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31" w:type="dxa"/>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4" w:type="dxa"/>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60" w:type="dxa"/>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52" w:type="dxa"/>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93" w:type="dxa"/>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321" w:type="dxa"/>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12" w:space="0"/>
              <w:right w:val="single" w:color="000000" w:sz="4" w:space="0"/>
            </w:tcBorders>
            <w:shd w:val="clear" w:color="auto" w:fill="00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3" w:type="dxa"/>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04" w:type="dxa"/>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c>
          <w:tcPr>
            <w:tcW w:w="414" w:type="dxa"/>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0.00</w:t>
            </w:r>
          </w:p>
        </w:tc>
      </w:tr>
    </w:tbl>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4" w:firstLineChars="200"/>
        <w:jc w:val="left"/>
        <w:textAlignment w:val="auto"/>
        <w:rPr>
          <w:rStyle w:val="5"/>
          <w:rFonts w:hint="eastAsia" w:ascii="宋体" w:hAnsi="宋体" w:eastAsia="宋体" w:cs="宋体"/>
          <w:b/>
          <w:bCs/>
          <w:color w:val="000000"/>
          <w:spacing w:val="0"/>
          <w:sz w:val="48"/>
          <w:lang w:val="en-US" w:eastAsia="zh-CN"/>
        </w:rPr>
        <w:sectPr>
          <w:pgSz w:w="16820" w:h="11900" w:orient="landscape"/>
          <w:pgMar w:top="1800" w:right="1440" w:bottom="1800" w:left="1440" w:header="720" w:footer="720" w:gutter="0"/>
          <w:pgBorders>
            <w:top w:val="none" w:sz="0" w:space="0"/>
            <w:left w:val="none" w:sz="0" w:space="0"/>
            <w:bottom w:val="none" w:sz="0" w:space="0"/>
            <w:right w:val="none" w:sz="0" w:space="0"/>
          </w:pgBorders>
          <w:pgNumType w:fmt="numberInDash" w:start="1"/>
          <w:cols w:space="720" w:num="1"/>
          <w:docGrid w:linePitch="1" w:charSpace="0"/>
        </w:sectPr>
      </w:pPr>
    </w:p>
    <w:tbl>
      <w:tblPr>
        <w:tblStyle w:val="4"/>
        <w:tblpPr w:leftFromText="180" w:rightFromText="180" w:vertAnchor="text" w:horzAnchor="page" w:tblpX="1167" w:tblpY="-297"/>
        <w:tblOverlap w:val="never"/>
        <w:tblW w:w="10080" w:type="dxa"/>
        <w:tblInd w:w="0" w:type="dxa"/>
        <w:shd w:val="clear" w:color="auto" w:fill="auto"/>
        <w:tblLayout w:type="fixed"/>
        <w:tblCellMar>
          <w:top w:w="0" w:type="dxa"/>
          <w:left w:w="0" w:type="dxa"/>
          <w:bottom w:w="0" w:type="dxa"/>
          <w:right w:w="0" w:type="dxa"/>
        </w:tblCellMar>
      </w:tblPr>
      <w:tblGrid>
        <w:gridCol w:w="840"/>
        <w:gridCol w:w="840"/>
        <w:gridCol w:w="840"/>
        <w:gridCol w:w="840"/>
        <w:gridCol w:w="840"/>
        <w:gridCol w:w="840"/>
        <w:gridCol w:w="840"/>
        <w:gridCol w:w="840"/>
        <w:gridCol w:w="840"/>
        <w:gridCol w:w="840"/>
        <w:gridCol w:w="840"/>
        <w:gridCol w:w="840"/>
      </w:tblGrid>
      <w:tr>
        <w:tblPrEx>
          <w:shd w:val="clear" w:color="auto" w:fill="auto"/>
          <w:tblCellMar>
            <w:top w:w="0" w:type="dxa"/>
            <w:left w:w="0" w:type="dxa"/>
            <w:bottom w:w="0" w:type="dxa"/>
            <w:right w:w="0" w:type="dxa"/>
          </w:tblCellMar>
        </w:tblPrEx>
        <w:trPr>
          <w:trHeight w:val="705" w:hRule="atLeast"/>
        </w:trPr>
        <w:tc>
          <w:tcPr>
            <w:tcW w:w="10080"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一般公共预算财政拨款“三公”经费支出决算表</w:t>
            </w:r>
          </w:p>
        </w:tc>
      </w:tr>
      <w:tr>
        <w:tblPrEx>
          <w:shd w:val="clear" w:color="auto" w:fill="auto"/>
          <w:tblCellMar>
            <w:top w:w="0" w:type="dxa"/>
            <w:left w:w="0" w:type="dxa"/>
            <w:bottom w:w="0" w:type="dxa"/>
            <w:right w:w="0" w:type="dxa"/>
          </w:tblCellMar>
        </w:tblPrEx>
        <w:trPr>
          <w:trHeight w:val="270" w:hRule="atLeast"/>
        </w:trPr>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6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tblPrEx>
          <w:shd w:val="clear" w:color="auto" w:fill="auto"/>
          <w:tblCellMar>
            <w:top w:w="0" w:type="dxa"/>
            <w:left w:w="0" w:type="dxa"/>
            <w:bottom w:w="0" w:type="dxa"/>
            <w:right w:w="0" w:type="dxa"/>
          </w:tblCellMar>
        </w:tblPrEx>
        <w:trPr>
          <w:trHeight w:val="270" w:hRule="atLeast"/>
        </w:trPr>
        <w:tc>
          <w:tcPr>
            <w:tcW w:w="504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部门：南阳市红十字会</w:t>
            </w: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6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270" w:hRule="atLeast"/>
        </w:trPr>
        <w:tc>
          <w:tcPr>
            <w:tcW w:w="50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50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27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shd w:val="clear" w:color="auto" w:fill="auto"/>
          <w:tblCellMar>
            <w:top w:w="0" w:type="dxa"/>
            <w:left w:w="0" w:type="dxa"/>
            <w:bottom w:w="0" w:type="dxa"/>
            <w:right w:w="0" w:type="dxa"/>
          </w:tblCellMar>
        </w:tblPrEx>
        <w:trPr>
          <w:trHeight w:val="54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shd w:val="clear" w:color="auto" w:fill="auto"/>
          <w:tblCellMar>
            <w:top w:w="0" w:type="dxa"/>
            <w:left w:w="0" w:type="dxa"/>
            <w:bottom w:w="0" w:type="dxa"/>
            <w:right w:w="0" w:type="dxa"/>
          </w:tblCellMar>
        </w:tblPrEx>
        <w:trPr>
          <w:trHeight w:val="660" w:hRule="atLeast"/>
        </w:trPr>
        <w:tc>
          <w:tcPr>
            <w:tcW w:w="1008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bl>
    <w:p>
      <w:pPr>
        <w:pStyle w:val="13"/>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b/>
          <w:bCs/>
          <w:color w:val="000000"/>
          <w:spacing w:val="0"/>
          <w:sz w:val="48"/>
          <w:lang w:val="en-US" w:eastAsia="zh-CN"/>
        </w:rPr>
        <w:sectPr>
          <w:pgSz w:w="11900" w:h="16820"/>
          <w:pgMar w:top="1440" w:right="1800" w:bottom="1440" w:left="1800" w:header="720" w:footer="720" w:gutter="0"/>
          <w:pgBorders>
            <w:top w:val="none" w:sz="0" w:space="0"/>
            <w:left w:val="none" w:sz="0" w:space="0"/>
            <w:bottom w:val="none" w:sz="0" w:space="0"/>
            <w:right w:val="none" w:sz="0" w:space="0"/>
          </w:pgBorders>
          <w:pgNumType w:fmt="numberInDash" w:start="1"/>
          <w:cols w:space="720" w:num="1"/>
          <w:docGrid w:linePitch="1" w:charSpace="0"/>
        </w:sectPr>
      </w:pPr>
    </w:p>
    <w:tbl>
      <w:tblPr>
        <w:tblStyle w:val="4"/>
        <w:tblW w:w="14117" w:type="dxa"/>
        <w:jc w:val="center"/>
        <w:shd w:val="clear" w:color="auto" w:fill="auto"/>
        <w:tblLayout w:type="fixed"/>
        <w:tblCellMar>
          <w:top w:w="0" w:type="dxa"/>
          <w:left w:w="0" w:type="dxa"/>
          <w:bottom w:w="0" w:type="dxa"/>
          <w:right w:w="0" w:type="dxa"/>
        </w:tblCellMar>
      </w:tblPr>
      <w:tblGrid>
        <w:gridCol w:w="243"/>
        <w:gridCol w:w="243"/>
        <w:gridCol w:w="244"/>
        <w:gridCol w:w="2935"/>
        <w:gridCol w:w="465"/>
        <w:gridCol w:w="899"/>
        <w:gridCol w:w="639"/>
        <w:gridCol w:w="466"/>
        <w:gridCol w:w="617"/>
        <w:gridCol w:w="704"/>
        <w:gridCol w:w="466"/>
        <w:gridCol w:w="466"/>
        <w:gridCol w:w="617"/>
        <w:gridCol w:w="618"/>
        <w:gridCol w:w="617"/>
        <w:gridCol w:w="466"/>
        <w:gridCol w:w="899"/>
        <w:gridCol w:w="466"/>
        <w:gridCol w:w="899"/>
        <w:gridCol w:w="1148"/>
      </w:tblGrid>
      <w:tr>
        <w:tblPrEx>
          <w:shd w:val="clear" w:color="auto" w:fill="auto"/>
          <w:tblCellMar>
            <w:top w:w="0" w:type="dxa"/>
            <w:left w:w="0" w:type="dxa"/>
            <w:bottom w:w="0" w:type="dxa"/>
            <w:right w:w="0" w:type="dxa"/>
          </w:tblCellMar>
        </w:tblPrEx>
        <w:trPr>
          <w:trHeight w:val="555" w:hRule="atLeast"/>
          <w:jc w:val="center"/>
        </w:trPr>
        <w:tc>
          <w:tcPr>
            <w:tcW w:w="14117" w:type="dxa"/>
            <w:gridSpan w:val="20"/>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政府性基金预算财政拨款收入支出决算表</w:t>
            </w:r>
          </w:p>
        </w:tc>
      </w:tr>
      <w:tr>
        <w:tblPrEx>
          <w:shd w:val="clear" w:color="auto" w:fill="auto"/>
          <w:tblCellMar>
            <w:top w:w="0" w:type="dxa"/>
            <w:left w:w="0" w:type="dxa"/>
            <w:bottom w:w="0" w:type="dxa"/>
            <w:right w:w="0" w:type="dxa"/>
          </w:tblCellMar>
        </w:tblPrEx>
        <w:trPr>
          <w:trHeight w:val="300" w:hRule="atLeast"/>
          <w:jc w:val="center"/>
        </w:trPr>
        <w:tc>
          <w:tcPr>
            <w:tcW w:w="24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3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9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3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9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9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48"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shd w:val="clear" w:color="auto" w:fill="auto"/>
          <w:tblCellMar>
            <w:top w:w="0" w:type="dxa"/>
            <w:left w:w="0" w:type="dxa"/>
            <w:bottom w:w="0" w:type="dxa"/>
            <w:right w:w="0" w:type="dxa"/>
          </w:tblCellMar>
        </w:tblPrEx>
        <w:trPr>
          <w:trHeight w:val="300" w:hRule="atLeast"/>
          <w:jc w:val="center"/>
        </w:trPr>
        <w:tc>
          <w:tcPr>
            <w:tcW w:w="3665" w:type="dxa"/>
            <w:gridSpan w:val="4"/>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编制单位：南阳市红十字会</w:t>
            </w:r>
          </w:p>
        </w:tc>
        <w:tc>
          <w:tcPr>
            <w:tcW w:w="46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99"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39"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4"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2020年度</w:t>
            </w:r>
          </w:p>
        </w:tc>
        <w:tc>
          <w:tcPr>
            <w:tcW w:w="46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99"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99"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48"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0" w:hRule="atLeast"/>
          <w:jc w:val="center"/>
        </w:trPr>
        <w:tc>
          <w:tcPr>
            <w:tcW w:w="3665" w:type="dxa"/>
            <w:gridSpan w:val="4"/>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003"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1787"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784" w:type="dxa"/>
            <w:gridSpan w:val="5"/>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3878" w:type="dxa"/>
            <w:gridSpan w:val="5"/>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shd w:val="clear" w:color="auto" w:fill="auto"/>
          <w:tblCellMar>
            <w:top w:w="0" w:type="dxa"/>
            <w:left w:w="0" w:type="dxa"/>
            <w:bottom w:w="0" w:type="dxa"/>
            <w:right w:w="0" w:type="dxa"/>
          </w:tblCellMar>
        </w:tblPrEx>
        <w:trPr>
          <w:trHeight w:val="300" w:hRule="atLeast"/>
          <w:jc w:val="center"/>
        </w:trPr>
        <w:tc>
          <w:tcPr>
            <w:tcW w:w="730" w:type="dxa"/>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293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46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9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基本支出结转</w:t>
            </w:r>
          </w:p>
        </w:tc>
        <w:tc>
          <w:tcPr>
            <w:tcW w:w="63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项目支出结转和结余</w:t>
            </w:r>
          </w:p>
        </w:tc>
        <w:tc>
          <w:tcPr>
            <w:tcW w:w="46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1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7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46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701"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61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46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9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基本支出结转</w:t>
            </w:r>
          </w:p>
        </w:tc>
        <w:tc>
          <w:tcPr>
            <w:tcW w:w="2513" w:type="dxa"/>
            <w:gridSpan w:val="3"/>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项目支出结转和结余</w:t>
            </w:r>
          </w:p>
        </w:tc>
      </w:tr>
      <w:tr>
        <w:tblPrEx>
          <w:shd w:val="clear" w:color="auto" w:fill="auto"/>
          <w:tblCellMar>
            <w:top w:w="0" w:type="dxa"/>
            <w:left w:w="0" w:type="dxa"/>
            <w:bottom w:w="0" w:type="dxa"/>
            <w:right w:w="0" w:type="dxa"/>
          </w:tblCellMar>
        </w:tblPrEx>
        <w:trPr>
          <w:trHeight w:val="300" w:hRule="atLeast"/>
          <w:jc w:val="center"/>
        </w:trPr>
        <w:tc>
          <w:tcPr>
            <w:tcW w:w="730"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61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1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c>
          <w:tcPr>
            <w:tcW w:w="61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89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项目支出结转</w:t>
            </w:r>
          </w:p>
        </w:tc>
        <w:tc>
          <w:tcPr>
            <w:tcW w:w="1148" w:type="dxa"/>
            <w:vMerge w:val="restart"/>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项目支出结余</w:t>
            </w:r>
          </w:p>
        </w:tc>
      </w:tr>
      <w:tr>
        <w:tblPrEx>
          <w:tblCellMar>
            <w:top w:w="0" w:type="dxa"/>
            <w:left w:w="0" w:type="dxa"/>
            <w:bottom w:w="0" w:type="dxa"/>
            <w:right w:w="0" w:type="dxa"/>
          </w:tblCellMar>
        </w:tblPrEx>
        <w:trPr>
          <w:trHeight w:val="600" w:hRule="atLeast"/>
          <w:jc w:val="center"/>
        </w:trPr>
        <w:tc>
          <w:tcPr>
            <w:tcW w:w="730"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8" w:type="dxa"/>
            <w:vMerge w:val="continue"/>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jc w:val="center"/>
        </w:trPr>
        <w:tc>
          <w:tcPr>
            <w:tcW w:w="243" w:type="dxa"/>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24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4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93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1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6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48"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shd w:val="clear" w:color="auto" w:fill="auto"/>
          <w:tblCellMar>
            <w:top w:w="0" w:type="dxa"/>
            <w:left w:w="0" w:type="dxa"/>
            <w:bottom w:w="0" w:type="dxa"/>
            <w:right w:w="0" w:type="dxa"/>
          </w:tblCellMar>
        </w:tblPrEx>
        <w:trPr>
          <w:trHeight w:val="300" w:hRule="atLeast"/>
          <w:jc w:val="center"/>
        </w:trPr>
        <w:tc>
          <w:tcPr>
            <w:tcW w:w="243" w:type="dxa"/>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46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w:t>
            </w:r>
          </w:p>
        </w:tc>
        <w:tc>
          <w:tcPr>
            <w:tcW w:w="89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w:t>
            </w:r>
          </w:p>
        </w:tc>
        <w:tc>
          <w:tcPr>
            <w:tcW w:w="63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6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7"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6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w:t>
            </w:r>
          </w:p>
        </w:tc>
        <w:tc>
          <w:tcPr>
            <w:tcW w:w="46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w:t>
            </w:r>
          </w:p>
        </w:tc>
        <w:tc>
          <w:tcPr>
            <w:tcW w:w="617"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w:t>
            </w:r>
          </w:p>
        </w:tc>
        <w:tc>
          <w:tcPr>
            <w:tcW w:w="61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7"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6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6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48"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730"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29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4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5.76</w:t>
            </w:r>
          </w:p>
        </w:tc>
        <w:tc>
          <w:tcPr>
            <w:tcW w:w="8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5.76</w:t>
            </w:r>
          </w:p>
        </w:tc>
        <w:tc>
          <w:tcPr>
            <w:tcW w:w="63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61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5.76</w:t>
            </w:r>
          </w:p>
        </w:tc>
        <w:tc>
          <w:tcPr>
            <w:tcW w:w="4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5.76</w:t>
            </w:r>
          </w:p>
        </w:tc>
        <w:tc>
          <w:tcPr>
            <w:tcW w:w="61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5.76</w:t>
            </w:r>
          </w:p>
        </w:tc>
        <w:tc>
          <w:tcPr>
            <w:tcW w:w="6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61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48"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730"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21208</w:t>
            </w:r>
          </w:p>
        </w:tc>
        <w:tc>
          <w:tcPr>
            <w:tcW w:w="29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国有土地使用权出让收入安排的支出</w:t>
            </w:r>
          </w:p>
        </w:tc>
        <w:tc>
          <w:tcPr>
            <w:tcW w:w="4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5.76</w:t>
            </w:r>
          </w:p>
        </w:tc>
        <w:tc>
          <w:tcPr>
            <w:tcW w:w="8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5.76</w:t>
            </w:r>
          </w:p>
        </w:tc>
        <w:tc>
          <w:tcPr>
            <w:tcW w:w="63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61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5.76</w:t>
            </w:r>
          </w:p>
        </w:tc>
        <w:tc>
          <w:tcPr>
            <w:tcW w:w="4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5.76</w:t>
            </w:r>
          </w:p>
        </w:tc>
        <w:tc>
          <w:tcPr>
            <w:tcW w:w="61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5.76</w:t>
            </w:r>
          </w:p>
        </w:tc>
        <w:tc>
          <w:tcPr>
            <w:tcW w:w="6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61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48"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730" w:type="dxa"/>
            <w:gridSpan w:val="3"/>
            <w:tcBorders>
              <w:top w:val="nil"/>
              <w:left w:val="single" w:color="000000" w:sz="12" w:space="0"/>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2120899</w:t>
            </w:r>
          </w:p>
        </w:tc>
        <w:tc>
          <w:tcPr>
            <w:tcW w:w="2935" w:type="dxa"/>
            <w:tcBorders>
              <w:top w:val="nil"/>
              <w:left w:val="nil"/>
              <w:bottom w:val="single" w:color="000000" w:sz="12"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其他国有土地使用权出让收入安排的支出</w:t>
            </w:r>
          </w:p>
        </w:tc>
        <w:tc>
          <w:tcPr>
            <w:tcW w:w="465"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w:t>
            </w:r>
          </w:p>
        </w:tc>
        <w:tc>
          <w:tcPr>
            <w:tcW w:w="899"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w:t>
            </w:r>
          </w:p>
        </w:tc>
        <w:tc>
          <w:tcPr>
            <w:tcW w:w="639"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6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7"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4"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6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w:t>
            </w:r>
          </w:p>
        </w:tc>
        <w:tc>
          <w:tcPr>
            <w:tcW w:w="46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w:t>
            </w:r>
          </w:p>
        </w:tc>
        <w:tc>
          <w:tcPr>
            <w:tcW w:w="617"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w:t>
            </w:r>
          </w:p>
        </w:tc>
        <w:tc>
          <w:tcPr>
            <w:tcW w:w="618"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7"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6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9"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6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9"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48" w:type="dxa"/>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bl>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sectPr>
          <w:pgSz w:w="16820" w:h="11900" w:orient="landscape"/>
          <w:pgMar w:top="1800" w:right="1440" w:bottom="1800" w:left="1440" w:header="720" w:footer="720" w:gutter="0"/>
          <w:pgBorders>
            <w:top w:val="none" w:sz="0" w:space="0"/>
            <w:left w:val="none" w:sz="0" w:space="0"/>
            <w:bottom w:val="none" w:sz="0" w:space="0"/>
            <w:right w:val="none" w:sz="0" w:space="0"/>
          </w:pgBorders>
          <w:pgNumType w:fmt="numberInDash" w:start="1"/>
          <w:cols w:space="720" w:num="1"/>
          <w:docGrid w:linePitch="1" w:charSpace="0"/>
        </w:sectPr>
      </w:pPr>
    </w:p>
    <w:p>
      <w:pPr>
        <w:keepNext w:val="0"/>
        <w:keepLines w:val="0"/>
        <w:widowControl/>
        <w:suppressLineNumbers w:val="0"/>
        <w:jc w:val="both"/>
        <w:textAlignment w:val="center"/>
        <w:rPr>
          <w:rStyle w:val="5"/>
          <w:rFonts w:hint="eastAsia" w:ascii="宋体" w:hAnsi="宋体" w:eastAsia="宋体" w:cs="宋体"/>
          <w:b/>
          <w:bCs/>
          <w:color w:val="000000"/>
          <w:spacing w:val="0"/>
          <w:sz w:val="48"/>
          <w:szCs w:val="22"/>
          <w:lang w:val="en-US" w:eastAsia="zh-CN" w:bidi="ar-SA"/>
        </w:rPr>
      </w:pPr>
    </w:p>
    <w:p>
      <w:pPr>
        <w:keepNext w:val="0"/>
        <w:keepLines w:val="0"/>
        <w:widowControl/>
        <w:suppressLineNumbers w:val="0"/>
        <w:jc w:val="both"/>
        <w:textAlignment w:val="center"/>
        <w:rPr>
          <w:rStyle w:val="5"/>
          <w:rFonts w:hint="eastAsia" w:ascii="宋体" w:hAnsi="宋体" w:eastAsia="宋体" w:cs="宋体"/>
          <w:b/>
          <w:bCs/>
          <w:color w:val="000000"/>
          <w:spacing w:val="0"/>
          <w:sz w:val="48"/>
          <w:szCs w:val="22"/>
          <w:lang w:val="en-US" w:eastAsia="zh-CN" w:bidi="ar-SA"/>
        </w:rPr>
      </w:pPr>
    </w:p>
    <w:p>
      <w:pPr>
        <w:keepNext w:val="0"/>
        <w:keepLines w:val="0"/>
        <w:widowControl/>
        <w:suppressLineNumbers w:val="0"/>
        <w:jc w:val="both"/>
        <w:textAlignment w:val="center"/>
        <w:rPr>
          <w:rStyle w:val="5"/>
          <w:rFonts w:hint="eastAsia" w:ascii="宋体" w:hAnsi="宋体" w:eastAsia="宋体" w:cs="宋体"/>
          <w:b/>
          <w:bCs/>
          <w:color w:val="000000"/>
          <w:spacing w:val="0"/>
          <w:sz w:val="48"/>
          <w:szCs w:val="22"/>
          <w:lang w:val="en-US" w:eastAsia="zh-CN" w:bidi="ar-SA"/>
        </w:rPr>
      </w:pPr>
    </w:p>
    <w:p>
      <w:pPr>
        <w:keepNext w:val="0"/>
        <w:keepLines w:val="0"/>
        <w:widowControl/>
        <w:suppressLineNumbers w:val="0"/>
        <w:jc w:val="both"/>
        <w:textAlignment w:val="center"/>
        <w:rPr>
          <w:rStyle w:val="5"/>
          <w:rFonts w:hint="eastAsia" w:ascii="宋体" w:hAnsi="宋体" w:eastAsia="宋体" w:cs="宋体"/>
          <w:b/>
          <w:bCs/>
          <w:color w:val="000000"/>
          <w:spacing w:val="0"/>
          <w:sz w:val="48"/>
          <w:szCs w:val="22"/>
          <w:lang w:val="en-US" w:eastAsia="zh-CN" w:bidi="ar-SA"/>
        </w:rPr>
      </w:pPr>
    </w:p>
    <w:p>
      <w:pPr>
        <w:keepNext w:val="0"/>
        <w:keepLines w:val="0"/>
        <w:widowControl/>
        <w:suppressLineNumbers w:val="0"/>
        <w:jc w:val="both"/>
        <w:textAlignment w:val="center"/>
        <w:rPr>
          <w:rStyle w:val="5"/>
          <w:rFonts w:hint="eastAsia" w:ascii="宋体" w:hAnsi="宋体" w:eastAsia="宋体" w:cs="宋体"/>
          <w:b/>
          <w:bCs/>
          <w:color w:val="000000"/>
          <w:spacing w:val="0"/>
          <w:sz w:val="48"/>
          <w:szCs w:val="22"/>
          <w:lang w:val="en-US" w:eastAsia="zh-CN" w:bidi="ar-SA"/>
        </w:rPr>
      </w:pPr>
    </w:p>
    <w:p>
      <w:pPr>
        <w:keepNext w:val="0"/>
        <w:keepLines w:val="0"/>
        <w:widowControl/>
        <w:suppressLineNumbers w:val="0"/>
        <w:jc w:val="both"/>
        <w:textAlignment w:val="center"/>
        <w:rPr>
          <w:rStyle w:val="5"/>
          <w:rFonts w:hint="eastAsia" w:ascii="宋体" w:hAnsi="宋体" w:eastAsia="宋体" w:cs="宋体"/>
          <w:b/>
          <w:bCs/>
          <w:color w:val="000000"/>
          <w:spacing w:val="0"/>
          <w:sz w:val="48"/>
          <w:szCs w:val="22"/>
          <w:lang w:val="en-US" w:eastAsia="zh-CN" w:bidi="ar-SA"/>
        </w:rPr>
      </w:pPr>
    </w:p>
    <w:p>
      <w:pPr>
        <w:keepNext w:val="0"/>
        <w:keepLines w:val="0"/>
        <w:widowControl/>
        <w:suppressLineNumbers w:val="0"/>
        <w:jc w:val="both"/>
        <w:textAlignment w:val="center"/>
        <w:rPr>
          <w:rStyle w:val="5"/>
          <w:rFonts w:hint="eastAsia" w:ascii="宋体" w:hAnsi="宋体" w:eastAsia="宋体" w:cs="宋体"/>
          <w:b/>
          <w:bCs/>
          <w:color w:val="000000"/>
          <w:spacing w:val="0"/>
          <w:sz w:val="48"/>
          <w:szCs w:val="22"/>
          <w:lang w:val="en-US" w:eastAsia="zh-CN" w:bidi="ar-SA"/>
        </w:rPr>
      </w:pPr>
    </w:p>
    <w:p>
      <w:pPr>
        <w:keepNext w:val="0"/>
        <w:keepLines w:val="0"/>
        <w:widowControl/>
        <w:suppressLineNumbers w:val="0"/>
        <w:jc w:val="both"/>
        <w:textAlignment w:val="center"/>
        <w:rPr>
          <w:rStyle w:val="5"/>
          <w:rFonts w:hint="eastAsia" w:ascii="宋体" w:hAnsi="宋体" w:eastAsia="宋体" w:cs="宋体"/>
          <w:b/>
          <w:bCs/>
          <w:color w:val="000000"/>
          <w:spacing w:val="0"/>
          <w:sz w:val="48"/>
          <w:szCs w:val="22"/>
          <w:lang w:val="en-US" w:eastAsia="zh-CN" w:bidi="ar-SA"/>
        </w:rPr>
      </w:pPr>
    </w:p>
    <w:p>
      <w:pPr>
        <w:keepNext w:val="0"/>
        <w:keepLines w:val="0"/>
        <w:widowControl/>
        <w:suppressLineNumbers w:val="0"/>
        <w:jc w:val="both"/>
        <w:textAlignment w:val="center"/>
        <w:rPr>
          <w:rStyle w:val="5"/>
          <w:rFonts w:hint="eastAsia" w:ascii="宋体" w:hAnsi="宋体" w:eastAsia="宋体" w:cs="宋体"/>
          <w:b/>
          <w:bCs/>
          <w:color w:val="000000"/>
          <w:spacing w:val="0"/>
          <w:sz w:val="48"/>
          <w:szCs w:val="22"/>
          <w:lang w:val="en-US" w:eastAsia="zh-CN" w:bidi="ar-SA"/>
        </w:rPr>
      </w:pPr>
    </w:p>
    <w:p>
      <w:pPr>
        <w:keepNext w:val="0"/>
        <w:keepLines w:val="0"/>
        <w:widowControl/>
        <w:suppressLineNumbers w:val="0"/>
        <w:jc w:val="both"/>
        <w:textAlignment w:val="center"/>
        <w:rPr>
          <w:rStyle w:val="5"/>
          <w:rFonts w:hint="eastAsia" w:ascii="宋体" w:hAnsi="宋体" w:eastAsia="宋体" w:cs="宋体"/>
          <w:b/>
          <w:bCs/>
          <w:color w:val="000000"/>
          <w:spacing w:val="0"/>
          <w:sz w:val="48"/>
          <w:lang w:val="en-US" w:eastAsia="zh-CN"/>
        </w:rPr>
        <w:sectPr>
          <w:pgSz w:w="11900" w:h="16820"/>
          <w:pgMar w:top="1440" w:right="1800" w:bottom="1440" w:left="1800" w:header="720" w:footer="720" w:gutter="0"/>
          <w:pgBorders>
            <w:top w:val="none" w:sz="0" w:space="0"/>
            <w:left w:val="none" w:sz="0" w:space="0"/>
            <w:bottom w:val="none" w:sz="0" w:space="0"/>
            <w:right w:val="none" w:sz="0" w:space="0"/>
          </w:pgBorders>
          <w:pgNumType w:fmt="numberInDash" w:start="1"/>
          <w:cols w:space="720" w:num="1"/>
          <w:docGrid w:linePitch="1" w:charSpace="0"/>
        </w:sectPr>
      </w:pPr>
      <w:r>
        <w:rPr>
          <w:rStyle w:val="5"/>
          <w:rFonts w:hint="eastAsia" w:ascii="宋体" w:hAnsi="宋体" w:eastAsia="宋体" w:cs="宋体"/>
          <w:b/>
          <w:bCs/>
          <w:color w:val="000000"/>
          <w:spacing w:val="0"/>
          <w:sz w:val="48"/>
          <w:szCs w:val="22"/>
          <w:lang w:val="en-US" w:eastAsia="zh-CN" w:bidi="ar-SA"/>
        </w:rPr>
        <w:t>第三部分 2020年度部门决算情况说明</w:t>
      </w:r>
    </w:p>
    <w:p>
      <w:pPr>
        <w:pStyle w:val="32"/>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b/>
          <w:bCs/>
          <w:color w:val="000000"/>
          <w:spacing w:val="0"/>
          <w:sz w:val="48"/>
          <w:lang w:val="en-US" w:eastAsia="zh-CN"/>
        </w:rPr>
        <w:t xml:space="preserve">   </w:t>
      </w:r>
      <w:r>
        <w:rPr>
          <w:rStyle w:val="5"/>
          <w:rFonts w:hint="eastAsia" w:ascii="宋体" w:hAnsi="宋体" w:eastAsia="宋体" w:cs="宋体"/>
          <w:b/>
          <w:bCs/>
          <w:color w:val="000000"/>
          <w:spacing w:val="0"/>
          <w:sz w:val="32"/>
          <w:szCs w:val="32"/>
        </w:rPr>
        <w:t>一、收入支出决算总体情况说明</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both"/>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eastAsia="zh-CN"/>
        </w:rPr>
        <w:t>20</w:t>
      </w:r>
      <w:r>
        <w:rPr>
          <w:rStyle w:val="5"/>
          <w:rFonts w:hint="eastAsia" w:ascii="宋体" w:hAnsi="宋体" w:eastAsia="宋体" w:cs="宋体"/>
          <w:color w:val="000000"/>
          <w:spacing w:val="0"/>
          <w:sz w:val="32"/>
          <w:szCs w:val="32"/>
          <w:lang w:val="en-US" w:eastAsia="zh-CN"/>
        </w:rPr>
        <w:t>20</w:t>
      </w:r>
      <w:r>
        <w:rPr>
          <w:rStyle w:val="5"/>
          <w:rFonts w:hint="eastAsia" w:ascii="宋体" w:hAnsi="宋体" w:eastAsia="宋体" w:cs="宋体"/>
          <w:color w:val="000000"/>
          <w:spacing w:val="0"/>
          <w:sz w:val="32"/>
          <w:szCs w:val="32"/>
        </w:rPr>
        <w:t>年度收、支总计均为</w:t>
      </w:r>
      <w:r>
        <w:rPr>
          <w:rStyle w:val="5"/>
          <w:rFonts w:hint="eastAsia" w:ascii="宋体" w:hAnsi="宋体" w:eastAsia="宋体" w:cs="宋体"/>
          <w:color w:val="000000"/>
          <w:spacing w:val="0"/>
          <w:sz w:val="32"/>
          <w:szCs w:val="32"/>
          <w:lang w:val="en-US" w:eastAsia="zh-CN"/>
        </w:rPr>
        <w:t>132.35万元</w:t>
      </w:r>
      <w:r>
        <w:rPr>
          <w:rStyle w:val="5"/>
          <w:rFonts w:hint="eastAsia" w:ascii="宋体" w:hAnsi="宋体" w:eastAsia="宋体" w:cs="宋体"/>
          <w:color w:val="000000"/>
          <w:spacing w:val="0"/>
          <w:sz w:val="32"/>
          <w:szCs w:val="32"/>
        </w:rPr>
        <w:t>。与上年度相比，收、支总计各增加</w:t>
      </w:r>
      <w:r>
        <w:rPr>
          <w:rStyle w:val="5"/>
          <w:rFonts w:hint="eastAsia" w:ascii="宋体" w:hAnsi="宋体" w:eastAsia="宋体" w:cs="宋体"/>
          <w:color w:val="000000"/>
          <w:spacing w:val="0"/>
          <w:sz w:val="32"/>
          <w:szCs w:val="32"/>
          <w:lang w:val="en-US" w:eastAsia="zh-CN"/>
        </w:rPr>
        <w:t>0.81万元</w:t>
      </w:r>
      <w:r>
        <w:rPr>
          <w:rStyle w:val="5"/>
          <w:rFonts w:hint="eastAsia" w:ascii="宋体" w:hAnsi="宋体" w:eastAsia="宋体" w:cs="宋体"/>
          <w:color w:val="000000"/>
          <w:spacing w:val="0"/>
          <w:sz w:val="32"/>
          <w:szCs w:val="32"/>
        </w:rPr>
        <w:t>，增长</w:t>
      </w:r>
      <w:r>
        <w:rPr>
          <w:rStyle w:val="5"/>
          <w:rFonts w:hint="eastAsia" w:ascii="宋体" w:hAnsi="宋体" w:eastAsia="宋体" w:cs="宋体"/>
          <w:color w:val="000000"/>
          <w:spacing w:val="0"/>
          <w:sz w:val="32"/>
          <w:szCs w:val="32"/>
          <w:lang w:val="en-US" w:eastAsia="zh-CN"/>
        </w:rPr>
        <w:t>0.62%</w:t>
      </w:r>
      <w:r>
        <w:rPr>
          <w:rStyle w:val="5"/>
          <w:rFonts w:hint="eastAsia" w:ascii="宋体" w:hAnsi="宋体" w:eastAsia="宋体" w:cs="宋体"/>
          <w:color w:val="000000"/>
          <w:spacing w:val="0"/>
          <w:sz w:val="32"/>
          <w:szCs w:val="32"/>
        </w:rPr>
        <w:t>。主要原因</w:t>
      </w:r>
      <w:r>
        <w:rPr>
          <w:rStyle w:val="5"/>
          <w:rFonts w:hint="eastAsia" w:ascii="宋体" w:hAnsi="宋体" w:eastAsia="宋体" w:cs="宋体"/>
          <w:color w:val="000000"/>
          <w:spacing w:val="2"/>
          <w:sz w:val="32"/>
          <w:szCs w:val="32"/>
        </w:rPr>
        <w:t>是</w:t>
      </w:r>
      <w:r>
        <w:rPr>
          <w:rStyle w:val="5"/>
          <w:rFonts w:hint="eastAsia" w:ascii="宋体" w:hAnsi="宋体" w:eastAsia="宋体" w:cs="宋体"/>
          <w:color w:val="000000"/>
          <w:spacing w:val="2"/>
          <w:sz w:val="32"/>
          <w:szCs w:val="32"/>
          <w:lang w:val="en-US" w:eastAsia="zh-CN"/>
        </w:rPr>
        <w:t>根据单位实际情况开支。</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both"/>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二、收入决算情况说明</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both"/>
        <w:textAlignment w:val="auto"/>
        <w:rPr>
          <w:rStyle w:val="5"/>
          <w:rFonts w:hint="eastAsia" w:ascii="宋体" w:hAnsi="宋体" w:eastAsia="宋体" w:cs="宋体"/>
          <w:color w:val="000000"/>
          <w:spacing w:val="0"/>
          <w:sz w:val="32"/>
          <w:szCs w:val="32"/>
          <w:lang w:eastAsia="zh-CN"/>
        </w:rPr>
      </w:pPr>
      <w:r>
        <w:rPr>
          <w:rStyle w:val="5"/>
          <w:rFonts w:hint="eastAsia" w:ascii="宋体" w:hAnsi="宋体" w:eastAsia="宋体" w:cs="宋体"/>
          <w:color w:val="000000"/>
          <w:spacing w:val="0"/>
          <w:sz w:val="32"/>
          <w:szCs w:val="32"/>
          <w:lang w:eastAsia="zh-CN"/>
        </w:rPr>
        <w:t>20</w:t>
      </w:r>
      <w:r>
        <w:rPr>
          <w:rStyle w:val="5"/>
          <w:rFonts w:hint="eastAsia" w:ascii="宋体" w:hAnsi="宋体" w:eastAsia="宋体" w:cs="宋体"/>
          <w:color w:val="000000"/>
          <w:spacing w:val="0"/>
          <w:sz w:val="32"/>
          <w:szCs w:val="32"/>
          <w:lang w:val="en-US" w:eastAsia="zh-CN"/>
        </w:rPr>
        <w:t>20</w:t>
      </w:r>
      <w:r>
        <w:rPr>
          <w:rStyle w:val="5"/>
          <w:rFonts w:hint="eastAsia" w:ascii="宋体" w:hAnsi="宋体" w:eastAsia="宋体" w:cs="宋体"/>
          <w:color w:val="000000"/>
          <w:spacing w:val="2"/>
          <w:sz w:val="32"/>
          <w:szCs w:val="32"/>
        </w:rPr>
        <w:t>年度收入合计</w:t>
      </w:r>
      <w:r>
        <w:rPr>
          <w:rStyle w:val="5"/>
          <w:rFonts w:hint="eastAsia" w:ascii="宋体" w:hAnsi="宋体" w:eastAsia="宋体" w:cs="宋体"/>
          <w:color w:val="000000"/>
          <w:spacing w:val="0"/>
          <w:sz w:val="32"/>
          <w:szCs w:val="32"/>
          <w:lang w:val="en-US" w:eastAsia="zh-CN"/>
        </w:rPr>
        <w:t>105.22万元</w:t>
      </w:r>
      <w:r>
        <w:rPr>
          <w:rStyle w:val="5"/>
          <w:rFonts w:hint="eastAsia" w:ascii="宋体" w:hAnsi="宋体" w:eastAsia="宋体" w:cs="宋体"/>
          <w:color w:val="000000"/>
          <w:spacing w:val="2"/>
          <w:sz w:val="32"/>
          <w:szCs w:val="32"/>
        </w:rPr>
        <w:t>，其中：财政拨款收入</w:t>
      </w:r>
      <w:r>
        <w:rPr>
          <w:rStyle w:val="5"/>
          <w:rFonts w:hint="eastAsia" w:ascii="宋体" w:hAnsi="宋体" w:eastAsia="宋体" w:cs="宋体"/>
          <w:color w:val="000000"/>
          <w:spacing w:val="0"/>
          <w:sz w:val="32"/>
          <w:szCs w:val="32"/>
          <w:lang w:val="en-US" w:eastAsia="zh-CN"/>
        </w:rPr>
        <w:t>103.42万元</w:t>
      </w:r>
      <w:r>
        <w:rPr>
          <w:rStyle w:val="5"/>
          <w:rFonts w:hint="eastAsia" w:ascii="宋体" w:hAnsi="宋体" w:eastAsia="宋体" w:cs="宋体"/>
          <w:color w:val="000000"/>
          <w:spacing w:val="-4"/>
          <w:sz w:val="32"/>
          <w:szCs w:val="32"/>
        </w:rPr>
        <w:t>，占</w:t>
      </w:r>
      <w:r>
        <w:rPr>
          <w:rStyle w:val="5"/>
          <w:rFonts w:hint="eastAsia" w:ascii="宋体" w:hAnsi="宋体" w:eastAsia="宋体" w:cs="宋体"/>
          <w:color w:val="000000"/>
          <w:spacing w:val="0"/>
          <w:sz w:val="32"/>
          <w:szCs w:val="32"/>
          <w:lang w:val="en-US" w:eastAsia="zh-CN"/>
        </w:rPr>
        <w:t>98.29%</w:t>
      </w:r>
      <w:r>
        <w:rPr>
          <w:rStyle w:val="5"/>
          <w:rFonts w:hint="eastAsia" w:ascii="宋体" w:hAnsi="宋体" w:eastAsia="宋体" w:cs="宋体"/>
          <w:color w:val="000000"/>
          <w:spacing w:val="-3"/>
          <w:sz w:val="32"/>
          <w:szCs w:val="32"/>
        </w:rPr>
        <w:t>；</w:t>
      </w:r>
      <w:r>
        <w:rPr>
          <w:rStyle w:val="5"/>
          <w:rFonts w:hint="eastAsia" w:ascii="宋体" w:hAnsi="宋体" w:eastAsia="宋体" w:cs="宋体"/>
          <w:color w:val="000000"/>
          <w:spacing w:val="1"/>
          <w:sz w:val="32"/>
          <w:szCs w:val="32"/>
        </w:rPr>
        <w:t>其他收入</w:t>
      </w:r>
      <w:r>
        <w:rPr>
          <w:rStyle w:val="5"/>
          <w:rFonts w:hint="eastAsia" w:ascii="宋体" w:hAnsi="宋体" w:eastAsia="宋体" w:cs="宋体"/>
          <w:color w:val="000000"/>
          <w:spacing w:val="0"/>
          <w:sz w:val="32"/>
          <w:szCs w:val="32"/>
          <w:lang w:val="en-US" w:eastAsia="zh-CN"/>
        </w:rPr>
        <w:t>1.8万元</w:t>
      </w:r>
      <w:r>
        <w:rPr>
          <w:rStyle w:val="5"/>
          <w:rFonts w:hint="eastAsia" w:ascii="宋体" w:hAnsi="宋体" w:eastAsia="宋体" w:cs="宋体"/>
          <w:color w:val="000000"/>
          <w:spacing w:val="1"/>
          <w:sz w:val="32"/>
          <w:szCs w:val="32"/>
        </w:rPr>
        <w:t>，占</w:t>
      </w:r>
      <w:r>
        <w:rPr>
          <w:rStyle w:val="5"/>
          <w:rFonts w:hint="eastAsia" w:ascii="宋体" w:hAnsi="宋体" w:eastAsia="宋体" w:cs="宋体"/>
          <w:color w:val="000000"/>
          <w:spacing w:val="0"/>
          <w:sz w:val="32"/>
          <w:szCs w:val="32"/>
          <w:lang w:val="en-US" w:eastAsia="zh-CN"/>
        </w:rPr>
        <w:t>1.71%。</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both"/>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三、支出决算情况说明</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4" w:firstLineChars="200"/>
        <w:jc w:val="both"/>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color w:val="000000"/>
          <w:spacing w:val="1"/>
          <w:sz w:val="32"/>
          <w:szCs w:val="32"/>
          <w:lang w:eastAsia="zh-CN"/>
        </w:rPr>
        <w:t>20</w:t>
      </w:r>
      <w:r>
        <w:rPr>
          <w:rStyle w:val="5"/>
          <w:rFonts w:hint="eastAsia" w:ascii="宋体" w:hAnsi="宋体" w:eastAsia="宋体" w:cs="宋体"/>
          <w:color w:val="000000"/>
          <w:spacing w:val="1"/>
          <w:sz w:val="32"/>
          <w:szCs w:val="32"/>
          <w:lang w:val="en-US" w:eastAsia="zh-CN"/>
        </w:rPr>
        <w:t>20</w:t>
      </w:r>
      <w:r>
        <w:rPr>
          <w:rStyle w:val="5"/>
          <w:rFonts w:hint="eastAsia" w:ascii="宋体" w:hAnsi="宋体" w:eastAsia="宋体" w:cs="宋体"/>
          <w:color w:val="000000"/>
          <w:spacing w:val="0"/>
          <w:sz w:val="32"/>
          <w:szCs w:val="32"/>
        </w:rPr>
        <w:t>年度支出合计</w:t>
      </w:r>
      <w:r>
        <w:rPr>
          <w:rStyle w:val="5"/>
          <w:rFonts w:hint="eastAsia" w:ascii="宋体" w:hAnsi="宋体" w:eastAsia="宋体" w:cs="宋体"/>
          <w:color w:val="000000"/>
          <w:spacing w:val="0"/>
          <w:sz w:val="32"/>
          <w:szCs w:val="32"/>
          <w:lang w:val="en-US" w:eastAsia="zh-CN"/>
        </w:rPr>
        <w:t>132.34万元</w:t>
      </w:r>
      <w:r>
        <w:rPr>
          <w:rStyle w:val="5"/>
          <w:rFonts w:hint="eastAsia" w:ascii="宋体" w:hAnsi="宋体" w:eastAsia="宋体" w:cs="宋体"/>
          <w:color w:val="000000"/>
          <w:spacing w:val="-32"/>
          <w:sz w:val="32"/>
          <w:szCs w:val="32"/>
        </w:rPr>
        <w:t>，其中：基本支出</w:t>
      </w:r>
      <w:r>
        <w:rPr>
          <w:rStyle w:val="5"/>
          <w:rFonts w:hint="eastAsia" w:ascii="宋体" w:hAnsi="宋体" w:eastAsia="宋体" w:cs="宋体"/>
          <w:color w:val="000000"/>
          <w:spacing w:val="0"/>
          <w:sz w:val="32"/>
          <w:szCs w:val="32"/>
          <w:lang w:val="en-US" w:eastAsia="zh-CN"/>
        </w:rPr>
        <w:t>122万元</w:t>
      </w:r>
      <w:r>
        <w:rPr>
          <w:rStyle w:val="5"/>
          <w:rFonts w:hint="eastAsia" w:ascii="宋体" w:hAnsi="宋体" w:eastAsia="宋体" w:cs="宋体"/>
          <w:color w:val="000000"/>
          <w:spacing w:val="0"/>
          <w:sz w:val="32"/>
          <w:szCs w:val="32"/>
          <w:lang w:eastAsia="zh-CN"/>
        </w:rPr>
        <w:t>，占</w:t>
      </w:r>
      <w:r>
        <w:rPr>
          <w:rStyle w:val="5"/>
          <w:rFonts w:hint="eastAsia" w:ascii="宋体" w:hAnsi="宋体" w:eastAsia="宋体" w:cs="宋体"/>
          <w:color w:val="000000"/>
          <w:spacing w:val="0"/>
          <w:sz w:val="32"/>
          <w:szCs w:val="32"/>
          <w:lang w:val="en-US" w:eastAsia="zh-CN"/>
        </w:rPr>
        <w:t>92.19%</w:t>
      </w:r>
      <w:r>
        <w:rPr>
          <w:rStyle w:val="5"/>
          <w:rFonts w:hint="eastAsia" w:ascii="宋体" w:hAnsi="宋体" w:eastAsia="宋体" w:cs="宋体"/>
          <w:color w:val="000000"/>
          <w:spacing w:val="0"/>
          <w:sz w:val="32"/>
          <w:szCs w:val="32"/>
          <w:lang w:eastAsia="zh-CN"/>
        </w:rPr>
        <w:t>；项目支出</w:t>
      </w:r>
      <w:r>
        <w:rPr>
          <w:rStyle w:val="5"/>
          <w:rFonts w:hint="eastAsia" w:ascii="宋体" w:hAnsi="宋体" w:eastAsia="宋体" w:cs="宋体"/>
          <w:color w:val="000000"/>
          <w:spacing w:val="0"/>
          <w:sz w:val="32"/>
          <w:szCs w:val="32"/>
          <w:lang w:val="en-US" w:eastAsia="zh-CN"/>
        </w:rPr>
        <w:t>10.34万元</w:t>
      </w:r>
      <w:r>
        <w:rPr>
          <w:rStyle w:val="5"/>
          <w:rFonts w:hint="eastAsia" w:ascii="宋体" w:hAnsi="宋体" w:eastAsia="宋体" w:cs="宋体"/>
          <w:color w:val="000000"/>
          <w:spacing w:val="0"/>
          <w:sz w:val="32"/>
          <w:szCs w:val="32"/>
          <w:lang w:eastAsia="zh-CN"/>
        </w:rPr>
        <w:t>，占</w:t>
      </w:r>
      <w:r>
        <w:rPr>
          <w:rStyle w:val="5"/>
          <w:rFonts w:hint="eastAsia" w:ascii="宋体" w:hAnsi="宋体" w:eastAsia="宋体" w:cs="宋体"/>
          <w:color w:val="000000"/>
          <w:spacing w:val="0"/>
          <w:sz w:val="32"/>
          <w:szCs w:val="32"/>
          <w:lang w:val="en-US" w:eastAsia="zh-CN"/>
        </w:rPr>
        <w:t>7.81%。</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both"/>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四、财政拨款收入支出决算总体情况说明</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both"/>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eastAsia="zh-CN"/>
        </w:rPr>
        <w:t>20</w:t>
      </w:r>
      <w:r>
        <w:rPr>
          <w:rStyle w:val="5"/>
          <w:rFonts w:hint="eastAsia" w:ascii="宋体" w:hAnsi="宋体" w:eastAsia="宋体" w:cs="宋体"/>
          <w:color w:val="000000"/>
          <w:spacing w:val="0"/>
          <w:sz w:val="32"/>
          <w:szCs w:val="32"/>
          <w:lang w:val="en-US" w:eastAsia="zh-CN"/>
        </w:rPr>
        <w:t>20</w:t>
      </w:r>
      <w:r>
        <w:rPr>
          <w:rStyle w:val="5"/>
          <w:rFonts w:hint="eastAsia" w:ascii="宋体" w:hAnsi="宋体" w:eastAsia="宋体" w:cs="宋体"/>
          <w:color w:val="000000"/>
          <w:spacing w:val="-1"/>
          <w:sz w:val="32"/>
          <w:szCs w:val="32"/>
        </w:rPr>
        <w:t>年度财政拨款收、支总计均为</w:t>
      </w:r>
      <w:r>
        <w:rPr>
          <w:rStyle w:val="5"/>
          <w:rFonts w:hint="eastAsia" w:ascii="宋体" w:hAnsi="宋体" w:eastAsia="宋体" w:cs="宋体"/>
          <w:color w:val="000000"/>
          <w:spacing w:val="0"/>
          <w:sz w:val="32"/>
          <w:szCs w:val="32"/>
          <w:lang w:val="en-US" w:eastAsia="zh-CN"/>
        </w:rPr>
        <w:t>130.55万元</w:t>
      </w:r>
      <w:r>
        <w:rPr>
          <w:rStyle w:val="5"/>
          <w:rFonts w:hint="eastAsia" w:ascii="宋体" w:hAnsi="宋体" w:eastAsia="宋体" w:cs="宋体"/>
          <w:color w:val="000000"/>
          <w:spacing w:val="-2"/>
          <w:sz w:val="32"/>
          <w:szCs w:val="32"/>
        </w:rPr>
        <w:t>。与上年</w:t>
      </w:r>
      <w:r>
        <w:rPr>
          <w:rStyle w:val="5"/>
          <w:rFonts w:hint="eastAsia" w:ascii="宋体" w:hAnsi="宋体" w:eastAsia="宋体" w:cs="宋体"/>
          <w:color w:val="000000"/>
          <w:spacing w:val="-15"/>
          <w:sz w:val="32"/>
          <w:szCs w:val="32"/>
        </w:rPr>
        <w:t>度相比，财政拨款收、支总计各增加</w:t>
      </w:r>
      <w:r>
        <w:rPr>
          <w:rStyle w:val="5"/>
          <w:rFonts w:hint="eastAsia" w:ascii="宋体" w:hAnsi="宋体" w:eastAsia="宋体" w:cs="宋体"/>
          <w:color w:val="000000"/>
          <w:spacing w:val="0"/>
          <w:sz w:val="32"/>
          <w:szCs w:val="32"/>
          <w:lang w:val="en-US" w:eastAsia="zh-CN"/>
        </w:rPr>
        <w:t>6.44万元</w:t>
      </w:r>
      <w:r>
        <w:rPr>
          <w:rStyle w:val="5"/>
          <w:rFonts w:hint="eastAsia" w:ascii="宋体" w:hAnsi="宋体" w:eastAsia="宋体" w:cs="宋体"/>
          <w:color w:val="000000"/>
          <w:spacing w:val="-24"/>
          <w:sz w:val="32"/>
          <w:szCs w:val="32"/>
        </w:rPr>
        <w:t>，增长</w:t>
      </w:r>
      <w:r>
        <w:rPr>
          <w:rStyle w:val="5"/>
          <w:rFonts w:hint="eastAsia" w:ascii="宋体" w:hAnsi="宋体" w:eastAsia="宋体" w:cs="宋体"/>
          <w:color w:val="000000"/>
          <w:spacing w:val="0"/>
          <w:sz w:val="32"/>
          <w:szCs w:val="32"/>
          <w:lang w:val="en-US" w:eastAsia="zh-CN"/>
        </w:rPr>
        <w:t>5.19%</w:t>
      </w:r>
      <w:r>
        <w:rPr>
          <w:rStyle w:val="5"/>
          <w:rFonts w:hint="eastAsia" w:ascii="宋体" w:hAnsi="宋体" w:eastAsia="宋体" w:cs="宋体"/>
          <w:color w:val="000000"/>
          <w:spacing w:val="0"/>
          <w:sz w:val="32"/>
          <w:szCs w:val="32"/>
        </w:rPr>
        <w:t>。主要原因</w:t>
      </w:r>
      <w:r>
        <w:rPr>
          <w:rStyle w:val="5"/>
          <w:rFonts w:hint="eastAsia" w:ascii="宋体" w:hAnsi="宋体" w:eastAsia="宋体" w:cs="宋体"/>
          <w:color w:val="000000"/>
          <w:spacing w:val="2"/>
          <w:sz w:val="32"/>
          <w:szCs w:val="32"/>
        </w:rPr>
        <w:t>是</w:t>
      </w:r>
      <w:r>
        <w:rPr>
          <w:rStyle w:val="5"/>
          <w:rFonts w:hint="eastAsia" w:ascii="宋体" w:hAnsi="宋体" w:eastAsia="宋体" w:cs="宋体"/>
          <w:color w:val="000000"/>
          <w:spacing w:val="2"/>
          <w:sz w:val="32"/>
          <w:szCs w:val="32"/>
          <w:lang w:val="en-US" w:eastAsia="zh-CN"/>
        </w:rPr>
        <w:t>根据单位实际情况列支经费</w:t>
      </w:r>
      <w:r>
        <w:rPr>
          <w:rStyle w:val="5"/>
          <w:rFonts w:hint="eastAsia" w:ascii="宋体" w:hAnsi="宋体" w:eastAsia="宋体" w:cs="宋体"/>
          <w:color w:val="000000"/>
          <w:spacing w:val="0"/>
          <w:sz w:val="32"/>
          <w:szCs w:val="32"/>
        </w:rPr>
        <w:t>。</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五、一般公共预算财政拨款支出决算情况说明</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lang w:eastAsia="zh-CN"/>
        </w:rPr>
      </w:pPr>
      <w:r>
        <w:rPr>
          <w:rStyle w:val="5"/>
          <w:rFonts w:hint="eastAsia" w:ascii="宋体" w:hAnsi="宋体" w:eastAsia="宋体" w:cs="宋体"/>
          <w:b/>
          <w:bCs/>
          <w:color w:val="000000"/>
          <w:spacing w:val="0"/>
          <w:sz w:val="32"/>
          <w:szCs w:val="32"/>
          <w:lang w:eastAsia="zh-CN"/>
        </w:rPr>
        <w:t>（一）总体情况。</w:t>
      </w:r>
    </w:p>
    <w:p>
      <w:pPr>
        <w:pStyle w:val="3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both"/>
        <w:textAlignment w:val="auto"/>
        <w:rPr>
          <w:rStyle w:val="5"/>
          <w:rFonts w:hint="default" w:ascii="宋体" w:hAnsi="宋体" w:eastAsia="宋体" w:cs="宋体"/>
          <w:color w:val="000000"/>
          <w:spacing w:val="2"/>
          <w:sz w:val="32"/>
          <w:szCs w:val="32"/>
          <w:lang w:val="en-US" w:eastAsia="zh-CN"/>
        </w:rPr>
      </w:pPr>
      <w:r>
        <w:rPr>
          <w:rStyle w:val="5"/>
          <w:rFonts w:hint="eastAsia" w:ascii="宋体" w:hAnsi="宋体" w:eastAsia="宋体" w:cs="宋体"/>
          <w:color w:val="000000"/>
          <w:spacing w:val="0"/>
          <w:sz w:val="32"/>
          <w:szCs w:val="32"/>
          <w:lang w:eastAsia="zh-CN"/>
        </w:rPr>
        <w:t>20</w:t>
      </w:r>
      <w:r>
        <w:rPr>
          <w:rStyle w:val="5"/>
          <w:rFonts w:hint="eastAsia" w:ascii="宋体" w:hAnsi="宋体" w:eastAsia="宋体" w:cs="宋体"/>
          <w:color w:val="000000"/>
          <w:spacing w:val="0"/>
          <w:sz w:val="32"/>
          <w:szCs w:val="32"/>
          <w:lang w:val="en-US" w:eastAsia="zh-CN"/>
        </w:rPr>
        <w:t>20</w:t>
      </w:r>
      <w:r>
        <w:rPr>
          <w:rStyle w:val="5"/>
          <w:rFonts w:hint="eastAsia" w:ascii="宋体" w:hAnsi="宋体" w:eastAsia="宋体" w:cs="宋体"/>
          <w:color w:val="000000"/>
          <w:spacing w:val="0"/>
          <w:sz w:val="32"/>
          <w:szCs w:val="32"/>
          <w:lang w:eastAsia="zh-CN"/>
        </w:rPr>
        <w:t>年度一般公共预算财政拨款支出</w:t>
      </w:r>
      <w:r>
        <w:rPr>
          <w:rStyle w:val="5"/>
          <w:rFonts w:hint="eastAsia" w:ascii="宋体" w:hAnsi="宋体" w:eastAsia="宋体" w:cs="宋体"/>
          <w:color w:val="000000"/>
          <w:spacing w:val="0"/>
          <w:sz w:val="32"/>
          <w:szCs w:val="32"/>
          <w:lang w:val="en-US" w:eastAsia="zh-CN"/>
        </w:rPr>
        <w:t>124.78万元</w:t>
      </w:r>
      <w:r>
        <w:rPr>
          <w:rStyle w:val="5"/>
          <w:rFonts w:hint="eastAsia" w:ascii="宋体" w:hAnsi="宋体" w:eastAsia="宋体" w:cs="宋体"/>
          <w:color w:val="000000"/>
          <w:spacing w:val="0"/>
          <w:sz w:val="32"/>
          <w:szCs w:val="32"/>
          <w:lang w:eastAsia="zh-CN"/>
        </w:rPr>
        <w:t>，占本年支出合计的</w:t>
      </w:r>
      <w:r>
        <w:rPr>
          <w:rStyle w:val="5"/>
          <w:rFonts w:hint="eastAsia" w:ascii="宋体" w:hAnsi="宋体" w:eastAsia="宋体" w:cs="宋体"/>
          <w:color w:val="000000"/>
          <w:spacing w:val="0"/>
          <w:sz w:val="32"/>
          <w:szCs w:val="32"/>
          <w:lang w:val="en-US" w:eastAsia="zh-CN"/>
        </w:rPr>
        <w:t>94.29%</w:t>
      </w:r>
      <w:r>
        <w:rPr>
          <w:rStyle w:val="5"/>
          <w:rFonts w:hint="eastAsia" w:ascii="宋体" w:hAnsi="宋体" w:eastAsia="宋体" w:cs="宋体"/>
          <w:color w:val="000000"/>
          <w:spacing w:val="0"/>
          <w:sz w:val="32"/>
          <w:szCs w:val="32"/>
          <w:lang w:eastAsia="zh-CN"/>
        </w:rPr>
        <w:t>。与上年度相比，一般公共预算财政拨款支出增加</w:t>
      </w:r>
      <w:r>
        <w:rPr>
          <w:rStyle w:val="5"/>
          <w:rFonts w:hint="eastAsia" w:ascii="宋体" w:hAnsi="宋体" w:eastAsia="宋体" w:cs="宋体"/>
          <w:color w:val="000000"/>
          <w:spacing w:val="0"/>
          <w:sz w:val="32"/>
          <w:szCs w:val="32"/>
          <w:lang w:val="en-US" w:eastAsia="zh-CN"/>
        </w:rPr>
        <w:t>7.84万元</w:t>
      </w:r>
      <w:r>
        <w:rPr>
          <w:rStyle w:val="5"/>
          <w:rFonts w:hint="eastAsia" w:ascii="宋体" w:hAnsi="宋体" w:eastAsia="宋体" w:cs="宋体"/>
          <w:color w:val="000000"/>
          <w:spacing w:val="0"/>
          <w:sz w:val="32"/>
          <w:szCs w:val="32"/>
          <w:lang w:eastAsia="zh-CN"/>
        </w:rPr>
        <w:t>，增长</w:t>
      </w:r>
      <w:r>
        <w:rPr>
          <w:rStyle w:val="5"/>
          <w:rFonts w:hint="eastAsia" w:ascii="宋体" w:hAnsi="宋体" w:eastAsia="宋体" w:cs="宋体"/>
          <w:color w:val="000000"/>
          <w:spacing w:val="0"/>
          <w:sz w:val="32"/>
          <w:szCs w:val="32"/>
          <w:lang w:val="en-US" w:eastAsia="zh-CN"/>
        </w:rPr>
        <w:t>6.70%</w:t>
      </w:r>
      <w:r>
        <w:rPr>
          <w:rStyle w:val="5"/>
          <w:rFonts w:hint="eastAsia" w:ascii="宋体" w:hAnsi="宋体" w:eastAsia="宋体" w:cs="宋体"/>
          <w:color w:val="000000"/>
          <w:spacing w:val="0"/>
          <w:sz w:val="32"/>
          <w:szCs w:val="32"/>
          <w:lang w:eastAsia="zh-CN"/>
        </w:rPr>
        <w:t>。主要原因是：根据单位实际情况开支</w:t>
      </w:r>
      <w:r>
        <w:rPr>
          <w:rStyle w:val="5"/>
          <w:rFonts w:hint="eastAsia" w:ascii="宋体" w:hAnsi="宋体" w:eastAsia="宋体" w:cs="宋体"/>
          <w:color w:val="000000"/>
          <w:spacing w:val="2"/>
          <w:sz w:val="32"/>
          <w:szCs w:val="32"/>
          <w:lang w:val="en-US" w:eastAsia="zh-CN"/>
        </w:rPr>
        <w:t>。</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lang w:eastAsia="zh-CN"/>
        </w:rPr>
      </w:pPr>
      <w:r>
        <w:rPr>
          <w:rStyle w:val="5"/>
          <w:rFonts w:hint="eastAsia" w:ascii="宋体" w:hAnsi="宋体" w:eastAsia="宋体" w:cs="宋体"/>
          <w:b/>
          <w:bCs/>
          <w:color w:val="000000"/>
          <w:spacing w:val="0"/>
          <w:sz w:val="32"/>
          <w:szCs w:val="32"/>
          <w:lang w:eastAsia="zh-CN"/>
        </w:rPr>
        <w:t>（二）结构情况。</w:t>
      </w:r>
    </w:p>
    <w:p>
      <w:pPr>
        <w:pStyle w:val="3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both"/>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eastAsia="zh-CN"/>
        </w:rPr>
        <w:t>20</w:t>
      </w:r>
      <w:r>
        <w:rPr>
          <w:rStyle w:val="5"/>
          <w:rFonts w:hint="eastAsia" w:ascii="宋体" w:hAnsi="宋体" w:eastAsia="宋体" w:cs="宋体"/>
          <w:color w:val="000000"/>
          <w:spacing w:val="0"/>
          <w:sz w:val="32"/>
          <w:szCs w:val="32"/>
          <w:lang w:val="en-US" w:eastAsia="zh-CN"/>
        </w:rPr>
        <w:t>20</w:t>
      </w:r>
      <w:r>
        <w:rPr>
          <w:rStyle w:val="5"/>
          <w:rFonts w:hint="eastAsia" w:ascii="宋体" w:hAnsi="宋体" w:eastAsia="宋体" w:cs="宋体"/>
          <w:color w:val="000000"/>
          <w:spacing w:val="0"/>
          <w:sz w:val="32"/>
          <w:szCs w:val="32"/>
        </w:rPr>
        <w:t>年度一般公共预算财政拨款支出</w:t>
      </w:r>
      <w:r>
        <w:rPr>
          <w:rStyle w:val="5"/>
          <w:rFonts w:hint="eastAsia" w:ascii="宋体" w:hAnsi="宋体" w:eastAsia="宋体" w:cs="宋体"/>
          <w:color w:val="000000"/>
          <w:spacing w:val="0"/>
          <w:sz w:val="32"/>
          <w:szCs w:val="32"/>
          <w:lang w:val="en-US" w:eastAsia="zh-CN"/>
        </w:rPr>
        <w:t>124.78万元</w:t>
      </w:r>
      <w:r>
        <w:rPr>
          <w:rStyle w:val="5"/>
          <w:rFonts w:hint="eastAsia" w:ascii="宋体" w:hAnsi="宋体" w:eastAsia="宋体" w:cs="宋体"/>
          <w:color w:val="000000"/>
          <w:spacing w:val="-5"/>
          <w:sz w:val="32"/>
          <w:szCs w:val="32"/>
        </w:rPr>
        <w:t>，主要</w:t>
      </w:r>
      <w:r>
        <w:rPr>
          <w:rStyle w:val="5"/>
          <w:rFonts w:hint="eastAsia" w:ascii="宋体" w:hAnsi="宋体" w:eastAsia="宋体" w:cs="宋体"/>
          <w:color w:val="000000"/>
          <w:spacing w:val="14"/>
          <w:sz w:val="32"/>
          <w:szCs w:val="32"/>
        </w:rPr>
        <w:t>用于以下方面：</w:t>
      </w:r>
      <w:r>
        <w:rPr>
          <w:rStyle w:val="5"/>
          <w:rFonts w:hint="eastAsia" w:ascii="宋体" w:hAnsi="宋体" w:eastAsia="宋体" w:cs="宋体"/>
          <w:color w:val="000000"/>
          <w:spacing w:val="14"/>
          <w:sz w:val="32"/>
          <w:szCs w:val="32"/>
          <w:lang w:eastAsia="zh-CN"/>
        </w:rPr>
        <w:t>社会保障和就业</w:t>
      </w:r>
      <w:r>
        <w:rPr>
          <w:rStyle w:val="5"/>
          <w:rFonts w:hint="eastAsia" w:ascii="宋体" w:hAnsi="宋体" w:eastAsia="宋体" w:cs="宋体"/>
          <w:color w:val="000000"/>
          <w:spacing w:val="14"/>
          <w:sz w:val="32"/>
          <w:szCs w:val="32"/>
        </w:rPr>
        <w:t>支出</w:t>
      </w:r>
      <w:r>
        <w:rPr>
          <w:rStyle w:val="5"/>
          <w:rFonts w:hint="eastAsia" w:ascii="宋体" w:hAnsi="宋体" w:eastAsia="宋体" w:cs="宋体"/>
          <w:color w:val="000000"/>
          <w:spacing w:val="14"/>
          <w:sz w:val="32"/>
          <w:szCs w:val="32"/>
          <w:lang w:val="en-US" w:eastAsia="zh-CN"/>
        </w:rPr>
        <w:t>103.79</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14"/>
          <w:sz w:val="32"/>
          <w:szCs w:val="32"/>
        </w:rPr>
        <w:t>，占</w:t>
      </w:r>
      <w:r>
        <w:rPr>
          <w:rStyle w:val="5"/>
          <w:rFonts w:hint="eastAsia" w:ascii="宋体" w:hAnsi="宋体" w:eastAsia="宋体" w:cs="宋体"/>
          <w:color w:val="000000"/>
          <w:spacing w:val="0"/>
          <w:sz w:val="32"/>
          <w:szCs w:val="32"/>
          <w:lang w:val="en-US" w:eastAsia="zh-CN"/>
        </w:rPr>
        <w:t>83.18%</w:t>
      </w:r>
      <w:r>
        <w:rPr>
          <w:rStyle w:val="5"/>
          <w:rFonts w:hint="eastAsia" w:ascii="宋体" w:hAnsi="宋体" w:eastAsia="宋体" w:cs="宋体"/>
          <w:color w:val="000000"/>
          <w:spacing w:val="-12"/>
          <w:sz w:val="32"/>
          <w:szCs w:val="32"/>
        </w:rPr>
        <w:t>；</w:t>
      </w:r>
      <w:r>
        <w:rPr>
          <w:rStyle w:val="5"/>
          <w:rFonts w:hint="eastAsia" w:ascii="宋体" w:hAnsi="宋体" w:eastAsia="宋体" w:cs="宋体"/>
          <w:color w:val="000000"/>
          <w:spacing w:val="0"/>
          <w:sz w:val="32"/>
          <w:szCs w:val="32"/>
          <w:lang w:val="en-US" w:eastAsia="zh-CN"/>
        </w:rPr>
        <w:t>卫生健康</w:t>
      </w:r>
      <w:r>
        <w:rPr>
          <w:rStyle w:val="5"/>
          <w:rFonts w:hint="eastAsia" w:ascii="宋体" w:hAnsi="宋体" w:eastAsia="宋体" w:cs="宋体"/>
          <w:color w:val="000000"/>
          <w:spacing w:val="-12"/>
          <w:sz w:val="32"/>
          <w:szCs w:val="32"/>
        </w:rPr>
        <w:t>支出</w:t>
      </w:r>
      <w:r>
        <w:rPr>
          <w:rStyle w:val="5"/>
          <w:rFonts w:hint="eastAsia" w:ascii="宋体" w:hAnsi="宋体" w:eastAsia="宋体" w:cs="宋体"/>
          <w:color w:val="000000"/>
          <w:spacing w:val="-12"/>
          <w:sz w:val="32"/>
          <w:szCs w:val="32"/>
          <w:lang w:val="en-US" w:eastAsia="zh-CN"/>
        </w:rPr>
        <w:t>16.41</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7"/>
          <w:sz w:val="32"/>
          <w:szCs w:val="32"/>
        </w:rPr>
        <w:t>，占</w:t>
      </w:r>
      <w:r>
        <w:rPr>
          <w:rStyle w:val="5"/>
          <w:rFonts w:hint="eastAsia" w:ascii="宋体" w:hAnsi="宋体" w:eastAsia="宋体" w:cs="宋体"/>
          <w:color w:val="000000"/>
          <w:spacing w:val="0"/>
          <w:sz w:val="32"/>
          <w:szCs w:val="32"/>
          <w:lang w:val="en-US" w:eastAsia="zh-CN"/>
        </w:rPr>
        <w:t>13.15%；住房保障支出4.58万元，占3.67%。</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lang w:eastAsia="zh-CN"/>
        </w:rPr>
      </w:pPr>
      <w:r>
        <w:rPr>
          <w:rStyle w:val="5"/>
          <w:rFonts w:hint="eastAsia" w:ascii="宋体" w:hAnsi="宋体" w:eastAsia="宋体" w:cs="宋体"/>
          <w:b/>
          <w:bCs/>
          <w:color w:val="000000"/>
          <w:spacing w:val="0"/>
          <w:sz w:val="32"/>
          <w:szCs w:val="32"/>
          <w:lang w:eastAsia="zh-CN"/>
        </w:rPr>
        <w:t>（三）具体情况。</w:t>
      </w:r>
    </w:p>
    <w:p>
      <w:pPr>
        <w:pStyle w:val="33"/>
        <w:keepNext w:val="0"/>
        <w:keepLines w:val="0"/>
        <w:pageBreakBefore w:val="0"/>
        <w:widowControl/>
        <w:kinsoku/>
        <w:wordWrap/>
        <w:overflowPunct/>
        <w:topLinePunct w:val="0"/>
        <w:autoSpaceDE/>
        <w:autoSpaceDN/>
        <w:bidi w:val="0"/>
        <w:adjustRightInd/>
        <w:snapToGrid/>
        <w:spacing w:before="0" w:after="0" w:line="360" w:lineRule="auto"/>
        <w:ind w:left="0" w:right="0" w:firstLine="644" w:firstLineChars="200"/>
        <w:jc w:val="both"/>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color w:val="000000"/>
          <w:spacing w:val="1"/>
          <w:sz w:val="32"/>
          <w:szCs w:val="32"/>
          <w:lang w:eastAsia="zh-CN"/>
        </w:rPr>
        <w:t>20</w:t>
      </w:r>
      <w:r>
        <w:rPr>
          <w:rStyle w:val="5"/>
          <w:rFonts w:hint="eastAsia" w:ascii="宋体" w:hAnsi="宋体" w:eastAsia="宋体" w:cs="宋体"/>
          <w:color w:val="000000"/>
          <w:spacing w:val="1"/>
          <w:sz w:val="32"/>
          <w:szCs w:val="32"/>
          <w:lang w:val="en-US" w:eastAsia="zh-CN"/>
        </w:rPr>
        <w:t>20</w:t>
      </w:r>
      <w:r>
        <w:rPr>
          <w:rStyle w:val="5"/>
          <w:rFonts w:hint="eastAsia" w:ascii="宋体" w:hAnsi="宋体" w:eastAsia="宋体" w:cs="宋体"/>
          <w:color w:val="000000"/>
          <w:spacing w:val="0"/>
          <w:sz w:val="32"/>
          <w:szCs w:val="32"/>
        </w:rPr>
        <w:t>年度一般公共预算财政拨款支出年初预算为</w:t>
      </w:r>
      <w:r>
        <w:rPr>
          <w:rStyle w:val="5"/>
          <w:rFonts w:hint="eastAsia" w:ascii="宋体" w:hAnsi="宋体" w:eastAsia="宋体" w:cs="宋体"/>
          <w:color w:val="000000"/>
          <w:spacing w:val="0"/>
          <w:sz w:val="32"/>
          <w:szCs w:val="32"/>
          <w:lang w:val="en-US" w:eastAsia="zh-CN"/>
        </w:rPr>
        <w:t>91.72万元</w:t>
      </w:r>
      <w:r>
        <w:rPr>
          <w:rStyle w:val="5"/>
          <w:rFonts w:hint="eastAsia" w:ascii="宋体" w:hAnsi="宋体" w:eastAsia="宋体" w:cs="宋体"/>
          <w:color w:val="000000"/>
          <w:spacing w:val="0"/>
          <w:sz w:val="32"/>
          <w:szCs w:val="32"/>
        </w:rPr>
        <w:t>，支出决算为</w:t>
      </w:r>
      <w:r>
        <w:rPr>
          <w:rStyle w:val="5"/>
          <w:rFonts w:hint="eastAsia" w:ascii="宋体" w:hAnsi="宋体" w:eastAsia="宋体" w:cs="宋体"/>
          <w:color w:val="000000"/>
          <w:spacing w:val="0"/>
          <w:sz w:val="32"/>
          <w:szCs w:val="32"/>
          <w:lang w:val="en-US" w:eastAsia="zh-CN"/>
        </w:rPr>
        <w:t>124.78万元</w:t>
      </w:r>
      <w:r>
        <w:rPr>
          <w:rStyle w:val="5"/>
          <w:rFonts w:hint="eastAsia" w:ascii="宋体" w:hAnsi="宋体" w:eastAsia="宋体" w:cs="宋体"/>
          <w:color w:val="000000"/>
          <w:spacing w:val="0"/>
          <w:sz w:val="32"/>
          <w:szCs w:val="32"/>
        </w:rPr>
        <w:t>，完成年初预算的</w:t>
      </w:r>
      <w:r>
        <w:rPr>
          <w:rStyle w:val="5"/>
          <w:rFonts w:hint="eastAsia" w:ascii="宋体" w:hAnsi="宋体" w:eastAsia="宋体" w:cs="宋体"/>
          <w:color w:val="000000"/>
          <w:spacing w:val="0"/>
          <w:sz w:val="32"/>
          <w:szCs w:val="32"/>
          <w:lang w:val="en-US" w:eastAsia="zh-CN"/>
        </w:rPr>
        <w:t>136.04%</w:t>
      </w:r>
      <w:r>
        <w:rPr>
          <w:rStyle w:val="5"/>
          <w:rFonts w:hint="eastAsia" w:ascii="宋体" w:hAnsi="宋体" w:eastAsia="宋体" w:cs="宋体"/>
          <w:color w:val="000000"/>
          <w:spacing w:val="0"/>
          <w:sz w:val="32"/>
          <w:szCs w:val="32"/>
        </w:rPr>
        <w:t>。其中：</w:t>
      </w:r>
    </w:p>
    <w:p>
      <w:pPr>
        <w:pStyle w:val="34"/>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both"/>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b/>
          <w:bCs w:val="0"/>
          <w:color w:val="000000"/>
          <w:spacing w:val="1"/>
          <w:sz w:val="32"/>
          <w:szCs w:val="32"/>
        </w:rPr>
        <w:t>1</w:t>
      </w:r>
      <w:r>
        <w:rPr>
          <w:rStyle w:val="5"/>
          <w:rFonts w:hint="eastAsia" w:ascii="宋体" w:hAnsi="宋体" w:eastAsia="宋体" w:cs="宋体"/>
          <w:b/>
          <w:bCs w:val="0"/>
          <w:color w:val="000000"/>
          <w:spacing w:val="2"/>
          <w:sz w:val="32"/>
          <w:szCs w:val="32"/>
        </w:rPr>
        <w:t>．</w:t>
      </w:r>
      <w:r>
        <w:rPr>
          <w:rStyle w:val="5"/>
          <w:rFonts w:hint="eastAsia" w:ascii="宋体" w:hAnsi="宋体" w:eastAsia="宋体" w:cs="宋体"/>
          <w:b/>
          <w:bCs w:val="0"/>
          <w:color w:val="000000"/>
          <w:spacing w:val="0"/>
          <w:sz w:val="32"/>
          <w:szCs w:val="32"/>
          <w:lang w:val="en-US" w:eastAsia="zh-CN"/>
        </w:rPr>
        <w:t>社会保障和就业支出</w:t>
      </w:r>
      <w:r>
        <w:rPr>
          <w:rStyle w:val="5"/>
          <w:rFonts w:hint="eastAsia" w:ascii="宋体" w:hAnsi="宋体" w:eastAsia="宋体" w:cs="宋体"/>
          <w:b/>
          <w:bCs w:val="0"/>
          <w:color w:val="000000"/>
          <w:spacing w:val="0"/>
          <w:sz w:val="32"/>
          <w:szCs w:val="32"/>
        </w:rPr>
        <w:t>。</w:t>
      </w:r>
      <w:r>
        <w:rPr>
          <w:rStyle w:val="5"/>
          <w:rFonts w:hint="eastAsia" w:ascii="宋体" w:hAnsi="宋体" w:eastAsia="宋体" w:cs="宋体"/>
          <w:color w:val="000000"/>
          <w:spacing w:val="0"/>
          <w:sz w:val="32"/>
          <w:szCs w:val="32"/>
        </w:rPr>
        <w:t>年初预算为</w:t>
      </w:r>
      <w:r>
        <w:rPr>
          <w:rStyle w:val="5"/>
          <w:rFonts w:hint="eastAsia" w:ascii="宋体" w:hAnsi="宋体" w:eastAsia="宋体" w:cs="宋体"/>
          <w:color w:val="000000"/>
          <w:spacing w:val="0"/>
          <w:sz w:val="32"/>
          <w:szCs w:val="32"/>
          <w:lang w:val="en-US" w:eastAsia="zh-CN"/>
        </w:rPr>
        <w:t>70.73万元</w:t>
      </w:r>
      <w:r>
        <w:rPr>
          <w:rStyle w:val="5"/>
          <w:rFonts w:hint="eastAsia" w:ascii="宋体" w:hAnsi="宋体" w:eastAsia="宋体" w:cs="宋体"/>
          <w:color w:val="000000"/>
          <w:spacing w:val="-6"/>
          <w:sz w:val="32"/>
          <w:szCs w:val="32"/>
        </w:rPr>
        <w:t>，支出决算为</w:t>
      </w:r>
      <w:r>
        <w:rPr>
          <w:rStyle w:val="5"/>
          <w:rFonts w:hint="eastAsia" w:ascii="宋体" w:hAnsi="宋体" w:eastAsia="宋体" w:cs="宋体"/>
          <w:color w:val="000000"/>
          <w:spacing w:val="-6"/>
          <w:sz w:val="32"/>
          <w:szCs w:val="32"/>
          <w:lang w:val="en-US" w:eastAsia="zh-CN"/>
        </w:rPr>
        <w:t>103.79</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5"/>
          <w:sz w:val="32"/>
          <w:szCs w:val="32"/>
        </w:rPr>
        <w:t>，完成年初预</w:t>
      </w:r>
      <w:r>
        <w:rPr>
          <w:rStyle w:val="5"/>
          <w:rFonts w:hint="eastAsia" w:ascii="宋体" w:hAnsi="宋体" w:eastAsia="宋体" w:cs="宋体"/>
          <w:color w:val="000000"/>
          <w:spacing w:val="2"/>
          <w:sz w:val="32"/>
          <w:szCs w:val="32"/>
        </w:rPr>
        <w:t>算的</w:t>
      </w:r>
      <w:r>
        <w:rPr>
          <w:rStyle w:val="5"/>
          <w:rFonts w:hint="eastAsia" w:ascii="宋体" w:hAnsi="宋体" w:eastAsia="宋体" w:cs="宋体"/>
          <w:color w:val="000000"/>
          <w:spacing w:val="0"/>
          <w:sz w:val="32"/>
          <w:szCs w:val="32"/>
          <w:lang w:val="en-US" w:eastAsia="zh-CN"/>
        </w:rPr>
        <w:t>146.74X%</w:t>
      </w:r>
      <w:r>
        <w:rPr>
          <w:rStyle w:val="5"/>
          <w:rFonts w:hint="eastAsia" w:ascii="宋体" w:hAnsi="宋体" w:eastAsia="宋体" w:cs="宋体"/>
          <w:color w:val="000000"/>
          <w:spacing w:val="-3"/>
          <w:sz w:val="32"/>
          <w:szCs w:val="32"/>
        </w:rPr>
        <w:t>。</w:t>
      </w:r>
      <w:r>
        <w:rPr>
          <w:rStyle w:val="5"/>
          <w:rFonts w:hint="eastAsia" w:ascii="宋体" w:hAnsi="宋体" w:eastAsia="宋体" w:cs="宋体"/>
          <w:color w:val="000000"/>
          <w:spacing w:val="-3"/>
          <w:sz w:val="32"/>
          <w:szCs w:val="32"/>
          <w:lang w:eastAsia="zh-CN"/>
        </w:rPr>
        <w:t>决算数与年初预算数存在差异</w:t>
      </w:r>
      <w:r>
        <w:rPr>
          <w:rStyle w:val="5"/>
          <w:rFonts w:hint="eastAsia" w:ascii="宋体" w:hAnsi="宋体" w:eastAsia="宋体" w:cs="宋体"/>
          <w:color w:val="000000"/>
          <w:spacing w:val="-3"/>
          <w:sz w:val="32"/>
          <w:szCs w:val="32"/>
        </w:rPr>
        <w:t>的主要原因是</w:t>
      </w:r>
      <w:r>
        <w:rPr>
          <w:rStyle w:val="5"/>
          <w:rFonts w:hint="eastAsia" w:ascii="宋体" w:hAnsi="宋体" w:eastAsia="宋体" w:cs="宋体"/>
          <w:color w:val="000000"/>
          <w:spacing w:val="-3"/>
          <w:sz w:val="32"/>
          <w:szCs w:val="32"/>
          <w:lang w:val="en-US" w:eastAsia="zh-CN"/>
        </w:rPr>
        <w:t>根据业务需要新增安排项目</w:t>
      </w:r>
      <w:r>
        <w:rPr>
          <w:rStyle w:val="5"/>
          <w:rFonts w:hint="eastAsia" w:ascii="宋体" w:hAnsi="宋体" w:eastAsia="宋体" w:cs="宋体"/>
          <w:color w:val="000000"/>
          <w:spacing w:val="0"/>
          <w:sz w:val="32"/>
          <w:szCs w:val="32"/>
        </w:rPr>
        <w:t>。</w:t>
      </w:r>
    </w:p>
    <w:p>
      <w:pPr>
        <w:pStyle w:val="34"/>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both"/>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b/>
          <w:color w:val="000000"/>
          <w:spacing w:val="1"/>
          <w:sz w:val="32"/>
          <w:szCs w:val="32"/>
        </w:rPr>
        <w:t>2</w:t>
      </w:r>
      <w:r>
        <w:rPr>
          <w:rStyle w:val="5"/>
          <w:rFonts w:hint="eastAsia" w:ascii="宋体" w:hAnsi="宋体" w:eastAsia="宋体" w:cs="宋体"/>
          <w:color w:val="000000"/>
          <w:spacing w:val="2"/>
          <w:sz w:val="32"/>
          <w:szCs w:val="32"/>
        </w:rPr>
        <w:t>．</w:t>
      </w:r>
      <w:r>
        <w:rPr>
          <w:rStyle w:val="5"/>
          <w:rFonts w:hint="eastAsia" w:ascii="宋体" w:hAnsi="宋体" w:eastAsia="宋体" w:cs="宋体"/>
          <w:b/>
          <w:bCs w:val="0"/>
          <w:color w:val="000000"/>
          <w:spacing w:val="0"/>
          <w:sz w:val="32"/>
          <w:szCs w:val="32"/>
          <w:lang w:val="en-US" w:eastAsia="zh-CN"/>
        </w:rPr>
        <w:t>卫生健康支出。</w:t>
      </w:r>
      <w:r>
        <w:rPr>
          <w:rStyle w:val="5"/>
          <w:rFonts w:hint="eastAsia" w:ascii="宋体" w:hAnsi="宋体" w:eastAsia="宋体" w:cs="宋体"/>
          <w:color w:val="000000"/>
          <w:spacing w:val="0"/>
          <w:sz w:val="32"/>
          <w:szCs w:val="32"/>
        </w:rPr>
        <w:t>年初预算为</w:t>
      </w:r>
      <w:r>
        <w:rPr>
          <w:rStyle w:val="5"/>
          <w:rFonts w:hint="eastAsia" w:ascii="宋体" w:hAnsi="宋体" w:eastAsia="宋体" w:cs="宋体"/>
          <w:color w:val="000000"/>
          <w:spacing w:val="0"/>
          <w:sz w:val="32"/>
          <w:szCs w:val="32"/>
          <w:lang w:val="en-US" w:eastAsia="zh-CN"/>
        </w:rPr>
        <w:t>16.41万元</w:t>
      </w:r>
      <w:r>
        <w:rPr>
          <w:rStyle w:val="5"/>
          <w:rFonts w:hint="eastAsia" w:ascii="宋体" w:hAnsi="宋体" w:eastAsia="宋体" w:cs="宋体"/>
          <w:color w:val="000000"/>
          <w:spacing w:val="-6"/>
          <w:sz w:val="32"/>
          <w:szCs w:val="32"/>
        </w:rPr>
        <w:t>，支出决算为</w:t>
      </w:r>
      <w:r>
        <w:rPr>
          <w:rStyle w:val="5"/>
          <w:rFonts w:hint="eastAsia" w:ascii="宋体" w:hAnsi="宋体" w:eastAsia="宋体" w:cs="宋体"/>
          <w:color w:val="000000"/>
          <w:spacing w:val="-6"/>
          <w:sz w:val="32"/>
          <w:szCs w:val="32"/>
          <w:lang w:val="en-US" w:eastAsia="zh-CN"/>
        </w:rPr>
        <w:t>16.41</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5"/>
          <w:sz w:val="32"/>
          <w:szCs w:val="32"/>
        </w:rPr>
        <w:t>，完成年初预</w:t>
      </w:r>
      <w:r>
        <w:rPr>
          <w:rStyle w:val="5"/>
          <w:rFonts w:hint="eastAsia" w:ascii="宋体" w:hAnsi="宋体" w:eastAsia="宋体" w:cs="宋体"/>
          <w:color w:val="000000"/>
          <w:spacing w:val="2"/>
          <w:sz w:val="32"/>
          <w:szCs w:val="32"/>
        </w:rPr>
        <w:t>算的</w:t>
      </w:r>
      <w:r>
        <w:rPr>
          <w:rStyle w:val="5"/>
          <w:rFonts w:hint="eastAsia" w:ascii="宋体" w:hAnsi="宋体" w:eastAsia="宋体" w:cs="宋体"/>
          <w:color w:val="000000"/>
          <w:spacing w:val="0"/>
          <w:sz w:val="32"/>
          <w:szCs w:val="32"/>
          <w:lang w:val="en-US" w:eastAsia="zh-CN"/>
        </w:rPr>
        <w:t>100%</w:t>
      </w:r>
      <w:r>
        <w:rPr>
          <w:rStyle w:val="5"/>
          <w:rFonts w:hint="eastAsia" w:ascii="宋体" w:hAnsi="宋体" w:eastAsia="宋体" w:cs="宋体"/>
          <w:color w:val="000000"/>
          <w:spacing w:val="-3"/>
          <w:sz w:val="32"/>
          <w:szCs w:val="32"/>
        </w:rPr>
        <w:t>。</w:t>
      </w:r>
    </w:p>
    <w:p>
      <w:pPr>
        <w:pStyle w:val="34"/>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both"/>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b/>
          <w:bCs/>
          <w:color w:val="000000"/>
          <w:spacing w:val="1"/>
          <w:sz w:val="32"/>
          <w:szCs w:val="32"/>
        </w:rPr>
        <w:t>3</w:t>
      </w:r>
      <w:r>
        <w:rPr>
          <w:rStyle w:val="5"/>
          <w:rFonts w:hint="eastAsia" w:ascii="宋体" w:hAnsi="宋体" w:eastAsia="宋体" w:cs="宋体"/>
          <w:color w:val="000000"/>
          <w:spacing w:val="1"/>
          <w:sz w:val="32"/>
          <w:szCs w:val="32"/>
        </w:rPr>
        <w:t>.</w:t>
      </w:r>
      <w:r>
        <w:rPr>
          <w:rStyle w:val="5"/>
          <w:rFonts w:hint="eastAsia" w:ascii="宋体" w:hAnsi="宋体" w:eastAsia="宋体" w:cs="宋体"/>
          <w:b/>
          <w:bCs w:val="0"/>
          <w:color w:val="000000"/>
          <w:spacing w:val="0"/>
          <w:sz w:val="32"/>
          <w:szCs w:val="32"/>
          <w:lang w:val="en-US" w:eastAsia="zh-CN"/>
        </w:rPr>
        <w:t>住房保障支出。</w:t>
      </w:r>
      <w:r>
        <w:rPr>
          <w:rStyle w:val="5"/>
          <w:rFonts w:hint="eastAsia" w:ascii="宋体" w:hAnsi="宋体" w:eastAsia="宋体" w:cs="宋体"/>
          <w:color w:val="000000"/>
          <w:spacing w:val="0"/>
          <w:sz w:val="32"/>
          <w:szCs w:val="32"/>
        </w:rPr>
        <w:t>年初预算为</w:t>
      </w:r>
      <w:r>
        <w:rPr>
          <w:rStyle w:val="5"/>
          <w:rFonts w:hint="eastAsia" w:ascii="宋体" w:hAnsi="宋体" w:eastAsia="宋体" w:cs="宋体"/>
          <w:color w:val="000000"/>
          <w:spacing w:val="0"/>
          <w:sz w:val="32"/>
          <w:szCs w:val="32"/>
          <w:lang w:val="en-US" w:eastAsia="zh-CN"/>
        </w:rPr>
        <w:t>4.58万元</w:t>
      </w:r>
      <w:r>
        <w:rPr>
          <w:rStyle w:val="5"/>
          <w:rFonts w:hint="eastAsia" w:ascii="宋体" w:hAnsi="宋体" w:eastAsia="宋体" w:cs="宋体"/>
          <w:color w:val="000000"/>
          <w:spacing w:val="-6"/>
          <w:sz w:val="32"/>
          <w:szCs w:val="32"/>
        </w:rPr>
        <w:t>，支出决算为</w:t>
      </w:r>
      <w:r>
        <w:rPr>
          <w:rStyle w:val="5"/>
          <w:rFonts w:hint="eastAsia" w:ascii="宋体" w:hAnsi="宋体" w:eastAsia="宋体" w:cs="宋体"/>
          <w:color w:val="000000"/>
          <w:spacing w:val="-6"/>
          <w:sz w:val="32"/>
          <w:szCs w:val="32"/>
          <w:lang w:val="en-US" w:eastAsia="zh-CN"/>
        </w:rPr>
        <w:t>4.58</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5"/>
          <w:sz w:val="32"/>
          <w:szCs w:val="32"/>
        </w:rPr>
        <w:t>，完成年初预</w:t>
      </w:r>
      <w:r>
        <w:rPr>
          <w:rStyle w:val="5"/>
          <w:rFonts w:hint="eastAsia" w:ascii="宋体" w:hAnsi="宋体" w:eastAsia="宋体" w:cs="宋体"/>
          <w:color w:val="000000"/>
          <w:spacing w:val="2"/>
          <w:sz w:val="32"/>
          <w:szCs w:val="32"/>
        </w:rPr>
        <w:t>算的</w:t>
      </w:r>
      <w:r>
        <w:rPr>
          <w:rStyle w:val="5"/>
          <w:rFonts w:hint="eastAsia" w:ascii="宋体" w:hAnsi="宋体" w:eastAsia="宋体" w:cs="宋体"/>
          <w:color w:val="000000"/>
          <w:spacing w:val="0"/>
          <w:sz w:val="32"/>
          <w:szCs w:val="32"/>
          <w:lang w:val="en-US" w:eastAsia="zh-CN"/>
        </w:rPr>
        <w:t>100%</w:t>
      </w:r>
      <w:r>
        <w:rPr>
          <w:rStyle w:val="5"/>
          <w:rFonts w:hint="eastAsia" w:ascii="宋体" w:hAnsi="宋体" w:eastAsia="宋体" w:cs="宋体"/>
          <w:color w:val="000000"/>
          <w:spacing w:val="-3"/>
          <w:sz w:val="32"/>
          <w:szCs w:val="32"/>
        </w:rPr>
        <w:t>。</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both"/>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六、一般公共预算财政拨款基本支出决算情况说明</w:t>
      </w:r>
    </w:p>
    <w:p>
      <w:pPr>
        <w:pStyle w:val="34"/>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both"/>
        <w:textAlignment w:val="auto"/>
        <w:rPr>
          <w:rStyle w:val="5"/>
          <w:rFonts w:hint="eastAsia" w:ascii="宋体" w:hAnsi="宋体" w:eastAsia="宋体" w:cs="宋体"/>
          <w:color w:val="000000"/>
          <w:spacing w:val="0"/>
          <w:sz w:val="32"/>
          <w:szCs w:val="32"/>
          <w:lang w:eastAsia="zh-CN"/>
        </w:rPr>
      </w:pPr>
      <w:r>
        <w:rPr>
          <w:rStyle w:val="5"/>
          <w:rFonts w:hint="eastAsia" w:ascii="宋体" w:hAnsi="宋体" w:eastAsia="宋体" w:cs="宋体"/>
          <w:color w:val="000000"/>
          <w:spacing w:val="0"/>
          <w:sz w:val="32"/>
          <w:szCs w:val="32"/>
          <w:lang w:eastAsia="zh-CN"/>
        </w:rPr>
        <w:t>20</w:t>
      </w:r>
      <w:r>
        <w:rPr>
          <w:rStyle w:val="5"/>
          <w:rFonts w:hint="eastAsia" w:ascii="宋体" w:hAnsi="宋体" w:eastAsia="宋体" w:cs="宋体"/>
          <w:color w:val="000000"/>
          <w:spacing w:val="0"/>
          <w:sz w:val="32"/>
          <w:szCs w:val="32"/>
          <w:lang w:val="en-US" w:eastAsia="zh-CN"/>
        </w:rPr>
        <w:t>20</w:t>
      </w:r>
      <w:r>
        <w:rPr>
          <w:rStyle w:val="5"/>
          <w:rFonts w:hint="eastAsia" w:ascii="宋体" w:hAnsi="宋体" w:eastAsia="宋体" w:cs="宋体"/>
          <w:color w:val="000000"/>
          <w:spacing w:val="0"/>
          <w:sz w:val="32"/>
          <w:szCs w:val="32"/>
        </w:rPr>
        <w:t>年度一般公共预算财政拨款基本支出</w:t>
      </w:r>
      <w:r>
        <w:rPr>
          <w:rStyle w:val="5"/>
          <w:rFonts w:hint="eastAsia" w:ascii="宋体" w:hAnsi="宋体" w:eastAsia="宋体" w:cs="宋体"/>
          <w:color w:val="000000"/>
          <w:spacing w:val="0"/>
          <w:sz w:val="32"/>
          <w:szCs w:val="32"/>
          <w:lang w:val="en-US" w:eastAsia="zh-CN"/>
        </w:rPr>
        <w:t>114.44万元</w:t>
      </w:r>
      <w:r>
        <w:rPr>
          <w:rStyle w:val="5"/>
          <w:rFonts w:hint="eastAsia" w:ascii="宋体" w:hAnsi="宋体" w:eastAsia="宋体" w:cs="宋体"/>
          <w:color w:val="000000"/>
          <w:spacing w:val="-1"/>
          <w:sz w:val="32"/>
          <w:szCs w:val="32"/>
        </w:rPr>
        <w:t>。</w:t>
      </w:r>
      <w:r>
        <w:rPr>
          <w:rStyle w:val="5"/>
          <w:rFonts w:hint="eastAsia" w:ascii="宋体" w:hAnsi="宋体" w:eastAsia="宋体" w:cs="宋体"/>
          <w:color w:val="000000"/>
          <w:spacing w:val="0"/>
          <w:sz w:val="32"/>
          <w:szCs w:val="32"/>
        </w:rPr>
        <w:t>其中：人员经费</w:t>
      </w:r>
      <w:r>
        <w:rPr>
          <w:rStyle w:val="5"/>
          <w:rFonts w:hint="eastAsia" w:ascii="宋体" w:hAnsi="宋体" w:eastAsia="宋体" w:cs="宋体"/>
          <w:color w:val="000000"/>
          <w:spacing w:val="0"/>
          <w:sz w:val="32"/>
          <w:szCs w:val="32"/>
          <w:lang w:val="en-US" w:eastAsia="zh-CN"/>
        </w:rPr>
        <w:t>101.63万元</w:t>
      </w:r>
      <w:r>
        <w:rPr>
          <w:rStyle w:val="5"/>
          <w:rFonts w:hint="eastAsia" w:ascii="宋体" w:hAnsi="宋体" w:eastAsia="宋体" w:cs="宋体"/>
          <w:color w:val="000000"/>
          <w:spacing w:val="0"/>
          <w:sz w:val="32"/>
          <w:szCs w:val="32"/>
        </w:rPr>
        <w:t>，主要包括：：</w:t>
      </w:r>
      <w:r>
        <w:rPr>
          <w:rStyle w:val="5"/>
          <w:rFonts w:hint="eastAsia" w:ascii="宋体" w:hAnsi="宋体" w:eastAsia="宋体" w:cs="宋体"/>
          <w:color w:val="000000"/>
          <w:spacing w:val="0"/>
          <w:sz w:val="32"/>
          <w:szCs w:val="32"/>
          <w:lang w:val="en-US" w:eastAsia="zh-CN"/>
        </w:rPr>
        <w:t>基本工资、津贴补贴、奖金、机关事业单位基本养老保险缴费、职工基本医疗保险缴费、公务员医疗补助缴费、其他社会保障缴费、住房公积金、医疗费、其他工资福利支出、退休费</w:t>
      </w:r>
      <w:r>
        <w:rPr>
          <w:rStyle w:val="5"/>
          <w:rFonts w:hint="eastAsia" w:ascii="宋体" w:hAnsi="宋体" w:eastAsia="宋体" w:cs="宋体"/>
          <w:color w:val="000000"/>
          <w:spacing w:val="-3"/>
          <w:sz w:val="32"/>
          <w:szCs w:val="32"/>
        </w:rPr>
        <w:t>；公用经费</w:t>
      </w:r>
      <w:r>
        <w:rPr>
          <w:rStyle w:val="5"/>
          <w:rFonts w:hint="eastAsia" w:ascii="宋体" w:hAnsi="宋体" w:eastAsia="宋体" w:cs="宋体"/>
          <w:color w:val="000000"/>
          <w:spacing w:val="0"/>
          <w:sz w:val="32"/>
          <w:szCs w:val="32"/>
          <w:lang w:val="en-US" w:eastAsia="zh-CN"/>
        </w:rPr>
        <w:t>12.81万元</w:t>
      </w:r>
      <w:r>
        <w:rPr>
          <w:rStyle w:val="5"/>
          <w:rFonts w:hint="eastAsia" w:ascii="宋体" w:hAnsi="宋体" w:eastAsia="宋体" w:cs="宋体"/>
          <w:color w:val="000000"/>
          <w:spacing w:val="-7"/>
          <w:sz w:val="32"/>
          <w:szCs w:val="32"/>
        </w:rPr>
        <w:t>，主要包括</w:t>
      </w:r>
      <w:r>
        <w:rPr>
          <w:rStyle w:val="5"/>
          <w:rFonts w:hint="eastAsia" w:ascii="宋体" w:hAnsi="宋体" w:eastAsia="宋体" w:cs="宋体"/>
          <w:color w:val="000000"/>
          <w:spacing w:val="-7"/>
          <w:sz w:val="32"/>
          <w:szCs w:val="32"/>
          <w:lang w:eastAsia="zh-CN"/>
        </w:rPr>
        <w:t>办公费、差旅费、工会经费、福利费、其他商品和服务支出</w:t>
      </w:r>
      <w:r>
        <w:rPr>
          <w:rStyle w:val="5"/>
          <w:rFonts w:hint="eastAsia" w:ascii="宋体" w:hAnsi="宋体" w:eastAsia="宋体" w:cs="宋体"/>
          <w:color w:val="000000"/>
          <w:spacing w:val="0"/>
          <w:sz w:val="32"/>
          <w:szCs w:val="32"/>
        </w:rPr>
        <w:t>。</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both"/>
        <w:textAlignment w:val="auto"/>
        <w:rPr>
          <w:rStyle w:val="5"/>
          <w:rFonts w:hint="eastAsia" w:ascii="宋体" w:hAnsi="宋体" w:eastAsia="宋体" w:cs="宋体"/>
          <w:b/>
          <w:bCs/>
          <w:color w:val="000000"/>
          <w:spacing w:val="0"/>
          <w:sz w:val="32"/>
          <w:szCs w:val="32"/>
          <w:lang w:eastAsia="zh-CN"/>
        </w:rPr>
      </w:pPr>
      <w:r>
        <w:rPr>
          <w:rStyle w:val="5"/>
          <w:rFonts w:hint="eastAsia" w:ascii="宋体" w:hAnsi="宋体" w:eastAsia="宋体" w:cs="宋体"/>
          <w:b/>
          <w:bCs/>
          <w:color w:val="000000"/>
          <w:spacing w:val="0"/>
          <w:sz w:val="32"/>
          <w:szCs w:val="32"/>
        </w:rPr>
        <w:t>七、一般公共预算财政拨款“三公”经费支出决算情况说明</w:t>
      </w:r>
    </w:p>
    <w:p>
      <w:pPr>
        <w:pStyle w:val="34"/>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both"/>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1"/>
          <w:sz w:val="32"/>
          <w:szCs w:val="32"/>
        </w:rPr>
        <w:t>（一）“三公”经费财政拨款支出决算总体情况说明。</w:t>
      </w:r>
    </w:p>
    <w:p>
      <w:pPr>
        <w:pStyle w:val="38"/>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both"/>
        <w:textAlignment w:val="auto"/>
        <w:rPr>
          <w:rStyle w:val="5"/>
          <w:rFonts w:hint="eastAsia" w:ascii="宋体" w:hAnsi="宋体" w:eastAsia="宋体" w:cs="宋体"/>
          <w:color w:val="000000"/>
          <w:spacing w:val="0"/>
          <w:sz w:val="32"/>
          <w:szCs w:val="32"/>
          <w:lang w:eastAsia="zh-CN"/>
        </w:rPr>
      </w:pPr>
      <w:r>
        <w:rPr>
          <w:rStyle w:val="5"/>
          <w:rFonts w:hint="eastAsia" w:ascii="宋体" w:hAnsi="宋体" w:eastAsia="宋体" w:cs="宋体"/>
          <w:color w:val="000000"/>
          <w:spacing w:val="1"/>
          <w:sz w:val="32"/>
          <w:szCs w:val="32"/>
          <w:lang w:eastAsia="zh-CN"/>
        </w:rPr>
        <w:t>20</w:t>
      </w:r>
      <w:r>
        <w:rPr>
          <w:rStyle w:val="5"/>
          <w:rFonts w:hint="eastAsia" w:ascii="宋体" w:hAnsi="宋体" w:eastAsia="宋体" w:cs="宋体"/>
          <w:color w:val="000000"/>
          <w:spacing w:val="1"/>
          <w:sz w:val="32"/>
          <w:szCs w:val="32"/>
          <w:lang w:val="en-US" w:eastAsia="zh-CN"/>
        </w:rPr>
        <w:t>20</w:t>
      </w:r>
      <w:r>
        <w:rPr>
          <w:rStyle w:val="5"/>
          <w:rFonts w:hint="eastAsia" w:ascii="宋体" w:hAnsi="宋体" w:eastAsia="宋体" w:cs="宋体"/>
          <w:color w:val="000000"/>
          <w:spacing w:val="0"/>
          <w:sz w:val="32"/>
          <w:szCs w:val="32"/>
        </w:rPr>
        <w:t>年度“三公”经费财政拨款支出预算为</w:t>
      </w:r>
      <w:r>
        <w:rPr>
          <w:rStyle w:val="5"/>
          <w:rFonts w:hint="eastAsia" w:ascii="宋体" w:hAnsi="宋体" w:eastAsia="宋体" w:cs="宋体"/>
          <w:color w:val="000000"/>
          <w:spacing w:val="0"/>
          <w:sz w:val="32"/>
          <w:szCs w:val="32"/>
          <w:lang w:val="en-US" w:eastAsia="zh-CN"/>
        </w:rPr>
        <w:t>0万元</w:t>
      </w:r>
      <w:r>
        <w:rPr>
          <w:rStyle w:val="5"/>
          <w:rFonts w:hint="eastAsia" w:ascii="宋体" w:hAnsi="宋体" w:eastAsia="宋体" w:cs="宋体"/>
          <w:color w:val="000000"/>
          <w:spacing w:val="0"/>
          <w:sz w:val="32"/>
          <w:szCs w:val="32"/>
        </w:rPr>
        <w:t>，支出决算为</w:t>
      </w:r>
      <w:r>
        <w:rPr>
          <w:rStyle w:val="5"/>
          <w:rFonts w:hint="eastAsia" w:ascii="宋体" w:hAnsi="宋体" w:eastAsia="宋体" w:cs="宋体"/>
          <w:color w:val="000000"/>
          <w:spacing w:val="0"/>
          <w:sz w:val="32"/>
          <w:szCs w:val="32"/>
          <w:lang w:val="en-US" w:eastAsia="zh-CN"/>
        </w:rPr>
        <w:t>0万元</w:t>
      </w:r>
    </w:p>
    <w:p>
      <w:pPr>
        <w:pStyle w:val="34"/>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both"/>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b/>
          <w:bCs/>
          <w:color w:val="000000"/>
          <w:spacing w:val="1"/>
          <w:sz w:val="32"/>
          <w:szCs w:val="32"/>
          <w:lang w:val="en-US" w:eastAsia="en-US" w:bidi="ar-SA"/>
        </w:rPr>
        <w:t>（二）“三公”经费财政拨款支出决算具体情况说明。</w:t>
      </w:r>
    </w:p>
    <w:p>
      <w:pPr>
        <w:pStyle w:val="38"/>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both"/>
        <w:textAlignment w:val="auto"/>
        <w:rPr>
          <w:rStyle w:val="5"/>
          <w:rFonts w:hint="eastAsia" w:ascii="宋体" w:hAnsi="宋体" w:eastAsia="宋体" w:cs="宋体"/>
          <w:color w:val="000000"/>
          <w:spacing w:val="0"/>
          <w:sz w:val="32"/>
          <w:szCs w:val="32"/>
          <w:lang w:eastAsia="zh-CN"/>
        </w:rPr>
      </w:pPr>
      <w:r>
        <w:rPr>
          <w:rStyle w:val="5"/>
          <w:rFonts w:hint="eastAsia" w:ascii="宋体" w:hAnsi="宋体" w:eastAsia="宋体" w:cs="宋体"/>
          <w:color w:val="000000"/>
          <w:spacing w:val="1"/>
          <w:sz w:val="32"/>
          <w:szCs w:val="32"/>
          <w:lang w:eastAsia="zh-CN"/>
        </w:rPr>
        <w:t>20</w:t>
      </w:r>
      <w:r>
        <w:rPr>
          <w:rStyle w:val="5"/>
          <w:rFonts w:hint="eastAsia" w:ascii="宋体" w:hAnsi="宋体" w:eastAsia="宋体" w:cs="宋体"/>
          <w:color w:val="000000"/>
          <w:spacing w:val="1"/>
          <w:sz w:val="32"/>
          <w:szCs w:val="32"/>
          <w:lang w:val="en-US" w:eastAsia="zh-CN"/>
        </w:rPr>
        <w:t>20</w:t>
      </w:r>
      <w:r>
        <w:rPr>
          <w:rStyle w:val="5"/>
          <w:rFonts w:hint="eastAsia" w:ascii="宋体" w:hAnsi="宋体" w:eastAsia="宋体" w:cs="宋体"/>
          <w:color w:val="000000"/>
          <w:spacing w:val="1"/>
          <w:sz w:val="32"/>
          <w:szCs w:val="32"/>
          <w:lang w:eastAsia="zh-CN"/>
        </w:rPr>
        <w:t>年度</w:t>
      </w:r>
      <w:r>
        <w:rPr>
          <w:rStyle w:val="5"/>
          <w:rFonts w:hint="eastAsia" w:ascii="宋体" w:hAnsi="宋体" w:eastAsia="宋体" w:cs="宋体"/>
          <w:color w:val="000000"/>
          <w:spacing w:val="-14"/>
          <w:sz w:val="32"/>
          <w:szCs w:val="32"/>
        </w:rPr>
        <w:t>“三公”经费财政拨款支出决算中，因公出国（境）</w:t>
      </w:r>
      <w:r>
        <w:rPr>
          <w:rStyle w:val="5"/>
          <w:rFonts w:hint="eastAsia" w:ascii="宋体" w:hAnsi="宋体" w:eastAsia="宋体" w:cs="宋体"/>
          <w:color w:val="000000"/>
          <w:spacing w:val="0"/>
          <w:sz w:val="32"/>
          <w:szCs w:val="32"/>
        </w:rPr>
        <w:t>费支出决算</w:t>
      </w:r>
      <w:r>
        <w:rPr>
          <w:rStyle w:val="5"/>
          <w:rFonts w:hint="eastAsia" w:ascii="宋体" w:hAnsi="宋体" w:eastAsia="宋体" w:cs="宋体"/>
          <w:color w:val="000000"/>
          <w:spacing w:val="0"/>
          <w:sz w:val="32"/>
          <w:szCs w:val="32"/>
          <w:lang w:val="en-US" w:eastAsia="zh-CN"/>
        </w:rPr>
        <w:t>0万元</w:t>
      </w:r>
      <w:r>
        <w:rPr>
          <w:rStyle w:val="5"/>
          <w:rFonts w:hint="eastAsia" w:ascii="宋体" w:hAnsi="宋体" w:eastAsia="宋体" w:cs="宋体"/>
          <w:color w:val="000000"/>
          <w:spacing w:val="0"/>
          <w:sz w:val="32"/>
          <w:szCs w:val="32"/>
        </w:rPr>
        <w:t>；公务用车购置及运行费支出决算</w:t>
      </w:r>
      <w:r>
        <w:rPr>
          <w:rStyle w:val="5"/>
          <w:rFonts w:hint="eastAsia" w:ascii="宋体" w:hAnsi="宋体" w:eastAsia="宋体" w:cs="宋体"/>
          <w:color w:val="000000"/>
          <w:spacing w:val="0"/>
          <w:sz w:val="32"/>
          <w:szCs w:val="32"/>
          <w:lang w:val="en-US" w:eastAsia="zh-CN"/>
        </w:rPr>
        <w:t>0万元；</w:t>
      </w:r>
      <w:r>
        <w:rPr>
          <w:rStyle w:val="5"/>
          <w:rFonts w:hint="eastAsia" w:ascii="宋体" w:hAnsi="宋体" w:eastAsia="宋体" w:cs="宋体"/>
          <w:color w:val="000000"/>
          <w:spacing w:val="-16"/>
          <w:sz w:val="32"/>
          <w:szCs w:val="32"/>
        </w:rPr>
        <w:t>公务接待费支出决算</w:t>
      </w:r>
      <w:r>
        <w:rPr>
          <w:rStyle w:val="5"/>
          <w:rFonts w:hint="eastAsia" w:ascii="宋体" w:hAnsi="宋体" w:eastAsia="宋体" w:cs="宋体"/>
          <w:color w:val="000000"/>
          <w:spacing w:val="0"/>
          <w:sz w:val="32"/>
          <w:szCs w:val="32"/>
          <w:lang w:val="en-US" w:eastAsia="zh-CN"/>
        </w:rPr>
        <w:t>0万元</w:t>
      </w:r>
      <w:r>
        <w:rPr>
          <w:rStyle w:val="5"/>
          <w:rFonts w:hint="eastAsia" w:ascii="宋体" w:hAnsi="宋体" w:eastAsia="宋体" w:cs="宋体"/>
          <w:color w:val="000000"/>
          <w:spacing w:val="0"/>
          <w:sz w:val="32"/>
          <w:szCs w:val="32"/>
        </w:rPr>
        <w:t>。具体情况如下：</w:t>
      </w:r>
    </w:p>
    <w:p>
      <w:pPr>
        <w:pStyle w:val="39"/>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both"/>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b/>
          <w:bCs/>
          <w:color w:val="000000"/>
          <w:spacing w:val="1"/>
          <w:sz w:val="32"/>
          <w:szCs w:val="32"/>
        </w:rPr>
        <w:t>1．因公出国（境）费</w:t>
      </w:r>
      <w:r>
        <w:rPr>
          <w:rStyle w:val="5"/>
          <w:rFonts w:hint="eastAsia" w:ascii="宋体" w:hAnsi="宋体" w:eastAsia="宋体" w:cs="宋体"/>
          <w:color w:val="000000"/>
          <w:spacing w:val="1"/>
          <w:sz w:val="32"/>
          <w:szCs w:val="32"/>
        </w:rPr>
        <w:t>年初预算为</w:t>
      </w:r>
      <w:r>
        <w:rPr>
          <w:rStyle w:val="5"/>
          <w:rFonts w:hint="eastAsia" w:ascii="宋体" w:hAnsi="宋体" w:eastAsia="宋体" w:cs="宋体"/>
          <w:color w:val="000000"/>
          <w:spacing w:val="0"/>
          <w:sz w:val="32"/>
          <w:szCs w:val="32"/>
          <w:lang w:val="en-US" w:eastAsia="zh-CN"/>
        </w:rPr>
        <w:t>0万元</w:t>
      </w:r>
      <w:r>
        <w:rPr>
          <w:rStyle w:val="5"/>
          <w:rFonts w:hint="eastAsia" w:ascii="宋体" w:hAnsi="宋体" w:eastAsia="宋体" w:cs="宋体"/>
          <w:color w:val="000000"/>
          <w:spacing w:val="0"/>
          <w:sz w:val="32"/>
          <w:szCs w:val="32"/>
        </w:rPr>
        <w:t>，支出决算为</w:t>
      </w:r>
      <w:r>
        <w:rPr>
          <w:rStyle w:val="5"/>
          <w:rFonts w:hint="eastAsia" w:ascii="宋体" w:hAnsi="宋体" w:eastAsia="宋体" w:cs="宋体"/>
          <w:color w:val="000000"/>
          <w:spacing w:val="0"/>
          <w:sz w:val="32"/>
          <w:szCs w:val="32"/>
          <w:lang w:val="en-US" w:eastAsia="zh-CN"/>
        </w:rPr>
        <w:t>0万元</w:t>
      </w:r>
      <w:r>
        <w:rPr>
          <w:rStyle w:val="5"/>
          <w:rFonts w:hint="eastAsia" w:ascii="宋体" w:hAnsi="宋体" w:eastAsia="宋体" w:cs="宋体"/>
          <w:color w:val="000000"/>
          <w:spacing w:val="-5"/>
          <w:sz w:val="32"/>
          <w:szCs w:val="32"/>
        </w:rPr>
        <w:t>。</w:t>
      </w:r>
      <w:r>
        <w:rPr>
          <w:rStyle w:val="5"/>
          <w:rFonts w:hint="eastAsia" w:ascii="宋体" w:hAnsi="宋体" w:eastAsia="宋体" w:cs="宋体"/>
          <w:color w:val="000000"/>
          <w:spacing w:val="0"/>
          <w:sz w:val="32"/>
          <w:szCs w:val="32"/>
        </w:rPr>
        <w:t>全年因公出国（境）团组</w:t>
      </w:r>
      <w:r>
        <w:rPr>
          <w:rStyle w:val="5"/>
          <w:rFonts w:hint="eastAsia" w:ascii="宋体" w:hAnsi="宋体" w:eastAsia="宋体" w:cs="宋体"/>
          <w:color w:val="000000"/>
          <w:spacing w:val="0"/>
          <w:sz w:val="32"/>
          <w:szCs w:val="32"/>
          <w:lang w:val="en-US" w:eastAsia="zh-CN"/>
        </w:rPr>
        <w:t>0</w:t>
      </w:r>
      <w:r>
        <w:rPr>
          <w:rStyle w:val="5"/>
          <w:rFonts w:hint="eastAsia" w:ascii="宋体" w:hAnsi="宋体" w:eastAsia="宋体" w:cs="宋体"/>
          <w:color w:val="000000"/>
          <w:spacing w:val="0"/>
          <w:sz w:val="32"/>
          <w:szCs w:val="32"/>
        </w:rPr>
        <w:t>个，累计</w:t>
      </w:r>
      <w:r>
        <w:rPr>
          <w:rStyle w:val="5"/>
          <w:rFonts w:hint="eastAsia" w:ascii="宋体" w:hAnsi="宋体" w:eastAsia="宋体" w:cs="宋体"/>
          <w:color w:val="000000"/>
          <w:spacing w:val="0"/>
          <w:sz w:val="32"/>
          <w:szCs w:val="32"/>
          <w:lang w:val="en-US" w:eastAsia="zh-CN"/>
        </w:rPr>
        <w:t>0</w:t>
      </w:r>
      <w:r>
        <w:rPr>
          <w:rStyle w:val="5"/>
          <w:rFonts w:hint="eastAsia" w:ascii="宋体" w:hAnsi="宋体" w:eastAsia="宋体" w:cs="宋体"/>
          <w:color w:val="000000"/>
          <w:spacing w:val="0"/>
          <w:sz w:val="32"/>
          <w:szCs w:val="32"/>
        </w:rPr>
        <w:t>人次。</w:t>
      </w:r>
    </w:p>
    <w:p>
      <w:pPr>
        <w:pStyle w:val="39"/>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both"/>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b/>
          <w:bCs/>
          <w:color w:val="000000"/>
          <w:spacing w:val="1"/>
          <w:sz w:val="32"/>
          <w:szCs w:val="32"/>
        </w:rPr>
        <w:t>2．公务用车购置及运行费</w:t>
      </w:r>
      <w:r>
        <w:rPr>
          <w:rStyle w:val="5"/>
          <w:rFonts w:hint="eastAsia" w:ascii="宋体" w:hAnsi="宋体" w:eastAsia="宋体" w:cs="宋体"/>
          <w:b w:val="0"/>
          <w:bCs w:val="0"/>
          <w:color w:val="000000"/>
          <w:spacing w:val="1"/>
          <w:sz w:val="32"/>
          <w:szCs w:val="32"/>
        </w:rPr>
        <w:t>年</w:t>
      </w:r>
      <w:r>
        <w:rPr>
          <w:rStyle w:val="5"/>
          <w:rFonts w:hint="eastAsia" w:ascii="宋体" w:hAnsi="宋体" w:eastAsia="宋体" w:cs="宋体"/>
          <w:color w:val="000000"/>
          <w:spacing w:val="-3"/>
          <w:sz w:val="32"/>
          <w:szCs w:val="32"/>
        </w:rPr>
        <w:t>初预算为</w:t>
      </w:r>
      <w:r>
        <w:rPr>
          <w:rStyle w:val="5"/>
          <w:rFonts w:hint="eastAsia" w:ascii="宋体" w:hAnsi="宋体" w:eastAsia="宋体" w:cs="宋体"/>
          <w:color w:val="000000"/>
          <w:spacing w:val="0"/>
          <w:sz w:val="32"/>
          <w:szCs w:val="32"/>
          <w:lang w:val="en-US" w:eastAsia="zh-CN"/>
        </w:rPr>
        <w:t>0万元</w:t>
      </w:r>
      <w:r>
        <w:rPr>
          <w:rStyle w:val="5"/>
          <w:rFonts w:hint="eastAsia" w:ascii="宋体" w:hAnsi="宋体" w:eastAsia="宋体" w:cs="宋体"/>
          <w:color w:val="000000"/>
          <w:spacing w:val="-11"/>
          <w:sz w:val="32"/>
          <w:szCs w:val="32"/>
        </w:rPr>
        <w:t>，支出决</w:t>
      </w:r>
      <w:r>
        <w:rPr>
          <w:rStyle w:val="5"/>
          <w:rFonts w:hint="eastAsia" w:ascii="宋体" w:hAnsi="宋体" w:eastAsia="宋体" w:cs="宋体"/>
          <w:color w:val="000000"/>
          <w:spacing w:val="-1"/>
          <w:sz w:val="32"/>
          <w:szCs w:val="32"/>
        </w:rPr>
        <w:t>算为</w:t>
      </w:r>
      <w:r>
        <w:rPr>
          <w:rStyle w:val="5"/>
          <w:rFonts w:hint="eastAsia" w:ascii="宋体" w:hAnsi="宋体" w:eastAsia="宋体" w:cs="宋体"/>
          <w:color w:val="000000"/>
          <w:spacing w:val="0"/>
          <w:sz w:val="32"/>
          <w:szCs w:val="32"/>
          <w:lang w:val="en-US" w:eastAsia="zh-CN"/>
        </w:rPr>
        <w:t>0万元。</w:t>
      </w:r>
    </w:p>
    <w:p>
      <w:pPr>
        <w:pStyle w:val="39"/>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both"/>
        <w:textAlignment w:val="auto"/>
        <w:rPr>
          <w:rStyle w:val="5"/>
          <w:rFonts w:hint="eastAsia" w:ascii="宋体" w:hAnsi="宋体" w:eastAsia="宋体" w:cs="宋体"/>
          <w:color w:val="000000"/>
          <w:spacing w:val="0"/>
          <w:sz w:val="32"/>
          <w:szCs w:val="32"/>
          <w:lang w:val="en-US"/>
        </w:rPr>
      </w:pPr>
      <w:r>
        <w:rPr>
          <w:rStyle w:val="5"/>
          <w:rFonts w:hint="eastAsia" w:ascii="宋体" w:hAnsi="宋体" w:eastAsia="宋体" w:cs="宋体"/>
          <w:b/>
          <w:bCs/>
          <w:color w:val="000000"/>
          <w:spacing w:val="1"/>
          <w:sz w:val="32"/>
          <w:szCs w:val="32"/>
        </w:rPr>
        <w:t>公务</w:t>
      </w:r>
      <w:r>
        <w:rPr>
          <w:rStyle w:val="5"/>
          <w:rFonts w:hint="eastAsia" w:ascii="宋体" w:hAnsi="宋体" w:eastAsia="宋体" w:cs="宋体"/>
          <w:b/>
          <w:bCs/>
          <w:color w:val="000000"/>
          <w:spacing w:val="0"/>
          <w:sz w:val="32"/>
          <w:szCs w:val="32"/>
          <w:lang w:val="en-US" w:eastAsia="zh-CN"/>
        </w:rPr>
        <w:t>用车</w:t>
      </w:r>
      <w:r>
        <w:rPr>
          <w:rStyle w:val="5"/>
          <w:rFonts w:hint="eastAsia" w:ascii="宋体" w:hAnsi="宋体" w:eastAsia="宋体" w:cs="宋体"/>
          <w:b/>
          <w:bCs/>
          <w:color w:val="000000"/>
          <w:spacing w:val="1"/>
          <w:sz w:val="32"/>
          <w:szCs w:val="32"/>
        </w:rPr>
        <w:t>购置支出</w:t>
      </w:r>
      <w:r>
        <w:rPr>
          <w:rStyle w:val="5"/>
          <w:rFonts w:hint="eastAsia" w:ascii="宋体" w:hAnsi="宋体" w:eastAsia="宋体" w:cs="宋体"/>
          <w:color w:val="000000"/>
          <w:spacing w:val="1"/>
          <w:sz w:val="32"/>
          <w:szCs w:val="32"/>
          <w:lang w:val="en-US" w:eastAsia="zh-CN"/>
        </w:rPr>
        <w:t>0万元，购置</w:t>
      </w:r>
      <w:r>
        <w:rPr>
          <w:rStyle w:val="5"/>
          <w:rFonts w:hint="eastAsia" w:ascii="宋体" w:hAnsi="宋体" w:eastAsia="宋体" w:cs="宋体"/>
          <w:color w:val="000000"/>
          <w:spacing w:val="1"/>
          <w:sz w:val="32"/>
          <w:szCs w:val="32"/>
          <w:lang w:eastAsia="zh-CN"/>
        </w:rPr>
        <w:t>车辆</w:t>
      </w:r>
      <w:r>
        <w:rPr>
          <w:rStyle w:val="5"/>
          <w:rFonts w:hint="eastAsia" w:ascii="宋体" w:hAnsi="宋体" w:eastAsia="宋体" w:cs="宋体"/>
          <w:color w:val="000000"/>
          <w:spacing w:val="1"/>
          <w:sz w:val="32"/>
          <w:szCs w:val="32"/>
          <w:lang w:val="en-US" w:eastAsia="zh-CN"/>
        </w:rPr>
        <w:t>0辆。</w:t>
      </w:r>
    </w:p>
    <w:p>
      <w:pPr>
        <w:pStyle w:val="40"/>
        <w:keepNext w:val="0"/>
        <w:keepLines w:val="0"/>
        <w:pageBreakBefore w:val="0"/>
        <w:widowControl/>
        <w:kinsoku/>
        <w:wordWrap/>
        <w:overflowPunct/>
        <w:topLinePunct w:val="0"/>
        <w:autoSpaceDE/>
        <w:autoSpaceDN/>
        <w:bidi w:val="0"/>
        <w:adjustRightInd/>
        <w:snapToGrid/>
        <w:spacing w:before="0" w:after="0" w:line="360" w:lineRule="auto"/>
        <w:ind w:left="0" w:right="0" w:firstLine="647" w:firstLineChars="200"/>
        <w:jc w:val="both"/>
        <w:textAlignment w:val="auto"/>
        <w:rPr>
          <w:rStyle w:val="5"/>
          <w:rFonts w:hint="eastAsia" w:ascii="宋体" w:hAnsi="宋体" w:eastAsia="宋体" w:cs="宋体"/>
          <w:color w:val="000000"/>
          <w:spacing w:val="0"/>
          <w:sz w:val="32"/>
          <w:szCs w:val="32"/>
          <w:lang w:eastAsia="zh-CN"/>
        </w:rPr>
      </w:pPr>
      <w:r>
        <w:rPr>
          <w:rStyle w:val="5"/>
          <w:rFonts w:hint="eastAsia" w:ascii="宋体" w:hAnsi="宋体" w:eastAsia="宋体" w:cs="宋体"/>
          <w:b/>
          <w:bCs/>
          <w:color w:val="000000"/>
          <w:spacing w:val="1"/>
          <w:sz w:val="32"/>
          <w:szCs w:val="32"/>
        </w:rPr>
        <w:t>公务用车运行支出</w:t>
      </w:r>
      <w:r>
        <w:rPr>
          <w:rStyle w:val="5"/>
          <w:rFonts w:hint="eastAsia" w:ascii="宋体" w:hAnsi="宋体" w:eastAsia="宋体" w:cs="宋体"/>
          <w:color w:val="000000"/>
          <w:spacing w:val="1"/>
          <w:sz w:val="32"/>
          <w:szCs w:val="32"/>
          <w:lang w:val="en-US" w:eastAsia="zh-CN"/>
        </w:rPr>
        <w:t>0万元</w:t>
      </w:r>
      <w:r>
        <w:rPr>
          <w:rStyle w:val="5"/>
          <w:rFonts w:hint="eastAsia" w:ascii="宋体" w:hAnsi="宋体" w:eastAsia="宋体" w:cs="宋体"/>
          <w:color w:val="000000"/>
          <w:spacing w:val="-9"/>
          <w:sz w:val="32"/>
          <w:szCs w:val="32"/>
        </w:rPr>
        <w:t>。</w:t>
      </w:r>
      <w:r>
        <w:rPr>
          <w:rStyle w:val="5"/>
          <w:rFonts w:hint="eastAsia" w:ascii="宋体" w:hAnsi="宋体" w:eastAsia="宋体" w:cs="宋体"/>
          <w:color w:val="000000"/>
          <w:spacing w:val="-1"/>
          <w:sz w:val="32"/>
          <w:szCs w:val="32"/>
          <w:lang w:eastAsia="zh-CN"/>
        </w:rPr>
        <w:t>20</w:t>
      </w:r>
      <w:r>
        <w:rPr>
          <w:rStyle w:val="5"/>
          <w:rFonts w:hint="eastAsia" w:ascii="宋体" w:hAnsi="宋体" w:eastAsia="宋体" w:cs="宋体"/>
          <w:color w:val="000000"/>
          <w:spacing w:val="-1"/>
          <w:sz w:val="32"/>
          <w:szCs w:val="32"/>
          <w:lang w:val="en-US" w:eastAsia="zh-CN"/>
        </w:rPr>
        <w:t>20</w:t>
      </w:r>
      <w:r>
        <w:rPr>
          <w:rStyle w:val="5"/>
          <w:rFonts w:hint="eastAsia" w:ascii="宋体" w:hAnsi="宋体" w:eastAsia="宋体" w:cs="宋体"/>
          <w:color w:val="000000"/>
          <w:spacing w:val="2"/>
          <w:sz w:val="32"/>
          <w:szCs w:val="32"/>
        </w:rPr>
        <w:t>年期末，财政厅部门财政拨</w:t>
      </w:r>
      <w:r>
        <w:rPr>
          <w:rStyle w:val="5"/>
          <w:rFonts w:hint="eastAsia" w:ascii="宋体" w:hAnsi="宋体" w:eastAsia="宋体" w:cs="宋体"/>
          <w:color w:val="000000"/>
          <w:spacing w:val="0"/>
          <w:sz w:val="32"/>
          <w:szCs w:val="32"/>
        </w:rPr>
        <w:t>款的公务用车保有量为</w:t>
      </w:r>
      <w:r>
        <w:rPr>
          <w:rStyle w:val="5"/>
          <w:rFonts w:hint="eastAsia" w:ascii="宋体" w:hAnsi="宋体" w:eastAsia="宋体" w:cs="宋体"/>
          <w:color w:val="000000"/>
          <w:spacing w:val="1"/>
          <w:sz w:val="32"/>
          <w:szCs w:val="32"/>
          <w:lang w:val="en-US" w:eastAsia="zh-CN"/>
        </w:rPr>
        <w:t>0</w:t>
      </w:r>
      <w:r>
        <w:rPr>
          <w:rStyle w:val="5"/>
          <w:rFonts w:hint="eastAsia" w:ascii="宋体" w:hAnsi="宋体" w:eastAsia="宋体" w:cs="宋体"/>
          <w:color w:val="000000"/>
          <w:spacing w:val="2"/>
          <w:sz w:val="32"/>
          <w:szCs w:val="32"/>
        </w:rPr>
        <w:t>辆。</w:t>
      </w:r>
    </w:p>
    <w:p>
      <w:pPr>
        <w:pStyle w:val="40"/>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both"/>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b/>
          <w:bCs w:val="0"/>
          <w:color w:val="000000"/>
          <w:spacing w:val="0"/>
          <w:sz w:val="32"/>
          <w:szCs w:val="32"/>
        </w:rPr>
        <w:t>3.</w:t>
      </w:r>
      <w:r>
        <w:rPr>
          <w:rStyle w:val="5"/>
          <w:rFonts w:hint="eastAsia" w:ascii="宋体" w:hAnsi="宋体" w:eastAsia="宋体" w:cs="宋体"/>
          <w:b/>
          <w:bCs w:val="0"/>
          <w:color w:val="000000"/>
          <w:spacing w:val="1"/>
          <w:sz w:val="32"/>
          <w:szCs w:val="32"/>
        </w:rPr>
        <w:t>公务接待费</w:t>
      </w:r>
      <w:r>
        <w:rPr>
          <w:rStyle w:val="5"/>
          <w:rFonts w:hint="eastAsia" w:ascii="宋体" w:hAnsi="宋体" w:eastAsia="宋体" w:cs="宋体"/>
          <w:color w:val="000000"/>
          <w:spacing w:val="1"/>
          <w:sz w:val="32"/>
          <w:szCs w:val="32"/>
        </w:rPr>
        <w:t>年初预算为</w:t>
      </w:r>
      <w:r>
        <w:rPr>
          <w:rStyle w:val="5"/>
          <w:rFonts w:hint="eastAsia" w:ascii="宋体" w:hAnsi="宋体" w:eastAsia="宋体" w:cs="宋体"/>
          <w:color w:val="000000"/>
          <w:spacing w:val="1"/>
          <w:sz w:val="32"/>
          <w:szCs w:val="32"/>
          <w:lang w:val="en-US" w:eastAsia="zh-CN"/>
        </w:rPr>
        <w:t>0万元</w:t>
      </w:r>
      <w:r>
        <w:rPr>
          <w:rStyle w:val="5"/>
          <w:rFonts w:hint="eastAsia" w:ascii="宋体" w:hAnsi="宋体" w:eastAsia="宋体" w:cs="宋体"/>
          <w:color w:val="000000"/>
          <w:spacing w:val="-6"/>
          <w:sz w:val="32"/>
          <w:szCs w:val="32"/>
        </w:rPr>
        <w:t>，支出决算为</w:t>
      </w:r>
      <w:r>
        <w:rPr>
          <w:rStyle w:val="5"/>
          <w:rFonts w:hint="eastAsia" w:ascii="宋体" w:hAnsi="宋体" w:eastAsia="宋体" w:cs="宋体"/>
          <w:color w:val="000000"/>
          <w:spacing w:val="1"/>
          <w:sz w:val="32"/>
          <w:szCs w:val="32"/>
          <w:lang w:val="en-US" w:eastAsia="zh-CN"/>
        </w:rPr>
        <w:t>0</w:t>
      </w:r>
      <w:r>
        <w:rPr>
          <w:rStyle w:val="5"/>
          <w:rFonts w:hint="eastAsia" w:ascii="宋体" w:hAnsi="宋体" w:eastAsia="宋体" w:cs="宋体"/>
          <w:color w:val="000000"/>
          <w:spacing w:val="2"/>
          <w:sz w:val="32"/>
          <w:szCs w:val="32"/>
        </w:rPr>
        <w:t>。</w:t>
      </w:r>
      <w:r>
        <w:rPr>
          <w:rStyle w:val="5"/>
          <w:rFonts w:hint="eastAsia" w:ascii="宋体" w:hAnsi="宋体" w:eastAsia="宋体" w:cs="宋体"/>
          <w:color w:val="000000"/>
          <w:spacing w:val="0"/>
          <w:sz w:val="32"/>
          <w:szCs w:val="32"/>
        </w:rPr>
        <w:t>中：</w:t>
      </w:r>
    </w:p>
    <w:p>
      <w:pPr>
        <w:pStyle w:val="40"/>
        <w:keepNext w:val="0"/>
        <w:keepLines w:val="0"/>
        <w:pageBreakBefore w:val="0"/>
        <w:widowControl/>
        <w:kinsoku/>
        <w:wordWrap/>
        <w:overflowPunct/>
        <w:topLinePunct w:val="0"/>
        <w:autoSpaceDE/>
        <w:autoSpaceDN/>
        <w:bidi w:val="0"/>
        <w:adjustRightInd/>
        <w:snapToGrid/>
        <w:spacing w:before="0" w:after="0" w:line="360" w:lineRule="auto"/>
        <w:ind w:left="0" w:right="0" w:firstLine="651" w:firstLineChars="200"/>
        <w:jc w:val="both"/>
        <w:textAlignment w:val="auto"/>
        <w:rPr>
          <w:rStyle w:val="5"/>
          <w:rFonts w:hint="eastAsia" w:ascii="宋体" w:hAnsi="宋体" w:eastAsia="宋体" w:cs="宋体"/>
          <w:color w:val="000000"/>
          <w:spacing w:val="0"/>
          <w:sz w:val="32"/>
          <w:szCs w:val="32"/>
          <w:lang w:eastAsia="zh-CN"/>
        </w:rPr>
      </w:pPr>
      <w:r>
        <w:rPr>
          <w:rStyle w:val="5"/>
          <w:rFonts w:hint="eastAsia" w:ascii="宋体" w:hAnsi="宋体" w:eastAsia="宋体" w:cs="宋体"/>
          <w:b/>
          <w:bCs/>
          <w:color w:val="000000"/>
          <w:spacing w:val="2"/>
          <w:sz w:val="32"/>
          <w:szCs w:val="32"/>
        </w:rPr>
        <w:t>外宾接待支出</w:t>
      </w:r>
      <w:r>
        <w:rPr>
          <w:rStyle w:val="5"/>
          <w:rFonts w:hint="eastAsia" w:ascii="宋体" w:hAnsi="宋体" w:eastAsia="宋体" w:cs="宋体"/>
          <w:color w:val="000000"/>
          <w:spacing w:val="-1"/>
          <w:sz w:val="32"/>
          <w:szCs w:val="32"/>
          <w:lang w:val="en-US" w:eastAsia="zh-CN"/>
        </w:rPr>
        <w:t>0万元</w:t>
      </w:r>
      <w:r>
        <w:rPr>
          <w:rStyle w:val="5"/>
          <w:rFonts w:hint="eastAsia" w:ascii="宋体" w:hAnsi="宋体" w:eastAsia="宋体" w:cs="宋体"/>
          <w:color w:val="000000"/>
          <w:spacing w:val="0"/>
          <w:sz w:val="32"/>
          <w:szCs w:val="32"/>
        </w:rPr>
        <w:t>。</w:t>
      </w:r>
      <w:r>
        <w:rPr>
          <w:rStyle w:val="5"/>
          <w:rFonts w:hint="eastAsia" w:ascii="宋体" w:hAnsi="宋体" w:eastAsia="宋体" w:cs="宋体"/>
          <w:color w:val="000000"/>
          <w:spacing w:val="0"/>
          <w:sz w:val="32"/>
          <w:szCs w:val="32"/>
          <w:lang w:eastAsia="zh-CN"/>
        </w:rPr>
        <w:t>20</w:t>
      </w:r>
      <w:r>
        <w:rPr>
          <w:rStyle w:val="5"/>
          <w:rFonts w:hint="eastAsia" w:ascii="宋体" w:hAnsi="宋体" w:eastAsia="宋体" w:cs="宋体"/>
          <w:color w:val="000000"/>
          <w:spacing w:val="0"/>
          <w:sz w:val="32"/>
          <w:szCs w:val="32"/>
          <w:lang w:val="en-US" w:eastAsia="zh-CN"/>
        </w:rPr>
        <w:t>20</w:t>
      </w:r>
      <w:r>
        <w:rPr>
          <w:rStyle w:val="5"/>
          <w:rFonts w:hint="eastAsia" w:ascii="宋体" w:hAnsi="宋体" w:eastAsia="宋体" w:cs="宋体"/>
          <w:color w:val="000000"/>
          <w:spacing w:val="2"/>
          <w:sz w:val="32"/>
          <w:szCs w:val="32"/>
        </w:rPr>
        <w:t>年共接待国（境）</w:t>
      </w:r>
      <w:r>
        <w:rPr>
          <w:rStyle w:val="5"/>
          <w:rFonts w:hint="eastAsia" w:ascii="宋体" w:hAnsi="宋体" w:eastAsia="宋体" w:cs="宋体"/>
          <w:color w:val="000000"/>
          <w:spacing w:val="0"/>
          <w:sz w:val="32"/>
          <w:szCs w:val="32"/>
        </w:rPr>
        <w:t>外来访团组</w:t>
      </w:r>
      <w:r>
        <w:rPr>
          <w:rStyle w:val="5"/>
          <w:rFonts w:hint="eastAsia" w:ascii="宋体" w:hAnsi="宋体" w:eastAsia="宋体" w:cs="宋体"/>
          <w:color w:val="000000"/>
          <w:spacing w:val="0"/>
          <w:sz w:val="32"/>
          <w:szCs w:val="32"/>
          <w:lang w:val="en-US" w:eastAsia="zh-CN"/>
        </w:rPr>
        <w:t>0</w:t>
      </w:r>
      <w:r>
        <w:rPr>
          <w:rStyle w:val="5"/>
          <w:rFonts w:hint="eastAsia" w:ascii="宋体" w:hAnsi="宋体" w:eastAsia="宋体" w:cs="宋体"/>
          <w:color w:val="000000"/>
          <w:spacing w:val="0"/>
          <w:sz w:val="32"/>
          <w:szCs w:val="32"/>
        </w:rPr>
        <w:t>个、来访外宾</w:t>
      </w:r>
      <w:r>
        <w:rPr>
          <w:rStyle w:val="5"/>
          <w:rFonts w:hint="eastAsia" w:ascii="宋体" w:hAnsi="宋体" w:eastAsia="宋体" w:cs="宋体"/>
          <w:color w:val="000000"/>
          <w:spacing w:val="1"/>
          <w:sz w:val="32"/>
          <w:szCs w:val="32"/>
          <w:lang w:val="en-US" w:eastAsia="zh-CN"/>
        </w:rPr>
        <w:t>0</w:t>
      </w:r>
      <w:r>
        <w:rPr>
          <w:rStyle w:val="5"/>
          <w:rFonts w:hint="eastAsia" w:ascii="宋体" w:hAnsi="宋体" w:eastAsia="宋体" w:cs="宋体"/>
          <w:color w:val="000000"/>
          <w:spacing w:val="0"/>
          <w:sz w:val="32"/>
          <w:szCs w:val="32"/>
        </w:rPr>
        <w:t>人次（不包括陪同人员）。</w:t>
      </w:r>
    </w:p>
    <w:p>
      <w:pPr>
        <w:pStyle w:val="40"/>
        <w:keepNext w:val="0"/>
        <w:keepLines w:val="0"/>
        <w:pageBreakBefore w:val="0"/>
        <w:widowControl/>
        <w:kinsoku/>
        <w:wordWrap/>
        <w:overflowPunct/>
        <w:topLinePunct w:val="0"/>
        <w:autoSpaceDE/>
        <w:autoSpaceDN/>
        <w:bidi w:val="0"/>
        <w:adjustRightInd/>
        <w:snapToGrid/>
        <w:spacing w:before="0" w:after="0" w:line="360" w:lineRule="auto"/>
        <w:ind w:left="0" w:right="0" w:firstLine="647" w:firstLineChars="200"/>
        <w:jc w:val="both"/>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b/>
          <w:bCs/>
          <w:color w:val="000000"/>
          <w:spacing w:val="1"/>
          <w:sz w:val="32"/>
          <w:szCs w:val="32"/>
        </w:rPr>
        <w:t>其他国内公务接待支出</w:t>
      </w:r>
      <w:r>
        <w:rPr>
          <w:rStyle w:val="5"/>
          <w:rFonts w:hint="eastAsia" w:ascii="宋体" w:hAnsi="宋体" w:eastAsia="宋体" w:cs="宋体"/>
          <w:color w:val="000000"/>
          <w:spacing w:val="-1"/>
          <w:sz w:val="32"/>
          <w:szCs w:val="32"/>
          <w:lang w:val="en-US" w:eastAsia="zh-CN"/>
        </w:rPr>
        <w:t>0万元</w:t>
      </w:r>
      <w:r>
        <w:rPr>
          <w:rStyle w:val="5"/>
          <w:rFonts w:hint="eastAsia" w:ascii="宋体" w:hAnsi="宋体" w:eastAsia="宋体" w:cs="宋体"/>
          <w:color w:val="000000"/>
          <w:spacing w:val="-3"/>
          <w:sz w:val="32"/>
          <w:szCs w:val="32"/>
        </w:rPr>
        <w:t>。</w:t>
      </w:r>
      <w:r>
        <w:rPr>
          <w:rStyle w:val="5"/>
          <w:rFonts w:hint="eastAsia" w:ascii="宋体" w:hAnsi="宋体" w:eastAsia="宋体" w:cs="宋体"/>
          <w:color w:val="000000"/>
          <w:spacing w:val="-1"/>
          <w:sz w:val="32"/>
          <w:szCs w:val="32"/>
          <w:lang w:eastAsia="zh-CN"/>
        </w:rPr>
        <w:t>20</w:t>
      </w:r>
      <w:r>
        <w:rPr>
          <w:rStyle w:val="5"/>
          <w:rFonts w:hint="eastAsia" w:ascii="宋体" w:hAnsi="宋体" w:eastAsia="宋体" w:cs="宋体"/>
          <w:color w:val="000000"/>
          <w:spacing w:val="-1"/>
          <w:sz w:val="32"/>
          <w:szCs w:val="32"/>
          <w:lang w:val="en-US" w:eastAsia="zh-CN"/>
        </w:rPr>
        <w:t>20</w:t>
      </w:r>
      <w:r>
        <w:rPr>
          <w:rStyle w:val="5"/>
          <w:rFonts w:hint="eastAsia" w:ascii="宋体" w:hAnsi="宋体" w:eastAsia="宋体" w:cs="宋体"/>
          <w:color w:val="000000"/>
          <w:spacing w:val="3"/>
          <w:sz w:val="32"/>
          <w:szCs w:val="32"/>
        </w:rPr>
        <w:t>年共接待国内来访团组</w:t>
      </w:r>
      <w:r>
        <w:rPr>
          <w:rStyle w:val="5"/>
          <w:rFonts w:hint="eastAsia" w:ascii="宋体" w:hAnsi="宋体" w:eastAsia="宋体" w:cs="宋体"/>
          <w:color w:val="000000"/>
          <w:spacing w:val="-1"/>
          <w:sz w:val="32"/>
          <w:szCs w:val="32"/>
          <w:lang w:val="en-US" w:eastAsia="zh-CN"/>
        </w:rPr>
        <w:t>0</w:t>
      </w:r>
      <w:r>
        <w:rPr>
          <w:rStyle w:val="5"/>
          <w:rFonts w:hint="eastAsia" w:ascii="宋体" w:hAnsi="宋体" w:eastAsia="宋体" w:cs="宋体"/>
          <w:color w:val="000000"/>
          <w:spacing w:val="1"/>
          <w:sz w:val="32"/>
          <w:szCs w:val="32"/>
        </w:rPr>
        <w:t>个、来宾</w:t>
      </w:r>
      <w:r>
        <w:rPr>
          <w:rStyle w:val="5"/>
          <w:rFonts w:hint="eastAsia" w:ascii="宋体" w:hAnsi="宋体" w:eastAsia="宋体" w:cs="宋体"/>
          <w:color w:val="000000"/>
          <w:spacing w:val="0"/>
          <w:sz w:val="32"/>
          <w:szCs w:val="32"/>
          <w:lang w:val="en-US" w:eastAsia="zh-CN"/>
        </w:rPr>
        <w:t>0</w:t>
      </w:r>
      <w:r>
        <w:rPr>
          <w:rStyle w:val="5"/>
          <w:rFonts w:hint="eastAsia" w:ascii="宋体" w:hAnsi="宋体" w:eastAsia="宋体" w:cs="宋体"/>
          <w:color w:val="000000"/>
          <w:spacing w:val="0"/>
          <w:sz w:val="32"/>
          <w:szCs w:val="32"/>
        </w:rPr>
        <w:t>人次（不包括陪同人员）。</w:t>
      </w:r>
    </w:p>
    <w:p>
      <w:pPr>
        <w:pStyle w:val="40"/>
        <w:keepNext w:val="0"/>
        <w:keepLines w:val="0"/>
        <w:pageBreakBefore w:val="0"/>
        <w:widowControl/>
        <w:kinsoku/>
        <w:wordWrap/>
        <w:overflowPunct/>
        <w:topLinePunct w:val="0"/>
        <w:autoSpaceDE/>
        <w:autoSpaceDN/>
        <w:bidi w:val="0"/>
        <w:adjustRightInd/>
        <w:snapToGrid/>
        <w:spacing w:before="0" w:after="0" w:line="360" w:lineRule="auto"/>
        <w:ind w:right="0" w:firstLine="643" w:firstLineChars="200"/>
        <w:jc w:val="both"/>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八、预算绩效情况说明</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both"/>
        <w:textAlignment w:val="auto"/>
        <w:rPr>
          <w:rStyle w:val="5"/>
          <w:rFonts w:hint="eastAsia" w:ascii="宋体" w:hAnsi="宋体" w:eastAsia="宋体" w:cs="宋体"/>
          <w:b/>
          <w:bCs/>
          <w:color w:val="000000"/>
          <w:spacing w:val="1"/>
          <w:sz w:val="32"/>
          <w:szCs w:val="32"/>
        </w:rPr>
      </w:pPr>
      <w:r>
        <w:rPr>
          <w:rStyle w:val="5"/>
          <w:rFonts w:hint="eastAsia" w:ascii="宋体" w:hAnsi="宋体" w:eastAsia="宋体" w:cs="宋体"/>
          <w:b/>
          <w:bCs/>
          <w:color w:val="000000"/>
          <w:spacing w:val="1"/>
          <w:sz w:val="32"/>
          <w:szCs w:val="32"/>
        </w:rPr>
        <w:t>（一）绩效管理工作开展情况。</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both"/>
        <w:textAlignment w:val="auto"/>
        <w:rPr>
          <w:rStyle w:val="5"/>
          <w:rFonts w:hint="eastAsia" w:ascii="宋体" w:hAnsi="宋体" w:eastAsia="宋体" w:cs="宋体"/>
          <w:b/>
          <w:bCs/>
          <w:color w:val="000000"/>
          <w:spacing w:val="1"/>
          <w:sz w:val="32"/>
          <w:szCs w:val="32"/>
        </w:rPr>
      </w:pPr>
      <w:r>
        <w:rPr>
          <w:rStyle w:val="5"/>
          <w:rFonts w:hint="eastAsia" w:ascii="宋体" w:hAnsi="宋体" w:eastAsia="宋体" w:cs="宋体"/>
          <w:color w:val="000000"/>
          <w:spacing w:val="1"/>
          <w:sz w:val="32"/>
          <w:szCs w:val="32"/>
          <w:lang w:val="en-US" w:eastAsia="zh-CN"/>
        </w:rPr>
        <w:t>根据绩效管理要求，2020年我单位纳入预算绩效管理的支出总额为10.33万元，共涉及1类项目支出。</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both"/>
        <w:textAlignment w:val="auto"/>
        <w:rPr>
          <w:rStyle w:val="5"/>
          <w:rFonts w:hint="eastAsia" w:ascii="宋体" w:hAnsi="宋体" w:eastAsia="宋体" w:cs="宋体"/>
          <w:b/>
          <w:bCs/>
          <w:color w:val="000000"/>
          <w:spacing w:val="1"/>
          <w:sz w:val="32"/>
          <w:szCs w:val="32"/>
        </w:rPr>
      </w:pPr>
      <w:r>
        <w:rPr>
          <w:rStyle w:val="5"/>
          <w:rFonts w:hint="eastAsia" w:ascii="宋体" w:hAnsi="宋体" w:eastAsia="宋体" w:cs="宋体"/>
          <w:b/>
          <w:bCs/>
          <w:color w:val="000000"/>
          <w:spacing w:val="1"/>
          <w:sz w:val="32"/>
          <w:szCs w:val="32"/>
        </w:rPr>
        <w:t>（二）项目绩效自评结果。</w:t>
      </w:r>
    </w:p>
    <w:p>
      <w:pPr>
        <w:pStyle w:val="41"/>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rightChars="0"/>
        <w:jc w:val="both"/>
        <w:textAlignment w:val="auto"/>
        <w:rPr>
          <w:rStyle w:val="5"/>
          <w:rFonts w:hint="default" w:ascii="宋体" w:hAnsi="宋体" w:eastAsia="宋体" w:cs="宋体"/>
          <w:color w:val="000000"/>
          <w:spacing w:val="1"/>
          <w:sz w:val="32"/>
          <w:szCs w:val="32"/>
          <w:lang w:val="en-US" w:eastAsia="zh-CN"/>
        </w:rPr>
      </w:pPr>
      <w:r>
        <w:rPr>
          <w:rStyle w:val="5"/>
          <w:rFonts w:hint="eastAsia" w:ascii="宋体" w:hAnsi="宋体" w:eastAsia="宋体" w:cs="宋体"/>
          <w:color w:val="000000"/>
          <w:spacing w:val="1"/>
          <w:sz w:val="32"/>
          <w:szCs w:val="32"/>
          <w:lang w:val="en-US" w:eastAsia="zh-CN"/>
        </w:rPr>
        <w:t>从评价情况看，有关项目立项程序完整、规范，预算执行及时、有效，绩效目标得到较好实现。</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both"/>
        <w:textAlignment w:val="auto"/>
        <w:rPr>
          <w:rStyle w:val="5"/>
          <w:rFonts w:hint="eastAsia" w:ascii="宋体" w:hAnsi="宋体" w:eastAsia="宋体" w:cs="宋体"/>
          <w:b/>
          <w:bCs/>
          <w:color w:val="000000"/>
          <w:spacing w:val="1"/>
          <w:sz w:val="32"/>
          <w:szCs w:val="32"/>
          <w:lang w:eastAsia="zh-CN"/>
        </w:rPr>
      </w:pPr>
      <w:r>
        <w:rPr>
          <w:rStyle w:val="5"/>
          <w:rFonts w:hint="eastAsia" w:ascii="宋体" w:hAnsi="宋体" w:eastAsia="宋体" w:cs="宋体"/>
          <w:b/>
          <w:bCs/>
          <w:color w:val="000000"/>
          <w:spacing w:val="1"/>
          <w:sz w:val="32"/>
          <w:szCs w:val="32"/>
          <w:lang w:eastAsia="zh-CN"/>
        </w:rPr>
        <w:t>（三）重点绩效评价结果。</w:t>
      </w:r>
    </w:p>
    <w:p>
      <w:pPr>
        <w:pStyle w:val="41"/>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200" w:right="0" w:rightChars="0"/>
        <w:jc w:val="both"/>
        <w:textAlignment w:val="auto"/>
        <w:rPr>
          <w:rStyle w:val="5"/>
          <w:rFonts w:hint="eastAsia" w:ascii="宋体" w:hAnsi="宋体" w:eastAsia="宋体" w:cs="宋体"/>
          <w:b/>
          <w:bCs/>
          <w:color w:val="000000"/>
          <w:spacing w:val="1"/>
          <w:sz w:val="32"/>
          <w:szCs w:val="32"/>
          <w:lang w:eastAsia="zh-CN"/>
        </w:rPr>
      </w:pPr>
      <w:r>
        <w:rPr>
          <w:rStyle w:val="5"/>
          <w:rFonts w:hint="eastAsia" w:ascii="宋体" w:hAnsi="宋体" w:eastAsia="宋体" w:cs="宋体"/>
          <w:color w:val="000000"/>
          <w:spacing w:val="1"/>
          <w:sz w:val="32"/>
          <w:szCs w:val="32"/>
          <w:lang w:val="en-US" w:eastAsia="zh-CN"/>
        </w:rPr>
        <w:t>本年度我单位无重点绩效项目。</w:t>
      </w:r>
    </w:p>
    <w:p>
      <w:pPr>
        <w:pStyle w:val="40"/>
        <w:keepNext w:val="0"/>
        <w:keepLines w:val="0"/>
        <w:pageBreakBefore w:val="0"/>
        <w:widowControl/>
        <w:kinsoku/>
        <w:wordWrap/>
        <w:overflowPunct/>
        <w:topLinePunct w:val="0"/>
        <w:autoSpaceDE/>
        <w:autoSpaceDN/>
        <w:bidi w:val="0"/>
        <w:adjustRightInd/>
        <w:snapToGrid/>
        <w:spacing w:before="0" w:after="0" w:line="360" w:lineRule="auto"/>
        <w:ind w:right="0" w:firstLine="643" w:firstLineChars="200"/>
        <w:jc w:val="both"/>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九、政府性基金预算财政拨款支出决算情况说明</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both"/>
        <w:textAlignment w:val="auto"/>
        <w:rPr>
          <w:rStyle w:val="5"/>
          <w:rFonts w:hint="eastAsia" w:ascii="宋体" w:hAnsi="宋体" w:eastAsia="宋体" w:cs="宋体"/>
          <w:color w:val="000000"/>
          <w:spacing w:val="1"/>
          <w:sz w:val="32"/>
          <w:szCs w:val="32"/>
          <w:lang w:eastAsia="zh-CN"/>
        </w:rPr>
      </w:pPr>
      <w:r>
        <w:rPr>
          <w:rStyle w:val="5"/>
          <w:rFonts w:hint="eastAsia" w:ascii="宋体" w:hAnsi="宋体" w:eastAsia="宋体" w:cs="宋体"/>
          <w:color w:val="000000"/>
          <w:spacing w:val="1"/>
          <w:sz w:val="32"/>
          <w:szCs w:val="32"/>
          <w:lang w:val="en-US" w:eastAsia="zh-CN"/>
        </w:rPr>
        <w:t>2020年度政府性基金预算财政拨款支出年初预算为0万元，支出决算为5.76万元，完成年初预算的100%，主要用于其他国有土地使用权出让收入安排的支出。</w:t>
      </w:r>
    </w:p>
    <w:p>
      <w:pPr>
        <w:pStyle w:val="40"/>
        <w:keepNext w:val="0"/>
        <w:keepLines w:val="0"/>
        <w:pageBreakBefore w:val="0"/>
        <w:widowControl/>
        <w:kinsoku/>
        <w:wordWrap/>
        <w:overflowPunct/>
        <w:topLinePunct w:val="0"/>
        <w:autoSpaceDE/>
        <w:autoSpaceDN/>
        <w:bidi w:val="0"/>
        <w:adjustRightInd/>
        <w:snapToGrid/>
        <w:spacing w:before="0" w:after="0" w:line="360" w:lineRule="auto"/>
        <w:ind w:right="0" w:firstLine="643" w:firstLineChars="200"/>
        <w:jc w:val="both"/>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十、机关运行经费支出情况说明</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both"/>
        <w:textAlignment w:val="auto"/>
        <w:rPr>
          <w:rStyle w:val="5"/>
          <w:rFonts w:hint="eastAsia" w:ascii="宋体" w:hAnsi="宋体" w:eastAsia="宋体" w:cs="宋体"/>
          <w:color w:val="000000"/>
          <w:spacing w:val="1"/>
          <w:sz w:val="32"/>
          <w:szCs w:val="32"/>
          <w:lang w:val="en-US" w:eastAsia="zh-CN"/>
        </w:rPr>
      </w:pPr>
      <w:r>
        <w:rPr>
          <w:rStyle w:val="5"/>
          <w:rFonts w:hint="eastAsia" w:ascii="宋体" w:hAnsi="宋体" w:eastAsia="宋体" w:cs="宋体"/>
          <w:color w:val="000000"/>
          <w:spacing w:val="1"/>
          <w:sz w:val="32"/>
          <w:szCs w:val="32"/>
          <w:lang w:val="en-US" w:eastAsia="zh-CN"/>
        </w:rPr>
        <w:t>2020年度机关运行经费年初预算为12.81万元，支出决算为12.81万元，完成</w:t>
      </w:r>
      <w:bookmarkStart w:id="0" w:name="_GoBack"/>
      <w:bookmarkEnd w:id="0"/>
      <w:r>
        <w:rPr>
          <w:rStyle w:val="5"/>
          <w:rFonts w:hint="eastAsia" w:ascii="宋体" w:hAnsi="宋体" w:eastAsia="宋体" w:cs="宋体"/>
          <w:color w:val="000000"/>
          <w:spacing w:val="1"/>
          <w:sz w:val="32"/>
          <w:szCs w:val="32"/>
          <w:lang w:val="en-US" w:eastAsia="zh-CN"/>
        </w:rPr>
        <w:t>年初预算的100%。</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both"/>
        <w:textAlignment w:val="auto"/>
        <w:rPr>
          <w:rStyle w:val="5"/>
          <w:rFonts w:hint="eastAsia" w:ascii="宋体" w:hAnsi="宋体" w:eastAsia="宋体" w:cs="宋体"/>
          <w:color w:val="000000"/>
          <w:spacing w:val="1"/>
          <w:sz w:val="32"/>
          <w:szCs w:val="32"/>
          <w:lang w:val="en-US" w:eastAsia="zh-CN"/>
        </w:rPr>
      </w:pPr>
      <w:r>
        <w:rPr>
          <w:rStyle w:val="5"/>
          <w:rFonts w:hint="eastAsia" w:ascii="宋体" w:hAnsi="宋体" w:eastAsia="宋体" w:cs="宋体"/>
          <w:color w:val="000000"/>
          <w:spacing w:val="1"/>
          <w:sz w:val="32"/>
          <w:szCs w:val="32"/>
          <w:lang w:val="en-US" w:eastAsia="zh-CN"/>
        </w:rPr>
        <w:t>2020年度机关运行经费支出12.81万元，较上年度增加3.69万元，增长40.46%。增加的主要原因是根据单位实际情况开支。</w:t>
      </w:r>
    </w:p>
    <w:p>
      <w:pPr>
        <w:pStyle w:val="40"/>
        <w:keepNext w:val="0"/>
        <w:keepLines w:val="0"/>
        <w:pageBreakBefore w:val="0"/>
        <w:widowControl/>
        <w:kinsoku/>
        <w:wordWrap/>
        <w:overflowPunct/>
        <w:topLinePunct w:val="0"/>
        <w:autoSpaceDE/>
        <w:autoSpaceDN/>
        <w:bidi w:val="0"/>
        <w:adjustRightInd/>
        <w:snapToGrid/>
        <w:spacing w:before="0" w:after="0" w:line="360" w:lineRule="auto"/>
        <w:ind w:right="0" w:firstLine="643" w:firstLineChars="200"/>
        <w:jc w:val="both"/>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十一、政府采购支出情况说明</w:t>
      </w:r>
    </w:p>
    <w:p>
      <w:pPr>
        <w:pStyle w:val="42"/>
        <w:keepNext w:val="0"/>
        <w:keepLines w:val="0"/>
        <w:pageBreakBefore w:val="0"/>
        <w:widowControl/>
        <w:kinsoku/>
        <w:wordWrap/>
        <w:overflowPunct/>
        <w:topLinePunct w:val="0"/>
        <w:autoSpaceDE/>
        <w:autoSpaceDN/>
        <w:bidi w:val="0"/>
        <w:adjustRightInd/>
        <w:snapToGrid/>
        <w:spacing w:before="0" w:after="0" w:line="360" w:lineRule="auto"/>
        <w:ind w:left="0" w:right="0" w:firstLine="644" w:firstLineChars="200"/>
        <w:jc w:val="both"/>
        <w:textAlignment w:val="auto"/>
        <w:rPr>
          <w:rStyle w:val="5"/>
          <w:rFonts w:hint="eastAsia" w:ascii="宋体" w:hAnsi="宋体" w:eastAsia="宋体" w:cs="宋体"/>
          <w:color w:val="000000"/>
          <w:spacing w:val="0"/>
          <w:sz w:val="32"/>
          <w:szCs w:val="32"/>
          <w:lang w:val="en-US"/>
        </w:rPr>
      </w:pPr>
      <w:r>
        <w:rPr>
          <w:rStyle w:val="5"/>
          <w:rFonts w:hint="eastAsia" w:ascii="宋体" w:hAnsi="宋体" w:eastAsia="宋体" w:cs="宋体"/>
          <w:color w:val="000000"/>
          <w:spacing w:val="1"/>
          <w:sz w:val="32"/>
          <w:szCs w:val="32"/>
          <w:lang w:val="en-US" w:eastAsia="zh-CN"/>
        </w:rPr>
        <w:t>2020</w:t>
      </w:r>
      <w:r>
        <w:rPr>
          <w:rStyle w:val="5"/>
          <w:rFonts w:hint="eastAsia" w:ascii="宋体" w:hAnsi="宋体" w:eastAsia="宋体" w:cs="宋体"/>
          <w:color w:val="000000"/>
          <w:spacing w:val="0"/>
          <w:sz w:val="32"/>
          <w:szCs w:val="32"/>
        </w:rPr>
        <w:t>年度政府采购支出总额</w:t>
      </w:r>
      <w:r>
        <w:rPr>
          <w:rStyle w:val="5"/>
          <w:rFonts w:hint="eastAsia" w:ascii="宋体" w:hAnsi="宋体" w:eastAsia="宋体" w:cs="宋体"/>
          <w:color w:val="000000"/>
          <w:spacing w:val="0"/>
          <w:sz w:val="32"/>
          <w:szCs w:val="32"/>
          <w:lang w:val="en-US" w:eastAsia="zh-CN"/>
        </w:rPr>
        <w:t>0万元。</w:t>
      </w:r>
    </w:p>
    <w:p>
      <w:pPr>
        <w:pStyle w:val="40"/>
        <w:keepNext w:val="0"/>
        <w:keepLines w:val="0"/>
        <w:pageBreakBefore w:val="0"/>
        <w:widowControl/>
        <w:kinsoku/>
        <w:wordWrap/>
        <w:overflowPunct/>
        <w:topLinePunct w:val="0"/>
        <w:autoSpaceDE/>
        <w:autoSpaceDN/>
        <w:bidi w:val="0"/>
        <w:adjustRightInd/>
        <w:snapToGrid/>
        <w:spacing w:before="0" w:after="0" w:line="360" w:lineRule="auto"/>
        <w:ind w:right="0" w:firstLine="643" w:firstLineChars="200"/>
        <w:jc w:val="both"/>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十二、国有资产占用情况说明</w:t>
      </w:r>
    </w:p>
    <w:p>
      <w:pPr>
        <w:pStyle w:val="42"/>
        <w:keepNext w:val="0"/>
        <w:keepLines w:val="0"/>
        <w:pageBreakBefore w:val="0"/>
        <w:widowControl/>
        <w:kinsoku/>
        <w:wordWrap/>
        <w:overflowPunct/>
        <w:topLinePunct w:val="0"/>
        <w:autoSpaceDE/>
        <w:autoSpaceDN/>
        <w:bidi w:val="0"/>
        <w:adjustRightInd/>
        <w:snapToGrid/>
        <w:spacing w:before="0" w:after="0" w:line="360" w:lineRule="auto"/>
        <w:ind w:left="0" w:right="0" w:firstLine="644" w:firstLineChars="200"/>
        <w:jc w:val="both"/>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color w:val="000000"/>
          <w:spacing w:val="1"/>
          <w:sz w:val="32"/>
          <w:szCs w:val="32"/>
          <w:lang w:val="en-US" w:eastAsia="zh-CN"/>
        </w:rPr>
        <w:t>2020</w:t>
      </w:r>
      <w:r>
        <w:rPr>
          <w:rStyle w:val="5"/>
          <w:rFonts w:hint="eastAsia" w:ascii="宋体" w:hAnsi="宋体" w:eastAsia="宋体" w:cs="宋体"/>
          <w:color w:val="000000"/>
          <w:spacing w:val="-1"/>
          <w:sz w:val="32"/>
          <w:szCs w:val="32"/>
        </w:rPr>
        <w:t>年期末，</w:t>
      </w:r>
      <w:r>
        <w:rPr>
          <w:rStyle w:val="5"/>
          <w:rFonts w:hint="eastAsia" w:ascii="宋体" w:hAnsi="宋体" w:eastAsia="宋体" w:cs="宋体"/>
          <w:color w:val="000000"/>
          <w:spacing w:val="-1"/>
          <w:sz w:val="32"/>
          <w:szCs w:val="32"/>
          <w:lang w:eastAsia="zh-CN"/>
        </w:rPr>
        <w:t>我单位</w:t>
      </w:r>
      <w:r>
        <w:rPr>
          <w:rStyle w:val="5"/>
          <w:rFonts w:hint="eastAsia" w:ascii="宋体" w:hAnsi="宋体" w:eastAsia="宋体" w:cs="宋体"/>
          <w:color w:val="000000"/>
          <w:spacing w:val="-1"/>
          <w:sz w:val="32"/>
          <w:szCs w:val="32"/>
        </w:rPr>
        <w:t>共有车辆</w:t>
      </w:r>
      <w:r>
        <w:rPr>
          <w:rStyle w:val="5"/>
          <w:rFonts w:hint="eastAsia" w:ascii="宋体" w:hAnsi="宋体" w:eastAsia="宋体" w:cs="宋体"/>
          <w:color w:val="000000"/>
          <w:spacing w:val="0"/>
          <w:sz w:val="32"/>
          <w:szCs w:val="32"/>
          <w:lang w:val="en-US" w:eastAsia="zh-CN"/>
        </w:rPr>
        <w:t>0</w:t>
      </w:r>
      <w:r>
        <w:rPr>
          <w:rStyle w:val="5"/>
          <w:rFonts w:hint="eastAsia" w:ascii="宋体" w:hAnsi="宋体" w:eastAsia="宋体" w:cs="宋体"/>
          <w:color w:val="000000"/>
          <w:spacing w:val="-4"/>
          <w:sz w:val="32"/>
          <w:szCs w:val="32"/>
        </w:rPr>
        <w:t>辆</w:t>
      </w:r>
      <w:r>
        <w:rPr>
          <w:rStyle w:val="5"/>
          <w:rFonts w:hint="eastAsia" w:ascii="宋体" w:hAnsi="宋体" w:eastAsia="宋体" w:cs="宋体"/>
          <w:color w:val="000000"/>
          <w:spacing w:val="-4"/>
          <w:sz w:val="32"/>
          <w:szCs w:val="32"/>
          <w:lang w:eastAsia="zh-CN"/>
        </w:rPr>
        <w:t>。</w:t>
      </w:r>
      <w:r>
        <w:rPr>
          <w:rStyle w:val="5"/>
          <w:rFonts w:hint="eastAsia" w:ascii="宋体" w:hAnsi="宋体" w:eastAsia="宋体" w:cs="宋体"/>
          <w:color w:val="000000"/>
          <w:spacing w:val="-4"/>
          <w:sz w:val="32"/>
          <w:szCs w:val="32"/>
        </w:rPr>
        <w:t>单位价值</w:t>
      </w:r>
      <w:r>
        <w:rPr>
          <w:rStyle w:val="5"/>
          <w:rFonts w:hint="eastAsia" w:ascii="宋体" w:hAnsi="宋体" w:eastAsia="宋体" w:cs="宋体"/>
          <w:color w:val="000000"/>
          <w:spacing w:val="0"/>
          <w:sz w:val="32"/>
          <w:szCs w:val="32"/>
        </w:rPr>
        <w:t>50万元以上通用设备</w:t>
      </w:r>
      <w:r>
        <w:rPr>
          <w:rStyle w:val="5"/>
          <w:rFonts w:hint="eastAsia" w:ascii="宋体" w:hAnsi="宋体" w:eastAsia="宋体" w:cs="宋体"/>
          <w:color w:val="000000"/>
          <w:spacing w:val="-2"/>
          <w:sz w:val="32"/>
          <w:szCs w:val="32"/>
          <w:lang w:val="en-US" w:eastAsia="zh-CN"/>
        </w:rPr>
        <w:t>0</w:t>
      </w:r>
      <w:r>
        <w:rPr>
          <w:rStyle w:val="5"/>
          <w:rFonts w:hint="eastAsia" w:ascii="宋体" w:hAnsi="宋体" w:eastAsia="宋体" w:cs="宋体"/>
          <w:color w:val="000000"/>
          <w:spacing w:val="0"/>
          <w:sz w:val="32"/>
          <w:szCs w:val="32"/>
        </w:rPr>
        <w:t>台（套），单位价值100万元以上专用设备</w:t>
      </w:r>
      <w:r>
        <w:rPr>
          <w:rStyle w:val="5"/>
          <w:rFonts w:hint="eastAsia" w:ascii="宋体" w:hAnsi="宋体" w:eastAsia="宋体" w:cs="宋体"/>
          <w:color w:val="000000"/>
          <w:spacing w:val="0"/>
          <w:sz w:val="32"/>
          <w:szCs w:val="32"/>
          <w:lang w:val="en-US" w:eastAsia="zh-CN"/>
        </w:rPr>
        <w:t>0</w:t>
      </w:r>
      <w:r>
        <w:rPr>
          <w:rStyle w:val="5"/>
          <w:rFonts w:hint="eastAsia" w:ascii="宋体" w:hAnsi="宋体" w:eastAsia="宋体" w:cs="宋体"/>
          <w:color w:val="000000"/>
          <w:spacing w:val="0"/>
          <w:sz w:val="32"/>
          <w:szCs w:val="32"/>
        </w:rPr>
        <w:t>台（套）。</w:t>
      </w:r>
    </w:p>
    <w:p>
      <w:pPr>
        <w:pStyle w:val="42"/>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eastAsia="zh-CN"/>
        </w:rPr>
      </w:pPr>
      <w:r>
        <w:rPr>
          <w:rStyle w:val="5"/>
          <w:rFonts w:hint="eastAsia" w:ascii="宋体" w:hAnsi="宋体" w:eastAsia="宋体" w:cs="宋体"/>
          <w:color w:val="000000"/>
          <w:spacing w:val="0"/>
          <w:sz w:val="32"/>
          <w:szCs w:val="32"/>
          <w:lang w:eastAsia="zh-CN"/>
        </w:rPr>
        <w:br w:type="page"/>
      </w:r>
    </w:p>
    <w:p>
      <w:pPr>
        <w:pStyle w:val="43"/>
        <w:keepNext w:val="0"/>
        <w:keepLines w:val="0"/>
        <w:pageBreakBefore w:val="0"/>
        <w:widowControl/>
        <w:kinsoku/>
        <w:wordWrap/>
        <w:overflowPunct/>
        <w:topLinePunct w:val="0"/>
        <w:autoSpaceDE/>
        <w:autoSpaceDN/>
        <w:bidi w:val="0"/>
        <w:adjustRightInd/>
        <w:snapToGrid/>
        <w:spacing w:before="20" w:beforeLines="2000" w:after="0" w:line="360" w:lineRule="auto"/>
        <w:ind w:right="0"/>
        <w:jc w:val="center"/>
        <w:textAlignment w:val="auto"/>
        <w:rPr>
          <w:rStyle w:val="5"/>
          <w:rFonts w:hint="eastAsia" w:ascii="宋体" w:hAnsi="宋体" w:eastAsia="宋体" w:cs="宋体"/>
          <w:b/>
          <w:bCs/>
          <w:color w:val="000000"/>
          <w:spacing w:val="0"/>
          <w:sz w:val="48"/>
          <w:szCs w:val="22"/>
          <w:lang w:val="en-US" w:eastAsia="zh-CN" w:bidi="ar-SA"/>
        </w:rPr>
      </w:pPr>
      <w:r>
        <w:rPr>
          <w:rStyle w:val="5"/>
          <w:rFonts w:hint="eastAsia" w:ascii="宋体" w:hAnsi="宋体" w:eastAsia="宋体" w:cs="宋体"/>
          <w:b/>
          <w:bCs/>
          <w:color w:val="000000"/>
          <w:spacing w:val="0"/>
          <w:sz w:val="48"/>
          <w:szCs w:val="22"/>
          <w:lang w:val="en-US" w:eastAsia="zh-CN" w:bidi="ar-SA"/>
        </w:rPr>
        <w:t>第四部分  名词解释</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rPr>
        <w:br w:type="page"/>
      </w:r>
      <w:r>
        <w:rPr>
          <w:rStyle w:val="5"/>
          <w:rFonts w:hint="eastAsia" w:ascii="宋体" w:hAnsi="宋体" w:eastAsia="宋体" w:cs="宋体"/>
          <w:color w:val="000000"/>
          <w:spacing w:val="0"/>
          <w:sz w:val="32"/>
          <w:szCs w:val="32"/>
          <w:lang w:val="en-US" w:eastAsia="zh-CN"/>
        </w:rPr>
        <w:t>一、财政拨款收入：单位从同级政府财政部门取得的财政预算资金。</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二、事业收入：事业单位开展专业业务活动及其辅助活动取得的收入。</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三、上级补助收入：事业单位从主管部门和上级单位取得的非财政补助收入。</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四、附属单位上缴收入：事业单位取得附属独立核算单位根据有关规定上缴的收入。</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五、经营收入：事业单位在专业业务活动及其辅助活动之外开展非独立核算经营活动取得的收入。</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六、其他收入：单位取得的除“财政拨款收入”、“事业收入”、“上级补助收入”、“附属单位上缴收入”、“经营收入”以外的各项收入。</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八、基本支出：为保障机构正常运转、完成日常工作任务而发生的人员支出和公用支出。</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九、项目支出：基本支出之外为完成特定行政任务和事业发展目标所发生的支出。</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十二、工资福利支出：单位支付给在职职工和编制外长期聘用人员的各类劳动报酬，以及为上述人员缴纳的各项社会保险费等。</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十三、商品和服务支出：单位购买商品和服务的支出。</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十四、对个人和家庭的补助支出：单位用于对个人和家庭的补助支出。</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十五、年末结转：本年度或以前年度预算安排，已执行但尚未完成或因客观条件发生变化无法按原计划实施，需延迟到以后年度按有关规定继续使用的资金。</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十六、年末结余：本年度或以前年度预算安排，已执行完毕或因客观条件发生变化无法按原预算安排实施，不需要再使用或无法按原预算安排继续使用的资金。</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p>
    <w:sectPr>
      <w:pgSz w:w="11900" w:h="16820"/>
      <w:pgMar w:top="1440" w:right="1800" w:bottom="1440" w:left="1800" w:header="720" w:footer="720" w:gutter="0"/>
      <w:pgBorders>
        <w:top w:val="none" w:sz="0" w:space="0"/>
        <w:left w:val="none" w:sz="0" w:space="0"/>
        <w:bottom w:val="none" w:sz="0" w:space="0"/>
        <w:right w:val="none" w:sz="0" w:space="0"/>
      </w:pgBorders>
      <w:pgNumType w:fmt="numberInDash"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797450"/>
    <w:rsid w:val="014F7DED"/>
    <w:rsid w:val="01832EC1"/>
    <w:rsid w:val="01A2024E"/>
    <w:rsid w:val="03431C2F"/>
    <w:rsid w:val="05296A5D"/>
    <w:rsid w:val="06367EEE"/>
    <w:rsid w:val="0664597F"/>
    <w:rsid w:val="0675436E"/>
    <w:rsid w:val="09760658"/>
    <w:rsid w:val="0A4F446F"/>
    <w:rsid w:val="0AC03861"/>
    <w:rsid w:val="0B1D37DB"/>
    <w:rsid w:val="0B93425D"/>
    <w:rsid w:val="0C782876"/>
    <w:rsid w:val="110113F5"/>
    <w:rsid w:val="12CD7D71"/>
    <w:rsid w:val="160D477D"/>
    <w:rsid w:val="164E35E4"/>
    <w:rsid w:val="17102A0A"/>
    <w:rsid w:val="187A3DA7"/>
    <w:rsid w:val="1929033A"/>
    <w:rsid w:val="1A9314AF"/>
    <w:rsid w:val="1C320876"/>
    <w:rsid w:val="20BE1116"/>
    <w:rsid w:val="214B132B"/>
    <w:rsid w:val="22943364"/>
    <w:rsid w:val="237F7698"/>
    <w:rsid w:val="274F07A3"/>
    <w:rsid w:val="275D7B30"/>
    <w:rsid w:val="293A6E69"/>
    <w:rsid w:val="29BD0C16"/>
    <w:rsid w:val="2BD63065"/>
    <w:rsid w:val="2C6A5295"/>
    <w:rsid w:val="31E40950"/>
    <w:rsid w:val="33BE298D"/>
    <w:rsid w:val="351D3036"/>
    <w:rsid w:val="35A90CB5"/>
    <w:rsid w:val="38E17351"/>
    <w:rsid w:val="396B3B9B"/>
    <w:rsid w:val="39F26379"/>
    <w:rsid w:val="3BC67F4F"/>
    <w:rsid w:val="3E943F02"/>
    <w:rsid w:val="403E164F"/>
    <w:rsid w:val="45955EB0"/>
    <w:rsid w:val="49341E3F"/>
    <w:rsid w:val="4B055DD1"/>
    <w:rsid w:val="4C2E7533"/>
    <w:rsid w:val="4C693C13"/>
    <w:rsid w:val="4CF20737"/>
    <w:rsid w:val="4DDD2435"/>
    <w:rsid w:val="4F6714F8"/>
    <w:rsid w:val="535D5004"/>
    <w:rsid w:val="540A42C8"/>
    <w:rsid w:val="59392224"/>
    <w:rsid w:val="59B33C70"/>
    <w:rsid w:val="59FA3A17"/>
    <w:rsid w:val="5B477E9C"/>
    <w:rsid w:val="5C617BE6"/>
    <w:rsid w:val="5D432A67"/>
    <w:rsid w:val="5E30023D"/>
    <w:rsid w:val="632343F9"/>
    <w:rsid w:val="6462121E"/>
    <w:rsid w:val="64995E96"/>
    <w:rsid w:val="670B6D78"/>
    <w:rsid w:val="6B7F1438"/>
    <w:rsid w:val="6B810581"/>
    <w:rsid w:val="6D9559B7"/>
    <w:rsid w:val="6F95668C"/>
    <w:rsid w:val="72E51776"/>
    <w:rsid w:val="73740BF9"/>
    <w:rsid w:val="741E12EB"/>
    <w:rsid w:val="746811D8"/>
    <w:rsid w:val="74960A6E"/>
    <w:rsid w:val="77603691"/>
    <w:rsid w:val="77710117"/>
    <w:rsid w:val="78AC005A"/>
    <w:rsid w:val="7CC43B7E"/>
    <w:rsid w:val="7CDD7BBA"/>
    <w:rsid w:val="7D4B5EBF"/>
    <w:rsid w:val="7EAB6B8D"/>
    <w:rsid w:val="7F373F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7">
    <w:name w:val="Normal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8">
    <w:name w:val="Normal_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9">
    <w:name w:val="Normal_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0">
    <w:name w:val="Normal_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1">
    <w:name w:val="Normal_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2">
    <w:name w:val="Normal_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3">
    <w:name w:val="Normal_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4">
    <w:name w:val="Normal_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5">
    <w:name w:val="Normal_9"/>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6">
    <w:name w:val="Normal_1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7">
    <w:name w:val="Normal_1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8">
    <w:name w:val="Normal_1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9">
    <w:name w:val="Normal_1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0">
    <w:name w:val="Normal_1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1">
    <w:name w:val="Normal_1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2">
    <w:name w:val="Normal_1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3">
    <w:name w:val="Normal_1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4">
    <w:name w:val="Normal_1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5">
    <w:name w:val="Normal_19"/>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6">
    <w:name w:val="Normal_2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7">
    <w:name w:val="Normal_2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8">
    <w:name w:val="Normal_2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9">
    <w:name w:val="Normal_2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0">
    <w:name w:val="Normal_2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1">
    <w:name w:val="Normal_2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2">
    <w:name w:val="Normal_2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3">
    <w:name w:val="Normal_2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4">
    <w:name w:val="Normal_2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5">
    <w:name w:val="Normal_29"/>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6">
    <w:name w:val="Normal_3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7">
    <w:name w:val="Normal_3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8">
    <w:name w:val="Normal_3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9">
    <w:name w:val="Normal_3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0">
    <w:name w:val="Normal_3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1">
    <w:name w:val="Normal_3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2">
    <w:name w:val="Normal_3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3">
    <w:name w:val="Normal_3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4">
    <w:name w:val="Normal_3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5">
    <w:name w:val="Normal_39"/>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6">
    <w:name w:val="Normal_4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7">
    <w:name w:val="Normal_4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8">
    <w:name w:val="Normal_42"/>
    <w:qFormat/>
    <w:uiPriority w:val="0"/>
    <w:pPr>
      <w:spacing w:before="120" w:after="240"/>
      <w:jc w:val="both"/>
    </w:pPr>
    <w:rPr>
      <w:rFonts w:asciiTheme="minorHAnsi" w:hAnsiTheme="minorHAnsi" w:eastAsiaTheme="minorHAnsi" w:cstheme="minorBidi"/>
      <w:sz w:val="22"/>
      <w:szCs w:val="22"/>
      <w:lang w:val="en-US" w:eastAsia="en-US" w:bidi="ar-SA"/>
    </w:rPr>
  </w:style>
  <w:style w:type="character" w:customStyle="1" w:styleId="49">
    <w:name w:val="font21"/>
    <w:basedOn w:val="5"/>
    <w:qFormat/>
    <w:uiPriority w:val="0"/>
    <w:rPr>
      <w:rFonts w:hint="eastAsia" w:ascii="宋体" w:hAnsi="宋体" w:eastAsia="宋体" w:cs="宋体"/>
      <w:color w:val="000000"/>
      <w:sz w:val="22"/>
      <w:szCs w:val="22"/>
      <w:u w:val="none"/>
    </w:rPr>
  </w:style>
  <w:style w:type="character" w:customStyle="1" w:styleId="50">
    <w:name w:val="font3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20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2021-06-02T08:50:00Z</dcterms:created>
  <dc:creator>Wrok</dc:creator>
  <cp:lastModifiedBy>酷吧不是罪</cp:lastModifiedBy>
  <dcterms:modified xsi:type="dcterms:W3CDTF">2021-10-15T10:03:43Z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9CF1859199B34D4585DC53D6A7984D41</vt:lpwstr>
  </property>
</Properties>
</file>