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hanging="142"/>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w:t>
      </w:r>
      <w:r>
        <w:rPr>
          <w:rFonts w:hint="eastAsia" w:ascii="方正小标宋简体" w:hAnsi="方正小标宋简体" w:eastAsia="方正小标宋简体" w:cs="方正小标宋简体"/>
          <w:b/>
          <w:sz w:val="44"/>
          <w:szCs w:val="44"/>
          <w:lang w:eastAsia="zh-CN"/>
        </w:rPr>
        <w:t>修订</w:t>
      </w:r>
      <w:r>
        <w:rPr>
          <w:rFonts w:hint="eastAsia" w:ascii="方正小标宋简体" w:hAnsi="方正小标宋简体" w:eastAsia="方正小标宋简体" w:cs="方正小标宋简体"/>
          <w:b/>
          <w:sz w:val="44"/>
          <w:szCs w:val="44"/>
        </w:rPr>
        <w:t>《南阳市地震应急预案》</w:t>
      </w:r>
      <w:r>
        <w:rPr>
          <w:rFonts w:hint="eastAsia" w:ascii="方正小标宋简体" w:hAnsi="方正小标宋简体" w:eastAsia="方正小标宋简体" w:cs="方正小标宋简体"/>
          <w:b/>
          <w:sz w:val="44"/>
          <w:szCs w:val="44"/>
          <w:lang w:eastAsia="zh-CN"/>
        </w:rPr>
        <w:t>政策解读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sz w:val="32"/>
          <w:szCs w:val="32"/>
        </w:rPr>
      </w:pPr>
      <w:r>
        <w:rPr>
          <w:rFonts w:hint="eastAsia" w:ascii="仿宋" w:hAnsi="仿宋" w:eastAsia="仿宋"/>
          <w:sz w:val="32"/>
          <w:szCs w:val="32"/>
        </w:rPr>
        <w:t xml:space="preserve"> 《南阳市地震应急预案》是全市应对地震事件总的处置工作方案，对震时抗震救灾、平时防震减灾工作具有重要的指导意义。 本次市地震应急预案</w:t>
      </w:r>
      <w:r>
        <w:rPr>
          <w:rFonts w:hint="eastAsia" w:ascii="仿宋" w:hAnsi="仿宋" w:eastAsia="仿宋"/>
          <w:sz w:val="32"/>
          <w:szCs w:val="32"/>
          <w:lang w:eastAsia="zh-CN"/>
        </w:rPr>
        <w:t>的修订</w:t>
      </w:r>
      <w:r>
        <w:rPr>
          <w:rFonts w:hint="eastAsia" w:ascii="仿宋" w:hAnsi="仿宋" w:eastAsia="仿宋"/>
          <w:sz w:val="32"/>
          <w:szCs w:val="32"/>
        </w:rPr>
        <w:t>编制主要是</w:t>
      </w:r>
      <w:r>
        <w:rPr>
          <w:rFonts w:hint="eastAsia" w:ascii="仿宋" w:hAnsi="仿宋" w:eastAsia="仿宋"/>
          <w:sz w:val="32"/>
          <w:szCs w:val="32"/>
          <w:lang w:eastAsia="zh-CN"/>
        </w:rPr>
        <w:t>对</w:t>
      </w:r>
      <w:r>
        <w:rPr>
          <w:rFonts w:hint="eastAsia" w:ascii="仿宋" w:hAnsi="仿宋" w:eastAsia="仿宋"/>
          <w:sz w:val="32"/>
          <w:szCs w:val="32"/>
        </w:rPr>
        <w:t>2015年《南阳市地震应急预案》</w:t>
      </w:r>
      <w:r>
        <w:rPr>
          <w:rFonts w:hint="eastAsia" w:ascii="仿宋" w:hAnsi="仿宋" w:eastAsia="仿宋"/>
          <w:sz w:val="32"/>
          <w:szCs w:val="32"/>
          <w:lang w:eastAsia="zh-CN"/>
        </w:rPr>
        <w:t>的基础上</w:t>
      </w:r>
      <w:r>
        <w:rPr>
          <w:rFonts w:hint="eastAsia" w:ascii="仿宋" w:hAnsi="仿宋" w:eastAsia="仿宋"/>
          <w:sz w:val="32"/>
          <w:szCs w:val="32"/>
        </w:rPr>
        <w:t>进行修订完善，进一步</w:t>
      </w:r>
      <w:r>
        <w:rPr>
          <w:rFonts w:hint="eastAsia" w:ascii="仿宋" w:hAnsi="仿宋" w:eastAsia="仿宋"/>
          <w:sz w:val="32"/>
          <w:szCs w:val="32"/>
          <w:lang w:eastAsia="zh-CN"/>
        </w:rPr>
        <w:t>健全</w:t>
      </w:r>
      <w:r>
        <w:rPr>
          <w:rFonts w:hint="eastAsia" w:ascii="仿宋" w:hAnsi="仿宋" w:eastAsia="仿宋"/>
          <w:sz w:val="32"/>
          <w:szCs w:val="32"/>
        </w:rPr>
        <w:t xml:space="preserve">地震应急管理体系、明确抗震救灾应急工作职责，更加符合全市应急管理体制机制改革要求。  </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一、</w:t>
      </w:r>
      <w:r>
        <w:rPr>
          <w:rFonts w:hint="eastAsia" w:ascii="黑体" w:hAnsi="黑体" w:eastAsia="黑体"/>
          <w:sz w:val="32"/>
          <w:szCs w:val="32"/>
          <w:lang w:eastAsia="zh-CN"/>
        </w:rPr>
        <w:t>修订</w:t>
      </w:r>
      <w:r>
        <w:rPr>
          <w:rFonts w:hint="eastAsia" w:ascii="黑体" w:hAnsi="黑体" w:eastAsia="黑体"/>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sz w:val="32"/>
          <w:szCs w:val="32"/>
        </w:rPr>
      </w:pPr>
      <w:r>
        <w:rPr>
          <w:rFonts w:hint="eastAsia" w:ascii="仿宋" w:hAnsi="仿宋" w:eastAsia="仿宋"/>
          <w:sz w:val="32"/>
          <w:szCs w:val="32"/>
        </w:rPr>
        <w:t xml:space="preserve">  近年来，随着机构改革的完成，我市应急管理体系及防灾减灾救灾体制机制已有较大调整，根据新印发的《河南省人民政府办公厅关于印发河南省地震应急预案的通知》（豫政办〔2021〕17号）要求，南阳市防震减灾中心牵头对</w:t>
      </w:r>
      <w:r>
        <w:rPr>
          <w:rFonts w:hint="eastAsia" w:ascii="仿宋" w:hAnsi="仿宋" w:eastAsia="仿宋"/>
          <w:sz w:val="32"/>
          <w:szCs w:val="32"/>
          <w:lang w:eastAsia="zh-CN"/>
        </w:rPr>
        <w:t>原</w:t>
      </w:r>
      <w:r>
        <w:rPr>
          <w:rFonts w:hint="eastAsia" w:ascii="仿宋" w:hAnsi="仿宋" w:eastAsia="仿宋"/>
          <w:sz w:val="32"/>
          <w:szCs w:val="32"/>
        </w:rPr>
        <w:t>《南阳市地震应急预案》进行修订。本次《南阳市地震应急预案》的修订以习近平新时代中国特色社会主义思想为指导，深入贯彻落实习近平总书记关于防范化解重大安全风险和防灾减灾救灾重要论述，以及习近平总书记在推进南</w:t>
      </w:r>
      <w:r>
        <w:rPr>
          <w:rFonts w:hint="eastAsia" w:ascii="仿宋" w:hAnsi="仿宋" w:eastAsia="仿宋" w:cs="宋体"/>
          <w:color w:val="000000"/>
          <w:kern w:val="0"/>
          <w:sz w:val="32"/>
          <w:szCs w:val="32"/>
        </w:rPr>
        <w:t>水北</w:t>
      </w:r>
      <w:r>
        <w:rPr>
          <w:rFonts w:hint="eastAsia" w:ascii="仿宋" w:hAnsi="仿宋" w:eastAsia="仿宋"/>
          <w:sz w:val="32"/>
          <w:szCs w:val="32"/>
        </w:rPr>
        <w:t>调后续工程高质量发展座谈会上的</w:t>
      </w:r>
      <w:r>
        <w:rPr>
          <w:rFonts w:hint="eastAsia" w:ascii="仿宋" w:hAnsi="仿宋" w:eastAsia="仿宋"/>
          <w:sz w:val="32"/>
          <w:szCs w:val="32"/>
          <w:lang w:eastAsia="zh-CN"/>
        </w:rPr>
        <w:t>重要</w:t>
      </w:r>
      <w:r>
        <w:rPr>
          <w:rFonts w:hint="eastAsia" w:ascii="仿宋" w:hAnsi="仿宋" w:eastAsia="仿宋"/>
          <w:sz w:val="32"/>
          <w:szCs w:val="32"/>
        </w:rPr>
        <w:t>讲话，</w:t>
      </w:r>
      <w:r>
        <w:rPr>
          <w:rFonts w:hint="eastAsia" w:ascii="仿宋" w:hAnsi="仿宋" w:eastAsia="仿宋"/>
          <w:sz w:val="32"/>
          <w:szCs w:val="32"/>
          <w:lang w:eastAsia="zh-CN"/>
        </w:rPr>
        <w:t>地震应急工作</w:t>
      </w:r>
      <w:r>
        <w:rPr>
          <w:rFonts w:hint="eastAsia" w:ascii="仿宋" w:hAnsi="仿宋" w:eastAsia="仿宋"/>
          <w:sz w:val="32"/>
          <w:szCs w:val="32"/>
        </w:rPr>
        <w:t>依法科学统一、有力有序有效，最大程度地减少人员伤亡和经济损失，维护社会稳定。</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二、</w:t>
      </w:r>
      <w:r>
        <w:rPr>
          <w:rFonts w:hint="eastAsia" w:ascii="黑体" w:hAnsi="黑体" w:eastAsia="黑体"/>
          <w:sz w:val="32"/>
          <w:szCs w:val="32"/>
          <w:lang w:eastAsia="zh-CN"/>
        </w:rPr>
        <w:t>预案</w:t>
      </w:r>
      <w:r>
        <w:rPr>
          <w:rFonts w:hint="eastAsia" w:ascii="黑体" w:hAnsi="黑体" w:eastAsia="黑体"/>
          <w:sz w:val="32"/>
          <w:szCs w:val="32"/>
        </w:rPr>
        <w:t>的</w:t>
      </w:r>
      <w:r>
        <w:rPr>
          <w:rFonts w:hint="eastAsia" w:ascii="黑体" w:hAnsi="黑体" w:eastAsia="黑体"/>
          <w:sz w:val="32"/>
          <w:szCs w:val="32"/>
          <w:lang w:eastAsia="zh-CN"/>
        </w:rPr>
        <w:t>主要修订内容</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新修订的《南阳市地震应急预案》主要内容包括：组织指挥体系、应急响应划分、地震监测与预报预防、地震应急响应及其他地震事件处置、应急保障和各专项工作组组成及职责，其中主要对以下方面进行了修订：</w:t>
      </w: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楷体" w:hAnsi="楷体" w:eastAsia="楷体"/>
          <w:sz w:val="32"/>
          <w:szCs w:val="32"/>
        </w:rPr>
      </w:pPr>
      <w:r>
        <w:rPr>
          <w:rFonts w:hint="eastAsia" w:ascii="楷体" w:hAnsi="楷体" w:eastAsia="楷体"/>
          <w:sz w:val="32"/>
          <w:szCs w:val="32"/>
        </w:rPr>
        <w:t xml:space="preserve"> （一）调整抗震救灾组织指挥机制</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sz w:val="32"/>
          <w:szCs w:val="32"/>
        </w:rPr>
      </w:pPr>
      <w:r>
        <w:rPr>
          <w:rFonts w:hint="eastAsia" w:ascii="仿宋" w:hAnsi="仿宋" w:eastAsia="仿宋"/>
          <w:sz w:val="32"/>
          <w:szCs w:val="32"/>
        </w:rPr>
        <w:t xml:space="preserve">  根据我市应急体制改革情况，针对不同应急响应，市抗震救灾应急指挥机构人员随之进行相应调整，即在不同应急响应级别下，指挥长、常务副指挥长、副指挥长均有不同人员组成，避免出现应急指挥响应不足或响应过度。具体如下：</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cs="宋体"/>
          <w:color w:val="000000"/>
          <w:kern w:val="0"/>
          <w:sz w:val="32"/>
          <w:szCs w:val="32"/>
        </w:rPr>
      </w:pPr>
      <w:r>
        <w:rPr>
          <w:rFonts w:hint="eastAsia" w:ascii="仿宋" w:hAnsi="仿宋" w:eastAsia="仿宋"/>
          <w:sz w:val="32"/>
          <w:szCs w:val="32"/>
        </w:rPr>
        <w:t xml:space="preserve">  </w:t>
      </w:r>
      <w:r>
        <w:rPr>
          <w:rFonts w:hint="eastAsia" w:ascii="仿宋" w:hAnsi="仿宋" w:eastAsia="仿宋" w:cs="宋体"/>
          <w:color w:val="000000"/>
          <w:kern w:val="0"/>
          <w:sz w:val="32"/>
          <w:szCs w:val="32"/>
        </w:rPr>
        <w:t>1．I、II、III级应急响应</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指挥长：市政府市长；常务副指挥长：市政府常务副市长、市政府分管副市长；副指挥长：市政府秘书长、应急管理局局长、防震减灾中心主任、公安局常务副局长、南阳军分区</w:t>
      </w:r>
      <w:r>
        <w:rPr>
          <w:rFonts w:hint="eastAsia" w:ascii="仿宋" w:hAnsi="仿宋" w:eastAsia="仿宋" w:cs="宋体"/>
          <w:color w:val="000000"/>
          <w:kern w:val="0"/>
          <w:sz w:val="32"/>
          <w:szCs w:val="32"/>
          <w:lang w:eastAsia="zh-CN"/>
        </w:rPr>
        <w:t>战备建设处处长</w:t>
      </w:r>
      <w:r>
        <w:rPr>
          <w:rFonts w:hint="eastAsia" w:ascii="仿宋" w:hAnsi="仿宋" w:eastAsia="仿宋" w:cs="宋体"/>
          <w:color w:val="000000"/>
          <w:kern w:val="0"/>
          <w:sz w:val="32"/>
          <w:szCs w:val="32"/>
        </w:rPr>
        <w:t>、市消防救援支队支队长；指挥部秘书长：市应急管理局局长（兼）、防震减灾中心主任（兼）。</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2.IV级应急响应</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指挥长：市政府常务副市长；常务副指挥长：市政府分管副市长；副指挥长：市政府副秘书长、应急管理局局长、防震减灾中心主任；指挥部秘书长：防震减灾中心主任（兼）。</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sz w:val="32"/>
          <w:szCs w:val="32"/>
        </w:rPr>
      </w:pPr>
      <w:r>
        <w:rPr>
          <w:rFonts w:hint="eastAsia" w:ascii="仿宋" w:hAnsi="仿宋" w:eastAsia="仿宋"/>
          <w:sz w:val="32"/>
          <w:szCs w:val="32"/>
        </w:rPr>
        <w:t xml:space="preserve">  根据机构改革和单位职责分工，在原有基础上对市防震抗震指挥部成员单位进行调整，并对市抗震救灾应急指挥部（市防震抗震指挥部）办公室进行了分设（</w:t>
      </w:r>
      <w:r>
        <w:rPr>
          <w:rFonts w:hint="eastAsia" w:ascii="仿宋" w:hAnsi="仿宋" w:eastAsia="仿宋" w:cs="宋体"/>
          <w:color w:val="000000"/>
          <w:kern w:val="0"/>
          <w:sz w:val="32"/>
          <w:szCs w:val="32"/>
        </w:rPr>
        <w:t>市防震抗震指挥部办公室设在市防震减灾中心，市抗震救灾应急指挥部办公室设在市应急管理局）。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sz w:val="32"/>
          <w:szCs w:val="32"/>
          <w:lang w:eastAsia="zh-CN"/>
        </w:rPr>
      </w:pPr>
      <w:r>
        <w:rPr>
          <w:rFonts w:hint="eastAsia" w:ascii="楷体" w:hAnsi="楷体" w:eastAsia="楷体"/>
          <w:sz w:val="32"/>
          <w:szCs w:val="32"/>
          <w:lang w:eastAsia="zh-CN"/>
        </w:rPr>
        <w:t>（二）</w:t>
      </w:r>
      <w:r>
        <w:rPr>
          <w:rFonts w:hint="eastAsia" w:ascii="楷体" w:hAnsi="楷体" w:eastAsia="楷体"/>
          <w:sz w:val="32"/>
          <w:szCs w:val="32"/>
        </w:rPr>
        <w:t>地震灾害</w:t>
      </w:r>
      <w:r>
        <w:rPr>
          <w:rFonts w:hint="eastAsia" w:ascii="楷体" w:hAnsi="楷体" w:eastAsia="楷体"/>
          <w:sz w:val="32"/>
          <w:szCs w:val="32"/>
          <w:lang w:eastAsia="zh-CN"/>
        </w:rPr>
        <w:t>应对主体变化</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598" w:firstLineChars="187"/>
        <w:jc w:val="left"/>
        <w:textAlignment w:val="auto"/>
        <w:rPr>
          <w:rFonts w:hint="eastAsia" w:ascii="仿宋" w:hAnsi="仿宋" w:eastAsia="仿宋"/>
          <w:sz w:val="32"/>
          <w:szCs w:val="32"/>
          <w:lang w:eastAsia="zh-CN"/>
        </w:rPr>
      </w:pPr>
      <w:r>
        <w:rPr>
          <w:rFonts w:hint="eastAsia" w:ascii="仿宋" w:hAnsi="仿宋" w:eastAsia="仿宋"/>
          <w:sz w:val="32"/>
          <w:szCs w:val="32"/>
        </w:rPr>
        <w:t>根据省地震应急预案要求，</w:t>
      </w:r>
      <w:r>
        <w:rPr>
          <w:rFonts w:hint="eastAsia" w:ascii="仿宋" w:hAnsi="仿宋" w:eastAsia="仿宋"/>
          <w:sz w:val="32"/>
          <w:szCs w:val="32"/>
          <w:lang w:eastAsia="zh-CN"/>
        </w:rPr>
        <w:t>此次预案修订的最大变动，就是压实市县政府的责任，</w:t>
      </w:r>
      <w:r>
        <w:rPr>
          <w:rFonts w:hint="eastAsia" w:ascii="仿宋" w:hAnsi="仿宋" w:eastAsia="仿宋"/>
          <w:sz w:val="32"/>
          <w:szCs w:val="32"/>
        </w:rPr>
        <w:t>应急响应应对主体有较大变化，</w:t>
      </w:r>
      <w:r>
        <w:rPr>
          <w:rFonts w:hint="eastAsia" w:ascii="仿宋" w:hAnsi="仿宋" w:eastAsia="仿宋"/>
          <w:sz w:val="32"/>
          <w:szCs w:val="32"/>
          <w:lang w:eastAsia="zh-CN"/>
        </w:rPr>
        <w:t>即：原预案中由省级政府应对的</w:t>
      </w:r>
      <w:r>
        <w:rPr>
          <w:rFonts w:hint="eastAsia" w:ascii="仿宋" w:hAnsi="仿宋" w:eastAsia="仿宋"/>
          <w:sz w:val="32"/>
          <w:szCs w:val="32"/>
        </w:rPr>
        <w:t>较大地震灾害（震级在5.0—6.0级以下）</w:t>
      </w:r>
      <w:r>
        <w:rPr>
          <w:rFonts w:hint="eastAsia" w:ascii="仿宋" w:hAnsi="仿宋" w:eastAsia="仿宋"/>
          <w:sz w:val="32"/>
          <w:szCs w:val="32"/>
          <w:lang w:eastAsia="zh-CN"/>
        </w:rPr>
        <w:t>的改由市级政府承担，原由市级政府应对的</w:t>
      </w:r>
      <w:r>
        <w:rPr>
          <w:rFonts w:hint="eastAsia" w:ascii="仿宋" w:hAnsi="仿宋" w:eastAsia="仿宋"/>
          <w:sz w:val="32"/>
          <w:szCs w:val="32"/>
        </w:rPr>
        <w:t>一般地震灾害（震级在4.0—5.0级以下）</w:t>
      </w:r>
      <w:r>
        <w:rPr>
          <w:rFonts w:hint="eastAsia" w:ascii="仿宋" w:hAnsi="仿宋" w:eastAsia="仿宋"/>
          <w:sz w:val="32"/>
          <w:szCs w:val="32"/>
          <w:lang w:eastAsia="zh-CN"/>
        </w:rPr>
        <w:t>的改由县级政府承担。</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sz w:val="32"/>
          <w:szCs w:val="32"/>
        </w:rPr>
      </w:pPr>
      <w:r>
        <w:rPr>
          <w:rFonts w:hint="eastAsia" w:ascii="楷体" w:hAnsi="楷体" w:eastAsia="楷体"/>
          <w:sz w:val="32"/>
          <w:szCs w:val="32"/>
        </w:rPr>
        <w:t xml:space="preserve"> （三）强化地震灾害防范工作</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ascii="仿宋" w:hAnsi="仿宋" w:eastAsia="仿宋"/>
          <w:sz w:val="32"/>
          <w:szCs w:val="32"/>
        </w:rPr>
      </w:pPr>
      <w:r>
        <w:rPr>
          <w:rFonts w:hint="eastAsia" w:ascii="仿宋" w:hAnsi="仿宋" w:eastAsia="仿宋"/>
          <w:sz w:val="32"/>
          <w:szCs w:val="32"/>
        </w:rPr>
        <w:t xml:space="preserve">  为贯彻省地震应急预案关于地震灾害防范工作要求，着重加强平时震情跟踪、灾害防御，强化对重点地区、危险区主要断裂探测及地震危险性评价、地震灾害损失预评估，摸清地震灾害风险底数。明确了预报区开展一系列预防措施和应急救援准备等震前预防工作。</w:t>
      </w: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具体修订过程</w:t>
      </w:r>
    </w:p>
    <w:p>
      <w:pPr>
        <w:keepNext w:val="0"/>
        <w:keepLines w:val="0"/>
        <w:pageBreakBefore w:val="0"/>
        <w:widowControl w:val="0"/>
        <w:kinsoku/>
        <w:wordWrap/>
        <w:overflowPunct/>
        <w:topLinePunct w:val="0"/>
        <w:autoSpaceDE/>
        <w:autoSpaceDN/>
        <w:bidi w:val="0"/>
        <w:adjustRightInd/>
        <w:snapToGrid/>
        <w:spacing w:line="560" w:lineRule="exact"/>
        <w:ind w:left="-283" w:leftChars="-135" w:firstLine="281" w:firstLineChars="88"/>
        <w:jc w:val="left"/>
        <w:textAlignment w:val="auto"/>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此次市地震应急预案的修订</w:t>
      </w:r>
      <w:r>
        <w:rPr>
          <w:rFonts w:hint="eastAsia" w:ascii="仿宋" w:hAnsi="仿宋" w:eastAsia="仿宋"/>
          <w:sz w:val="32"/>
          <w:szCs w:val="32"/>
          <w:lang w:eastAsia="zh-CN"/>
        </w:rPr>
        <w:t>是由相关部门</w:t>
      </w:r>
      <w:r>
        <w:rPr>
          <w:rFonts w:hint="eastAsia" w:ascii="仿宋" w:hAnsi="仿宋" w:eastAsia="仿宋"/>
          <w:sz w:val="32"/>
          <w:szCs w:val="32"/>
        </w:rPr>
        <w:t>专家研究讨论的基础上，形成预案的征求意见稿，向市应急管理局、</w:t>
      </w:r>
      <w:r>
        <w:rPr>
          <w:rFonts w:hint="eastAsia" w:ascii="仿宋" w:hAnsi="仿宋" w:eastAsia="仿宋"/>
          <w:sz w:val="32"/>
          <w:szCs w:val="32"/>
          <w:lang w:eastAsia="zh-CN"/>
        </w:rPr>
        <w:t>市</w:t>
      </w:r>
      <w:r>
        <w:rPr>
          <w:rFonts w:hint="eastAsia" w:ascii="仿宋" w:hAnsi="仿宋" w:eastAsia="仿宋"/>
          <w:sz w:val="32"/>
          <w:szCs w:val="32"/>
        </w:rPr>
        <w:t>公安局、</w:t>
      </w:r>
      <w:r>
        <w:rPr>
          <w:rFonts w:hint="eastAsia" w:ascii="仿宋" w:hAnsi="仿宋" w:eastAsia="仿宋"/>
          <w:sz w:val="32"/>
          <w:szCs w:val="32"/>
          <w:lang w:eastAsia="zh-CN"/>
        </w:rPr>
        <w:t>市</w:t>
      </w:r>
      <w:r>
        <w:rPr>
          <w:rFonts w:hint="eastAsia" w:ascii="仿宋" w:hAnsi="仿宋" w:eastAsia="仿宋"/>
          <w:sz w:val="32"/>
          <w:szCs w:val="32"/>
        </w:rPr>
        <w:t>住建局、</w:t>
      </w:r>
      <w:r>
        <w:rPr>
          <w:rFonts w:hint="eastAsia" w:ascii="仿宋" w:hAnsi="仿宋" w:eastAsia="仿宋"/>
          <w:sz w:val="32"/>
          <w:szCs w:val="32"/>
          <w:lang w:eastAsia="zh-CN"/>
        </w:rPr>
        <w:t>市</w:t>
      </w:r>
      <w:r>
        <w:rPr>
          <w:rFonts w:hint="eastAsia" w:ascii="仿宋" w:hAnsi="仿宋" w:eastAsia="仿宋"/>
          <w:sz w:val="32"/>
          <w:szCs w:val="32"/>
        </w:rPr>
        <w:t>卫健</w:t>
      </w:r>
      <w:r>
        <w:rPr>
          <w:rFonts w:hint="eastAsia" w:ascii="仿宋" w:hAnsi="仿宋" w:eastAsia="仿宋"/>
          <w:sz w:val="32"/>
          <w:szCs w:val="32"/>
          <w:lang w:eastAsia="zh-CN"/>
        </w:rPr>
        <w:t>体</w:t>
      </w:r>
      <w:r>
        <w:rPr>
          <w:rFonts w:hint="eastAsia" w:ascii="仿宋" w:hAnsi="仿宋" w:eastAsia="仿宋"/>
          <w:sz w:val="32"/>
          <w:szCs w:val="32"/>
        </w:rPr>
        <w:t>委、南阳军分区、南阳市消防支队等指挥部多家单位进行意见、建议的征求，经最后研究对部分意见、建议进行了采纳。预案修订稿通过市司法局合法性审查。</w:t>
      </w:r>
      <w:bookmarkStart w:id="0" w:name="_GoBack"/>
      <w:bookmarkEnd w:id="0"/>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29"/>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536B9"/>
    <w:rsid w:val="175576F0"/>
    <w:rsid w:val="5FAE4657"/>
    <w:rsid w:val="6E2536B9"/>
    <w:rsid w:val="77800BE6"/>
    <w:rsid w:val="7FFF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58"/>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2022-01-10T10:58:00Z</dcterms:created>
  <dc:creator>花郎忠武</dc:creator>
  <cp:lastModifiedBy>kylin</cp:lastModifiedBy>
  <dcterms:modified xsi:type="dcterms:W3CDTF">2022-01-10T14:47:57Z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D1FAD81816954477ABC09B73B3DE1D4E</vt:lpwstr>
  </property>
</Properties>
</file>