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附件</w:t>
      </w:r>
      <w:r>
        <w:rPr>
          <w:rFonts w:eastAsia="黑体"/>
          <w:color w:val="000000"/>
        </w:rPr>
        <w:t>2</w:t>
      </w:r>
    </w:p>
    <w:p>
      <w:pPr>
        <w:spacing w:line="600" w:lineRule="exact"/>
        <w:jc w:val="center"/>
        <w:rPr>
          <w:rFonts w:hint="eastAsia" w:ascii="黑体" w:hAnsi="黑体" w:eastAsia="黑体"/>
          <w:b/>
          <w:color w:val="000000"/>
          <w:sz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/>
          <w:color w:val="000000"/>
          <w:sz w:val="44"/>
          <w:szCs w:val="44"/>
        </w:rPr>
        <w:t>南阳市生产安全应急预案启动审批表</w:t>
      </w:r>
    </w:p>
    <w:p>
      <w:pPr>
        <w:spacing w:line="600" w:lineRule="exact"/>
        <w:jc w:val="center"/>
        <w:rPr>
          <w:rFonts w:hint="eastAsia" w:ascii="黑体" w:hAnsi="黑体" w:eastAsia="黑体" w:cs="黑体"/>
          <w:b/>
          <w:color w:val="000000"/>
          <w:sz w:val="40"/>
          <w:highlight w:val="gree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黑体"/>
                <w:b/>
                <w:color w:val="000000"/>
                <w:highlight w:val="green"/>
              </w:rPr>
            </w:pPr>
            <w:r>
              <w:rPr>
                <w:rFonts w:hint="eastAsia" w:ascii="仿宋" w:hAnsi="仿宋" w:cs="黑体"/>
                <w:b/>
                <w:color w:val="000000"/>
              </w:rPr>
              <w:t>呈报单位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color w:val="000000"/>
                <w:highlight w:val="green"/>
              </w:rPr>
            </w:pPr>
          </w:p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color w:val="000000"/>
                <w:highlight w:val="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96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cs="黑体"/>
                <w:b/>
                <w:color w:val="000000"/>
              </w:rPr>
            </w:pPr>
            <w:r>
              <w:rPr>
                <w:rFonts w:hint="eastAsia" w:ascii="仿宋" w:hAnsi="仿宋" w:cs="黑体"/>
                <w:b/>
                <w:color w:val="000000"/>
              </w:rPr>
              <w:t>生产安全事故的</w:t>
            </w:r>
          </w:p>
          <w:p>
            <w:pPr>
              <w:spacing w:line="600" w:lineRule="exact"/>
              <w:jc w:val="center"/>
              <w:rPr>
                <w:rFonts w:ascii="仿宋" w:hAnsi="仿宋" w:eastAsia="仿宋" w:cs="黑体"/>
                <w:b/>
                <w:color w:val="000000"/>
              </w:rPr>
            </w:pPr>
            <w:r>
              <w:rPr>
                <w:rFonts w:hint="eastAsia" w:ascii="仿宋" w:hAnsi="仿宋" w:cs="黑体"/>
                <w:b/>
                <w:color w:val="000000"/>
              </w:rPr>
              <w:t>详细情况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396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cs="黑体"/>
                <w:b/>
                <w:color w:val="000000"/>
              </w:rPr>
            </w:pPr>
            <w:r>
              <w:rPr>
                <w:rFonts w:hint="eastAsia" w:ascii="仿宋" w:hAnsi="仿宋" w:cs="黑体"/>
                <w:b/>
                <w:color w:val="000000"/>
              </w:rPr>
              <w:t>市安全生产应急指挥部</w:t>
            </w:r>
          </w:p>
          <w:p>
            <w:pPr>
              <w:spacing w:line="600" w:lineRule="exact"/>
              <w:jc w:val="center"/>
              <w:rPr>
                <w:rFonts w:ascii="仿宋" w:hAnsi="仿宋" w:eastAsia="仿宋" w:cs="黑体"/>
                <w:b/>
                <w:color w:val="000000"/>
              </w:rPr>
            </w:pPr>
            <w:r>
              <w:rPr>
                <w:rFonts w:hint="eastAsia" w:ascii="仿宋" w:hAnsi="仿宋" w:cs="黑体"/>
                <w:b/>
                <w:color w:val="000000"/>
              </w:rPr>
              <w:t>办公室意见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396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cs="黑体"/>
                <w:b/>
                <w:color w:val="000000"/>
              </w:rPr>
            </w:pPr>
            <w:r>
              <w:rPr>
                <w:rFonts w:hint="eastAsia" w:ascii="仿宋" w:hAnsi="仿宋" w:cs="黑体"/>
                <w:b/>
                <w:color w:val="000000"/>
              </w:rPr>
              <w:t>市安全生产应急指挥部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 w:cs="黑体"/>
                <w:b/>
                <w:color w:val="000000"/>
              </w:rPr>
            </w:pPr>
            <w:r>
              <w:rPr>
                <w:rFonts w:hint="eastAsia" w:ascii="仿宋" w:hAnsi="仿宋" w:cs="黑体"/>
                <w:b/>
                <w:color w:val="000000"/>
              </w:rPr>
              <w:t>领导批示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1162A"/>
    <w:rsid w:val="13D1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2021-12-28T03:19:00Z</dcterms:created>
  <dc:creator>肖卓</dc:creator>
  <cp:lastModifiedBy>肖卓</cp:lastModifiedBy>
  <dcterms:modified xsi:type="dcterms:W3CDTF">2021-12-28T03:19:37Z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D585145D92824EE2A542ECAE80476806</vt:lpwstr>
  </property>
</Properties>
</file>