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CA7" w:rsidRDefault="00211AEC">
      <w:pPr>
        <w:spacing w:line="52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社会救助政务公开</w:t>
      </w:r>
    </w:p>
    <w:p w:rsidR="008D5CA7" w:rsidRDefault="00211AEC">
      <w:pPr>
        <w:spacing w:line="520" w:lineRule="auto"/>
        <w:jc w:val="center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（202</w:t>
      </w:r>
      <w:r w:rsidR="00975A4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975A48"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季度）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1、城乡低保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B0525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月底，全市共有城乡低保对象</w:t>
      </w:r>
      <w:r w:rsidR="007437E5">
        <w:rPr>
          <w:rFonts w:ascii="仿宋" w:eastAsia="仿宋" w:hAnsi="仿宋" w:hint="eastAsia"/>
          <w:sz w:val="32"/>
          <w:szCs w:val="32"/>
        </w:rPr>
        <w:t>45</w:t>
      </w:r>
      <w:r w:rsidR="00281DF9">
        <w:rPr>
          <w:rFonts w:ascii="仿宋" w:eastAsia="仿宋" w:hAnsi="仿宋" w:hint="eastAsia"/>
          <w:sz w:val="32"/>
          <w:szCs w:val="32"/>
        </w:rPr>
        <w:t>0322</w:t>
      </w:r>
      <w:r>
        <w:rPr>
          <w:rFonts w:ascii="仿宋" w:eastAsia="仿宋" w:hAnsi="仿宋" w:hint="eastAsia"/>
          <w:sz w:val="32"/>
          <w:szCs w:val="32"/>
        </w:rPr>
        <w:t>人，其中：城市低保对象</w:t>
      </w:r>
      <w:r w:rsidR="00281DF9">
        <w:rPr>
          <w:rFonts w:ascii="仿宋" w:eastAsia="仿宋" w:hAnsi="仿宋" w:hint="eastAsia"/>
          <w:sz w:val="32"/>
          <w:szCs w:val="32"/>
        </w:rPr>
        <w:t>20131</w:t>
      </w:r>
      <w:r>
        <w:rPr>
          <w:rFonts w:ascii="仿宋" w:eastAsia="仿宋" w:hAnsi="仿宋" w:hint="eastAsia"/>
          <w:sz w:val="32"/>
          <w:szCs w:val="32"/>
        </w:rPr>
        <w:t>户、城市低保对象</w:t>
      </w:r>
      <w:r w:rsidR="00281DF9">
        <w:rPr>
          <w:rFonts w:ascii="仿宋" w:eastAsia="仿宋" w:hAnsi="仿宋" w:hint="eastAsia"/>
          <w:sz w:val="32"/>
          <w:szCs w:val="32"/>
        </w:rPr>
        <w:t>29407</w:t>
      </w:r>
      <w:r>
        <w:rPr>
          <w:rFonts w:ascii="仿宋" w:eastAsia="仿宋" w:hAnsi="仿宋" w:hint="eastAsia"/>
          <w:sz w:val="32"/>
          <w:szCs w:val="32"/>
        </w:rPr>
        <w:t>人，农村</w:t>
      </w:r>
      <w:r w:rsidR="00B05254">
        <w:rPr>
          <w:rFonts w:ascii="仿宋" w:eastAsia="仿宋" w:hAnsi="仿宋" w:hint="eastAsia"/>
          <w:sz w:val="32"/>
          <w:szCs w:val="32"/>
        </w:rPr>
        <w:t>256209</w:t>
      </w:r>
      <w:r>
        <w:rPr>
          <w:rFonts w:ascii="仿宋" w:eastAsia="仿宋" w:hAnsi="仿宋" w:hint="eastAsia"/>
          <w:sz w:val="32"/>
          <w:szCs w:val="32"/>
        </w:rPr>
        <w:t>户、</w:t>
      </w:r>
      <w:r w:rsidR="00B05254">
        <w:rPr>
          <w:rFonts w:ascii="仿宋" w:eastAsia="仿宋" w:hAnsi="仿宋" w:hint="eastAsia"/>
          <w:sz w:val="32"/>
          <w:szCs w:val="32"/>
        </w:rPr>
        <w:t>420915</w:t>
      </w:r>
      <w:r>
        <w:rPr>
          <w:rFonts w:ascii="仿宋" w:eastAsia="仿宋" w:hAnsi="仿宋" w:hint="eastAsia"/>
          <w:sz w:val="32"/>
          <w:szCs w:val="32"/>
        </w:rPr>
        <w:t>人。支出城乡低保资金</w:t>
      </w:r>
      <w:r w:rsidR="00281DF9">
        <w:rPr>
          <w:rFonts w:ascii="仿宋" w:eastAsia="仿宋" w:hAnsi="仿宋" w:hint="eastAsia"/>
          <w:sz w:val="32"/>
          <w:szCs w:val="32"/>
        </w:rPr>
        <w:t>30934.8</w:t>
      </w:r>
      <w:r>
        <w:rPr>
          <w:rFonts w:ascii="仿宋" w:eastAsia="仿宋" w:hAnsi="仿宋" w:hint="eastAsia"/>
          <w:sz w:val="32"/>
          <w:szCs w:val="32"/>
        </w:rPr>
        <w:t>万元，其中：城市</w:t>
      </w:r>
      <w:r w:rsidR="00281DF9">
        <w:rPr>
          <w:rFonts w:ascii="仿宋" w:eastAsia="仿宋" w:hAnsi="仿宋" w:hint="eastAsia"/>
          <w:sz w:val="32"/>
          <w:szCs w:val="32"/>
        </w:rPr>
        <w:t>2693.7</w:t>
      </w:r>
      <w:r>
        <w:rPr>
          <w:rFonts w:ascii="仿宋" w:eastAsia="仿宋" w:hAnsi="仿宋" w:hint="eastAsia"/>
          <w:sz w:val="32"/>
          <w:szCs w:val="32"/>
        </w:rPr>
        <w:t>万元，农村</w:t>
      </w:r>
      <w:r w:rsidR="00B05254">
        <w:rPr>
          <w:rFonts w:ascii="仿宋" w:eastAsia="仿宋" w:hAnsi="仿宋" w:hint="eastAsia"/>
          <w:sz w:val="32"/>
          <w:szCs w:val="32"/>
        </w:rPr>
        <w:t>28241.1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8D5CA7">
      <w:pPr>
        <w:pStyle w:val="p0"/>
        <w:spacing w:line="520" w:lineRule="auto"/>
        <w:ind w:firstLine="640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8D5CA7" w:rsidRDefault="00211AEC">
      <w:pPr>
        <w:pStyle w:val="p0"/>
        <w:spacing w:line="520" w:lineRule="auto"/>
        <w:ind w:leftChars="900" w:left="6950" w:hangingChars="1800" w:hanging="506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/>
          <w:sz w:val="28"/>
          <w:szCs w:val="28"/>
        </w:rPr>
        <w:t>202</w:t>
      </w:r>
      <w:r w:rsidR="00CA1A76">
        <w:rPr>
          <w:rFonts w:ascii="仿宋" w:eastAsia="仿宋" w:hAnsi="仿宋" w:hint="eastAsia"/>
          <w:b/>
          <w:sz w:val="28"/>
          <w:szCs w:val="28"/>
        </w:rPr>
        <w:t>1</w:t>
      </w:r>
      <w:r>
        <w:rPr>
          <w:rFonts w:ascii="仿宋" w:eastAsia="仿宋" w:hAnsi="仿宋" w:hint="eastAsia"/>
          <w:b/>
          <w:sz w:val="28"/>
          <w:szCs w:val="28"/>
        </w:rPr>
        <w:t>年南阳市城乡低保标准统计表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                           </w:t>
      </w:r>
      <w:r>
        <w:rPr>
          <w:rFonts w:ascii="仿宋" w:eastAsia="仿宋" w:hAnsi="仿宋" w:hint="eastAsia"/>
          <w:sz w:val="24"/>
          <w:szCs w:val="24"/>
        </w:rPr>
        <w:t>单位：元</w:t>
      </w:r>
    </w:p>
    <w:tbl>
      <w:tblPr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06"/>
        <w:gridCol w:w="1521"/>
        <w:gridCol w:w="1418"/>
        <w:gridCol w:w="1232"/>
        <w:gridCol w:w="1218"/>
        <w:gridCol w:w="1409"/>
      </w:tblGrid>
      <w:tr w:rsidR="008D5CA7">
        <w:trPr>
          <w:trHeight w:val="23"/>
          <w:jc w:val="center"/>
        </w:trPr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农村低保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年标准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A类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C类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220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34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 w:rsidR="008D5CA7">
        <w:trPr>
          <w:trHeight w:val="287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 w:rsidR="008D5CA7">
        <w:trPr>
          <w:trHeight w:val="23"/>
          <w:jc w:val="center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4560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</w:tr>
    </w:tbl>
    <w:p w:rsidR="008D5CA7" w:rsidRDefault="008D5CA7">
      <w:pPr>
        <w:pStyle w:val="p0"/>
        <w:spacing w:line="520" w:lineRule="auto"/>
        <w:jc w:val="left"/>
        <w:rPr>
          <w:rFonts w:ascii="仿宋" w:eastAsia="仿宋" w:hAnsi="仿宋"/>
          <w:sz w:val="24"/>
          <w:szCs w:val="24"/>
        </w:rPr>
      </w:pPr>
    </w:p>
    <w:p w:rsidR="008D5CA7" w:rsidRDefault="008D5CA7">
      <w:pPr>
        <w:spacing w:line="520" w:lineRule="auto"/>
        <w:rPr>
          <w:rFonts w:ascii="仿宋" w:eastAsia="仿宋" w:hAnsi="仿宋"/>
          <w:sz w:val="32"/>
          <w:szCs w:val="32"/>
        </w:rPr>
      </w:pPr>
    </w:p>
    <w:p w:rsidR="008D5CA7" w:rsidRDefault="00211AEC">
      <w:pPr>
        <w:spacing w:line="520" w:lineRule="auto"/>
        <w:ind w:firstLine="405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b/>
          <w:bCs/>
          <w:sz w:val="32"/>
          <w:szCs w:val="32"/>
        </w:rPr>
        <w:t>2、特困人员供养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B0525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月底，全市共有农村特困供养对象</w:t>
      </w:r>
      <w:r w:rsidR="00975A48">
        <w:rPr>
          <w:rFonts w:ascii="仿宋" w:eastAsia="仿宋" w:hAnsi="仿宋" w:hint="eastAsia"/>
          <w:sz w:val="32"/>
          <w:szCs w:val="32"/>
        </w:rPr>
        <w:t>74093</w:t>
      </w:r>
      <w:r>
        <w:rPr>
          <w:rFonts w:ascii="仿宋" w:eastAsia="仿宋" w:hAnsi="仿宋" w:hint="eastAsia"/>
          <w:sz w:val="32"/>
          <w:szCs w:val="32"/>
        </w:rPr>
        <w:t>人（分散供养每人每年不低于6000元，集中供养每人每年不低于6000</w:t>
      </w:r>
      <w:r w:rsidR="00975A48">
        <w:rPr>
          <w:rFonts w:ascii="仿宋" w:eastAsia="仿宋" w:hAnsi="仿宋" w:hint="eastAsia"/>
          <w:sz w:val="32"/>
          <w:szCs w:val="32"/>
        </w:rPr>
        <w:t>元），</w:t>
      </w:r>
      <w:r>
        <w:rPr>
          <w:rFonts w:ascii="仿宋" w:eastAsia="仿宋" w:hAnsi="仿宋" w:hint="eastAsia"/>
          <w:sz w:val="32"/>
          <w:szCs w:val="32"/>
        </w:rPr>
        <w:t>支出农村特困供养资金</w:t>
      </w:r>
      <w:r w:rsidR="00975A48">
        <w:rPr>
          <w:rFonts w:ascii="仿宋" w:eastAsia="仿宋" w:hAnsi="仿宋" w:hint="eastAsia"/>
          <w:sz w:val="32"/>
          <w:szCs w:val="32"/>
        </w:rPr>
        <w:t>12302.85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211AEC">
      <w:pPr>
        <w:pStyle w:val="p0"/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截止</w:t>
      </w:r>
      <w:r w:rsidR="00B0525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月底，全市共有城市特困供养对象</w:t>
      </w:r>
      <w:r w:rsidR="00975A48">
        <w:rPr>
          <w:rFonts w:ascii="仿宋" w:eastAsia="仿宋" w:hAnsi="仿宋" w:hint="eastAsia"/>
          <w:sz w:val="32"/>
          <w:szCs w:val="32"/>
        </w:rPr>
        <w:t>457</w:t>
      </w:r>
      <w:r>
        <w:rPr>
          <w:rFonts w:ascii="仿宋" w:eastAsia="仿宋" w:hAnsi="仿宋" w:hint="eastAsia"/>
          <w:sz w:val="32"/>
          <w:szCs w:val="32"/>
        </w:rPr>
        <w:t>人（每人每年不低于9360元），支出城市特困供养资金</w:t>
      </w:r>
      <w:r w:rsidR="00975A48">
        <w:rPr>
          <w:rFonts w:ascii="仿宋" w:eastAsia="仿宋" w:hAnsi="仿宋" w:hint="eastAsia"/>
          <w:sz w:val="32"/>
          <w:szCs w:val="32"/>
        </w:rPr>
        <w:t>111.42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211AEC">
      <w:pPr>
        <w:spacing w:line="520" w:lineRule="auto"/>
        <w:ind w:firstLine="4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202</w:t>
      </w:r>
      <w:r w:rsidR="00CA1A76">
        <w:rPr>
          <w:rFonts w:ascii="仿宋" w:eastAsia="仿宋" w:hAnsi="仿宋" w:cs="宋体" w:hint="eastAsia"/>
          <w:b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>年南阳市特困供养标准统计表</w:t>
      </w:r>
    </w:p>
    <w:p w:rsidR="008D5CA7" w:rsidRDefault="00211AEC">
      <w:pPr>
        <w:spacing w:line="520" w:lineRule="auto"/>
        <w:ind w:firstLine="405"/>
        <w:jc w:val="center"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                                    </w:t>
      </w:r>
      <w:r>
        <w:rPr>
          <w:rFonts w:ascii="仿宋" w:eastAsia="仿宋" w:hAnsi="仿宋" w:cs="宋体" w:hint="eastAsia"/>
          <w:kern w:val="0"/>
          <w:sz w:val="28"/>
          <w:szCs w:val="28"/>
        </w:rPr>
        <w:t>单位：元</w:t>
      </w: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</w:t>
      </w:r>
    </w:p>
    <w:tbl>
      <w:tblPr>
        <w:tblW w:w="85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2923"/>
        <w:gridCol w:w="1828"/>
        <w:gridCol w:w="1693"/>
      </w:tblGrid>
      <w:tr w:rsidR="008D5CA7">
        <w:trPr>
          <w:trHeight w:val="23"/>
          <w:jc w:val="center"/>
        </w:trPr>
        <w:tc>
          <w:tcPr>
            <w:tcW w:w="2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县区</w:t>
            </w:r>
          </w:p>
        </w:tc>
        <w:tc>
          <w:tcPr>
            <w:tcW w:w="2923" w:type="dxa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城市特困人员供养(元/月）</w:t>
            </w:r>
          </w:p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农村特困人员供养（元/年）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8D5CA7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集中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分散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302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349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315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  <w:tr w:rsidR="008D5CA7">
        <w:trPr>
          <w:trHeight w:val="23"/>
          <w:jc w:val="center"/>
        </w:trPr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widowControl/>
              <w:jc w:val="center"/>
              <w:textAlignment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</w:pPr>
            <w:r>
              <w:rPr>
                <w:rFonts w:hint="eastAsia"/>
              </w:rPr>
              <w:t>780</w:t>
            </w: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月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D5CA7" w:rsidRDefault="00211AEC">
            <w:pPr>
              <w:jc w:val="center"/>
              <w:rPr>
                <w:rFonts w:ascii="楷体" w:eastAsia="楷体" w:hAnsi="楷体" w:cs="楷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color w:val="000000"/>
                <w:sz w:val="24"/>
                <w:szCs w:val="24"/>
              </w:rPr>
              <w:t>6000元/年</w:t>
            </w:r>
          </w:p>
        </w:tc>
      </w:tr>
    </w:tbl>
    <w:p w:rsidR="008D5CA7" w:rsidRDefault="00211AEC">
      <w:pPr>
        <w:spacing w:line="520" w:lineRule="auto"/>
        <w:ind w:firstLine="405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:rsidR="008D5CA7" w:rsidRDefault="00211AEC">
      <w:pPr>
        <w:pStyle w:val="p0"/>
        <w:numPr>
          <w:ilvl w:val="0"/>
          <w:numId w:val="1"/>
        </w:numPr>
        <w:spacing w:line="520" w:lineRule="auto"/>
        <w:ind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临时救助</w:t>
      </w:r>
    </w:p>
    <w:p w:rsidR="008D5CA7" w:rsidRDefault="00211AEC">
      <w:pPr>
        <w:pStyle w:val="p0"/>
        <w:spacing w:line="520" w:lineRule="auto"/>
        <w:jc w:val="left"/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截止</w:t>
      </w:r>
      <w:r w:rsidR="00B05254"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月底，累计救助</w:t>
      </w:r>
      <w:r w:rsidR="000C3B43">
        <w:rPr>
          <w:rFonts w:ascii="仿宋" w:eastAsia="仿宋" w:hAnsi="仿宋" w:hint="eastAsia"/>
          <w:sz w:val="32"/>
          <w:szCs w:val="32"/>
        </w:rPr>
        <w:t>13543</w:t>
      </w:r>
      <w:r>
        <w:rPr>
          <w:rFonts w:ascii="仿宋" w:eastAsia="仿宋" w:hAnsi="仿宋" w:hint="eastAsia"/>
          <w:sz w:val="32"/>
          <w:szCs w:val="32"/>
        </w:rPr>
        <w:t>人次，累计支出临时救助资金</w:t>
      </w:r>
      <w:r w:rsidR="000C3B43">
        <w:rPr>
          <w:rFonts w:ascii="仿宋" w:eastAsia="仿宋" w:hAnsi="仿宋" w:hint="eastAsia"/>
          <w:sz w:val="32"/>
          <w:szCs w:val="32"/>
        </w:rPr>
        <w:t>1028.2</w:t>
      </w:r>
      <w:r>
        <w:rPr>
          <w:rFonts w:ascii="仿宋" w:eastAsia="仿宋" w:hAnsi="仿宋" w:hint="eastAsia"/>
          <w:sz w:val="32"/>
          <w:szCs w:val="32"/>
        </w:rPr>
        <w:t>万元。</w:t>
      </w:r>
    </w:p>
    <w:p w:rsidR="008D5CA7" w:rsidRDefault="008D5CA7">
      <w:pPr>
        <w:spacing w:line="520" w:lineRule="auto"/>
        <w:rPr>
          <w:rFonts w:ascii="仿宋" w:eastAsia="仿宋" w:hAnsi="仿宋" w:cs="仿宋"/>
          <w:sz w:val="32"/>
          <w:szCs w:val="32"/>
        </w:rPr>
      </w:pPr>
    </w:p>
    <w:p w:rsidR="008D5CA7" w:rsidRDefault="008D5CA7">
      <w:bookmarkStart w:id="0" w:name="_GoBack"/>
      <w:bookmarkEnd w:id="0"/>
    </w:p>
    <w:sectPr w:rsidR="008D5CA7" w:rsidSect="008D5C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325" w:rsidRDefault="00EA0325" w:rsidP="007437E5">
      <w:r>
        <w:separator/>
      </w:r>
    </w:p>
  </w:endnote>
  <w:endnote w:type="continuationSeparator" w:id="0">
    <w:p w:rsidR="00EA0325" w:rsidRDefault="00EA0325" w:rsidP="007437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325" w:rsidRDefault="00EA0325" w:rsidP="007437E5">
      <w:r>
        <w:separator/>
      </w:r>
    </w:p>
  </w:footnote>
  <w:footnote w:type="continuationSeparator" w:id="0">
    <w:p w:rsidR="00EA0325" w:rsidRDefault="00EA0325" w:rsidP="007437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FF567"/>
    <w:multiLevelType w:val="singleLevel"/>
    <w:tmpl w:val="572FF567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4DEC"/>
    <w:rsid w:val="0000392A"/>
    <w:rsid w:val="00092259"/>
    <w:rsid w:val="000C3B43"/>
    <w:rsid w:val="00184B91"/>
    <w:rsid w:val="00207D05"/>
    <w:rsid w:val="00211AEC"/>
    <w:rsid w:val="00281DF9"/>
    <w:rsid w:val="00310D0A"/>
    <w:rsid w:val="00317C90"/>
    <w:rsid w:val="0033243A"/>
    <w:rsid w:val="003857B9"/>
    <w:rsid w:val="004147A8"/>
    <w:rsid w:val="004910FF"/>
    <w:rsid w:val="004F17CF"/>
    <w:rsid w:val="00630760"/>
    <w:rsid w:val="006768DC"/>
    <w:rsid w:val="006E0F4B"/>
    <w:rsid w:val="007437E5"/>
    <w:rsid w:val="00790ED5"/>
    <w:rsid w:val="0080222E"/>
    <w:rsid w:val="00866ACC"/>
    <w:rsid w:val="008D5CA7"/>
    <w:rsid w:val="00975A48"/>
    <w:rsid w:val="00A136F6"/>
    <w:rsid w:val="00A66B34"/>
    <w:rsid w:val="00AF58BB"/>
    <w:rsid w:val="00B05254"/>
    <w:rsid w:val="00B2013D"/>
    <w:rsid w:val="00BC5C3A"/>
    <w:rsid w:val="00BC5DFB"/>
    <w:rsid w:val="00BF2E79"/>
    <w:rsid w:val="00BF5C11"/>
    <w:rsid w:val="00C6654E"/>
    <w:rsid w:val="00CA1A76"/>
    <w:rsid w:val="00CA2340"/>
    <w:rsid w:val="00D37E0F"/>
    <w:rsid w:val="00D4676E"/>
    <w:rsid w:val="00DC2915"/>
    <w:rsid w:val="00EA0325"/>
    <w:rsid w:val="00EB6BD6"/>
    <w:rsid w:val="00EF4774"/>
    <w:rsid w:val="00F67EB8"/>
    <w:rsid w:val="00FB4DEC"/>
    <w:rsid w:val="0ECC2D4F"/>
    <w:rsid w:val="10281B2E"/>
    <w:rsid w:val="1F427439"/>
    <w:rsid w:val="22CF120E"/>
    <w:rsid w:val="2C0C4A3A"/>
    <w:rsid w:val="2D49181C"/>
    <w:rsid w:val="3258370F"/>
    <w:rsid w:val="33073EAE"/>
    <w:rsid w:val="38940322"/>
    <w:rsid w:val="48766BFB"/>
    <w:rsid w:val="4F2D2C7E"/>
    <w:rsid w:val="519D2119"/>
    <w:rsid w:val="54474C4D"/>
    <w:rsid w:val="5BA918E8"/>
    <w:rsid w:val="5DA340CB"/>
    <w:rsid w:val="66435AA5"/>
    <w:rsid w:val="70456A85"/>
    <w:rsid w:val="73623313"/>
    <w:rsid w:val="792223B4"/>
    <w:rsid w:val="7C5E20C3"/>
    <w:rsid w:val="7FC34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CA7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8D5CA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8D5C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8D5C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8D5C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8D5CA7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8D5CA7"/>
    <w:rPr>
      <w:sz w:val="18"/>
      <w:szCs w:val="18"/>
    </w:rPr>
  </w:style>
  <w:style w:type="paragraph" w:customStyle="1" w:styleId="p0">
    <w:name w:val="p0"/>
    <w:basedOn w:val="a"/>
    <w:qFormat/>
    <w:rsid w:val="008D5CA7"/>
    <w:pPr>
      <w:widowControl/>
    </w:pPr>
    <w:rPr>
      <w:rFonts w:cs="宋体"/>
      <w:kern w:val="0"/>
      <w:szCs w:val="21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8D5CA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666627-7082-4211-9A47-82B09FB8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213</Words>
  <Characters>1218</Characters>
  <Application>Microsoft Office Word</Application>
  <DocSecurity>0</DocSecurity>
  <Lines>10</Lines>
  <Paragraphs>2</Paragraphs>
  <ScaleCrop>false</ScaleCrop>
  <Company>Microsoft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微软(中国)</dc:creator>
  <cp:lastModifiedBy>Administrator</cp:lastModifiedBy>
  <cp:revision>28</cp:revision>
  <cp:lastPrinted>2018-06-11T08:19:00Z</cp:lastPrinted>
  <dcterms:created xsi:type="dcterms:W3CDTF">2017-08-03T01:47:00Z</dcterms:created>
  <dcterms:modified xsi:type="dcterms:W3CDTF">2021-12-02T08:08:00Z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