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7" w:rsidRDefault="00211AEC">
      <w:pPr>
        <w:spacing w:line="5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社会救助政务公开</w:t>
      </w:r>
    </w:p>
    <w:p w:rsidR="008D5CA7" w:rsidRDefault="00211AEC">
      <w:pPr>
        <w:spacing w:line="5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437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季度）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、城乡低保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7437E5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月底，全市共有城乡低保对象</w:t>
      </w:r>
      <w:r w:rsidR="007437E5">
        <w:rPr>
          <w:rFonts w:ascii="仿宋" w:eastAsia="仿宋" w:hAnsi="仿宋" w:hint="eastAsia"/>
          <w:sz w:val="32"/>
          <w:szCs w:val="32"/>
        </w:rPr>
        <w:t>453799</w:t>
      </w:r>
      <w:r>
        <w:rPr>
          <w:rFonts w:ascii="仿宋" w:eastAsia="仿宋" w:hAnsi="仿宋" w:hint="eastAsia"/>
          <w:sz w:val="32"/>
          <w:szCs w:val="32"/>
        </w:rPr>
        <w:t>人，其中：城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低保对象</w:t>
      </w:r>
      <w:r w:rsidR="007437E5">
        <w:rPr>
          <w:rFonts w:ascii="仿宋" w:eastAsia="仿宋" w:hAnsi="仿宋" w:hint="eastAsia"/>
          <w:sz w:val="32"/>
          <w:szCs w:val="32"/>
        </w:rPr>
        <w:t>20751</w:t>
      </w:r>
      <w:r>
        <w:rPr>
          <w:rFonts w:ascii="仿宋" w:eastAsia="仿宋" w:hAnsi="仿宋" w:hint="eastAsia"/>
          <w:sz w:val="32"/>
          <w:szCs w:val="32"/>
        </w:rPr>
        <w:t>户、城市低保对象</w:t>
      </w:r>
      <w:r w:rsidR="007437E5">
        <w:rPr>
          <w:rFonts w:ascii="仿宋" w:eastAsia="仿宋" w:hAnsi="仿宋" w:hint="eastAsia"/>
          <w:sz w:val="32"/>
          <w:szCs w:val="32"/>
        </w:rPr>
        <w:t>30352</w:t>
      </w:r>
      <w:r>
        <w:rPr>
          <w:rFonts w:ascii="仿宋" w:eastAsia="仿宋" w:hAnsi="仿宋" w:hint="eastAsia"/>
          <w:sz w:val="32"/>
          <w:szCs w:val="32"/>
        </w:rPr>
        <w:t>人，农村</w:t>
      </w:r>
      <w:r w:rsidR="007437E5">
        <w:rPr>
          <w:rFonts w:ascii="仿宋" w:eastAsia="仿宋" w:hAnsi="仿宋" w:hint="eastAsia"/>
          <w:sz w:val="32"/>
          <w:szCs w:val="32"/>
        </w:rPr>
        <w:t>256203</w:t>
      </w:r>
      <w:r>
        <w:rPr>
          <w:rFonts w:ascii="仿宋" w:eastAsia="仿宋" w:hAnsi="仿宋" w:hint="eastAsia"/>
          <w:sz w:val="32"/>
          <w:szCs w:val="32"/>
        </w:rPr>
        <w:t>户</w:t>
      </w:r>
      <w:r>
        <w:rPr>
          <w:rFonts w:ascii="仿宋" w:eastAsia="仿宋" w:hAnsi="仿宋" w:hint="eastAsia"/>
          <w:sz w:val="32"/>
          <w:szCs w:val="32"/>
        </w:rPr>
        <w:t>、</w:t>
      </w:r>
      <w:r w:rsidR="007437E5">
        <w:rPr>
          <w:rFonts w:ascii="仿宋" w:eastAsia="仿宋" w:hAnsi="仿宋" w:hint="eastAsia"/>
          <w:sz w:val="32"/>
          <w:szCs w:val="32"/>
        </w:rPr>
        <w:t>423447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。支出城乡低保资金</w:t>
      </w:r>
      <w:r w:rsidR="007437E5">
        <w:rPr>
          <w:rFonts w:ascii="仿宋" w:eastAsia="仿宋" w:hAnsi="仿宋" w:hint="eastAsia"/>
          <w:sz w:val="32"/>
          <w:szCs w:val="32"/>
        </w:rPr>
        <w:t>129464.5</w:t>
      </w:r>
      <w:r>
        <w:rPr>
          <w:rFonts w:ascii="仿宋" w:eastAsia="仿宋" w:hAnsi="仿宋" w:hint="eastAsia"/>
          <w:sz w:val="32"/>
          <w:szCs w:val="32"/>
        </w:rPr>
        <w:t>万元，其中：城市</w:t>
      </w:r>
      <w:r w:rsidR="007437E5">
        <w:rPr>
          <w:rFonts w:ascii="仿宋" w:eastAsia="仿宋" w:hAnsi="仿宋" w:hint="eastAsia"/>
          <w:sz w:val="32"/>
          <w:szCs w:val="32"/>
        </w:rPr>
        <w:t>12468.9</w:t>
      </w:r>
      <w:r>
        <w:rPr>
          <w:rFonts w:ascii="仿宋" w:eastAsia="仿宋" w:hAnsi="仿宋" w:hint="eastAsia"/>
          <w:sz w:val="32"/>
          <w:szCs w:val="32"/>
        </w:rPr>
        <w:t>万元，农村</w:t>
      </w:r>
      <w:r w:rsidR="007437E5">
        <w:rPr>
          <w:rFonts w:ascii="仿宋" w:eastAsia="仿宋" w:hAnsi="仿宋" w:hint="eastAsia"/>
          <w:sz w:val="32"/>
          <w:szCs w:val="32"/>
        </w:rPr>
        <w:t>116995.6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D5CA7" w:rsidRDefault="00211AEC">
      <w:pPr>
        <w:pStyle w:val="p0"/>
        <w:spacing w:line="520" w:lineRule="auto"/>
        <w:ind w:leftChars="900" w:left="6950" w:hangingChars="1800" w:hanging="50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年南阳市城乡低保标准统计表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521"/>
        <w:gridCol w:w="1418"/>
        <w:gridCol w:w="1232"/>
        <w:gridCol w:w="1218"/>
        <w:gridCol w:w="1409"/>
      </w:tblGrid>
      <w:tr w:rsidR="008D5CA7">
        <w:trPr>
          <w:trHeight w:val="23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农村低保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年标准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宛城区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卧龙区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南召县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方城县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西峡县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镇平县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内乡县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淅川县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社旗县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</w:tr>
      <w:tr w:rsidR="008D5CA7">
        <w:trPr>
          <w:trHeight w:val="34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唐河县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新野县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桐柏县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</w:tr>
      <w:tr w:rsidR="008D5CA7">
        <w:trPr>
          <w:trHeight w:val="28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示范区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官庄工区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鸭河工区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</w:tbl>
    <w:p w:rsidR="008D5CA7" w:rsidRDefault="008D5CA7">
      <w:pPr>
        <w:pStyle w:val="p0"/>
        <w:spacing w:line="520" w:lineRule="auto"/>
        <w:jc w:val="left"/>
        <w:rPr>
          <w:rFonts w:ascii="仿宋" w:eastAsia="仿宋" w:hAnsi="仿宋"/>
          <w:sz w:val="24"/>
          <w:szCs w:val="24"/>
        </w:rPr>
      </w:pPr>
    </w:p>
    <w:p w:rsidR="008D5CA7" w:rsidRDefault="008D5CA7">
      <w:pPr>
        <w:spacing w:line="520" w:lineRule="auto"/>
        <w:rPr>
          <w:rFonts w:ascii="仿宋" w:eastAsia="仿宋" w:hAnsi="仿宋"/>
          <w:sz w:val="32"/>
          <w:szCs w:val="32"/>
        </w:rPr>
      </w:pPr>
    </w:p>
    <w:p w:rsidR="008D5CA7" w:rsidRDefault="00211AEC">
      <w:pPr>
        <w:spacing w:line="520" w:lineRule="auto"/>
        <w:ind w:firstLine="4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、特困人员供养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AF58B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全市共有农村特困供养对象</w:t>
      </w:r>
      <w:r w:rsidR="00AF58BB">
        <w:rPr>
          <w:rFonts w:ascii="仿宋" w:eastAsia="仿宋" w:hAnsi="仿宋" w:hint="eastAsia"/>
          <w:sz w:val="32"/>
          <w:szCs w:val="32"/>
        </w:rPr>
        <w:t>75034</w:t>
      </w:r>
      <w:r>
        <w:rPr>
          <w:rFonts w:ascii="仿宋" w:eastAsia="仿宋" w:hAnsi="仿宋" w:hint="eastAsia"/>
          <w:sz w:val="32"/>
          <w:szCs w:val="32"/>
        </w:rPr>
        <w:t>人（分散供养每人每年不低于</w:t>
      </w:r>
      <w:r>
        <w:rPr>
          <w:rFonts w:ascii="仿宋" w:eastAsia="仿宋" w:hAnsi="仿宋" w:hint="eastAsia"/>
          <w:sz w:val="32"/>
          <w:szCs w:val="32"/>
        </w:rPr>
        <w:t>6000</w:t>
      </w:r>
      <w:r>
        <w:rPr>
          <w:rFonts w:ascii="仿宋" w:eastAsia="仿宋" w:hAnsi="仿宋" w:hint="eastAsia"/>
          <w:sz w:val="32"/>
          <w:szCs w:val="32"/>
        </w:rPr>
        <w:t>元，集中供养每人每年不低于</w:t>
      </w:r>
      <w:r>
        <w:rPr>
          <w:rFonts w:ascii="仿宋" w:eastAsia="仿宋" w:hAnsi="仿宋" w:hint="eastAsia"/>
          <w:sz w:val="32"/>
          <w:szCs w:val="32"/>
        </w:rPr>
        <w:t>6000</w:t>
      </w:r>
      <w:r>
        <w:rPr>
          <w:rFonts w:ascii="仿宋" w:eastAsia="仿宋" w:hAnsi="仿宋" w:hint="eastAsia"/>
          <w:sz w:val="32"/>
          <w:szCs w:val="32"/>
        </w:rPr>
        <w:t>元），</w:t>
      </w:r>
      <w:r>
        <w:rPr>
          <w:rFonts w:ascii="仿宋" w:eastAsia="仿宋" w:hAnsi="仿宋" w:hint="eastAsia"/>
          <w:sz w:val="32"/>
          <w:szCs w:val="32"/>
        </w:rPr>
        <w:t>其中：集中供养对象</w:t>
      </w:r>
      <w:r w:rsidR="00AF58BB">
        <w:rPr>
          <w:rFonts w:ascii="仿宋" w:eastAsia="仿宋" w:hAnsi="仿宋" w:hint="eastAsia"/>
          <w:sz w:val="32"/>
          <w:szCs w:val="32"/>
        </w:rPr>
        <w:t>16001</w:t>
      </w:r>
      <w:r>
        <w:rPr>
          <w:rFonts w:ascii="仿宋" w:eastAsia="仿宋" w:hAnsi="仿宋" w:hint="eastAsia"/>
          <w:sz w:val="32"/>
          <w:szCs w:val="32"/>
        </w:rPr>
        <w:t>人，分散供养对象</w:t>
      </w:r>
      <w:r w:rsidR="00AF58BB">
        <w:rPr>
          <w:rFonts w:ascii="仿宋" w:eastAsia="仿宋" w:hAnsi="仿宋" w:hint="eastAsia"/>
          <w:sz w:val="32"/>
          <w:szCs w:val="32"/>
        </w:rPr>
        <w:t>59033</w:t>
      </w:r>
      <w:r>
        <w:rPr>
          <w:rFonts w:ascii="仿宋" w:eastAsia="仿宋" w:hAnsi="仿宋" w:hint="eastAsia"/>
          <w:sz w:val="32"/>
          <w:szCs w:val="32"/>
        </w:rPr>
        <w:t>人。支出农村特困供养资金</w:t>
      </w:r>
      <w:r w:rsidR="00AF58BB">
        <w:rPr>
          <w:rFonts w:ascii="仿宋" w:eastAsia="仿宋" w:hAnsi="仿宋" w:hint="eastAsia"/>
          <w:sz w:val="32"/>
          <w:szCs w:val="32"/>
        </w:rPr>
        <w:t>51038.07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AF58B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，全市共有</w:t>
      </w:r>
      <w:r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特困供养对象</w:t>
      </w:r>
      <w:r w:rsidR="00AF58BB">
        <w:rPr>
          <w:rFonts w:ascii="仿宋" w:eastAsia="仿宋" w:hAnsi="仿宋" w:hint="eastAsia"/>
          <w:sz w:val="32"/>
          <w:szCs w:val="32"/>
        </w:rPr>
        <w:t>380</w:t>
      </w:r>
      <w:r>
        <w:rPr>
          <w:rFonts w:ascii="仿宋" w:eastAsia="仿宋" w:hAnsi="仿宋" w:hint="eastAsia"/>
          <w:sz w:val="32"/>
          <w:szCs w:val="32"/>
        </w:rPr>
        <w:t>人（每人每年不低于</w:t>
      </w:r>
      <w:r>
        <w:rPr>
          <w:rFonts w:ascii="仿宋" w:eastAsia="仿宋" w:hAnsi="仿宋" w:hint="eastAsia"/>
          <w:sz w:val="32"/>
          <w:szCs w:val="32"/>
        </w:rPr>
        <w:t>9360</w:t>
      </w:r>
      <w:r>
        <w:rPr>
          <w:rFonts w:ascii="仿宋" w:eastAsia="仿宋" w:hAnsi="仿宋" w:hint="eastAsia"/>
          <w:sz w:val="32"/>
          <w:szCs w:val="32"/>
        </w:rPr>
        <w:t>元）</w:t>
      </w:r>
      <w:r>
        <w:rPr>
          <w:rFonts w:ascii="仿宋" w:eastAsia="仿宋" w:hAnsi="仿宋" w:hint="eastAsia"/>
          <w:sz w:val="32"/>
          <w:szCs w:val="32"/>
        </w:rPr>
        <w:t>，其中：集中供养对象</w:t>
      </w:r>
      <w:r w:rsidR="00AF58BB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人，分散供养对象</w:t>
      </w:r>
      <w:r w:rsidR="00AF58BB"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人。支出</w:t>
      </w:r>
      <w:r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 w:hint="eastAsia"/>
          <w:sz w:val="32"/>
          <w:szCs w:val="32"/>
        </w:rPr>
        <w:t>特困供养资金</w:t>
      </w:r>
      <w:r w:rsidR="00AF58BB">
        <w:rPr>
          <w:rFonts w:ascii="仿宋" w:eastAsia="仿宋" w:hAnsi="仿宋" w:hint="eastAsia"/>
          <w:sz w:val="32"/>
          <w:szCs w:val="32"/>
        </w:rPr>
        <w:t>347.59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年南阳市特困供养标准统计表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923"/>
        <w:gridCol w:w="1828"/>
        <w:gridCol w:w="1693"/>
      </w:tblGrid>
      <w:tr w:rsidR="008D5CA7">
        <w:trPr>
          <w:trHeight w:val="2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城市特困人员供养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月）</w:t>
            </w:r>
          </w:p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农村特困人员供养（元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年）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分散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宛城区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卧龙区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南召县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方城县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302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西峡县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镇平县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内乡县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淅川县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社旗县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唐河县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34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新野县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桐柏县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31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示范区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官庄工区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鸭河工区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</w:t>
            </w:r>
          </w:p>
        </w:tc>
      </w:tr>
    </w:tbl>
    <w:p w:rsidR="008D5CA7" w:rsidRDefault="00211AEC">
      <w:pPr>
        <w:spacing w:line="520" w:lineRule="auto"/>
        <w:ind w:firstLine="40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D5CA7" w:rsidRDefault="00211AEC">
      <w:pPr>
        <w:pStyle w:val="p0"/>
        <w:numPr>
          <w:ilvl w:val="0"/>
          <w:numId w:val="1"/>
        </w:numPr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临时救助</w:t>
      </w:r>
    </w:p>
    <w:p w:rsidR="008D5CA7" w:rsidRDefault="00211AEC">
      <w:pPr>
        <w:pStyle w:val="p0"/>
        <w:spacing w:line="520" w:lineRule="auto"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截止</w:t>
      </w:r>
      <w:r w:rsidR="00BF2E7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月底，累计救助</w:t>
      </w:r>
      <w:r w:rsidR="00BF2E79">
        <w:rPr>
          <w:rFonts w:ascii="仿宋" w:eastAsia="仿宋" w:hAnsi="仿宋" w:hint="eastAsia"/>
          <w:sz w:val="32"/>
          <w:szCs w:val="32"/>
        </w:rPr>
        <w:t>32965</w:t>
      </w:r>
      <w:r>
        <w:rPr>
          <w:rFonts w:ascii="仿宋" w:eastAsia="仿宋" w:hAnsi="仿宋" w:hint="eastAsia"/>
          <w:sz w:val="32"/>
          <w:szCs w:val="32"/>
        </w:rPr>
        <w:t>人次，累计支出临时救助资金</w:t>
      </w:r>
      <w:r w:rsidR="00BF2E79">
        <w:rPr>
          <w:rFonts w:ascii="仿宋" w:eastAsia="仿宋" w:hAnsi="仿宋" w:hint="eastAsia"/>
          <w:sz w:val="32"/>
          <w:szCs w:val="32"/>
        </w:rPr>
        <w:t>2297.9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spacing w:line="520" w:lineRule="auto"/>
        <w:rPr>
          <w:rFonts w:ascii="仿宋" w:eastAsia="仿宋" w:hAnsi="仿宋" w:cs="仿宋"/>
          <w:sz w:val="32"/>
          <w:szCs w:val="32"/>
        </w:rPr>
      </w:pPr>
    </w:p>
    <w:p w:rsidR="008D5CA7" w:rsidRDefault="008D5CA7">
      <w:bookmarkStart w:id="0" w:name="_GoBack"/>
      <w:bookmarkEnd w:id="0"/>
    </w:p>
    <w:sectPr w:rsidR="008D5CA7" w:rsidSect="008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EC" w:rsidRDefault="00211AEC" w:rsidP="007437E5">
      <w:r>
        <w:separator/>
      </w:r>
    </w:p>
  </w:endnote>
  <w:endnote w:type="continuationSeparator" w:id="0">
    <w:p w:rsidR="00211AEC" w:rsidRDefault="00211AEC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EC" w:rsidRDefault="00211AEC" w:rsidP="007437E5">
      <w:r>
        <w:separator/>
      </w:r>
    </w:p>
  </w:footnote>
  <w:footnote w:type="continuationSeparator" w:id="0">
    <w:p w:rsidR="00211AEC" w:rsidRDefault="00211AEC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567"/>
    <w:multiLevelType w:val="singleLevel"/>
    <w:tmpl w:val="572FF5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DEC"/>
    <w:rsid w:val="0000392A"/>
    <w:rsid w:val="00092259"/>
    <w:rsid w:val="00184B91"/>
    <w:rsid w:val="00211AEC"/>
    <w:rsid w:val="00310D0A"/>
    <w:rsid w:val="00317C90"/>
    <w:rsid w:val="0033243A"/>
    <w:rsid w:val="003857B9"/>
    <w:rsid w:val="004147A8"/>
    <w:rsid w:val="004910FF"/>
    <w:rsid w:val="004F17CF"/>
    <w:rsid w:val="00630760"/>
    <w:rsid w:val="006768DC"/>
    <w:rsid w:val="006E0F4B"/>
    <w:rsid w:val="007437E5"/>
    <w:rsid w:val="00790ED5"/>
    <w:rsid w:val="0080222E"/>
    <w:rsid w:val="00866ACC"/>
    <w:rsid w:val="008D5CA7"/>
    <w:rsid w:val="00A136F6"/>
    <w:rsid w:val="00A66B34"/>
    <w:rsid w:val="00AF58BB"/>
    <w:rsid w:val="00B2013D"/>
    <w:rsid w:val="00BC5C3A"/>
    <w:rsid w:val="00BC5DFB"/>
    <w:rsid w:val="00BF2E79"/>
    <w:rsid w:val="00BF5C11"/>
    <w:rsid w:val="00C6654E"/>
    <w:rsid w:val="00CA2340"/>
    <w:rsid w:val="00D4676E"/>
    <w:rsid w:val="00DC2915"/>
    <w:rsid w:val="00EB6BD6"/>
    <w:rsid w:val="00EF4774"/>
    <w:rsid w:val="00F67EB8"/>
    <w:rsid w:val="00FB4DEC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C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CA7"/>
    <w:rPr>
      <w:sz w:val="18"/>
      <w:szCs w:val="18"/>
    </w:rPr>
  </w:style>
  <w:style w:type="paragraph" w:customStyle="1" w:styleId="p0">
    <w:name w:val="p0"/>
    <w:basedOn w:val="a"/>
    <w:qFormat/>
    <w:rsid w:val="008D5CA7"/>
    <w:pPr>
      <w:widowControl/>
    </w:pPr>
    <w:rPr>
      <w:rFonts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5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F4E7B-9585-4B17-91DC-1169468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Administrator</cp:lastModifiedBy>
  <cp:revision>21</cp:revision>
  <cp:lastPrinted>2018-06-11T08:19:00Z</cp:lastPrinted>
  <dcterms:created xsi:type="dcterms:W3CDTF">2017-08-03T01:47:00Z</dcterms:created>
  <dcterms:modified xsi:type="dcterms:W3CDTF">2021-12-02T08:01:00Z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