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textAlignment w:val="auto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个人账户启封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实施主体：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南阳市住房公积金管理中心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适用范围：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个人账户启封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事项类别：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其他职权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实施依据：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《住房公积金管理条例》(国务院令第262号发布,国务院令第350号修订)第十三条第二款“单位应当到住房公积金管理中心办理住房公积金缴存登记，经住房公积金管理中心审核后，到受委托银行为本单位职工办理住房公积金账户设立手续。每个职工只能有一个住房公积金账户。”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《河南省住房公积金管理条例》（河南省人民代表大会常务委员会公告第16号）第十九条“单位录用职工的，应当自录用之日起三十日内到住房公积金管理中心办理缴存登记，并持住房公积金管理中心的审核文件，到受委托银行办理职工住房公积金账户的设立或者转移手续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申请材料：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住房公积金交存职工启封申请表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职工身份证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职工身份证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职工工资表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法定时限：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承诺时限：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收费标准：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咨询电话：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固话咨询:0377-12329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投诉电话：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固话投诉:0377-63198297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办理地址：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南阳市宛城区（县）仲景街道范蠡东路1666号3号楼二楼北厅住房公积金室（窗口）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市直管理部 南阳市范蠡路700号市住房公积金管理中心二楼综合服务大厅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卧龙管理部 南阳市光武路与百里奚路交叉口向西500米路南先锋橡树湾小区楼下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宛城管理部 南阳市孔明路与杜诗路交汇处向南400米路西天麒家园1666号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西峡管理部 时代广场南路帝景天城北门2号楼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南召管理部 人民南路新公共汽车站对面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镇平管理部 杏山大道与北大街交叉口东北角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新野管理部 城中兴路与书院路交叉口南侧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方城管理部 解放路中段便民服务中心东门对面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社旗管理部 滨河路公园道1号小区西门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唐河管理部 星江路与解放路交叉口西南角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桐柏管理部 乙三街与甲七路交叉口东南角香溪安澜园西门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内乡管理部 工业路与螺狮路交汇处东北角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公交线路指引：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市直管理部 63502833  南阳市范蠡东路700号市住房公积金管理中心二楼综合服务大厅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市直管理部 61387612 南阳市范蠡东路1666号市行政审批服务中心二楼北厅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卧龙管理部 62292208 南阳市光武路与百里奚路交叉口向西500米路南先锋橡树湾小区楼下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宛城管理部 63595357 南阳市孔明路与杜诗路交汇处向南400米路西天麒家园1666号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西峡管理部 69691992 西峡县时代广场南路帝景天城北门2号楼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南召管理部 66912933 南召县人民南路新公共汽车站对面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镇平管理部 65916083 镇平县杏山大道与北大街交叉口东北角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新野管理部 66271286 新野县城中兴路与书院路交叉口南侧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方城管理部 67252628 方城县城关镇解放路中段便民服务中心东门对面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社旗管理部 67989956 社旗县滨河路公园道1号小区西门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唐河管理部 68979366 唐河县星江路与解放路交叉口西南角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桐柏管理部 68223698 桐柏县乙三街与甲七路交叉口东南角香溪安澜园西门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内乡管理部 65330596 内乡县工业路与螺狮路交汇处东北角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结果领取方式：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窗口领取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流程环节：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环节名称：受理 ；审查标准：对申请材料进行初步审核。经审核，申请材料齐全、符合法定形式的，决定予以受理。申请材料存在可以当场更正的错误的，应当允许有权更正人当场予以更正，由更正人在更正处签名或盖章、注明更正日期；经确认申请材料齐全，符合法定形式的，应当决定予以受理。申请材料不齐全或者不符合法定形式的，应当当场告知申请人需要补正的全部内容。不属于本中心管辖范围的事项，应当即时决定不予受理，并告知申请人向有关行政机关申请。；办理结果：由单位经办人携带本指南规定的相关资料，至南阳市住房公积金管理中心各服务窗口，由窗口人员进行资料受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环节名称：审核 ；审查标准：提交材料是否齐全、是否符合法定形式；材料需要核实的，</w:t>
      </w:r>
      <w:bookmarkStart w:id="0" w:name="_GoBack"/>
      <w:bookmarkEnd w:id="0"/>
      <w:r>
        <w:rPr>
          <w:rFonts w:hint="eastAsia" w:ascii="宋体" w:hAnsi="宋体" w:eastAsia="宋体" w:cs="宋体"/>
          <w:color w:val="000000"/>
          <w:sz w:val="28"/>
          <w:szCs w:val="28"/>
        </w:rPr>
        <w:t>核实相关材料。；办理结果：对于审查通过的，予以当场办理；审查不通过的，退回材料并告知原因。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流程图：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drawing>
          <wp:inline distT="0" distB="0" distL="114300" distR="114300">
            <wp:extent cx="5267960" cy="2719705"/>
            <wp:effectExtent l="0" t="0" r="8890" b="44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2719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20" w:lineRule="atLeast"/>
        <w:jc w:val="both"/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306D5"/>
    <w:multiLevelType w:val="singleLevel"/>
    <w:tmpl w:val="113306D5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305E97"/>
    <w:rsid w:val="00323B43"/>
    <w:rsid w:val="003D37D8"/>
    <w:rsid w:val="00426133"/>
    <w:rsid w:val="004358AB"/>
    <w:rsid w:val="00472BD2"/>
    <w:rsid w:val="00487BB5"/>
    <w:rsid w:val="0067741C"/>
    <w:rsid w:val="00767782"/>
    <w:rsid w:val="007F1FFB"/>
    <w:rsid w:val="008B7726"/>
    <w:rsid w:val="008C50DD"/>
    <w:rsid w:val="009E1355"/>
    <w:rsid w:val="00A82E11"/>
    <w:rsid w:val="00AB4444"/>
    <w:rsid w:val="00B37EFB"/>
    <w:rsid w:val="00C63849"/>
    <w:rsid w:val="00C82EE8"/>
    <w:rsid w:val="00D31D50"/>
    <w:rsid w:val="00D65702"/>
    <w:rsid w:val="00DF21AA"/>
    <w:rsid w:val="00E61428"/>
    <w:rsid w:val="00E6154D"/>
    <w:rsid w:val="00EA4EB0"/>
    <w:rsid w:val="00EB2C69"/>
    <w:rsid w:val="00EE17D2"/>
    <w:rsid w:val="00F65DC8"/>
    <w:rsid w:val="010023AF"/>
    <w:rsid w:val="01C23EEB"/>
    <w:rsid w:val="03D721B0"/>
    <w:rsid w:val="05DF725B"/>
    <w:rsid w:val="073875A2"/>
    <w:rsid w:val="09BD77FC"/>
    <w:rsid w:val="0C937913"/>
    <w:rsid w:val="17640FEF"/>
    <w:rsid w:val="18230913"/>
    <w:rsid w:val="1C3C0BAA"/>
    <w:rsid w:val="21EA6F67"/>
    <w:rsid w:val="25195F34"/>
    <w:rsid w:val="27640B38"/>
    <w:rsid w:val="2E945870"/>
    <w:rsid w:val="3159201C"/>
    <w:rsid w:val="3C8500DD"/>
    <w:rsid w:val="3E1E2576"/>
    <w:rsid w:val="45237B12"/>
    <w:rsid w:val="45495480"/>
    <w:rsid w:val="46C92176"/>
    <w:rsid w:val="4B805015"/>
    <w:rsid w:val="576D1E67"/>
    <w:rsid w:val="59AC68F5"/>
    <w:rsid w:val="5CF44725"/>
    <w:rsid w:val="6B301C46"/>
    <w:rsid w:val="73926547"/>
    <w:rsid w:val="79C1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176</Words>
  <Characters>1004</Characters>
  <Lines>8</Lines>
  <Paragraphs>2</Paragraphs>
  <TotalTime>8</TotalTime>
  <ScaleCrop>false</ScaleCrop>
  <LinksUpToDate>false</LinksUpToDate>
  <CharactersWithSpaces>1178</CharactersWithSpaces>
  <Application>WPS Office_11.1.0.8808_F1E327BC-269C-435d-A152-05C5408002CA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2020-12-05T07:29:20Z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