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20" w:lineRule="atLeast"/>
        <w:jc w:val="center"/>
        <w:rPr>
          <w:rFonts w:hint="default" w:ascii="黑体" w:hAnsi="黑体" w:eastAsia="黑体" w:cs="黑体"/>
          <w:b/>
          <w:bCs/>
          <w:sz w:val="36"/>
          <w:szCs w:val="36"/>
          <w:lang w:val="en-US"/>
        </w:rPr>
      </w:pPr>
      <w:r>
        <w:rPr>
          <w:rFonts w:hint="eastAsia" w:ascii="黑体" w:hAnsi="黑体" w:eastAsia="黑体" w:cs="黑体"/>
          <w:b/>
          <w:bCs/>
          <w:sz w:val="36"/>
          <w:szCs w:val="36"/>
        </w:rPr>
        <w:t>对在档案工作中做出显著成绩的单位和个人的表彰或者奖励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  <w:lang w:eastAsia="zh-CN"/>
        </w:rPr>
      </w:pPr>
      <w:r>
        <w:rPr>
          <w:rFonts w:hint="eastAsia" w:ascii="黑体" w:hAnsi="黑体" w:eastAsia="黑体" w:cs="黑体"/>
          <w:b/>
          <w:sz w:val="30"/>
          <w:szCs w:val="30"/>
        </w:rPr>
        <w:t>实施主体：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sz w:val="28"/>
          <w:szCs w:val="28"/>
          <w:lang w:eastAsia="zh-CN"/>
        </w:rPr>
      </w:pPr>
      <w:bookmarkStart w:id="0" w:name="_GoBack"/>
      <w:r>
        <w:rPr>
          <w:rFonts w:hint="eastAsia" w:ascii="宋体" w:hAnsi="宋体" w:eastAsia="宋体" w:cs="宋体"/>
          <w:sz w:val="28"/>
          <w:szCs w:val="28"/>
        </w:rPr>
        <w:t>南阳市档案局</w:t>
      </w:r>
    </w:p>
    <w:bookmarkEnd w:id="0"/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适用范围：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对在档案工作中做出显著成绩的单位和个人的表彰或者奖励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事项类别：</w:t>
      </w:r>
    </w:p>
    <w:p>
      <w:pPr>
        <w:spacing w:line="220" w:lineRule="atLeast"/>
        <w:ind w:firstLine="560" w:firstLineChars="200"/>
        <w:jc w:val="both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其他职权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实施依据：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一、《中华人民共和国档案法》（1987年9月5日第六届全国人民代表大会常务委员会第二十二次会议通过 中华人民共和国主席令第五十八号公布 根据1996年7月5日第八届全国人民代表大会常务委员会第二十次会议《关于修改〈中华人民共和国档案法〉的决定》、2016年11月7日全国人民代表大会常务委员会第二十四次会议《关于修改&lt;中华人民共和国对外贸易法&gt;等十二部法律的决定》修正）第九条第二款：在档案的收集、整理、保护和提供利用等方面成绩显著的单位或者个人，由各级人民政府给予奖励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第十九条第三款：向国家捐赠档案的，档案馆应当予以奖励。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二、《中华人民共和国档案法实施办法》（1990年10月24日国务院批准 1990年11月19日国家档案局令第1号发布 1999年5月5日国务院批准修订 1999年6月7日国家档案局令第5号重新发布 根据2017年3月1日国务院令第676号《国务院关于修改和废止部分行政法规的决定》修正）第六条：有下列事迹之一的，由人民政府、档案行政管理部门或者本单位给予奖励：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（一）对档案的收集、整理、提供利用做出显著成绩的；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（二）对档案的保护和现代化管理做出显著成绩的；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（三）对档案学研究做出重要贡献的；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（四）将重要的或者珍贵的档案捐赠给国家的；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b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（五）同违反档案法律、法规的行为作斗争，表现突出的。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申请材料：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 w:leftChars="0" w:firstLine="400" w:firstLineChars="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法人证书或其他有效证明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 w:leftChars="0" w:firstLine="400" w:firstLineChars="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授权委托书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 w:leftChars="0" w:firstLine="400" w:firstLineChars="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拟延期向社会开放档案目录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 w:leftChars="0" w:firstLine="400" w:firstLineChars="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经办人身份证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 w:leftChars="0" w:firstLine="400" w:firstLineChars="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档案行政许可申请书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 w:leftChars="0" w:firstLine="400" w:firstLineChars="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拟延期向社会开放档案目录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 w:leftChars="0" w:firstLine="400" w:firstLineChars="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延期向社会开放档案审批申请书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 w:leftChars="0" w:firstLine="400" w:firstLineChars="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拟延期向社会开放档案档案复制件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法定时限：</w:t>
      </w:r>
    </w:p>
    <w:p>
      <w:pPr>
        <w:adjustRightInd/>
        <w:snapToGrid/>
        <w:spacing w:after="0"/>
        <w:jc w:val="both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  <w:t>60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>个工作日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承诺时限：</w:t>
      </w:r>
    </w:p>
    <w:p>
      <w:pPr>
        <w:adjustRightInd/>
        <w:snapToGrid/>
        <w:spacing w:after="0"/>
        <w:jc w:val="both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  <w:t>5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>个工作日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收费标准：</w:t>
      </w:r>
    </w:p>
    <w:p>
      <w:pPr>
        <w:adjustRightInd/>
        <w:snapToGrid/>
        <w:spacing w:after="0"/>
        <w:jc w:val="both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否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咨询电话：</w:t>
      </w:r>
    </w:p>
    <w:p>
      <w:pPr>
        <w:spacing w:line="220" w:lineRule="atLeast"/>
        <w:jc w:val="both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 xml:space="preserve">固话咨询:0377-63398519  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投诉电话：</w:t>
      </w:r>
    </w:p>
    <w:p>
      <w:pPr>
        <w:spacing w:line="220" w:lineRule="atLeast"/>
        <w:jc w:val="both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固话投诉:0377-63398578</w:t>
      </w:r>
    </w:p>
    <w:p>
      <w:pPr>
        <w:adjustRightInd/>
        <w:snapToGrid/>
        <w:spacing w:after="0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办理地址：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jc w:val="both"/>
        <w:textAlignment w:val="auto"/>
        <w:rPr>
          <w:rFonts w:hint="eastAsia"/>
          <w:b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南阳市宛城区（县）仲景街道范蠡东路1666号3号楼一楼北厅综合服务区室（窗口）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公交线路指引：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市内乘车路线：1、6、14、22、30、32、34、35、36路公交到南阳市民服务中心站下车。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结果领取方式：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窗口领取</w:t>
      </w:r>
    </w:p>
    <w:p>
      <w:pPr>
        <w:spacing w:line="220" w:lineRule="atLeast"/>
        <w:jc w:val="both"/>
        <w:rPr>
          <w:rFonts w:ascii="宋体" w:hAnsi="宋体" w:eastAsia="宋体" w:cs="宋体"/>
          <w:color w:val="000000"/>
        </w:rPr>
      </w:pP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流程环节：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1.重要、珍贵档案的单位和个人的表彰或者奖励。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2.上报申报事迹奖励材料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3.受理并且评审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4.公示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jc w:val="both"/>
        <w:textAlignment w:val="auto"/>
        <w:rPr>
          <w:rFonts w:ascii="宋体" w:hAnsi="宋体" w:eastAsia="宋体" w:cs="宋体"/>
          <w:color w:val="000000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5.正式拟文批复。"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流程图：</w:t>
      </w:r>
    </w:p>
    <w:p>
      <w:pPr>
        <w:spacing w:line="220" w:lineRule="atLeast"/>
        <w:jc w:val="center"/>
      </w:pPr>
      <w:r>
        <w:drawing>
          <wp:inline distT="0" distB="0" distL="114300" distR="114300">
            <wp:extent cx="5172075" cy="6324600"/>
            <wp:effectExtent l="0" t="0" r="9525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172075" cy="6324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/>
    <w:p/>
    <w:sectPr>
      <w:pgSz w:w="11906" w:h="16838"/>
      <w:pgMar w:top="1440" w:right="1800" w:bottom="1440" w:left="1800" w:header="708" w:footer="708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4F2802F"/>
    <w:multiLevelType w:val="singleLevel"/>
    <w:tmpl w:val="64F2802F"/>
    <w:lvl w:ilvl="0" w:tentative="0">
      <w:start w:val="1"/>
      <w:numFmt w:val="decimal"/>
      <w:suff w:val="nothing"/>
      <w:lvlText w:val="%1．"/>
      <w:lvlJc w:val="left"/>
      <w:pPr>
        <w:ind w:left="0" w:firstLine="4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8AD2AF7"/>
    <w:rsid w:val="38AD2AF7"/>
    <w:rsid w:val="5D6B5B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 w:line="240" w:lineRule="auto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AEACE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Office_11.1.0.10132_F1E327BC-269C-435d-A152-05C5408002CA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2020-12-05T08:55:00Z</dcterms:created>
  <dc:creator>最美不过少年笑</dc:creator>
  <cp:lastModifiedBy>最美不过少年笑</cp:lastModifiedBy>
  <dcterms:modified xsi:type="dcterms:W3CDTF">2020-12-05T08:59:19Z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