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bookmarkStart w:id="0" w:name="_GoBack"/>
      <w:r>
        <w:rPr>
          <w:rFonts w:hint="eastAsia" w:ascii="黑体" w:hAnsi="黑体" w:eastAsia="黑体" w:cs="黑体"/>
          <w:b/>
          <w:bCs/>
          <w:sz w:val="36"/>
          <w:szCs w:val="36"/>
        </w:rPr>
        <w:t>河南省新型研发机构备案审核推荐</w:t>
      </w:r>
    </w:p>
    <w:bookmarkEnd w:id="0"/>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南阳市科学技术局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河南省新型研发机构备案审核推荐</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公共服务</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numPr>
          <w:numId w:val="0"/>
        </w:numPr>
        <w:spacing w:line="220" w:lineRule="atLeast"/>
        <w:jc w:val="both"/>
        <w:rPr>
          <w:rFonts w:hint="eastAsia" w:ascii="黑体" w:hAnsi="黑体" w:eastAsia="黑体" w:cs="黑体"/>
          <w:b/>
          <w:sz w:val="30"/>
          <w:szCs w:val="30"/>
        </w:rPr>
      </w:pPr>
      <w:r>
        <w:rPr>
          <w:rFonts w:hint="eastAsia" w:ascii="宋体" w:hAnsi="宋体" w:eastAsia="宋体" w:cs="宋体"/>
          <w:sz w:val="28"/>
          <w:szCs w:val="28"/>
          <w:lang w:val="en-US" w:eastAsia="zh-CN"/>
        </w:rPr>
        <w:t>1</w:t>
      </w:r>
      <w:r>
        <w:rPr>
          <w:rFonts w:hint="eastAsia" w:ascii="宋体" w:hAnsi="宋体" w:eastAsia="宋体" w:cs="宋体"/>
          <w:sz w:val="28"/>
          <w:szCs w:val="28"/>
        </w:rPr>
        <w:t>《中共河南省委河南省人民政府关于深化科技体制改革推进创新驱动发展若干实施意见》（豫发〔2015〕13号）。2.《《河南省人民政府关于加快科技服务业发展的若干意见》（豫政〔2016〕5号）。</w:t>
      </w: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河南省新型研发机构备案登记申请表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河南省新型研发机构备案登记申请表</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固话咨询:0377-63134946</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固话投诉:0377-63165555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市内乘坐23路、34路、5路到张衡路与孔明路交叉口下车即到</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 ；办理人：徐涛；办理时限：2个工作日；审查标准：材料统一受理；办理结果：受理材料转交科室；</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 ；办理人：李连三；办理时限：2个工作日；审查标准：审核材料；办理结果：行文办结；</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流程图：</w:t>
      </w:r>
      <w:r>
        <w:rPr>
          <w:rFonts w:hint="eastAsia" w:ascii="黑体" w:hAnsi="黑体" w:eastAsia="黑体" w:cs="黑体"/>
          <w:b/>
          <w:sz w:val="30"/>
          <w:szCs w:val="30"/>
          <w:lang w:eastAsia="zh-CN"/>
        </w:rPr>
        <w:drawing>
          <wp:inline distT="0" distB="0" distL="114300" distR="114300">
            <wp:extent cx="5271135" cy="7453630"/>
            <wp:effectExtent l="0" t="0" r="5715" b="13970"/>
            <wp:docPr id="2" name="图片 2" descr="K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K9"/>
                    <pic:cNvPicPr>
                      <a:picLocks noChangeAspect="1"/>
                    </pic:cNvPicPr>
                  </pic:nvPicPr>
                  <pic:blipFill>
                    <a:blip r:embed="rId4"/>
                    <a:stretch>
                      <a:fillRect/>
                    </a:stretch>
                  </pic:blipFill>
                  <pic:spPr>
                    <a:xfrm>
                      <a:off x="0" y="0"/>
                      <a:ext cx="5271135" cy="7453630"/>
                    </a:xfrm>
                    <a:prstGeom prst="rect">
                      <a:avLst/>
                    </a:prstGeom>
                  </pic:spPr>
                </pic:pic>
              </a:graphicData>
            </a:graphic>
          </wp:inline>
        </w:drawing>
      </w:r>
    </w:p>
    <w:p>
      <w:pPr>
        <w:spacing w:line="220" w:lineRule="atLeast"/>
        <w:jc w:val="center"/>
        <w:rPr>
          <w:rFonts w:hint="eastAsia" w:eastAsia="微软雅黑"/>
          <w:lang w:eastAsia="zh-CN"/>
        </w:rPr>
      </w:pPr>
    </w:p>
    <w:p>
      <w:pPr>
        <w:rPr>
          <w:rFonts w:hint="eastAsia" w:eastAsia="微软雅黑"/>
          <w:lang w:eastAsia="zh-CN"/>
        </w:rPr>
      </w:pPr>
    </w:p>
    <w:p>
      <w:pPr>
        <w:rPr>
          <w:rFonts w:hint="eastAsia" w:eastAsia="宋体"/>
          <w:lang w:eastAsia="zh-CN"/>
        </w:rPr>
      </w:pPr>
      <w:r>
        <w:rPr>
          <w:rFonts w:ascii="宋体" w:hAnsi="宋体" w:eastAsia="宋体" w:cs="宋体"/>
          <w:sz w:val="24"/>
          <w:szCs w:val="24"/>
        </w:rPr>
        <w:drawing>
          <wp:inline distT="0" distB="0" distL="114300" distR="114300">
            <wp:extent cx="304800" cy="3048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5"/>
                    <a:stretch>
                      <a:fillRect/>
                    </a:stretch>
                  </pic:blipFill>
                  <pic:spPr>
                    <a:xfrm>
                      <a:off x="0" y="0"/>
                      <a:ext cx="304800" cy="304800"/>
                    </a:xfrm>
                    <a:prstGeom prst="rect">
                      <a:avLst/>
                    </a:prstGeom>
                    <a:noFill/>
                    <a:ln w="9525">
                      <a:noFill/>
                    </a:ln>
                  </pic:spPr>
                </pic:pic>
              </a:graphicData>
            </a:graphic>
          </wp:inline>
        </w:drawing>
      </w:r>
      <w:r>
        <w:rPr>
          <w:rFonts w:ascii="宋体" w:hAnsi="宋体" w:eastAsia="宋体" w:cs="宋体"/>
          <w:sz w:val="24"/>
          <w:szCs w:val="24"/>
        </w:rPr>
        <w:drawing>
          <wp:inline distT="0" distB="0" distL="114300" distR="114300">
            <wp:extent cx="304800" cy="304800"/>
            <wp:effectExtent l="0" t="0" r="0" b="0"/>
            <wp:docPr id="5"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MG_256"/>
                    <pic:cNvPicPr>
                      <a:picLocks noChangeAspect="1"/>
                    </pic:cNvPicPr>
                  </pic:nvPicPr>
                  <pic:blipFill>
                    <a:blip r:embed="rId5"/>
                    <a:stretch>
                      <a:fillRect/>
                    </a:stretch>
                  </pic:blipFill>
                  <pic:spPr>
                    <a:xfrm>
                      <a:off x="0" y="0"/>
                      <a:ext cx="304800" cy="304800"/>
                    </a:xfrm>
                    <a:prstGeom prst="rect">
                      <a:avLst/>
                    </a:prstGeom>
                    <a:noFill/>
                    <a:ln w="9525">
                      <a:noFill/>
                    </a:ln>
                  </pic:spPr>
                </pic:pic>
              </a:graphicData>
            </a:graphic>
          </wp:inline>
        </w:drawing>
      </w:r>
    </w:p>
    <w:p>
      <w:pPr>
        <w:rPr>
          <w:rFonts w:hint="eastAsia" w:eastAsia="微软雅黑"/>
          <w:lang w:eastAsia="zh-CN"/>
        </w:rPr>
      </w:pPr>
    </w:p>
    <w:p/>
    <w:p/>
    <w:p/>
    <w:p/>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B4BAB1A"/>
    <w:multiLevelType w:val="singleLevel"/>
    <w:tmpl w:val="CB4BAB1A"/>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E25C1F"/>
    <w:rsid w:val="43E25C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NUL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2020-12-05T02:08:00Z</dcterms:created>
  <dc:creator>Administrator</dc:creator>
  <cp:lastModifiedBy>Administrator</cp:lastModifiedBy>
  <dcterms:modified xsi:type="dcterms:W3CDTF">2020-12-05T02:13:40Z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