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E7" w:rsidRPr="00285208" w:rsidRDefault="004F7DEA" w:rsidP="004F7DEA">
      <w:pPr>
        <w:rPr>
          <w:rFonts w:ascii="方正小标宋简体" w:eastAsia="方正小标宋简体" w:cs="华文中宋" w:hint="eastAsia"/>
          <w:sz w:val="28"/>
          <w:szCs w:val="28"/>
        </w:rPr>
      </w:pPr>
      <w:r w:rsidRPr="00285208">
        <w:rPr>
          <w:rFonts w:ascii="方正小标宋简体" w:eastAsia="方正小标宋简体" w:cs="华文中宋" w:hint="eastAsia"/>
          <w:sz w:val="28"/>
          <w:szCs w:val="28"/>
        </w:rPr>
        <w:t>附件1</w:t>
      </w:r>
    </w:p>
    <w:p w:rsidR="00AC30E7" w:rsidRPr="00285208" w:rsidRDefault="00F07374">
      <w:pPr>
        <w:jc w:val="center"/>
        <w:rPr>
          <w:rFonts w:ascii="方正小标宋简体" w:eastAsia="方正小标宋简体" w:cs="华文中宋"/>
          <w:b/>
          <w:bCs/>
          <w:sz w:val="36"/>
          <w:szCs w:val="36"/>
        </w:rPr>
      </w:pPr>
      <w:r w:rsidRPr="00285208">
        <w:rPr>
          <w:rFonts w:ascii="方正小标宋简体" w:eastAsia="方正小标宋简体" w:cs="华文中宋" w:hint="eastAsia"/>
          <w:sz w:val="36"/>
          <w:szCs w:val="36"/>
        </w:rPr>
        <w:t>第三季度政府网站抽</w:t>
      </w:r>
      <w:r w:rsidRPr="00285208">
        <w:rPr>
          <w:rFonts w:ascii="方正小标宋简体" w:eastAsia="方正小标宋简体" w:cs="华文中宋" w:hint="eastAsia"/>
          <w:b/>
          <w:bCs/>
          <w:sz w:val="36"/>
          <w:szCs w:val="36"/>
        </w:rPr>
        <w:t>查问题情况</w:t>
      </w:r>
    </w:p>
    <w:p w:rsidR="00AC30E7" w:rsidRDefault="00F07374">
      <w:pPr>
        <w:tabs>
          <w:tab w:val="left" w:pos="4575"/>
        </w:tabs>
        <w:spacing w:line="680" w:lineRule="exact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抽查采样时间：</w:t>
      </w:r>
      <w:r>
        <w:rPr>
          <w:rFonts w:eastAsia="仿宋"/>
          <w:sz w:val="24"/>
        </w:rPr>
        <w:t>201</w:t>
      </w:r>
      <w:r>
        <w:rPr>
          <w:rFonts w:eastAsia="仿宋" w:hint="eastAsia"/>
          <w:sz w:val="24"/>
        </w:rPr>
        <w:t>8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8</w:t>
      </w:r>
      <w:r>
        <w:rPr>
          <w:rFonts w:eastAsia="仿宋"/>
          <w:sz w:val="24"/>
        </w:rPr>
        <w:t>月</w:t>
      </w:r>
      <w:r w:rsidR="00D24AF1">
        <w:rPr>
          <w:rFonts w:eastAsia="仿宋" w:hint="eastAsia"/>
          <w:sz w:val="24"/>
        </w:rPr>
        <w:t>31</w:t>
      </w:r>
      <w:r>
        <w:rPr>
          <w:rFonts w:eastAsia="仿宋"/>
          <w:sz w:val="24"/>
        </w:rPr>
        <w:t>日</w:t>
      </w:r>
    </w:p>
    <w:tbl>
      <w:tblPr>
        <w:tblW w:w="9363" w:type="dxa"/>
        <w:tblInd w:w="93" w:type="dxa"/>
        <w:tblLayout w:type="fixed"/>
        <w:tblLook w:val="04A0"/>
      </w:tblPr>
      <w:tblGrid>
        <w:gridCol w:w="582"/>
        <w:gridCol w:w="1418"/>
        <w:gridCol w:w="2268"/>
        <w:gridCol w:w="1569"/>
        <w:gridCol w:w="1086"/>
        <w:gridCol w:w="2440"/>
      </w:tblGrid>
      <w:tr w:rsidR="00AC30E7" w:rsidTr="004F7DEA">
        <w:trPr>
          <w:trHeight w:val="42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网站标识码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所属县区或部门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网站名称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结果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D24AF1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抽查发现的</w:t>
            </w:r>
            <w:r w:rsidR="00F073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问题</w:t>
            </w:r>
          </w:p>
        </w:tc>
      </w:tr>
      <w:tr w:rsidR="00AC30E7" w:rsidTr="004F7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4113000049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南阳市住房城乡建设委员会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南阳市住房城乡建设委员会网站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4113000009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南阳市商务局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南阳市商务局网站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信息更新量少、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办事指南要素不全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、</w:t>
            </w:r>
          </w:p>
        </w:tc>
      </w:tr>
      <w:tr w:rsidR="00AC30E7" w:rsidTr="004F7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4113000016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南阳市房产管理中心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南阳</w:t>
            </w:r>
            <w:r w:rsidR="00D24AF1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市房产管理中心网站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4113000003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南阳市粮食局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南阳市粮食网</w:t>
            </w:r>
            <w:r w:rsidR="00D24AF1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信息更新量少、互动栏目</w:t>
            </w:r>
            <w:r>
              <w:rPr>
                <w:rFonts w:ascii="仿宋_GB2312" w:eastAsia="仿宋_GB2312" w:hAnsi="新宋体" w:cs="宋体" w:hint="eastAsia"/>
                <w:bCs/>
                <w:color w:val="000000"/>
                <w:kern w:val="0"/>
                <w:sz w:val="24"/>
                <w:szCs w:val="28"/>
              </w:rPr>
              <w:t>信息更新</w:t>
            </w:r>
            <w:bookmarkStart w:id="0" w:name="_GoBack"/>
            <w:bookmarkEnd w:id="0"/>
            <w:r>
              <w:rPr>
                <w:rFonts w:ascii="仿宋_GB2312" w:eastAsia="仿宋_GB2312" w:hAnsi="新宋体" w:cs="宋体" w:hint="eastAsia"/>
                <w:bCs/>
                <w:color w:val="000000"/>
                <w:kern w:val="0"/>
                <w:sz w:val="24"/>
                <w:szCs w:val="28"/>
              </w:rPr>
              <w:t>量少</w:t>
            </w:r>
          </w:p>
        </w:tc>
      </w:tr>
      <w:tr w:rsidR="00AC30E7" w:rsidTr="004F7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4113000031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南阳市民族宗教事务委员会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南阳市民族宗教事务委员会门户网站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4113000044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南阳市司法局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南阳市司法局网站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4113000033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南阳市工业和信息化委员会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南阳市工业与信息化委员会网站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新宋体" w:cs="宋体" w:hint="eastAsia"/>
                <w:bCs/>
                <w:color w:val="000000"/>
                <w:kern w:val="0"/>
                <w:sz w:val="24"/>
                <w:szCs w:val="28"/>
              </w:rPr>
              <w:t>互动栏目信息更新量少</w:t>
            </w:r>
          </w:p>
        </w:tc>
      </w:tr>
      <w:tr w:rsidR="00AC30E7" w:rsidTr="004F7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4113000047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南阳市人力资源和社会保障局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南阳市人力资源和社会保障局网站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4113000050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南阳市交通运输局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南阳市交通运输局网站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新宋体" w:cs="宋体" w:hint="eastAsia"/>
                <w:bCs/>
                <w:color w:val="000000"/>
                <w:kern w:val="0"/>
                <w:sz w:val="24"/>
                <w:szCs w:val="28"/>
              </w:rPr>
              <w:t>互动栏目信息更新量少</w:t>
            </w:r>
          </w:p>
        </w:tc>
      </w:tr>
      <w:tr w:rsidR="00AC30E7" w:rsidTr="004F7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4113000038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南阳市住房公积金管理中心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南阳市住房公积金管理中心网站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4113000029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南阳市教育局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南阳市教育局网站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不合格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_GB2312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信息更新量少、存在死链接多</w:t>
            </w:r>
          </w:p>
        </w:tc>
      </w:tr>
      <w:tr w:rsidR="00AC30E7" w:rsidTr="004F7DEA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4113000034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南阳市水利局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南阳市水利局网站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rPr>
          <w:trHeight w:val="7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4113000043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南阳市国土资源局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南阳市国土资源局网站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合格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4113030001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南阳市卧龙区人民政府信息中心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卧龙区人民政府网站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内容存在死链接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4113020001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宛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城区人民政府办公室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宛城之窗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信息更新量少、存在死链接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4113900001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南阳高新技术产业开发区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高新区人民政府网站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4113910001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南阳市官庄工区管理委员会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官庄工区人民政府网站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4113920001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南阳市鸭河工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区管理委员会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鸭河工区人民政府网站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新宋体" w:cs="宋体" w:hint="eastAsia"/>
                <w:bCs/>
                <w:color w:val="000000"/>
                <w:kern w:val="0"/>
                <w:sz w:val="24"/>
                <w:szCs w:val="28"/>
              </w:rPr>
              <w:t>互动栏目信息较少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4113230001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西峡县人民政府办公室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西峡县政府门户网站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新宋体" w:cs="宋体" w:hint="eastAsia"/>
                <w:bCs/>
                <w:color w:val="000000"/>
                <w:kern w:val="0"/>
                <w:sz w:val="24"/>
                <w:szCs w:val="28"/>
              </w:rPr>
              <w:t>互动栏目信息更新量少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4113270001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社旗县人民政府办公室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社旗县人民政府网站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_GB2312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4113290001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新野县人民政府办公室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新野县人民政府网站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合格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ind w:firstLineChars="50" w:firstLine="120"/>
              <w:jc w:val="center"/>
              <w:rPr>
                <w:rFonts w:ascii="仿宋" w:eastAsia="仿宋_GB2312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4113240001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镇平县人民政府办公室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镇平县人民政府网站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不合格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信息更新量少、链接不能正常访问、办事指南要素不全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4113300001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桐柏县人民政府办公室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桐柏县人民政府网站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4113220001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南阳市方城县人民政府办公室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方城县人民政府网站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4113260017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河南省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淅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川县人民政府办公室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淅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川县人民政府网站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4113250001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内乡县人民政府办公室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内乡县人民政府网站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合格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4113210001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南召县人民政府办公室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南召县人民政府网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合格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  <w:tr w:rsidR="00AC30E7" w:rsidTr="004F7DEA">
        <w:trPr>
          <w:trHeight w:val="8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4113280004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唐河县人民政府办公室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唐河县人民政府网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合格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0E7" w:rsidRDefault="00F07374" w:rsidP="004F7D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信息更新量少</w:t>
            </w:r>
          </w:p>
        </w:tc>
      </w:tr>
    </w:tbl>
    <w:p w:rsidR="00AC30E7" w:rsidRDefault="00AC30E7"/>
    <w:p w:rsidR="00AC30E7" w:rsidRDefault="00AC30E7"/>
    <w:sectPr w:rsidR="00AC30E7" w:rsidSect="00AC30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739" w:rsidRDefault="00DA5739" w:rsidP="004F7DEA">
      <w:r>
        <w:separator/>
      </w:r>
    </w:p>
  </w:endnote>
  <w:endnote w:type="continuationSeparator" w:id="0">
    <w:p w:rsidR="00DA5739" w:rsidRDefault="00DA5739" w:rsidP="004F7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739" w:rsidRDefault="00DA5739" w:rsidP="004F7DEA">
      <w:r>
        <w:separator/>
      </w:r>
    </w:p>
  </w:footnote>
  <w:footnote w:type="continuationSeparator" w:id="0">
    <w:p w:rsidR="00DA5739" w:rsidRDefault="00DA5739" w:rsidP="004F7D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631CCE"/>
    <w:rsid w:val="0004071E"/>
    <w:rsid w:val="000A2E6F"/>
    <w:rsid w:val="001F3AE2"/>
    <w:rsid w:val="0021721E"/>
    <w:rsid w:val="002343E9"/>
    <w:rsid w:val="00285208"/>
    <w:rsid w:val="002C3A37"/>
    <w:rsid w:val="002E675F"/>
    <w:rsid w:val="00317B3B"/>
    <w:rsid w:val="00343267"/>
    <w:rsid w:val="00347EF6"/>
    <w:rsid w:val="003F00AD"/>
    <w:rsid w:val="003F771E"/>
    <w:rsid w:val="004467CE"/>
    <w:rsid w:val="00487E52"/>
    <w:rsid w:val="0049563A"/>
    <w:rsid w:val="004F7DEA"/>
    <w:rsid w:val="00536B30"/>
    <w:rsid w:val="00595A7D"/>
    <w:rsid w:val="005D2E4E"/>
    <w:rsid w:val="00631CCE"/>
    <w:rsid w:val="006F3290"/>
    <w:rsid w:val="006F5723"/>
    <w:rsid w:val="00716FF3"/>
    <w:rsid w:val="00747685"/>
    <w:rsid w:val="00911EC5"/>
    <w:rsid w:val="00926275"/>
    <w:rsid w:val="00A469E6"/>
    <w:rsid w:val="00A911BB"/>
    <w:rsid w:val="00AB47B8"/>
    <w:rsid w:val="00AC30E7"/>
    <w:rsid w:val="00AD7380"/>
    <w:rsid w:val="00CD4252"/>
    <w:rsid w:val="00D139EB"/>
    <w:rsid w:val="00D24AF1"/>
    <w:rsid w:val="00DA5739"/>
    <w:rsid w:val="00DD2D80"/>
    <w:rsid w:val="00DF49A2"/>
    <w:rsid w:val="00E06C2F"/>
    <w:rsid w:val="00E157ED"/>
    <w:rsid w:val="00E53A54"/>
    <w:rsid w:val="00F07374"/>
    <w:rsid w:val="00F64CE3"/>
    <w:rsid w:val="00F653EF"/>
    <w:rsid w:val="01976A98"/>
    <w:rsid w:val="019E5783"/>
    <w:rsid w:val="07672AB5"/>
    <w:rsid w:val="07C23ECB"/>
    <w:rsid w:val="0FFE75A1"/>
    <w:rsid w:val="10944395"/>
    <w:rsid w:val="10B2184A"/>
    <w:rsid w:val="110B0B5D"/>
    <w:rsid w:val="12A128EB"/>
    <w:rsid w:val="12EA1D2F"/>
    <w:rsid w:val="153B0CBD"/>
    <w:rsid w:val="166D0FD8"/>
    <w:rsid w:val="16D421D0"/>
    <w:rsid w:val="23C329B7"/>
    <w:rsid w:val="24A13B3E"/>
    <w:rsid w:val="26005E93"/>
    <w:rsid w:val="265571EB"/>
    <w:rsid w:val="295114F4"/>
    <w:rsid w:val="2A3465A2"/>
    <w:rsid w:val="2AB821C5"/>
    <w:rsid w:val="2B8C4BE6"/>
    <w:rsid w:val="2E2B1C9E"/>
    <w:rsid w:val="2F13060B"/>
    <w:rsid w:val="2F444DB4"/>
    <w:rsid w:val="31002B70"/>
    <w:rsid w:val="316E6203"/>
    <w:rsid w:val="322E4B77"/>
    <w:rsid w:val="32B82D96"/>
    <w:rsid w:val="343E261F"/>
    <w:rsid w:val="386801A3"/>
    <w:rsid w:val="3E2C4333"/>
    <w:rsid w:val="490F38E0"/>
    <w:rsid w:val="4E0A11F4"/>
    <w:rsid w:val="4E3B0626"/>
    <w:rsid w:val="4FEB14CD"/>
    <w:rsid w:val="513D1D42"/>
    <w:rsid w:val="53EB5225"/>
    <w:rsid w:val="5533632C"/>
    <w:rsid w:val="55396FEB"/>
    <w:rsid w:val="560E3AAA"/>
    <w:rsid w:val="5674562C"/>
    <w:rsid w:val="56DC1FB7"/>
    <w:rsid w:val="56EE587A"/>
    <w:rsid w:val="5BD321FD"/>
    <w:rsid w:val="5E072B5A"/>
    <w:rsid w:val="5EB11C91"/>
    <w:rsid w:val="5EE51706"/>
    <w:rsid w:val="5F3548A1"/>
    <w:rsid w:val="5F8A15F0"/>
    <w:rsid w:val="612E63CF"/>
    <w:rsid w:val="652F5F50"/>
    <w:rsid w:val="66A64100"/>
    <w:rsid w:val="6A4F70E5"/>
    <w:rsid w:val="6B236422"/>
    <w:rsid w:val="6BFD2621"/>
    <w:rsid w:val="6DB55012"/>
    <w:rsid w:val="714C62DC"/>
    <w:rsid w:val="723C7B0A"/>
    <w:rsid w:val="77F36EF6"/>
    <w:rsid w:val="7C474FFA"/>
    <w:rsid w:val="7C692248"/>
    <w:rsid w:val="7E58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0E7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C3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C3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C30E7"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C30E7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18</cp:revision>
  <cp:lastPrinted>2018-06-06T08:09:00Z</cp:lastPrinted>
  <dcterms:created xsi:type="dcterms:W3CDTF">2014-10-29T12:08:00Z</dcterms:created>
  <dcterms:modified xsi:type="dcterms:W3CDTF">2018-09-13T08:31:00Z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