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CE" w:rsidRDefault="0049563A" w:rsidP="006F5723">
      <w:pPr>
        <w:jc w:val="center"/>
        <w:rPr>
          <w:rFonts w:ascii="华文中宋" w:eastAsia="华文中宋" w:cs="华文中宋"/>
          <w:sz w:val="32"/>
          <w:szCs w:val="32"/>
        </w:rPr>
      </w:pPr>
      <w:r>
        <w:rPr>
          <w:rFonts w:ascii="华文中宋" w:eastAsia="华文中宋" w:cs="华文中宋" w:hint="eastAsia"/>
          <w:sz w:val="32"/>
          <w:szCs w:val="32"/>
        </w:rPr>
        <w:t>南阳市2018年第</w:t>
      </w:r>
      <w:r w:rsidR="002E675F">
        <w:rPr>
          <w:rFonts w:ascii="华文中宋" w:eastAsia="华文中宋" w:cs="华文中宋" w:hint="eastAsia"/>
          <w:sz w:val="32"/>
          <w:szCs w:val="32"/>
        </w:rPr>
        <w:t>二</w:t>
      </w:r>
      <w:r>
        <w:rPr>
          <w:rFonts w:ascii="华文中宋" w:eastAsia="华文中宋" w:cs="华文中宋" w:hint="eastAsia"/>
          <w:sz w:val="32"/>
          <w:szCs w:val="32"/>
        </w:rPr>
        <w:t>季度政府网</w:t>
      </w:r>
      <w:bookmarkStart w:id="0" w:name="_GoBack"/>
      <w:bookmarkEnd w:id="0"/>
      <w:r>
        <w:rPr>
          <w:rFonts w:ascii="华文中宋" w:eastAsia="华文中宋" w:cs="华文中宋" w:hint="eastAsia"/>
          <w:sz w:val="32"/>
          <w:szCs w:val="32"/>
        </w:rPr>
        <w:t>站抽</w:t>
      </w:r>
      <w:r>
        <w:rPr>
          <w:rFonts w:ascii="华文中宋" w:eastAsia="华文中宋" w:cs="华文中宋" w:hint="eastAsia"/>
          <w:b/>
          <w:bCs/>
          <w:sz w:val="32"/>
          <w:szCs w:val="32"/>
        </w:rPr>
        <w:t>查</w:t>
      </w:r>
      <w:r>
        <w:rPr>
          <w:rFonts w:ascii="华文中宋" w:eastAsia="华文中宋" w:cs="华文中宋" w:hint="eastAsia"/>
          <w:sz w:val="32"/>
          <w:szCs w:val="32"/>
        </w:rPr>
        <w:t>情况</w:t>
      </w:r>
    </w:p>
    <w:p w:rsidR="00631CCE" w:rsidRDefault="0049563A">
      <w:pPr>
        <w:tabs>
          <w:tab w:val="left" w:pos="4575"/>
        </w:tabs>
        <w:spacing w:line="68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抽查采样时间：</w:t>
      </w:r>
      <w:r>
        <w:rPr>
          <w:rFonts w:eastAsia="仿宋"/>
          <w:sz w:val="24"/>
        </w:rPr>
        <w:t>201</w:t>
      </w:r>
      <w:r>
        <w:rPr>
          <w:rFonts w:eastAsia="仿宋" w:hint="eastAsia"/>
          <w:sz w:val="24"/>
        </w:rPr>
        <w:t>8</w:t>
      </w:r>
      <w:r>
        <w:rPr>
          <w:rFonts w:eastAsia="仿宋"/>
          <w:sz w:val="24"/>
        </w:rPr>
        <w:t>年</w:t>
      </w:r>
      <w:r w:rsidR="00536B30">
        <w:rPr>
          <w:rFonts w:eastAsia="仿宋" w:hint="eastAsia"/>
          <w:sz w:val="24"/>
        </w:rPr>
        <w:t>5</w:t>
      </w:r>
      <w:r>
        <w:rPr>
          <w:rFonts w:eastAsia="仿宋"/>
          <w:sz w:val="24"/>
        </w:rPr>
        <w:t>月</w:t>
      </w:r>
      <w:r w:rsidR="006F5723">
        <w:rPr>
          <w:rFonts w:eastAsia="仿宋" w:hint="eastAsia"/>
          <w:sz w:val="24"/>
        </w:rPr>
        <w:t>25</w:t>
      </w:r>
      <w:r>
        <w:rPr>
          <w:rFonts w:eastAsia="仿宋"/>
          <w:sz w:val="24"/>
        </w:rPr>
        <w:t>日</w:t>
      </w:r>
      <w:r>
        <w:rPr>
          <w:rFonts w:eastAsia="仿宋"/>
          <w:sz w:val="24"/>
        </w:rPr>
        <w:t>—</w:t>
      </w:r>
      <w:r w:rsidR="00536B30">
        <w:rPr>
          <w:rFonts w:eastAsia="仿宋" w:hint="eastAsia"/>
          <w:sz w:val="24"/>
        </w:rPr>
        <w:t>5</w:t>
      </w:r>
      <w:r>
        <w:rPr>
          <w:rFonts w:eastAsia="仿宋"/>
          <w:sz w:val="24"/>
        </w:rPr>
        <w:t>月</w:t>
      </w:r>
      <w:r w:rsidR="00536B30">
        <w:rPr>
          <w:rFonts w:eastAsia="仿宋" w:hint="eastAsia"/>
          <w:sz w:val="24"/>
        </w:rPr>
        <w:t>31</w:t>
      </w:r>
      <w:r>
        <w:rPr>
          <w:rFonts w:eastAsia="仿宋"/>
          <w:sz w:val="24"/>
        </w:rPr>
        <w:t>日</w:t>
      </w:r>
    </w:p>
    <w:tbl>
      <w:tblPr>
        <w:tblW w:w="0" w:type="auto"/>
        <w:tblInd w:w="95" w:type="dxa"/>
        <w:tblLook w:val="04A0"/>
      </w:tblPr>
      <w:tblGrid>
        <w:gridCol w:w="563"/>
        <w:gridCol w:w="1416"/>
        <w:gridCol w:w="1846"/>
        <w:gridCol w:w="1846"/>
        <w:gridCol w:w="670"/>
        <w:gridCol w:w="2086"/>
      </w:tblGrid>
      <w:tr w:rsidR="000A2E6F" w:rsidRPr="000A2E6F" w:rsidTr="000A2E6F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网站标识码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所属县区或部门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网站名称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结果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抽查发现的突出问题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南阳市安全生产监督管理局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南阳市安全生产监督管理局网站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南阳市财政局网站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信息更新量少，有死链接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南阳市地震局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南阳市地震局网站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南阳市公安局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信息更新量少、办事指南要素缺失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南阳市供销合作社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南阳市供销合作社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南阳市国资委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南阳市国有资产监督管理委员会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不合格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首页栏目无信息更新，单项否决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南阳市林业局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南阳市林业局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信息更新量少、办事指南要素缺失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南阳市民政局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南阳市民政局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南阳市体育局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南阳市体育局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信息更新量少、办事指南要素缺失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南阳市国土资源局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南阳市国土资源局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信息更新量少、办事指南要素缺失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南阳市环境保护局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南阳市环境保护局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南阳市卧龙区人民政府信息中心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卧龙区人民政府网站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有死链接，互动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4467CE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4113020001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宛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城区人民政府办公室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宛城之窗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4467C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4113900001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南阳高新技术产业开发区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高新区人民政府网站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4467C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4113910001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南阳市官庄工区管理委员会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官庄工区人民政府网站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4113920001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南阳市鸭河工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区管理委员会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鸭河工区人民政府网站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西峡县人民政府办公室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西峡县政府门户网站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AD73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栏目</w:t>
            </w:r>
            <w:r w:rsidR="00AD73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更新量少，存在空白栏目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4113270001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社旗县人民政府办公室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社旗县人民政府网站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新野县人民政府办公室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新野县人民政府网站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AD7380" w:rsidP="00AD7380">
            <w:pPr>
              <w:widowControl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4113240001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镇平县人民政府办公室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镇平县人民政府网站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4113300001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4113300007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桐柏县公共资源交易中心网站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4113300011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桐柏县林业局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桐柏县林业局网站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信息更新量少、办事指南要素缺失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4113300018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桐柏县商务局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桐柏县商务之窗网站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南阳市方城县人民政府办公室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方城县人民政府网站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不合格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空白栏目超过5个，单项否决</w:t>
            </w:r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4113220003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方城县发展和改革委员会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方城县发展和改革委员会网站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4467CE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4113260017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河南省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淅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川县人民政府办公室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淅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川县人民政府网站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</w:t>
            </w:r>
          </w:p>
        </w:tc>
      </w:tr>
      <w:tr w:rsidR="000A2E6F" w:rsidRPr="000A2E6F" w:rsidTr="004467C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4113260032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淅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川县公共资源交易中心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淅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川县公共资源交易中心网站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信息更新量少、办事指南要素缺失</w:t>
            </w:r>
          </w:p>
        </w:tc>
      </w:tr>
      <w:tr w:rsidR="000A2E6F" w:rsidRPr="000A2E6F" w:rsidTr="004467C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4113260033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淅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川县农业局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淅</w:t>
            </w:r>
            <w:proofErr w:type="gramEnd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川县农业局网站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  <w:tr w:rsidR="000A2E6F" w:rsidRPr="000A2E6F" w:rsidTr="000A2E6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6F" w:rsidRPr="000A2E6F" w:rsidRDefault="000A2E6F" w:rsidP="000A2E6F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4113250001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内乡县人民政府办公室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内乡县人民政府网站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2E6F" w:rsidRPr="000A2E6F" w:rsidRDefault="000A2E6F" w:rsidP="000A2E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32"/>
              </w:rPr>
            </w:pPr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信息更新量少，互动</w:t>
            </w:r>
            <w:proofErr w:type="gramStart"/>
            <w:r w:rsidRPr="000A2E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32"/>
              </w:rPr>
              <w:t>回应差</w:t>
            </w:r>
            <w:proofErr w:type="gramEnd"/>
          </w:p>
        </w:tc>
      </w:tr>
    </w:tbl>
    <w:p w:rsidR="00631CCE" w:rsidRPr="000A2E6F" w:rsidRDefault="00631CCE"/>
    <w:p w:rsidR="00631CCE" w:rsidRPr="00536B30" w:rsidRDefault="00631CCE"/>
    <w:sectPr w:rsidR="00631CCE" w:rsidRPr="00536B30" w:rsidSect="00631C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EB" w:rsidRDefault="00D139EB" w:rsidP="00F64CE3">
      <w:r>
        <w:separator/>
      </w:r>
    </w:p>
  </w:endnote>
  <w:endnote w:type="continuationSeparator" w:id="0">
    <w:p w:rsidR="00D139EB" w:rsidRDefault="00D139EB" w:rsidP="00F6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EB" w:rsidRDefault="00D139EB" w:rsidP="00F64CE3">
      <w:r>
        <w:separator/>
      </w:r>
    </w:p>
  </w:footnote>
  <w:footnote w:type="continuationSeparator" w:id="0">
    <w:p w:rsidR="00D139EB" w:rsidRDefault="00D139EB" w:rsidP="00F64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631CCE"/>
    <w:rsid w:val="0004071E"/>
    <w:rsid w:val="000A2E6F"/>
    <w:rsid w:val="0021721E"/>
    <w:rsid w:val="002C3A37"/>
    <w:rsid w:val="002E675F"/>
    <w:rsid w:val="00317B3B"/>
    <w:rsid w:val="00343267"/>
    <w:rsid w:val="00347EF6"/>
    <w:rsid w:val="003F00AD"/>
    <w:rsid w:val="003F771E"/>
    <w:rsid w:val="004467CE"/>
    <w:rsid w:val="00487E52"/>
    <w:rsid w:val="0049563A"/>
    <w:rsid w:val="00536B30"/>
    <w:rsid w:val="00595A7D"/>
    <w:rsid w:val="005D2E4E"/>
    <w:rsid w:val="00631CCE"/>
    <w:rsid w:val="006F3290"/>
    <w:rsid w:val="006F5723"/>
    <w:rsid w:val="00716FF3"/>
    <w:rsid w:val="00747685"/>
    <w:rsid w:val="00911EC5"/>
    <w:rsid w:val="00926275"/>
    <w:rsid w:val="00A469E6"/>
    <w:rsid w:val="00A911BB"/>
    <w:rsid w:val="00AB47B8"/>
    <w:rsid w:val="00AD7380"/>
    <w:rsid w:val="00CD4252"/>
    <w:rsid w:val="00D139EB"/>
    <w:rsid w:val="00DD2D80"/>
    <w:rsid w:val="00DF49A2"/>
    <w:rsid w:val="00E06C2F"/>
    <w:rsid w:val="00E53A54"/>
    <w:rsid w:val="00F64CE3"/>
    <w:rsid w:val="00F6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CCE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CE3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CE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2018-06-06T08:09:00Z</cp:lastPrinted>
  <dcterms:created xsi:type="dcterms:W3CDTF">2014-10-29T12:08:00Z</dcterms:created>
  <dcterms:modified xsi:type="dcterms:W3CDTF">2018-06-06T08:09:00Z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