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b/>
          <w:spacing w:val="298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tabs>
          <w:tab w:val="left" w:pos="3612"/>
          <w:tab w:val="center" w:pos="4365"/>
        </w:tabs>
        <w:snapToGrid w:val="0"/>
        <w:jc w:val="center"/>
        <w:rPr>
          <w:rFonts w:hint="eastAsia" w:ascii="方正小标宋简体" w:hAnsi="方正小标宋简体" w:eastAsia="方正小标宋简体" w:cs="方正小标宋简体"/>
          <w:kern w:val="32"/>
          <w:sz w:val="44"/>
          <w:szCs w:val="20"/>
          <w:lang w:eastAsia="zh-CN"/>
        </w:rPr>
      </w:pPr>
      <w:bookmarkStart w:id="0" w:name="PO_title"/>
      <w:r>
        <w:rPr>
          <w:rFonts w:hint="eastAsia" w:ascii="方正小标宋简体" w:hAnsi="方正小标宋简体" w:eastAsia="方正小标宋简体" w:cs="方正小标宋简体"/>
          <w:kern w:val="32"/>
          <w:sz w:val="44"/>
          <w:szCs w:val="20"/>
          <w:lang w:eastAsia="zh-CN"/>
        </w:rPr>
        <w:t>南阳市发展和改革委员会等部门</w:t>
      </w:r>
    </w:p>
    <w:p>
      <w:pPr>
        <w:tabs>
          <w:tab w:val="left" w:pos="3612"/>
          <w:tab w:val="center" w:pos="4365"/>
        </w:tabs>
        <w:snapToGrid w:val="0"/>
        <w:jc w:val="center"/>
        <w:rPr>
          <w:rFonts w:hint="eastAsia" w:ascii="方正小标宋简体" w:hAnsi="方正小标宋简体" w:eastAsia="方正小标宋简体" w:cs="方正小标宋简体"/>
          <w:kern w:val="32"/>
          <w:sz w:val="44"/>
          <w:szCs w:val="2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32"/>
          <w:sz w:val="44"/>
          <w:szCs w:val="20"/>
          <w:lang w:eastAsia="zh-CN"/>
        </w:rPr>
        <w:t>关于印发《南阳市涉企违规收费专项整治</w:t>
      </w:r>
    </w:p>
    <w:p>
      <w:pPr>
        <w:tabs>
          <w:tab w:val="left" w:pos="3612"/>
          <w:tab w:val="center" w:pos="4365"/>
        </w:tabs>
        <w:snapToGrid w:val="0"/>
        <w:jc w:val="center"/>
        <w:rPr>
          <w:rFonts w:hint="eastAsia" w:ascii="方正小标宋简体" w:hAnsi="方正小标宋简体" w:eastAsia="方正小标宋简体" w:cs="方正小标宋简体"/>
          <w:kern w:val="32"/>
          <w:sz w:val="44"/>
          <w:szCs w:val="2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32"/>
          <w:sz w:val="44"/>
          <w:szCs w:val="20"/>
          <w:lang w:eastAsia="zh-CN"/>
        </w:rPr>
        <w:t>工作方案》的通知</w:t>
      </w:r>
      <w:bookmarkEnd w:id="0"/>
    </w:p>
    <w:p>
      <w:pPr>
        <w:tabs>
          <w:tab w:val="left" w:pos="6270"/>
        </w:tabs>
        <w:jc w:val="left"/>
        <w:rPr>
          <w:rFonts w:hint="eastAsia" w:ascii="仿宋_GB2312" w:hAnsi="宋体"/>
          <w:szCs w:val="31"/>
        </w:rPr>
      </w:pPr>
      <w:r>
        <w:rPr>
          <w:rFonts w:ascii="仿宋_GB2312" w:hAnsi="宋体"/>
          <w:szCs w:val="31"/>
        </w:rPr>
        <w:tab/>
      </w:r>
    </w:p>
    <w:p>
      <w:pP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/>
        </w:rPr>
      </w:pPr>
      <w:bookmarkStart w:id="1" w:name="PO_mainDeliveryUnit"/>
      <w:r>
        <w:rPr>
          <w:rFonts w:hint="eastAsia" w:ascii="仿宋_GB2312" w:hAnsi="仿宋_GB2312" w:eastAsia="仿宋_GB2312" w:cs="仿宋_GB2312"/>
          <w:kern w:val="32"/>
          <w:sz w:val="32"/>
          <w:szCs w:val="32"/>
          <w:lang w:eastAsia="zh-CN"/>
        </w:rPr>
        <w:t>各县（市、区）人民政府，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/>
        </w:rPr>
        <w:t>城乡一体化示范区、高新区、鸭河工区、官庄工区、卧龙综合保税区管委会，市人民政府有关部门：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《南阳市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涉企违规收费专项整治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》已经市政府同意，现印发给你们，请认真贯彻落实。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南阳市              南阳市             南阳市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发展和改革委员会    工业和信息化局        财 政 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南阳市               南阳市             南阳市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市场监督管理局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交通运输局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88" w:firstLineChars="8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lang w:val="en-US" w:eastAsia="zh-CN"/>
        </w:rPr>
        <w:t xml:space="preserve">中国银行保险监督管理委员会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南阳监管分局   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60" w:firstLineChars="10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月16日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eastAsia="zh-CN"/>
        </w:rPr>
      </w:pPr>
      <w:bookmarkStart w:id="2" w:name="_GoBack"/>
      <w:bookmarkEnd w:id="2"/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" w:linePitch="33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- 16 -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- 16 -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2MWE0ZDUzZTQyOGI5YTUzZmJmMGE3OGFmM2E5ZWIifQ=="/>
  </w:docVars>
  <w:rsids>
    <w:rsidRoot w:val="12456022"/>
    <w:rsid w:val="0B5B06E7"/>
    <w:rsid w:val="0DAA6017"/>
    <w:rsid w:val="12456022"/>
    <w:rsid w:val="138377A8"/>
    <w:rsid w:val="13C6725D"/>
    <w:rsid w:val="17214D33"/>
    <w:rsid w:val="1AF83BB2"/>
    <w:rsid w:val="1E506B39"/>
    <w:rsid w:val="214D58BB"/>
    <w:rsid w:val="21BA1604"/>
    <w:rsid w:val="23501868"/>
    <w:rsid w:val="276B5C63"/>
    <w:rsid w:val="29C671AC"/>
    <w:rsid w:val="2B9C0F24"/>
    <w:rsid w:val="2BA85813"/>
    <w:rsid w:val="2D2E4299"/>
    <w:rsid w:val="350863C1"/>
    <w:rsid w:val="36155858"/>
    <w:rsid w:val="39E77E7C"/>
    <w:rsid w:val="41BB529A"/>
    <w:rsid w:val="441D28DA"/>
    <w:rsid w:val="44FE7E3F"/>
    <w:rsid w:val="48BB5015"/>
    <w:rsid w:val="4FA71825"/>
    <w:rsid w:val="51FF4864"/>
    <w:rsid w:val="54D45119"/>
    <w:rsid w:val="5632725C"/>
    <w:rsid w:val="573C777D"/>
    <w:rsid w:val="5AD11613"/>
    <w:rsid w:val="5CC20D75"/>
    <w:rsid w:val="5CEB08C4"/>
    <w:rsid w:val="5F1834E3"/>
    <w:rsid w:val="667B2AF3"/>
    <w:rsid w:val="6B47488C"/>
    <w:rsid w:val="6BDBD9DC"/>
    <w:rsid w:val="70386369"/>
    <w:rsid w:val="715275D8"/>
    <w:rsid w:val="73777729"/>
    <w:rsid w:val="75BA0B38"/>
    <w:rsid w:val="79AF174B"/>
    <w:rsid w:val="7D1B1A46"/>
    <w:rsid w:val="7E44737D"/>
    <w:rsid w:val="CEDF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JhengHei Light" w:hAnsi="Microsoft JhengHei Light" w:eastAsia="Microsoft JhengHei Light" w:cs="Microsoft JhengHei Light"/>
      <w:color w:val="000000"/>
      <w:spacing w:val="0"/>
      <w:w w:val="100"/>
      <w:position w:val="0"/>
      <w:sz w:val="24"/>
      <w:szCs w:val="24"/>
      <w:lang w:val="zh-TW" w:eastAsia="zh-TW" w:bidi="zh-TW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kern w:val="0"/>
      <w:sz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font4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3">
    <w:name w:val="正文文本 (2)"/>
    <w:basedOn w:val="1"/>
    <w:qFormat/>
    <w:uiPriority w:val="0"/>
    <w:pPr>
      <w:widowControl w:val="0"/>
      <w:shd w:val="clear" w:color="auto" w:fill="FFFFFF"/>
      <w:spacing w:line="523" w:lineRule="exact"/>
      <w:ind w:hanging="360"/>
      <w:jc w:val="distribute"/>
    </w:pPr>
    <w:rPr>
      <w:rFonts w:ascii="宋体" w:hAnsi="宋体" w:eastAsia="宋体" w:cs="宋体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4199</Words>
  <Characters>4301</Characters>
  <Lines>0</Lines>
  <Paragraphs>0</Paragraphs>
  <TotalTime>1</TotalTime>
  <ScaleCrop>false</ScaleCrop>
  <LinksUpToDate>false</LinksUpToDate>
  <CharactersWithSpaces>4490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2019-07-30T16:50:00Z</dcterms:created>
  <dc:creator>雪</dc:creator>
  <cp:lastModifiedBy>Administrator</cp:lastModifiedBy>
  <cp:lastPrinted>2022-08-17T08:59:00Z</cp:lastPrinted>
  <dcterms:modified xsi:type="dcterms:W3CDTF">2022-08-29T09:52:18Z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81B3B2E99F5D41E484BC506F2EE4B98F</vt:lpwstr>
  </property>
</Properties>
</file>