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黑体" w:eastAsia="方正小标宋简体" w:cs="Times New Roman"/>
          <w:w w:val="90"/>
          <w:kern w:val="0"/>
          <w:sz w:val="44"/>
          <w:szCs w:val="44"/>
          <w:lang w:val="en-US" w:eastAsia="zh-CN"/>
        </w:rPr>
      </w:pPr>
      <w:r>
        <w:rPr>
          <w:rFonts w:hint="eastAsia" w:ascii="方正小标宋简体" w:hAnsi="黑体" w:eastAsia="方正小标宋简体" w:cs="Times New Roman"/>
          <w:w w:val="90"/>
          <w:kern w:val="0"/>
          <w:sz w:val="44"/>
          <w:szCs w:val="44"/>
          <w:lang w:val="en-US" w:eastAsia="zh-CN"/>
        </w:rPr>
        <w:t>《南阳猕猴桃主要病虫害绿色防控技术规程》</w:t>
      </w:r>
    </w:p>
    <w:p>
      <w:pPr>
        <w:jc w:val="center"/>
        <w:rPr>
          <w:rFonts w:hint="eastAsia" w:ascii="黑体" w:hAnsi="黑体" w:eastAsia="黑体" w:cs="黑体"/>
          <w:sz w:val="36"/>
          <w:szCs w:val="36"/>
          <w:lang w:val="en-US" w:eastAsia="zh-CN"/>
        </w:rPr>
      </w:pPr>
      <w:r>
        <w:rPr>
          <w:rFonts w:hint="eastAsia" w:ascii="方正小标宋简体" w:hAnsi="黑体" w:eastAsia="方正小标宋简体" w:cs="Times New Roman"/>
          <w:kern w:val="0"/>
          <w:sz w:val="44"/>
          <w:szCs w:val="44"/>
          <w:lang w:val="en-US" w:eastAsia="zh-CN"/>
        </w:rPr>
        <w:t>南阳市地方标准编制说明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黑体" w:hAnsi="黑体" w:eastAsia="黑体"/>
          <w:kern w:val="0"/>
          <w:sz w:val="32"/>
          <w:szCs w:val="32"/>
        </w:rPr>
      </w:pPr>
      <w:r>
        <w:rPr>
          <w:rFonts w:hint="eastAsia" w:ascii="黑体" w:hAnsi="黑体" w:eastAsia="黑体"/>
          <w:kern w:val="0"/>
          <w:sz w:val="32"/>
          <w:szCs w:val="32"/>
        </w:rPr>
        <w:t>一、编制的目的和意义</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南阳地处南北气候过渡带，是南水北调中线工程渠首所在地和核心水源地，四季分明，阳光充足，雨量充沛，优质的土壤加之适宜的海拔与昼夜温差，十分适合猕猴桃的生长，是猕猴桃优质生态产区。全市种植规模达到19万亩(1.27万公顷)，特别是西峡县是全国重要的生产基地。同时，猕猴桃病虫害对产量和品质造成了一定影响。南阳是南水北调水源地和渠首所在地，保护生态环境和水质安全责任重大。推广病虫害绿色防控技术，建立一套科学的猕猴桃绿色防控体系，对确保猕猴桃产业生产安全、质量安全和生态环境安全具有十分重要的现实意义。</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国内外猕猴桃主要病虫害的识别症状、发生规律、发生条件及防治方法、病虫害绿色防控技术等都有系统全面的研究，但针对我市推广的多个品种，区域位置、独特气候、发生规律、防治策略等尚未有系统的研究和集成，因此迫切需要建立南阳猕猴桃主要病虫害绿色防控技术规程，在保护生态环境的前提下推进我市猕猴桃病虫害绿色防控和产业可持续发展。</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黑体" w:hAnsi="黑体" w:eastAsia="黑体"/>
          <w:kern w:val="0"/>
          <w:sz w:val="32"/>
          <w:szCs w:val="32"/>
        </w:rPr>
      </w:pPr>
      <w:r>
        <w:rPr>
          <w:rFonts w:hint="eastAsia" w:ascii="黑体" w:hAnsi="黑体" w:eastAsia="黑体"/>
          <w:kern w:val="0"/>
          <w:sz w:val="32"/>
          <w:szCs w:val="32"/>
        </w:rPr>
        <w:t>二、任务来源及编制原则和依据</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楷体" w:hAnsi="楷体" w:eastAsia="楷体" w:cs="Times New Roman"/>
          <w:sz w:val="32"/>
          <w:szCs w:val="32"/>
          <w:lang w:val="en-US" w:eastAsia="zh-CN"/>
        </w:rPr>
      </w:pPr>
      <w:r>
        <w:rPr>
          <w:rFonts w:hint="eastAsia" w:ascii="楷体" w:hAnsi="楷体" w:eastAsia="楷体" w:cs="Times New Roman"/>
          <w:sz w:val="32"/>
          <w:szCs w:val="32"/>
          <w:lang w:val="en-US" w:eastAsia="zh-CN"/>
        </w:rPr>
        <w:t>（一）任务来源</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sz w:val="32"/>
          <w:szCs w:val="32"/>
          <w:lang w:eastAsia="zh-CN"/>
        </w:rPr>
      </w:pPr>
      <w:r>
        <w:rPr>
          <w:rFonts w:hint="eastAsia"/>
        </w:rPr>
        <w:t xml:space="preserve">    </w:t>
      </w:r>
      <w:r>
        <w:rPr>
          <w:rFonts w:hint="eastAsia" w:ascii="仿宋_GB2312" w:hAnsi="仿宋_GB2312" w:eastAsia="仿宋_GB2312" w:cs="仿宋_GB2312"/>
          <w:sz w:val="32"/>
          <w:szCs w:val="32"/>
          <w:lang w:eastAsia="zh-CN"/>
        </w:rPr>
        <w:t>2022年 9月15日，收到南阳市市场监督管理局关于印发《2022年南阳市地方标准立项指南》的通知后，成立了猕猴桃主要病虫害绿色防控技术规程编制小组，主要起草单位有：南阳市农业农村局、西峡县猕猴桃发展中心，其他起草单位有：南阳市林业局、南阳市经作站、河南京宛农业开发有限公司、佳沛泽普果业（上海）有限公司、河南省果然风情果业股份有限公司。</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楷体" w:hAnsi="楷体" w:eastAsia="楷体" w:cs="Times New Roman"/>
          <w:sz w:val="32"/>
          <w:szCs w:val="32"/>
          <w:lang w:val="en-US" w:eastAsia="zh-CN"/>
        </w:rPr>
      </w:pPr>
      <w:r>
        <w:rPr>
          <w:rFonts w:hint="eastAsia" w:ascii="楷体" w:hAnsi="楷体" w:eastAsia="楷体" w:cs="Times New Roman"/>
          <w:sz w:val="32"/>
          <w:szCs w:val="32"/>
          <w:lang w:val="en-US" w:eastAsia="zh-CN"/>
        </w:rPr>
        <w:t>（二）标准编制原则</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在编制本标准时，坚持实用性、规范性、先进性、科学性的原则。</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eastAsia="zh-CN"/>
        </w:rPr>
        <w:t>一是实用性。</w:t>
      </w:r>
      <w:r>
        <w:rPr>
          <w:rFonts w:hint="eastAsia" w:ascii="仿宋_GB2312" w:hAnsi="仿宋_GB2312" w:eastAsia="仿宋_GB2312" w:cs="仿宋_GB2312"/>
          <w:sz w:val="32"/>
          <w:szCs w:val="32"/>
          <w:lang w:eastAsia="zh-CN"/>
        </w:rPr>
        <w:t>本标准制定过程中，充分考虑到猕猴桃病虫害的发生规律和防控技术特点，从农田生态调控、物理防治、理化诱控和生物防治等方面给出了操作性很强的方法，便于不同的单位实际应用。</w:t>
      </w:r>
      <w:r>
        <w:rPr>
          <w:rFonts w:hint="eastAsia" w:ascii="仿宋_GB2312" w:hAnsi="仿宋_GB2312" w:eastAsia="仿宋_GB2312" w:cs="仿宋_GB2312"/>
          <w:b/>
          <w:bCs/>
          <w:sz w:val="32"/>
          <w:szCs w:val="32"/>
          <w:lang w:eastAsia="zh-CN"/>
        </w:rPr>
        <w:t>二是规范性。</w:t>
      </w:r>
      <w:r>
        <w:rPr>
          <w:rFonts w:hint="eastAsia" w:ascii="仿宋_GB2312" w:hAnsi="仿宋_GB2312" w:eastAsia="仿宋_GB2312" w:cs="仿宋_GB2312"/>
          <w:sz w:val="32"/>
          <w:szCs w:val="32"/>
          <w:lang w:eastAsia="zh-CN"/>
        </w:rPr>
        <w:t>本标准以国家颁发的《中华人民共和国标准法》、《中华人民共和国标准化实施条例》、《农业部农业标准化管理办法》等有关法规为准则。编写过程中，严格按照GB/T 1.1—2020《标准化工作导则  第1部分：标准化文件的结构和起草规则》的规定，组织标准的起草工作。标准文本的编排采用中国标准编写模板TCS 2010 版进行编排，确保标准的起草编排的规范性。</w:t>
      </w:r>
      <w:r>
        <w:rPr>
          <w:rFonts w:hint="eastAsia" w:ascii="仿宋_GB2312" w:hAnsi="仿宋_GB2312" w:eastAsia="仿宋_GB2312" w:cs="仿宋_GB2312"/>
          <w:b/>
          <w:bCs/>
          <w:sz w:val="32"/>
          <w:szCs w:val="32"/>
          <w:lang w:eastAsia="zh-CN"/>
        </w:rPr>
        <w:t>三是先进性。</w:t>
      </w:r>
      <w:r>
        <w:rPr>
          <w:rFonts w:hint="eastAsia" w:ascii="仿宋_GB2312" w:hAnsi="仿宋_GB2312" w:eastAsia="仿宋_GB2312" w:cs="仿宋_GB2312"/>
          <w:sz w:val="32"/>
          <w:szCs w:val="32"/>
          <w:lang w:eastAsia="zh-CN"/>
        </w:rPr>
        <w:t>生产技术规程的先进性是关系到标准推广和应用前景。在起草过程中，广泛征求和采纳同行专家的意见并结合实地调查情况，吸收国内外标准中的合理、适宜的内容，保证内容和条款的先进性。</w:t>
      </w:r>
      <w:r>
        <w:rPr>
          <w:rFonts w:hint="eastAsia" w:ascii="仿宋_GB2312" w:hAnsi="仿宋_GB2312" w:eastAsia="仿宋_GB2312" w:cs="仿宋_GB2312"/>
          <w:b/>
          <w:bCs/>
          <w:sz w:val="32"/>
          <w:szCs w:val="32"/>
          <w:lang w:eastAsia="zh-CN"/>
        </w:rPr>
        <w:t>四是科学性。</w:t>
      </w:r>
      <w:r>
        <w:rPr>
          <w:rFonts w:hint="eastAsia" w:ascii="仿宋_GB2312" w:hAnsi="仿宋_GB2312" w:eastAsia="仿宋_GB2312" w:cs="仿宋_GB2312"/>
          <w:sz w:val="32"/>
          <w:szCs w:val="32"/>
          <w:lang w:eastAsia="zh-CN"/>
        </w:rPr>
        <w:t>标准起草过程中，不仅总结了主持单位在猕猴桃病虫害方面多年的研究成果，而且参考新西兰佳沛公司等多家单位的最新研究进展，以确保防控方法具有科学性、准确性和时效性。</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楷体" w:hAnsi="楷体" w:eastAsia="楷体" w:cs="Times New Roman"/>
          <w:sz w:val="32"/>
          <w:szCs w:val="32"/>
          <w:lang w:val="en-US" w:eastAsia="zh-CN"/>
        </w:rPr>
      </w:pPr>
      <w:r>
        <w:rPr>
          <w:rFonts w:hint="eastAsia" w:ascii="楷体" w:hAnsi="楷体" w:eastAsia="楷体" w:cs="Times New Roman"/>
          <w:sz w:val="32"/>
          <w:szCs w:val="32"/>
          <w:lang w:val="en-US" w:eastAsia="zh-CN"/>
        </w:rPr>
        <w:t>（三）标准编制依据</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GB 5084     农田灌溉水质标准</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GB/T 8321   农药合理使用准则（系列）</w:t>
      </w:r>
    </w:p>
    <w:p>
      <w:pPr>
        <w:keepNext w:val="0"/>
        <w:keepLines w:val="0"/>
        <w:pageBreakBefore w:val="0"/>
        <w:widowControl w:val="0"/>
        <w:kinsoku/>
        <w:wordWrap/>
        <w:overflowPunct/>
        <w:topLinePunct w:val="0"/>
        <w:autoSpaceDE/>
        <w:autoSpaceDN/>
        <w:bidi w:val="0"/>
        <w:adjustRightInd/>
        <w:snapToGrid/>
        <w:spacing w:line="240" w:lineRule="auto"/>
        <w:ind w:left="638" w:leftChars="304" w:firstLine="0" w:firstLineChars="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GB/T 17997  农药喷雾机（器）田间操作规程及喷洒质量评定</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GB/T 50363  节水灌溉工程技术标准</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NY/T 393    绿色食品  农药使用准则</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NY/T 394    绿色食品  肥料使用准则</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NY/T 1276   农药安全使用规范  总则</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NY/T 3861   猕猴桃主要病虫害防治技术规程</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黑体" w:hAnsi="黑体" w:eastAsia="黑体"/>
          <w:kern w:val="0"/>
          <w:sz w:val="32"/>
          <w:szCs w:val="32"/>
        </w:rPr>
      </w:pPr>
      <w:r>
        <w:rPr>
          <w:rFonts w:hint="eastAsia" w:ascii="黑体" w:hAnsi="黑体" w:eastAsia="黑体"/>
          <w:kern w:val="0"/>
          <w:sz w:val="32"/>
          <w:szCs w:val="32"/>
        </w:rPr>
        <w:t>三、编制过程</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楷体" w:hAnsi="楷体" w:eastAsia="楷体" w:cs="Times New Roman"/>
          <w:sz w:val="32"/>
          <w:szCs w:val="32"/>
          <w:lang w:val="en-US" w:eastAsia="zh-CN"/>
        </w:rPr>
      </w:pPr>
      <w:r>
        <w:rPr>
          <w:rFonts w:hint="eastAsia" w:ascii="楷体" w:hAnsi="楷体" w:eastAsia="楷体" w:cs="Times New Roman"/>
          <w:sz w:val="32"/>
          <w:szCs w:val="32"/>
          <w:lang w:val="en-US" w:eastAsia="zh-CN"/>
        </w:rPr>
        <w:t>（一）标准起草阶段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2023年 4月，本标准经南阳市市场监督管理局立项通过后，成立了《南阳猕猴桃主要病虫害绿色防控技术规程》起草项目组。项目组由西峡县猕猴桃发展中心袁云凌同志负责，杨显金、常建、刘婷岚、王佳、闫庆伟、吴梽立、范娜娜、贾李阳、刘朴等为成员。在前期研究基础上，收集、研究相关国家、行业标准，查阅相关文献资料，经过多次讨论、反复修改，于2023年 4月编制出征求意见稿。  </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楷体" w:hAnsi="楷体" w:eastAsia="楷体" w:cs="Times New Roman"/>
          <w:sz w:val="32"/>
          <w:szCs w:val="32"/>
          <w:lang w:val="en-US" w:eastAsia="zh-CN"/>
        </w:rPr>
      </w:pPr>
      <w:r>
        <w:rPr>
          <w:rFonts w:hint="eastAsia" w:ascii="楷体" w:hAnsi="楷体" w:eastAsia="楷体" w:cs="Times New Roman"/>
          <w:sz w:val="32"/>
          <w:szCs w:val="32"/>
          <w:lang w:val="en-US" w:eastAsia="zh-CN"/>
        </w:rPr>
        <w:t>（二）征求意见阶段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 xml:space="preserve">2023年 5月将地方标准征求意见稿、编制说明提交南阳市市场监督管理局门户网站公开征求意见，并根据标准文本内容范围，向行政主管部门、社会团体、相关领域的专家以及其他利益相关方等 名专家代表征求意见。截至2023年 6月 30日，没有收到反馈意见。经项目组再次认真研究修改，于2023年 </w:t>
      </w:r>
      <w:r>
        <w:rPr>
          <w:rFonts w:hint="eastAsia" w:ascii="仿宋_GB2312" w:hAnsi="仿宋_GB2312" w:eastAsia="仿宋_GB2312" w:cs="仿宋_GB2312"/>
          <w:sz w:val="32"/>
          <w:szCs w:val="32"/>
          <w:lang w:val="en-US" w:eastAsia="zh-CN"/>
        </w:rPr>
        <w:t>7月形成标准送审稿。</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楷体" w:hAnsi="楷体" w:eastAsia="楷体" w:cs="Times New Roman"/>
          <w:sz w:val="32"/>
          <w:szCs w:val="32"/>
          <w:lang w:val="en-US" w:eastAsia="zh-CN"/>
        </w:rPr>
      </w:pPr>
      <w:r>
        <w:rPr>
          <w:rFonts w:hint="eastAsia" w:ascii="楷体" w:hAnsi="楷体" w:eastAsia="楷体" w:cs="Times New Roman"/>
          <w:sz w:val="32"/>
          <w:szCs w:val="32"/>
          <w:lang w:val="en-US" w:eastAsia="zh-CN"/>
        </w:rPr>
        <w:t>（三）标准审查阶段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月</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lang w:eastAsia="zh-CN"/>
        </w:rPr>
        <w:t>日，组织召开全市农业项目立项评估会，程挺、胡银庆等专家参加了会议，与会专家听取了项目组的汇报，并对标准送审稿、编制说明进行了认真审查，提出了修改意见。</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经专家组评议，该标准通过审查。会后项目组依据专家审查意见对标准送审稿进行了认真修改完善，形成了《南阳猕猴桃主要病虫害绿色防控技术规程》地方标准报批稿。</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黑体" w:hAnsi="黑体" w:eastAsia="黑体"/>
          <w:kern w:val="0"/>
          <w:sz w:val="32"/>
          <w:szCs w:val="32"/>
          <w:lang w:eastAsia="zh-CN"/>
        </w:rPr>
      </w:pPr>
      <w:r>
        <w:rPr>
          <w:rFonts w:hint="eastAsia" w:ascii="黑体" w:hAnsi="黑体" w:eastAsia="黑体"/>
          <w:kern w:val="0"/>
          <w:sz w:val="32"/>
          <w:szCs w:val="32"/>
          <w:lang w:eastAsia="zh-CN"/>
        </w:rPr>
        <w:t>四、主要内容的确定</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本标由猕猴桃主要病虫害发生规律、危害特征、防治措施以及主要病虫害防治登记药剂等章节构成。</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“主要病害”是指猕猴桃溃疡病、褐斑病、灰霉病、白粉病、根腐病、根结线虫病等。</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“主要虫害”是指金龟子、桑白盾蚧、斑衣蜡蝉、东方小薪甲、苹小卷叶蛾、红蜘蛛、斜纹夜蛾、蓟马等。</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黑体" w:hAnsi="黑体" w:eastAsia="黑体"/>
          <w:kern w:val="0"/>
          <w:sz w:val="32"/>
          <w:szCs w:val="32"/>
        </w:rPr>
      </w:pPr>
      <w:r>
        <w:rPr>
          <w:rFonts w:hint="eastAsia" w:ascii="黑体" w:hAnsi="黑体" w:eastAsia="黑体"/>
          <w:kern w:val="0"/>
          <w:sz w:val="32"/>
          <w:szCs w:val="32"/>
        </w:rPr>
        <w:t>五、采标情况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没有采用国际标准和国外先进标准。</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黑体" w:hAnsi="黑体" w:eastAsia="黑体"/>
          <w:kern w:val="0"/>
          <w:sz w:val="32"/>
          <w:szCs w:val="32"/>
        </w:rPr>
      </w:pPr>
      <w:r>
        <w:rPr>
          <w:rFonts w:hint="eastAsia" w:ascii="黑体" w:hAnsi="黑体" w:eastAsia="黑体"/>
          <w:kern w:val="0"/>
          <w:sz w:val="32"/>
          <w:szCs w:val="32"/>
        </w:rPr>
        <w:t>六、重大意见分歧的处理</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标准制定过程中，无重大意见分歧。</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黑体" w:hAnsi="黑体" w:eastAsia="黑体"/>
          <w:kern w:val="0"/>
          <w:sz w:val="32"/>
          <w:szCs w:val="32"/>
        </w:rPr>
      </w:pPr>
      <w:r>
        <w:rPr>
          <w:rFonts w:hint="eastAsia" w:ascii="黑体" w:hAnsi="黑体" w:eastAsia="黑体"/>
          <w:kern w:val="0"/>
          <w:sz w:val="32"/>
          <w:szCs w:val="32"/>
          <w:lang w:val="en-US" w:eastAsia="zh-CN"/>
        </w:rPr>
        <w:t>七、</w:t>
      </w:r>
      <w:r>
        <w:rPr>
          <w:rFonts w:hint="eastAsia" w:ascii="黑体" w:hAnsi="黑体" w:eastAsia="黑体"/>
          <w:kern w:val="0"/>
          <w:sz w:val="32"/>
          <w:szCs w:val="32"/>
        </w:rPr>
        <w:t>与国家法律法规和强制性标准的关系</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《南阳猕猴桃主要病虫害绿色防控技术规程》，符合相关法律法规及强制性标准，是国家标准、行业标准的具体化、本地化。</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黑体" w:hAnsi="黑体" w:eastAsia="黑体"/>
          <w:kern w:val="0"/>
          <w:sz w:val="32"/>
          <w:szCs w:val="32"/>
        </w:rPr>
      </w:pPr>
      <w:r>
        <w:rPr>
          <w:rFonts w:hint="eastAsia" w:ascii="黑体" w:hAnsi="黑体" w:eastAsia="黑体"/>
          <w:kern w:val="0"/>
          <w:sz w:val="32"/>
          <w:szCs w:val="32"/>
          <w:lang w:val="en-US" w:eastAsia="zh-CN"/>
        </w:rPr>
        <w:t>八、</w:t>
      </w:r>
      <w:r>
        <w:rPr>
          <w:rFonts w:hint="eastAsia" w:ascii="黑体" w:hAnsi="黑体" w:eastAsia="黑体"/>
          <w:kern w:val="0"/>
          <w:sz w:val="32"/>
          <w:szCs w:val="32"/>
        </w:rPr>
        <w:t>标准实施的建议</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通过本标准的颁布和实施，可以规范南阳猕猴桃主要病虫害绿色防控技术，保障果品质量和安全性，为提升南阳猕猴桃的品牌效应，促进果农增收，推动猕猴桃产业提质增效具有重要作用。</w:t>
      </w:r>
    </w:p>
    <w:p>
      <w:pPr>
        <w:ind w:firstLine="640" w:firstLineChars="200"/>
        <w:rPr>
          <w:rFonts w:hint="eastAsia" w:ascii="仿宋_GB2312" w:hAnsi="仿宋_GB2312" w:eastAsia="仿宋_GB2312" w:cs="仿宋_GB2312"/>
          <w:sz w:val="32"/>
          <w:szCs w:val="32"/>
          <w:lang w:eastAsia="zh-CN"/>
        </w:rPr>
      </w:pP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《南阳猕猴桃主要病虫害绿色防控技术规程》</w:t>
      </w:r>
    </w:p>
    <w:p>
      <w:pPr>
        <w:ind w:firstLine="5440" w:firstLineChars="1700"/>
        <w:rPr>
          <w:rFonts w:hint="eastAsia" w:ascii="仿宋_GB2312" w:hAnsi="仿宋_GB2312" w:eastAsia="仿宋_GB2312" w:cs="仿宋_GB2312"/>
          <w:sz w:val="32"/>
          <w:szCs w:val="32"/>
          <w:lang w:val="en-US" w:eastAsia="zh-CN"/>
        </w:rPr>
      </w:pPr>
      <w:bookmarkStart w:id="0" w:name="_GoBack"/>
      <w:bookmarkEnd w:id="0"/>
      <w:r>
        <w:rPr>
          <w:rFonts w:hint="eastAsia" w:ascii="仿宋_GB2312" w:hAnsi="仿宋_GB2312" w:eastAsia="仿宋_GB2312" w:cs="仿宋_GB2312"/>
          <w:sz w:val="32"/>
          <w:szCs w:val="32"/>
          <w:lang w:val="en-US" w:eastAsia="zh-CN"/>
        </w:rPr>
        <w:t>标准起草小组</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00000000000000000"/>
    <w:charset w:val="86"/>
    <w:family w:val="script"/>
    <w:pitch w:val="default"/>
    <w:sig w:usb0="00000001" w:usb1="08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FmYmNhZjg2YjgzNjFmNjAyYzZiYWRjYWQ0YTU2ZDgifQ=="/>
  </w:docVars>
  <w:rsids>
    <w:rsidRoot w:val="542E6643"/>
    <w:rsid w:val="542E6643"/>
    <w:rsid w:val="672306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2023-07-27T00:28:00Z</dcterms:created>
  <dc:creator>安好～LDR刘东茹</dc:creator>
  <cp:lastModifiedBy>李鑫</cp:lastModifiedBy>
  <dcterms:modified xsi:type="dcterms:W3CDTF">2023-07-27T01:51:10Z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B8FA58D69E4A4D0EB7A94259D8FA72A4_11</vt:lpwstr>
  </property>
</Properties>
</file>