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 w:line="360" w:lineRule="exact"/>
        <w:jc w:val="center"/>
        <w:rPr>
          <w:b/>
          <w:bCs/>
          <w:spacing w:val="58"/>
          <w:sz w:val="52"/>
          <w:szCs w:val="52"/>
        </w:rPr>
      </w:pPr>
      <w:bookmarkStart w:id="0" w:name="_GoBack"/>
      <w:bookmarkEnd w:id="0"/>
      <w:r>
        <w:rPr>
          <w:rFonts w:hint="eastAsia" w:eastAsia="黑体"/>
          <w:bCs/>
          <w:spacing w:val="58"/>
          <w:sz w:val="48"/>
          <w:szCs w:val="48"/>
        </w:rPr>
        <w:t>药品</w:t>
      </w:r>
      <w:r>
        <w:rPr>
          <w:rFonts w:eastAsia="黑体"/>
          <w:bCs/>
          <w:spacing w:val="58"/>
          <w:sz w:val="48"/>
          <w:szCs w:val="48"/>
        </w:rPr>
        <w:t>经营许可证</w:t>
      </w:r>
      <w:r>
        <w:rPr>
          <w:rFonts w:hint="eastAsia" w:eastAsia="黑体"/>
          <w:bCs/>
          <w:spacing w:val="58"/>
          <w:sz w:val="48"/>
          <w:szCs w:val="48"/>
        </w:rPr>
        <w:t>变更申请表</w:t>
      </w:r>
    </w:p>
    <w:p>
      <w:pPr>
        <w:ind w:firstLine="1920" w:firstLineChars="60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经营者名称（盖章或签字）：</w:t>
      </w:r>
    </w:p>
    <w:p>
      <w:pPr>
        <w:tabs>
          <w:tab w:val="left" w:pos="7245"/>
        </w:tabs>
        <w:ind w:firstLine="1920" w:firstLineChars="600"/>
        <w:rPr>
          <w:sz w:val="32"/>
          <w:szCs w:val="32"/>
        </w:rPr>
      </w:pPr>
      <w:r>
        <w:rPr>
          <w:rFonts w:eastAsia="黑体"/>
          <w:sz w:val="32"/>
          <w:szCs w:val="32"/>
        </w:rPr>
        <w:t>申请日期：年月日</w:t>
      </w:r>
    </w:p>
    <w:tbl>
      <w:tblPr>
        <w:tblStyle w:val="5"/>
        <w:tblpPr w:leftFromText="180" w:rightFromText="180" w:vertAnchor="text" w:horzAnchor="page" w:tblpX="2347" w:tblpY="378"/>
        <w:tblOverlap w:val="never"/>
        <w:tblW w:w="8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3" w:hRule="atLeast"/>
        </w:trPr>
        <w:tc>
          <w:tcPr>
            <w:tcW w:w="8374" w:type="dxa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敬告</w:t>
            </w:r>
          </w:p>
          <w:p>
            <w:pPr>
              <w:ind w:left="420" w:hanging="420" w:hangingChars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1、申请人应当了解相关的法律、法规，并确知其享有的权利和应承担的义务。</w:t>
            </w:r>
          </w:p>
          <w:p>
            <w:pPr>
              <w:ind w:left="420" w:hanging="420" w:hangingChars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2、申请人应当如实向许可机关提交有关材料和反映真实情况，并对申请材料的真实性、有效性、合法性负责。</w:t>
            </w:r>
          </w:p>
          <w:p>
            <w:pPr>
              <w:ind w:left="420" w:hanging="420" w:hanging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3、申请材料应完整、清晰并加盖企业公章。</w:t>
            </w:r>
          </w:p>
          <w:p>
            <w:pPr>
              <w:ind w:left="420" w:hanging="420" w:hanging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、提交的申请材料应当是原件，如需提交复印件的，应当在复印件上注明与原件一致，并由申请人或者指定代表（委托代理人）签字（盖章）。</w:t>
            </w:r>
          </w:p>
          <w:p>
            <w:pPr>
              <w:ind w:left="420" w:hanging="420" w:hanging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、提交的申请材料、证件复印件应当使用A4纸</w:t>
            </w:r>
            <w:r>
              <w:rPr>
                <w:rFonts w:hint="eastAsia"/>
                <w:sz w:val="28"/>
                <w:szCs w:val="28"/>
              </w:rPr>
              <w:t>，所有资料要求编页码并成册装订并附一份目录</w:t>
            </w:r>
            <w:r>
              <w:rPr>
                <w:sz w:val="28"/>
                <w:szCs w:val="28"/>
              </w:rPr>
              <w:t>。</w:t>
            </w:r>
          </w:p>
          <w:p>
            <w:pPr>
              <w:ind w:left="420" w:hanging="420" w:hanging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、填写申请书应当字迹工整，使用钢笔或签字笔（蓝色或者黑色）。</w:t>
            </w:r>
          </w:p>
          <w:p>
            <w:pPr>
              <w:ind w:left="420" w:hanging="420" w:hanging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、在申请许可过程中，申请人应当认真阅读申请书的内容。</w:t>
            </w:r>
          </w:p>
          <w:p>
            <w:pPr>
              <w:ind w:left="420" w:hanging="420" w:hanging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8、</w:t>
            </w:r>
            <w:r>
              <w:rPr>
                <w:kern w:val="0"/>
                <w:sz w:val="28"/>
                <w:szCs w:val="28"/>
              </w:rPr>
              <w:t>申请人委托他人办理</w:t>
            </w:r>
            <w:r>
              <w:rPr>
                <w:rFonts w:hint="eastAsia"/>
                <w:kern w:val="0"/>
                <w:sz w:val="28"/>
                <w:szCs w:val="28"/>
              </w:rPr>
              <w:t>药品</w:t>
            </w:r>
            <w:r>
              <w:rPr>
                <w:kern w:val="0"/>
                <w:sz w:val="28"/>
                <w:szCs w:val="28"/>
              </w:rPr>
              <w:t>经营许可申请的，代理人应当提交授权委托书以及代理人的身份证明文件。</w:t>
            </w:r>
          </w:p>
        </w:tc>
      </w:tr>
    </w:tbl>
    <w:p>
      <w:pPr>
        <w:rPr>
          <w:sz w:val="32"/>
          <w:szCs w:val="32"/>
        </w:rPr>
      </w:pPr>
    </w:p>
    <w:p>
      <w:pPr>
        <w:jc w:val="center"/>
        <w:rPr>
          <w:rFonts w:eastAsia="楷体_GB2312"/>
          <w:b/>
          <w:sz w:val="32"/>
        </w:rPr>
      </w:pPr>
    </w:p>
    <w:p>
      <w:pPr>
        <w:autoSpaceDE w:val="0"/>
        <w:autoSpaceDN w:val="0"/>
        <w:adjustRightInd w:val="0"/>
        <w:spacing w:line="460" w:lineRule="exact"/>
        <w:jc w:val="center"/>
        <w:rPr>
          <w:rFonts w:ascii="仿宋_GB2312" w:hAnsi="宋体" w:eastAsia="仿宋_GB2312" w:cs="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460" w:lineRule="exact"/>
        <w:jc w:val="center"/>
        <w:rPr>
          <w:rFonts w:ascii="仿宋_GB2312" w:hAnsi="华文中宋" w:eastAsia="仿宋_GB2312"/>
          <w:b/>
          <w:bCs/>
          <w:sz w:val="44"/>
          <w:szCs w:val="44"/>
        </w:rPr>
      </w:pPr>
      <w:r>
        <w:rPr>
          <w:rFonts w:hint="eastAsia" w:ascii="仿宋_GB2312" w:hAnsi="宋体" w:eastAsia="仿宋_GB2312" w:cs="宋体"/>
          <w:b/>
          <w:bCs/>
          <w:sz w:val="44"/>
          <w:szCs w:val="44"/>
        </w:rPr>
        <w:t>药</w:t>
      </w:r>
      <w:r>
        <w:rPr>
          <w:rFonts w:hint="eastAsia" w:ascii="仿宋_GB2312" w:hAnsi="华文中宋" w:eastAsia="仿宋_GB2312"/>
          <w:b/>
          <w:bCs/>
          <w:sz w:val="44"/>
          <w:szCs w:val="44"/>
        </w:rPr>
        <w:t>品</w:t>
      </w:r>
      <w:r>
        <w:rPr>
          <w:rFonts w:hint="eastAsia" w:ascii="仿宋_GB2312" w:hAnsi="宋体" w:eastAsia="仿宋_GB2312" w:cs="宋体"/>
          <w:b/>
          <w:bCs/>
          <w:sz w:val="44"/>
          <w:szCs w:val="44"/>
        </w:rPr>
        <w:t>经营</w:t>
      </w:r>
      <w:r>
        <w:rPr>
          <w:rFonts w:hint="eastAsia" w:ascii="仿宋_GB2312" w:hAnsi="华文中宋" w:eastAsia="仿宋_GB2312"/>
          <w:b/>
          <w:bCs/>
          <w:sz w:val="44"/>
          <w:szCs w:val="44"/>
        </w:rPr>
        <w:t>企</w:t>
      </w:r>
      <w:r>
        <w:rPr>
          <w:rFonts w:hint="eastAsia" w:ascii="仿宋_GB2312" w:hAnsi="宋体" w:eastAsia="仿宋_GB2312" w:cs="宋体"/>
          <w:b/>
          <w:bCs/>
          <w:sz w:val="44"/>
          <w:szCs w:val="44"/>
        </w:rPr>
        <w:t>业变</w:t>
      </w:r>
      <w:r>
        <w:rPr>
          <w:rFonts w:hint="eastAsia" w:ascii="仿宋_GB2312" w:hAnsi="华文中宋" w:eastAsia="仿宋_GB2312"/>
          <w:b/>
          <w:bCs/>
          <w:sz w:val="44"/>
          <w:szCs w:val="44"/>
        </w:rPr>
        <w:t>更申</w:t>
      </w:r>
      <w:r>
        <w:rPr>
          <w:rFonts w:hint="eastAsia" w:ascii="仿宋_GB2312" w:hAnsi="宋体" w:eastAsia="仿宋_GB2312" w:cs="宋体"/>
          <w:b/>
          <w:bCs/>
          <w:sz w:val="44"/>
          <w:szCs w:val="44"/>
        </w:rPr>
        <w:t>请</w:t>
      </w:r>
      <w:r>
        <w:rPr>
          <w:rFonts w:hint="eastAsia" w:ascii="仿宋_GB2312" w:hAnsi="华文中宋" w:eastAsia="仿宋_GB2312"/>
          <w:b/>
          <w:bCs/>
          <w:sz w:val="44"/>
          <w:szCs w:val="44"/>
        </w:rPr>
        <w:t>及核准事</w:t>
      </w:r>
      <w:r>
        <w:rPr>
          <w:rFonts w:hint="eastAsia" w:ascii="仿宋_GB2312" w:hAnsi="宋体" w:eastAsia="仿宋_GB2312" w:cs="宋体"/>
          <w:b/>
          <w:bCs/>
          <w:sz w:val="44"/>
          <w:szCs w:val="44"/>
        </w:rPr>
        <w:t>项</w:t>
      </w:r>
    </w:p>
    <w:p>
      <w:pPr>
        <w:autoSpaceDE w:val="0"/>
        <w:autoSpaceDN w:val="0"/>
        <w:adjustRightInd w:val="0"/>
        <w:spacing w:line="460" w:lineRule="exact"/>
        <w:ind w:firstLine="2064" w:firstLineChars="645"/>
        <w:rPr>
          <w:rFonts w:ascii="仿宋_GB2312" w:hAnsi="华文中宋" w:eastAsia="仿宋_GB2312"/>
          <w:sz w:val="32"/>
          <w:szCs w:val="32"/>
        </w:rPr>
      </w:pPr>
    </w:p>
    <w:tbl>
      <w:tblPr>
        <w:tblStyle w:val="5"/>
        <w:tblW w:w="93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431"/>
        <w:gridCol w:w="3040"/>
        <w:gridCol w:w="537"/>
        <w:gridCol w:w="894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项　　目</w:t>
            </w:r>
          </w:p>
        </w:tc>
        <w:tc>
          <w:tcPr>
            <w:tcW w:w="3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原核准事项</w:t>
            </w:r>
          </w:p>
        </w:tc>
        <w:tc>
          <w:tcPr>
            <w:tcW w:w="3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申请变更事项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企业名称</w:t>
            </w:r>
          </w:p>
        </w:tc>
        <w:tc>
          <w:tcPr>
            <w:tcW w:w="3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注册地址</w:t>
            </w:r>
          </w:p>
        </w:tc>
        <w:tc>
          <w:tcPr>
            <w:tcW w:w="3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仓库地址</w:t>
            </w:r>
          </w:p>
        </w:tc>
        <w:tc>
          <w:tcPr>
            <w:tcW w:w="3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法定代表人、负责人或质量管理负责人</w:t>
            </w:r>
          </w:p>
        </w:tc>
        <w:tc>
          <w:tcPr>
            <w:tcW w:w="3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经营范围</w:t>
            </w:r>
          </w:p>
        </w:tc>
        <w:tc>
          <w:tcPr>
            <w:tcW w:w="3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证号</w:t>
            </w:r>
          </w:p>
        </w:tc>
        <w:tc>
          <w:tcPr>
            <w:tcW w:w="3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流水号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发证日期</w:t>
            </w:r>
          </w:p>
        </w:tc>
        <w:tc>
          <w:tcPr>
            <w:tcW w:w="3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有效期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联系人及电话</w:t>
            </w:r>
          </w:p>
        </w:tc>
        <w:tc>
          <w:tcPr>
            <w:tcW w:w="3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  <w:spacing w:val="-16"/>
              </w:rPr>
            </w:pPr>
            <w:r>
              <w:rPr>
                <w:rFonts w:hint="eastAsia" w:ascii="仿宋_GB2312" w:hAnsi="华文中宋" w:eastAsia="仿宋_GB2312"/>
                <w:spacing w:val="-16"/>
              </w:rPr>
              <w:t>邮政编码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93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保证申明</w:t>
            </w:r>
          </w:p>
          <w:p>
            <w:pPr>
              <w:spacing w:line="44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申请人承诺，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本企业拟变更《药品经营许可证》许可事项，提交的相关变更资料符合相关法律法规的规定，提交的网络申报资料与纸质资料一致，</w:t>
            </w:r>
            <w:r>
              <w:rPr>
                <w:szCs w:val="21"/>
              </w:rPr>
              <w:t>本申请书中所填内容及所附资料均真实、合法、有效，复印文本均与原件一致。如有不实之处，本人（单位）愿负相应的法律责任，并承担由此产生的一切后果。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法定代表人签字（盖章）：年月日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300" w:type="dxa"/>
            <w:gridSpan w:val="6"/>
            <w:vAlign w:val="center"/>
          </w:tcPr>
          <w:p>
            <w:pPr>
              <w:pStyle w:val="4"/>
              <w:spacing w:line="340" w:lineRule="exact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原注册地药监部门提供的药品经营企业是否存在违法《药品经营许可证管理管理办法》第十六条的规定的情形：</w:t>
            </w:r>
            <w:r>
              <w:rPr>
                <w:rFonts w:hint="eastAsia" w:ascii="仿宋_GB2312" w:hAnsi="宋体" w:eastAsia="仿宋_GB2312"/>
                <w:bCs/>
                <w:sz w:val="21"/>
                <w:szCs w:val="21"/>
              </w:rPr>
              <w:t>□有□无</w:t>
            </w:r>
            <w:r>
              <w:rPr>
                <w:rFonts w:hint="eastAsia" w:ascii="仿宋_GB2312" w:eastAsia="仿宋_GB2312"/>
                <w:sz w:val="21"/>
              </w:rPr>
              <w:t>（异地迁址的并需签署是否同意迁出意见）：</w:t>
            </w:r>
          </w:p>
          <w:p>
            <w:pPr>
              <w:spacing w:line="340" w:lineRule="exact"/>
              <w:ind w:firstLine="5250" w:firstLineChars="250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区、县（市）药品监督管理局（盖章）</w:t>
            </w:r>
          </w:p>
          <w:p>
            <w:pPr>
              <w:spacing w:line="340" w:lineRule="exact"/>
              <w:ind w:firstLine="6258" w:firstLineChars="298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年　月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9300" w:type="dxa"/>
            <w:gridSpan w:val="6"/>
          </w:tcPr>
          <w:p>
            <w:pPr>
              <w:spacing w:line="340" w:lineRule="exact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属地药监部门检查情况及结论（此栏由企业迁入地药监部门填写）</w:t>
            </w:r>
          </w:p>
          <w:p>
            <w:pPr>
              <w:spacing w:line="340" w:lineRule="exact"/>
              <w:ind w:firstLine="5000"/>
              <w:rPr>
                <w:rFonts w:ascii="仿宋_GB2312" w:hAnsi="华文中宋" w:eastAsia="仿宋_GB2312"/>
              </w:rPr>
            </w:pPr>
          </w:p>
          <w:p>
            <w:pPr>
              <w:spacing w:line="340" w:lineRule="exact"/>
              <w:ind w:firstLine="5460" w:firstLineChars="260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区、县（市）药品监督管理局（盖章）</w:t>
            </w:r>
          </w:p>
          <w:p>
            <w:pPr>
              <w:spacing w:line="340" w:lineRule="exact"/>
              <w:ind w:firstLine="6090" w:firstLineChars="2900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1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XX</w:t>
            </w:r>
          </w:p>
          <w:p>
            <w:pPr>
              <w:spacing w:line="34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市食品药品监督管理局意见</w:t>
            </w:r>
          </w:p>
        </w:tc>
        <w:tc>
          <w:tcPr>
            <w:tcW w:w="8585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经办人意见：</w:t>
            </w:r>
          </w:p>
          <w:p>
            <w:pPr>
              <w:spacing w:line="340" w:lineRule="exact"/>
              <w:ind w:firstLine="5880" w:firstLineChars="280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71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585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处室负责人意见：年月日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</w:trPr>
        <w:tc>
          <w:tcPr>
            <w:tcW w:w="71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585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分管局长意见：年月日</w:t>
            </w:r>
          </w:p>
        </w:tc>
      </w:tr>
    </w:tbl>
    <w:p>
      <w:pPr>
        <w:autoSpaceDE w:val="0"/>
        <w:autoSpaceDN w:val="0"/>
        <w:adjustRightInd w:val="0"/>
        <w:spacing w:line="460" w:lineRule="exact"/>
      </w:pPr>
    </w:p>
    <w:p>
      <w:pPr>
        <w:tabs>
          <w:tab w:val="left" w:pos="5580"/>
        </w:tabs>
        <w:snapToGrid w:val="0"/>
        <w:spacing w:line="560" w:lineRule="exact"/>
        <w:jc w:val="center"/>
        <w:rPr>
          <w:rFonts w:hint="eastAsia" w:asciiTheme="minorEastAsia" w:hAnsiTheme="minorEastAsia" w:eastAsiaTheme="minorEastAsia"/>
          <w:b/>
          <w:bCs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pacing w:val="40"/>
          <w:sz w:val="30"/>
          <w:szCs w:val="30"/>
        </w:rPr>
        <w:t>(仅限委托办理使用)</w:t>
      </w:r>
    </w:p>
    <w:p>
      <w:pPr>
        <w:tabs>
          <w:tab w:val="left" w:pos="5580"/>
        </w:tabs>
        <w:snapToGrid w:val="0"/>
        <w:spacing w:line="560" w:lineRule="exact"/>
        <w:jc w:val="center"/>
        <w:rPr>
          <w:rFonts w:ascii="华文中宋" w:hAnsi="华文中宋" w:eastAsia="华文中宋"/>
          <w:b/>
          <w:bCs/>
          <w:spacing w:val="40"/>
          <w:sz w:val="46"/>
        </w:rPr>
      </w:pPr>
      <w:r>
        <w:rPr>
          <w:rFonts w:hint="eastAsia" w:ascii="华文中宋" w:hAnsi="华文中宋" w:eastAsia="华文中宋"/>
          <w:b/>
          <w:bCs/>
          <w:spacing w:val="40"/>
          <w:sz w:val="46"/>
        </w:rPr>
        <w:t>授权委托书</w:t>
      </w:r>
    </w:p>
    <w:p>
      <w:pPr>
        <w:snapToGrid w:val="0"/>
        <w:spacing w:line="560" w:lineRule="exact"/>
        <w:ind w:firstLine="708" w:firstLineChars="294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委托人：</w:t>
      </w:r>
      <w:r>
        <w:rPr>
          <w:rFonts w:hint="eastAsia" w:ascii="宋体" w:hAnsi="宋体"/>
          <w:b/>
          <w:bCs/>
          <w:sz w:val="24"/>
        </w:rPr>
        <w:tab/>
      </w:r>
      <w:r>
        <w:rPr>
          <w:rFonts w:hint="eastAsia" w:ascii="宋体" w:hAnsi="宋体"/>
          <w:b/>
          <w:bCs/>
          <w:sz w:val="24"/>
        </w:rPr>
        <w:tab/>
      </w:r>
      <w:r>
        <w:rPr>
          <w:rFonts w:hint="eastAsia" w:ascii="宋体" w:hAnsi="宋体"/>
          <w:b/>
          <w:bCs/>
          <w:sz w:val="24"/>
        </w:rPr>
        <w:tab/>
      </w:r>
      <w:r>
        <w:rPr>
          <w:rFonts w:hint="eastAsia" w:ascii="宋体" w:hAnsi="宋体"/>
          <w:b/>
          <w:bCs/>
          <w:sz w:val="24"/>
        </w:rPr>
        <w:tab/>
      </w:r>
      <w:r>
        <w:rPr>
          <w:rFonts w:hint="eastAsia" w:ascii="宋体" w:hAnsi="宋体"/>
          <w:b/>
          <w:bCs/>
          <w:sz w:val="24"/>
        </w:rPr>
        <w:t xml:space="preserve">                                 联系方式：</w:t>
      </w:r>
    </w:p>
    <w:p>
      <w:pPr>
        <w:snapToGrid w:val="0"/>
        <w:spacing w:beforeLines="50" w:afterLines="50" w:line="560" w:lineRule="exact"/>
        <w:ind w:firstLine="708" w:firstLineChars="294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被委托人：</w:t>
      </w:r>
      <w:r>
        <w:rPr>
          <w:rFonts w:hint="eastAsia" w:ascii="宋体" w:hAnsi="宋体"/>
          <w:b/>
          <w:bCs/>
          <w:sz w:val="24"/>
        </w:rPr>
        <w:tab/>
      </w:r>
      <w:r>
        <w:rPr>
          <w:rFonts w:hint="eastAsia" w:ascii="宋体" w:hAnsi="宋体"/>
          <w:b/>
          <w:bCs/>
          <w:sz w:val="24"/>
        </w:rPr>
        <w:tab/>
      </w:r>
      <w:r>
        <w:rPr>
          <w:rFonts w:hint="eastAsia" w:ascii="宋体" w:hAnsi="宋体"/>
          <w:b/>
          <w:bCs/>
          <w:sz w:val="24"/>
        </w:rPr>
        <w:tab/>
      </w:r>
      <w:r>
        <w:rPr>
          <w:rFonts w:hint="eastAsia" w:ascii="宋体" w:hAnsi="宋体"/>
          <w:b/>
          <w:bCs/>
          <w:sz w:val="24"/>
        </w:rPr>
        <w:t xml:space="preserve">                                 联系方式：</w:t>
      </w:r>
    </w:p>
    <w:p>
      <w:pPr>
        <w:snapToGrid w:val="0"/>
        <w:spacing w:line="560" w:lineRule="exact"/>
        <w:ind w:firstLine="720" w:firstLineChars="3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兹委托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前往河南省药品监督管理局办理</w:t>
      </w:r>
      <w:r>
        <w:rPr>
          <w:rFonts w:hint="eastAsia" w:ascii="宋体" w:hAnsi="宋体"/>
          <w:sz w:val="24"/>
          <w:u w:val="single"/>
        </w:rPr>
        <w:t xml:space="preserve">                          </w:t>
      </w:r>
    </w:p>
    <w:p>
      <w:pPr>
        <w:snapToGrid w:val="0"/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</w:t>
      </w:r>
      <w:r>
        <w:rPr>
          <w:rFonts w:hint="eastAsia" w:ascii="宋体" w:hAnsi="宋体"/>
          <w:sz w:val="24"/>
        </w:rPr>
        <w:t>事宜。</w:t>
      </w:r>
    </w:p>
    <w:p>
      <w:pPr>
        <w:snapToGrid w:val="0"/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授权范围</w:t>
      </w:r>
      <w:r>
        <w:rPr>
          <w:rFonts w:hint="eastAsia" w:ascii="宋体" w:hAnsi="宋体"/>
          <w:sz w:val="18"/>
          <w:szCs w:val="18"/>
        </w:rPr>
        <w:t>：</w:t>
      </w: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 w:ascii="宋体" w:hAnsi="宋体"/>
          <w:sz w:val="24"/>
        </w:rPr>
        <w:t>1.接受行政机关依法告知的权利。</w:t>
      </w:r>
    </w:p>
    <w:p>
      <w:pPr>
        <w:snapToGrid w:val="0"/>
        <w:spacing w:line="560" w:lineRule="exact"/>
        <w:ind w:firstLine="16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 w:ascii="宋体" w:hAnsi="宋体"/>
          <w:sz w:val="24"/>
        </w:rPr>
        <w:t>2.代为提交申请材料，更正、补正、补充材料的权利。</w:t>
      </w:r>
    </w:p>
    <w:p>
      <w:pPr>
        <w:snapToGrid w:val="0"/>
        <w:spacing w:line="560" w:lineRule="exact"/>
        <w:ind w:firstLine="16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 w:ascii="宋体" w:hAnsi="宋体"/>
          <w:sz w:val="24"/>
        </w:rPr>
        <w:t>3.代理申请人行政许可审查中的陈述和申辩的权利。</w:t>
      </w:r>
    </w:p>
    <w:p>
      <w:pPr>
        <w:snapToGrid w:val="0"/>
        <w:spacing w:line="560" w:lineRule="exact"/>
        <w:ind w:firstLine="16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 w:ascii="宋体" w:hAnsi="宋体"/>
          <w:sz w:val="24"/>
        </w:rPr>
        <w:t>4.签收行政许可批件的权利。</w:t>
      </w:r>
    </w:p>
    <w:p>
      <w:pPr>
        <w:snapToGrid w:val="0"/>
        <w:spacing w:line="560" w:lineRule="exact"/>
        <w:ind w:firstLine="16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 w:ascii="宋体" w:hAnsi="宋体"/>
          <w:sz w:val="24"/>
        </w:rPr>
        <w:t xml:space="preserve">5.其他权利 </w:t>
      </w:r>
      <w:r>
        <w:rPr>
          <w:rFonts w:hint="eastAsia" w:ascii="宋体" w:hAnsi="宋体"/>
          <w:sz w:val="24"/>
          <w:u w:val="single"/>
        </w:rPr>
        <w:t xml:space="preserve">                              </w:t>
      </w:r>
      <w:r>
        <w:rPr>
          <w:rFonts w:hint="eastAsia" w:ascii="宋体" w:hAnsi="宋体"/>
          <w:sz w:val="24"/>
        </w:rPr>
        <w:t>。</w:t>
      </w:r>
    </w:p>
    <w:p>
      <w:pPr>
        <w:snapToGrid w:val="0"/>
        <w:spacing w:beforeLines="50"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委托期限自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日至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日。</w:t>
      </w:r>
    </w:p>
    <w:p>
      <w:pPr>
        <w:snapToGrid w:val="0"/>
        <w:spacing w:line="560" w:lineRule="exact"/>
        <w:ind w:firstLine="1200" w:firstLineChars="500"/>
        <w:rPr>
          <w:rFonts w:ascii="宋体" w:hAnsi="宋体"/>
          <w:bCs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bCs/>
          <w:sz w:val="24"/>
        </w:rPr>
        <w:t>委托人签字或盖章)</w:t>
      </w:r>
      <w:r>
        <w:rPr>
          <w:rFonts w:hint="eastAsia" w:ascii="宋体" w:hAnsi="宋体"/>
          <w:bCs/>
          <w:sz w:val="24"/>
        </w:rPr>
        <w:tab/>
      </w:r>
      <w:r>
        <w:rPr>
          <w:rFonts w:hint="eastAsia" w:ascii="宋体" w:hAnsi="宋体"/>
          <w:bCs/>
          <w:sz w:val="24"/>
        </w:rPr>
        <w:tab/>
      </w:r>
      <w:r>
        <w:rPr>
          <w:rFonts w:hint="eastAsia" w:ascii="宋体" w:hAnsi="宋体"/>
          <w:bCs/>
          <w:sz w:val="24"/>
        </w:rPr>
        <w:tab/>
      </w:r>
      <w:r>
        <w:rPr>
          <w:rFonts w:hint="eastAsia" w:ascii="宋体" w:hAnsi="宋体"/>
          <w:bCs/>
          <w:sz w:val="24"/>
        </w:rPr>
        <w:tab/>
      </w:r>
      <w:r>
        <w:rPr>
          <w:rFonts w:hint="eastAsia" w:ascii="宋体" w:hAnsi="宋体"/>
          <w:bCs/>
          <w:sz w:val="24"/>
        </w:rPr>
        <w:tab/>
      </w:r>
      <w:r>
        <w:rPr>
          <w:rFonts w:hint="eastAsia" w:ascii="宋体" w:hAnsi="宋体"/>
          <w:bCs/>
          <w:sz w:val="24"/>
        </w:rPr>
        <w:tab/>
      </w:r>
      <w:r>
        <w:rPr>
          <w:rFonts w:hint="eastAsia" w:ascii="宋体" w:hAnsi="宋体"/>
          <w:bCs/>
          <w:sz w:val="24"/>
        </w:rPr>
        <w:t xml:space="preserve">   （被委托人签字）</w:t>
      </w:r>
    </w:p>
    <w:p>
      <w:pPr>
        <w:snapToGrid w:val="0"/>
        <w:spacing w:line="560" w:lineRule="exact"/>
        <w:ind w:firstLine="720" w:firstLineChars="300"/>
        <w:rPr>
          <w:rFonts w:ascii="宋体" w:hAnsi="宋体"/>
          <w:bCs/>
          <w:sz w:val="28"/>
        </w:rPr>
      </w:pPr>
      <w:r>
        <w:rPr>
          <w:rFonts w:hint="eastAsia" w:ascii="宋体" w:hAnsi="宋体"/>
          <w:bCs/>
          <w:sz w:val="24"/>
        </w:rPr>
        <w:t xml:space="preserve">      年    月    日</w:t>
      </w:r>
      <w:r>
        <w:rPr>
          <w:rFonts w:hint="eastAsia" w:ascii="宋体" w:hAnsi="宋体"/>
          <w:bCs/>
          <w:sz w:val="24"/>
        </w:rPr>
        <w:tab/>
      </w:r>
      <w:r>
        <w:rPr>
          <w:rFonts w:hint="eastAsia" w:ascii="宋体" w:hAnsi="宋体"/>
          <w:bCs/>
          <w:sz w:val="24"/>
        </w:rPr>
        <w:t xml:space="preserve">                         年    月    日</w:t>
      </w:r>
    </w:p>
    <w:p>
      <w:pPr>
        <w:snapToGrid w:val="0"/>
        <w:spacing w:line="560" w:lineRule="exact"/>
        <w:rPr>
          <w:sz w:val="24"/>
        </w:rPr>
      </w:pPr>
    </w:p>
    <w:p>
      <w:pPr>
        <w:snapToGrid w:val="0"/>
        <w:spacing w:line="560" w:lineRule="exact"/>
        <w:rPr>
          <w:rFonts w:ascii="宋体" w:hAnsi="宋体"/>
          <w:sz w:val="24"/>
        </w:rPr>
      </w:pPr>
      <w:r>
        <w:rPr>
          <w:rFonts w:hint="eastAsia"/>
          <w:sz w:val="24"/>
        </w:rPr>
        <w:t>注：已授权的请在</w:t>
      </w: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 w:ascii="宋体" w:hAnsi="宋体"/>
          <w:sz w:val="24"/>
        </w:rPr>
        <w:t>中打“√”，未授权的请在</w:t>
      </w: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 w:ascii="宋体" w:hAnsi="宋体"/>
          <w:sz w:val="24"/>
        </w:rPr>
        <w:t>中打“×”。</w:t>
      </w:r>
    </w:p>
    <w:p>
      <w:pPr>
        <w:snapToGrid w:val="0"/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tbl>
      <w:tblPr>
        <w:tblStyle w:val="5"/>
        <w:tblW w:w="0" w:type="auto"/>
        <w:tblInd w:w="20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5209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被委托人身份证复印件粘贴处</w:t>
            </w:r>
          </w:p>
        </w:tc>
      </w:tr>
    </w:tbl>
    <w:p>
      <w:pPr>
        <w:autoSpaceDE w:val="0"/>
        <w:autoSpaceDN w:val="0"/>
        <w:adjustRightInd w:val="0"/>
        <w:spacing w:line="4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1424D64"/>
    <w:rsid w:val="000C5BB4"/>
    <w:rsid w:val="001D26DE"/>
    <w:rsid w:val="003D0793"/>
    <w:rsid w:val="0057002C"/>
    <w:rsid w:val="006D7661"/>
    <w:rsid w:val="00A50418"/>
    <w:rsid w:val="00AA4FEA"/>
    <w:rsid w:val="00BF0704"/>
    <w:rsid w:val="00DC3ECC"/>
    <w:rsid w:val="00FC4B98"/>
    <w:rsid w:val="04D505FA"/>
    <w:rsid w:val="14D132A9"/>
    <w:rsid w:val="172F5F97"/>
    <w:rsid w:val="246E4C77"/>
    <w:rsid w:val="24E15034"/>
    <w:rsid w:val="27DF4794"/>
    <w:rsid w:val="29897DEF"/>
    <w:rsid w:val="2F636D3D"/>
    <w:rsid w:val="3CE12D55"/>
    <w:rsid w:val="3E8C6A29"/>
    <w:rsid w:val="5FDC4D68"/>
    <w:rsid w:val="61424D64"/>
    <w:rsid w:val="648515AC"/>
    <w:rsid w:val="67274879"/>
    <w:rsid w:val="6A615E92"/>
    <w:rsid w:val="6AF47BCB"/>
    <w:rsid w:val="6B2A4702"/>
    <w:rsid w:val="6D535020"/>
    <w:rsid w:val="7B2271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0"/>
    <w:rPr>
      <w:sz w:val="28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4</Pages>
  <Words>206</Words>
  <Characters>1175</Characters>
  <Lines>9</Lines>
  <Paragraphs>2</Paragraphs>
  <TotalTime>0</TotalTime>
  <ScaleCrop>false</ScaleCrop>
  <LinksUpToDate>false</LinksUpToDate>
  <CharactersWithSpaces>1379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2020-08-06T09:48:00Z</dcterms:created>
  <dc:creator>Administrator</dc:creator>
  <cp:lastModifiedBy>Administrator</cp:lastModifiedBy>
  <dcterms:modified xsi:type="dcterms:W3CDTF">2020-06-20T07:10:50Z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