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overflowPunct/>
        <w:topLinePunct w:val="0"/>
        <w:autoSpaceDE/>
        <w:autoSpaceDN/>
        <w:bidi w:val="0"/>
        <w:adjustRightInd/>
        <w:snapToGrid/>
        <w:spacing w:line="600" w:lineRule="exact"/>
        <w:ind w:firstLine="0" w:firstLineChars="0"/>
        <w:jc w:val="both"/>
        <w:textAlignment w:val="auto"/>
        <w:rPr>
          <w:rFonts w:hint="eastAsia" w:ascii="黑体" w:hAnsi="黑体" w:eastAsia="黑体" w:cs="黑体"/>
          <w:i w:val="0"/>
          <w:iCs w:val="0"/>
          <w:caps w:val="0"/>
          <w:color w:val="auto"/>
          <w:spacing w:val="0"/>
          <w:kern w:val="0"/>
          <w:sz w:val="32"/>
          <w:szCs w:val="32"/>
          <w:u w:val="none"/>
          <w:shd w:val="clear" w:color="auto" w:fill="FFFFFF"/>
          <w:lang w:val="en-US" w:eastAsia="zh-CN" w:bidi="ar"/>
        </w:rPr>
      </w:pPr>
      <w:r>
        <w:rPr>
          <w:rFonts w:hint="eastAsia" w:ascii="黑体" w:hAnsi="黑体" w:eastAsia="黑体" w:cs="黑体"/>
          <w:i w:val="0"/>
          <w:iCs w:val="0"/>
          <w:caps w:val="0"/>
          <w:color w:val="auto"/>
          <w:spacing w:val="0"/>
          <w:kern w:val="0"/>
          <w:sz w:val="32"/>
          <w:szCs w:val="32"/>
          <w:u w:val="none"/>
          <w:shd w:val="clear" w:color="auto" w:fill="FFFFFF"/>
          <w:lang w:val="en-US" w:eastAsia="zh-CN" w:bidi="ar"/>
        </w:rPr>
        <w:t>附 件</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i w:val="0"/>
          <w:iCs w:val="0"/>
          <w:caps w:val="0"/>
          <w:color w:val="auto"/>
          <w:spacing w:val="0"/>
          <w:kern w:val="0"/>
          <w:sz w:val="44"/>
          <w:szCs w:val="44"/>
          <w:u w:val="none"/>
          <w:shd w:val="clear" w:color="auto"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i w:val="0"/>
          <w:iCs w:val="0"/>
          <w:caps w:val="0"/>
          <w:color w:val="auto"/>
          <w:spacing w:val="0"/>
          <w:kern w:val="0"/>
          <w:sz w:val="44"/>
          <w:szCs w:val="44"/>
          <w:u w:val="none"/>
          <w:shd w:val="clear" w:color="auto" w:fill="FFFFFF"/>
          <w:lang w:val="en-US" w:eastAsia="zh-CN" w:bidi="ar"/>
        </w:rPr>
      </w:pPr>
      <w:r>
        <w:rPr>
          <w:rFonts w:hint="eastAsia" w:ascii="方正小标宋_GBK" w:hAnsi="方正小标宋_GBK" w:eastAsia="方正小标宋_GBK" w:cs="方正小标宋_GBK"/>
          <w:i w:val="0"/>
          <w:iCs w:val="0"/>
          <w:caps w:val="0"/>
          <w:color w:val="auto"/>
          <w:spacing w:val="0"/>
          <w:kern w:val="0"/>
          <w:sz w:val="44"/>
          <w:szCs w:val="44"/>
          <w:u w:val="none"/>
          <w:shd w:val="clear" w:color="auto" w:fill="FFFFFF"/>
          <w:lang w:val="en-US" w:eastAsia="zh-CN" w:bidi="ar"/>
        </w:rPr>
        <w:t>用户操作手册</w:t>
      </w:r>
    </w:p>
    <w:p>
      <w:pPr>
        <w:spacing w:line="600" w:lineRule="exact"/>
        <w:rPr>
          <w:rFonts w:hint="eastAsia" w:ascii="黑体" w:hAnsi="黑体" w:eastAsia="黑体" w:cs="黑体"/>
          <w:sz w:val="44"/>
          <w:szCs w:val="44"/>
          <w:lang w:val="en-US" w:eastAsia="zh-CN"/>
        </w:rPr>
      </w:pPr>
      <w:r>
        <w:rPr>
          <w:rFonts w:hint="eastAsia"/>
          <w:lang w:val="en-US" w:eastAsia="zh-CN"/>
        </w:rPr>
        <w:t xml:space="preserve">                        </w:t>
      </w:r>
      <w:r>
        <w:rPr>
          <w:rFonts w:hint="eastAsia" w:ascii="黑体" w:hAnsi="黑体" w:eastAsia="黑体" w:cs="黑体"/>
          <w:sz w:val="44"/>
          <w:szCs w:val="44"/>
          <w:lang w:val="en-US" w:eastAsia="zh-CN"/>
        </w:rPr>
        <w:t xml:space="preserve"> </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一、账号注册</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按照省政府有关政务信息系统整合要求，南阳市科技信息综合管理系统使用河南政务服务网统一用户认证平台。个人与单位需在河南政务服务网上注册相关账号并进行实名认证后，才能登录平台（个人需要先绑定单位后进行申报</w:t>
      </w:r>
      <w:r>
        <w:rPr>
          <w:rFonts w:hint="eastAsia" w:ascii="仿宋_GB2312" w:hAnsi="仿宋_GB2312" w:eastAsia="仿宋_GB2312" w:cs="仿宋_GB2312"/>
          <w:sz w:val="32"/>
          <w:szCs w:val="32"/>
          <w:lang w:eastAsia="zh-CN"/>
        </w:rPr>
        <w:t>）</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河南政务服务网注册，请看帮助手册（https://login.hnzwfw.gov.cn/representations/help）</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二、系统填报</w:t>
      </w:r>
    </w:p>
    <w:p>
      <w:pPr>
        <w:numPr>
          <w:ilvl w:val="0"/>
          <w:numId w:val="0"/>
        </w:numPr>
        <w:spacing w:line="24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1.用</w:t>
      </w:r>
      <w:r>
        <w:rPr>
          <w:rFonts w:hint="eastAsia" w:ascii="仿宋_GB2312" w:hAnsi="仿宋_GB2312" w:eastAsia="仿宋_GB2312" w:cs="仿宋_GB2312"/>
          <w:sz w:val="32"/>
          <w:szCs w:val="32"/>
          <w:lang w:eastAsia="zh-CN"/>
        </w:rPr>
        <w:t>注册好的账号和密码，登录南阳市科技信息综合管理系统（</w:t>
      </w:r>
      <w:r>
        <w:rPr>
          <w:rFonts w:hint="eastAsia" w:ascii="仿宋_GB2312" w:hAnsi="仿宋_GB2312" w:eastAsia="仿宋_GB2312" w:cs="仿宋_GB2312"/>
          <w:color w:val="auto"/>
          <w:sz w:val="32"/>
          <w:szCs w:val="32"/>
          <w:u w:val="none"/>
          <w:lang w:val="en-US" w:eastAsia="zh-CN"/>
        </w:rPr>
        <w:t>http://fuwu.hnkjt.gov.cn/xmgl</w:t>
      </w:r>
      <w:r>
        <w:rPr>
          <w:rFonts w:hint="eastAsia" w:ascii="仿宋_GB2312" w:hAnsi="仿宋_GB2312" w:eastAsia="仿宋_GB2312" w:cs="仿宋_GB2312"/>
          <w:sz w:val="32"/>
          <w:szCs w:val="32"/>
          <w:lang w:eastAsia="zh-CN"/>
        </w:rPr>
        <w:t>）开始填报。</w:t>
      </w:r>
    </w:p>
    <w:p>
      <w:pPr>
        <w:numPr>
          <w:ilvl w:val="0"/>
          <w:numId w:val="0"/>
        </w:numPr>
        <w:spacing w:line="240" w:lineRule="auto"/>
        <w:ind w:firstLine="0" w:firstLineChars="0"/>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268595" cy="2437130"/>
            <wp:effectExtent l="0" t="0" r="4445" b="1270"/>
            <wp:docPr id="9" name="图片 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1"/>
                    <pic:cNvPicPr>
                      <a:picLocks noChangeAspect="1"/>
                    </pic:cNvPicPr>
                  </pic:nvPicPr>
                  <pic:blipFill>
                    <a:blip r:embed="rId5"/>
                    <a:stretch>
                      <a:fillRect/>
                    </a:stretch>
                  </pic:blipFill>
                  <pic:spPr>
                    <a:xfrm>
                      <a:off x="0" y="0"/>
                      <a:ext cx="5268595" cy="2437130"/>
                    </a:xfrm>
                    <a:prstGeom prst="rect">
                      <a:avLst/>
                    </a:prstGeom>
                  </pic:spPr>
                </pic:pic>
              </a:graphicData>
            </a:graphic>
          </wp:inline>
        </w:drawing>
      </w:r>
    </w:p>
    <w:p>
      <w:pPr>
        <w:numPr>
          <w:ilvl w:val="0"/>
          <w:numId w:val="0"/>
        </w:numPr>
        <w:spacing w:line="240" w:lineRule="auto"/>
        <w:ind w:firstLine="0" w:firstLineChars="0"/>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272405" cy="1606550"/>
            <wp:effectExtent l="0" t="0" r="635" b="8890"/>
            <wp:docPr id="11" name="图片 1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2"/>
                    <pic:cNvPicPr>
                      <a:picLocks noChangeAspect="1"/>
                    </pic:cNvPicPr>
                  </pic:nvPicPr>
                  <pic:blipFill>
                    <a:blip r:embed="rId6"/>
                    <a:stretch>
                      <a:fillRect/>
                    </a:stretch>
                  </pic:blipFill>
                  <pic:spPr>
                    <a:xfrm>
                      <a:off x="0" y="0"/>
                      <a:ext cx="5272405" cy="1606550"/>
                    </a:xfrm>
                    <a:prstGeom prst="rect">
                      <a:avLst/>
                    </a:prstGeom>
                  </pic:spPr>
                </pic:pic>
              </a:graphicData>
            </a:graphic>
          </wp:inline>
        </w:drawing>
      </w:r>
      <w:r>
        <w:rPr>
          <w:rFonts w:hint="default" w:ascii="仿宋_GB2312" w:hAnsi="仿宋_GB2312" w:eastAsia="仿宋_GB2312" w:cs="仿宋_GB2312"/>
          <w:sz w:val="32"/>
          <w:szCs w:val="32"/>
          <w:lang w:val="en-US" w:eastAsia="zh-CN"/>
        </w:rPr>
        <w:drawing>
          <wp:inline distT="0" distB="0" distL="114300" distR="114300">
            <wp:extent cx="5264785" cy="2837815"/>
            <wp:effectExtent l="0" t="0" r="8255" b="12065"/>
            <wp:docPr id="10" name="图片 10"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3"/>
                    <pic:cNvPicPr>
                      <a:picLocks noChangeAspect="1"/>
                    </pic:cNvPicPr>
                  </pic:nvPicPr>
                  <pic:blipFill>
                    <a:blip r:embed="rId7"/>
                    <a:stretch>
                      <a:fillRect/>
                    </a:stretch>
                  </pic:blipFill>
                  <pic:spPr>
                    <a:xfrm>
                      <a:off x="0" y="0"/>
                      <a:ext cx="5264785" cy="2837815"/>
                    </a:xfrm>
                    <a:prstGeom prst="rect">
                      <a:avLst/>
                    </a:prstGeom>
                  </pic:spPr>
                </pic:pic>
              </a:graphicData>
            </a:graphic>
          </wp:inline>
        </w:drawing>
      </w:r>
    </w:p>
    <w:p>
      <w:pPr>
        <w:spacing w:line="600" w:lineRule="exact"/>
        <w:ind w:firstLine="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2.申报书填写</w:t>
      </w:r>
    </w:p>
    <w:p>
      <w:pPr>
        <w:spacing w:line="60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以下</w:t>
      </w:r>
      <w:bookmarkStart w:id="0" w:name="_GoBack"/>
      <w:bookmarkEnd w:id="0"/>
      <w:r>
        <w:rPr>
          <w:rFonts w:hint="eastAsia" w:ascii="仿宋_GB2312" w:hAnsi="仿宋_GB2312" w:eastAsia="仿宋_GB2312" w:cs="仿宋_GB2312"/>
          <w:sz w:val="32"/>
          <w:szCs w:val="32"/>
          <w:lang w:eastAsia="zh-CN"/>
        </w:rPr>
        <w:t>以科技攻关申请书填写为例描述一下具体申报流程。</w:t>
      </w:r>
    </w:p>
    <w:p>
      <w:p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左边选择申报项目类型</w:t>
      </w:r>
      <w:r>
        <w:rPr>
          <w:rFonts w:hint="eastAsia" w:ascii="仿宋_GB2312" w:hAnsi="仿宋_GB2312" w:eastAsia="仿宋_GB2312" w:cs="仿宋_GB2312"/>
          <w:sz w:val="32"/>
          <w:szCs w:val="32"/>
          <w:lang w:val="en-US" w:eastAsia="zh-CN"/>
        </w:rPr>
        <w:t>---科技攻关----科技攻关申请书，“</w:t>
      </w:r>
      <w:r>
        <w:rPr>
          <w:rFonts w:hint="eastAsia" w:ascii="仿宋_GB2312" w:hAnsi="仿宋_GB2312" w:eastAsia="仿宋_GB2312" w:cs="仿宋_GB2312"/>
          <w:sz w:val="32"/>
          <w:szCs w:val="32"/>
          <w:lang w:eastAsia="zh-CN"/>
        </w:rPr>
        <w:t>新增</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按钮</w:t>
      </w:r>
      <w:r>
        <w:rPr>
          <w:rFonts w:hint="eastAsia" w:ascii="仿宋_GB2312" w:hAnsi="仿宋_GB2312" w:eastAsia="仿宋_GB2312" w:cs="仿宋_GB2312"/>
          <w:sz w:val="32"/>
          <w:szCs w:val="32"/>
          <w:lang w:val="en-US" w:eastAsia="zh-CN"/>
        </w:rPr>
        <w:t>逐项填报，右上角点“保存”。</w:t>
      </w:r>
    </w:p>
    <w:p>
      <w:pPr>
        <w:spacing w:line="240" w:lineRule="auto"/>
        <w:ind w:firstLine="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69865" cy="3477260"/>
            <wp:effectExtent l="0" t="0" r="3175" b="12700"/>
            <wp:docPr id="13" name="图片 13"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4"/>
                    <pic:cNvPicPr>
                      <a:picLocks noChangeAspect="1"/>
                    </pic:cNvPicPr>
                  </pic:nvPicPr>
                  <pic:blipFill>
                    <a:blip r:embed="rId8"/>
                    <a:stretch>
                      <a:fillRect/>
                    </a:stretch>
                  </pic:blipFill>
                  <pic:spPr>
                    <a:xfrm>
                      <a:off x="0" y="0"/>
                      <a:ext cx="5269865" cy="3477260"/>
                    </a:xfrm>
                    <a:prstGeom prst="rect">
                      <a:avLst/>
                    </a:prstGeom>
                  </pic:spPr>
                </pic:pic>
              </a:graphicData>
            </a:graphic>
          </wp:inline>
        </w:drawing>
      </w:r>
      <w:r>
        <w:rPr>
          <w:rFonts w:hint="eastAsia" w:ascii="仿宋_GB2312" w:hAnsi="仿宋_GB2312" w:eastAsia="仿宋_GB2312" w:cs="仿宋_GB2312"/>
          <w:sz w:val="32"/>
          <w:szCs w:val="32"/>
          <w:lang w:val="en-US" w:eastAsia="zh-CN"/>
        </w:rPr>
        <w:drawing>
          <wp:inline distT="0" distB="0" distL="114300" distR="114300">
            <wp:extent cx="5262880" cy="2496820"/>
            <wp:effectExtent l="0" t="0" r="10160" b="2540"/>
            <wp:docPr id="12" name="图片 12"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5"/>
                    <pic:cNvPicPr>
                      <a:picLocks noChangeAspect="1"/>
                    </pic:cNvPicPr>
                  </pic:nvPicPr>
                  <pic:blipFill>
                    <a:blip r:embed="rId9"/>
                    <a:stretch>
                      <a:fillRect/>
                    </a:stretch>
                  </pic:blipFill>
                  <pic:spPr>
                    <a:xfrm>
                      <a:off x="0" y="0"/>
                      <a:ext cx="5262880" cy="2496820"/>
                    </a:xfrm>
                    <a:prstGeom prst="rect">
                      <a:avLst/>
                    </a:prstGeom>
                  </pic:spPr>
                </pic:pic>
              </a:graphicData>
            </a:graphic>
          </wp:inline>
        </w:drawing>
      </w:r>
    </w:p>
    <w:p>
      <w:pPr>
        <w:spacing w:line="60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FF0000"/>
          <w:sz w:val="32"/>
          <w:szCs w:val="32"/>
          <w:lang w:eastAsia="zh-CN"/>
        </w:rPr>
        <w:t>注意</w:t>
      </w:r>
      <w:r>
        <w:rPr>
          <w:rFonts w:hint="eastAsia" w:ascii="仿宋_GB2312" w:hAnsi="仿宋_GB2312" w:eastAsia="仿宋_GB2312" w:cs="仿宋_GB2312"/>
          <w:sz w:val="32"/>
          <w:szCs w:val="32"/>
          <w:lang w:eastAsia="zh-CN"/>
        </w:rPr>
        <w:t>：申请单位概况在这里面不能改动的，到用户信息-&gt;单位信息中完善，“推荐部门”栏目县区企业填写所在县区，市属高校、科研院所、医院等填写市直单位；项目负责人填报需要到用户信息-&gt;个人信息中完善。</w:t>
      </w:r>
    </w:p>
    <w:p>
      <w:pPr>
        <w:spacing w:line="240" w:lineRule="auto"/>
        <w:ind w:firstLine="0" w:firstLineChars="0"/>
        <w:jc w:val="left"/>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drawing>
          <wp:inline distT="0" distB="0" distL="114300" distR="114300">
            <wp:extent cx="5262880" cy="2375535"/>
            <wp:effectExtent l="0" t="0" r="10160" b="1905"/>
            <wp:docPr id="14" name="图片 14"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6"/>
                    <pic:cNvPicPr>
                      <a:picLocks noChangeAspect="1"/>
                    </pic:cNvPicPr>
                  </pic:nvPicPr>
                  <pic:blipFill>
                    <a:blip r:embed="rId10"/>
                    <a:stretch>
                      <a:fillRect/>
                    </a:stretch>
                  </pic:blipFill>
                  <pic:spPr>
                    <a:xfrm>
                      <a:off x="0" y="0"/>
                      <a:ext cx="5262880" cy="2375535"/>
                    </a:xfrm>
                    <a:prstGeom prst="rect">
                      <a:avLst/>
                    </a:prstGeom>
                  </pic:spPr>
                </pic:pic>
              </a:graphicData>
            </a:graphic>
          </wp:inline>
        </w:drawing>
      </w:r>
    </w:p>
    <w:p>
      <w:pPr>
        <w:spacing w:line="60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正文填写需要下载模板，填报以后转成</w:t>
      </w:r>
      <w:r>
        <w:rPr>
          <w:rFonts w:hint="eastAsia" w:ascii="仿宋_GB2312" w:hAnsi="仿宋_GB2312" w:eastAsia="仿宋_GB2312" w:cs="仿宋_GB2312"/>
          <w:sz w:val="32"/>
          <w:szCs w:val="32"/>
          <w:lang w:val="en-US" w:eastAsia="zh-CN"/>
        </w:rPr>
        <w:t>pdf再上传系统。</w:t>
      </w:r>
    </w:p>
    <w:p>
      <w:pPr>
        <w:keepNext w:val="0"/>
        <w:keepLines w:val="0"/>
        <w:pageBreakBefore w:val="0"/>
        <w:numPr>
          <w:ilvl w:val="-1"/>
          <w:numId w:val="0"/>
        </w:numPr>
        <w:kinsoku/>
        <w:wordWrap/>
        <w:overflowPunct/>
        <w:topLinePunct w:val="0"/>
        <w:autoSpaceDE/>
        <w:autoSpaceDN/>
        <w:bidi w:val="0"/>
        <w:adjustRightInd/>
        <w:snapToGrid/>
        <w:spacing w:line="240" w:lineRule="auto"/>
        <w:ind w:firstLine="0" w:firstLineChars="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271135" cy="2583815"/>
            <wp:effectExtent l="0" t="0" r="1905" b="6985"/>
            <wp:docPr id="15" name="图片 15"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7"/>
                    <pic:cNvPicPr>
                      <a:picLocks noChangeAspect="1"/>
                    </pic:cNvPicPr>
                  </pic:nvPicPr>
                  <pic:blipFill>
                    <a:blip r:embed="rId11"/>
                    <a:stretch>
                      <a:fillRect/>
                    </a:stretch>
                  </pic:blipFill>
                  <pic:spPr>
                    <a:xfrm>
                      <a:off x="0" y="0"/>
                      <a:ext cx="5271135" cy="2583815"/>
                    </a:xfrm>
                    <a:prstGeom prst="rect">
                      <a:avLst/>
                    </a:prstGeom>
                  </pic:spPr>
                </pic:pic>
              </a:graphicData>
            </a:graphic>
          </wp:inline>
        </w:drawing>
      </w:r>
    </w:p>
    <w:p>
      <w:pPr>
        <w:keepNext w:val="0"/>
        <w:keepLines w:val="0"/>
        <w:pageBreakBefore w:val="0"/>
        <w:numPr>
          <w:ilvl w:val="-1"/>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u w:val="none"/>
          <w:shd w:val="clear" w:color="auto" w:fill="FFFFFF"/>
          <w:lang w:val="en-US" w:eastAsia="zh-CN" w:bidi="ar"/>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项目诚信承诺书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需要下载模板，签字盖章扫描</w:t>
      </w:r>
      <w:r>
        <w:rPr>
          <w:rFonts w:hint="eastAsia" w:ascii="仿宋_GB2312" w:hAnsi="仿宋_GB2312" w:eastAsia="仿宋_GB2312" w:cs="仿宋_GB2312"/>
          <w:sz w:val="32"/>
          <w:szCs w:val="32"/>
          <w:lang w:val="en-US" w:eastAsia="zh-CN"/>
        </w:rPr>
        <w:t>pdf上传系统；</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“营业执照（法人证书）”在用户信息-&gt;单位信息中完善上传；正文及相关附件上传完成，点右上角“</w:t>
      </w:r>
      <w:r>
        <w:rPr>
          <w:rFonts w:hint="eastAsia" w:ascii="仿宋_GB2312" w:hAnsi="仿宋_GB2312" w:eastAsia="仿宋_GB2312" w:cs="仿宋_GB2312"/>
          <w:sz w:val="32"/>
          <w:szCs w:val="32"/>
          <w:lang w:val="en-US" w:eastAsia="zh-CN"/>
        </w:rPr>
        <w:t>提交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按钮，项目申报书等待市科技局业务科室审核后，下载pdf打印正式申报书。</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cstheme="minor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cstheme="minor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340A5"/>
    <w:rsid w:val="2DD340A5"/>
    <w:rsid w:val="71A05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2024-10-29T10:48:00Z</dcterms:created>
  <dc:creator>Administrator</dc:creator>
  <cp:lastModifiedBy>Administrator</cp:lastModifiedBy>
  <dcterms:modified xsi:type="dcterms:W3CDTF">2024-10-29T10:51:24Z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91A800AFC1644E159D00EAFCE77D5FEE</vt:lpwstr>
  </property>
</Properties>
</file>