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360271">
      <w:pPr>
        <w:keepNext w:val="0"/>
        <w:keepLines w:val="0"/>
        <w:pageBreakBefore w:val="0"/>
        <w:widowControl w:val="0"/>
        <w:shd w:val="clear"/>
        <w:kinsoku/>
        <w:wordWrap/>
        <w:overflowPunct/>
        <w:topLinePunct w:val="0"/>
        <w:autoSpaceDE/>
        <w:autoSpaceDN w:val="0"/>
        <w:bidi w:val="0"/>
        <w:adjustRightInd/>
        <w:snapToGrid/>
        <w:spacing w:line="600" w:lineRule="exact"/>
        <w:textAlignment w:val="center"/>
        <w:rPr>
          <w:rFonts w:hint="default" w:ascii="Times New Roman" w:hAnsi="Times New Roman" w:eastAsia="黑体" w:cs="Times New Roman"/>
          <w:color w:val="000000" w:themeColor="text1"/>
          <w:sz w:val="18"/>
          <w:szCs w:val="18"/>
          <w:highlight w:val="none"/>
          <w14:textFill>
            <w14:solidFill>
              <w14:schemeClr w14:val="tx1"/>
            </w14:solidFill>
          </w14:textFill>
        </w:rPr>
      </w:pPr>
      <w:r>
        <w:rPr>
          <w:rFonts w:hint="default" w:ascii="Times New Roman" w:hAnsi="Times New Roman" w:eastAsia="黑体" w:cs="Times New Roman"/>
          <w:color w:val="000000" w:themeColor="text1"/>
          <w:sz w:val="32"/>
          <w:szCs w:val="32"/>
          <w:highlight w:val="none"/>
          <w14:textFill>
            <w14:solidFill>
              <w14:schemeClr w14:val="tx1"/>
            </w14:solidFill>
          </w14:textFill>
        </w:rPr>
        <w:t>附件1</w:t>
      </w:r>
    </w:p>
    <w:p w14:paraId="4D70B181">
      <w:pPr>
        <w:keepNext w:val="0"/>
        <w:keepLines w:val="0"/>
        <w:pageBreakBefore w:val="0"/>
        <w:widowControl w:val="0"/>
        <w:kinsoku/>
        <w:wordWrap/>
        <w:overflowPunct/>
        <w:topLinePunct w:val="0"/>
        <w:autoSpaceDE/>
        <w:autoSpaceDN w:val="0"/>
        <w:bidi w:val="0"/>
        <w:adjustRightInd/>
        <w:snapToGrid w:val="0"/>
        <w:spacing w:line="240" w:lineRule="auto"/>
        <w:jc w:val="center"/>
        <w:textAlignment w:val="center"/>
        <w:rPr>
          <w:rFonts w:hint="eastAsia" w:ascii="方正小标宋_GBK" w:hAnsi="方正小标宋_GBK" w:eastAsia="方正小标宋_GBK" w:cs="方正小标宋_GBK"/>
          <w:color w:val="000000" w:themeColor="text1"/>
          <w:sz w:val="44"/>
          <w:szCs w:val="44"/>
          <w:highlight w:val="none"/>
          <w14:textFill>
            <w14:solidFill>
              <w14:schemeClr w14:val="tx1"/>
            </w14:solidFill>
          </w14:textFill>
        </w:rPr>
      </w:pPr>
      <w:r>
        <w:rPr>
          <w:rFonts w:hint="eastAsia" w:ascii="方正小标宋_GBK" w:hAnsi="方正小标宋_GBK" w:eastAsia="方正小标宋_GBK" w:cs="方正小标宋_GBK"/>
          <w:sz w:val="44"/>
          <w:szCs w:val="44"/>
          <w:highlight w:val="none"/>
          <w:u w:val="none"/>
          <w:lang w:eastAsia="zh-CN"/>
        </w:rPr>
        <w:t>南阳市交通运输局调整的</w:t>
      </w:r>
      <w:r>
        <w:rPr>
          <w:rFonts w:hint="eastAsia" w:ascii="方正小标宋_GBK" w:hAnsi="方正小标宋_GBK" w:eastAsia="方正小标宋_GBK" w:cs="方正小标宋_GBK"/>
          <w:sz w:val="44"/>
          <w:szCs w:val="44"/>
          <w:highlight w:val="none"/>
          <w:u w:val="none"/>
        </w:rPr>
        <w:t>权责清单</w:t>
      </w:r>
    </w:p>
    <w:tbl>
      <w:tblPr>
        <w:tblStyle w:val="6"/>
        <w:tblW w:w="14740" w:type="dxa"/>
        <w:jc w:val="center"/>
        <w:tblLayout w:type="fixed"/>
        <w:tblCellMar>
          <w:top w:w="0" w:type="dxa"/>
          <w:left w:w="15" w:type="dxa"/>
          <w:bottom w:w="0" w:type="dxa"/>
          <w:right w:w="15" w:type="dxa"/>
        </w:tblCellMar>
      </w:tblPr>
      <w:tblGrid>
        <w:gridCol w:w="636"/>
        <w:gridCol w:w="2220"/>
        <w:gridCol w:w="5127"/>
        <w:gridCol w:w="653"/>
        <w:gridCol w:w="675"/>
        <w:gridCol w:w="4351"/>
        <w:gridCol w:w="1078"/>
      </w:tblGrid>
      <w:tr w14:paraId="3BD05084">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2461129A">
            <w:pPr>
              <w:pStyle w:val="2"/>
              <w:keepNext w:val="0"/>
              <w:keepLines w:val="0"/>
              <w:pageBreakBefore w:val="0"/>
              <w:widowControl w:val="0"/>
              <w:kinsoku/>
              <w:wordWrap/>
              <w:overflowPunct/>
              <w:topLinePunct w:val="0"/>
              <w:autoSpaceDE/>
              <w:bidi w:val="0"/>
              <w:adjustRightInd/>
              <w:snapToGrid/>
              <w:spacing w:beforeAutospacing="0" w:after="0" w:afterAutospacing="0" w:line="240" w:lineRule="exact"/>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2220" w:type="dxa"/>
            <w:tcBorders>
              <w:top w:val="single" w:color="000000" w:sz="4" w:space="0"/>
              <w:left w:val="single" w:color="000000" w:sz="4" w:space="0"/>
              <w:right w:val="single" w:color="000000" w:sz="4" w:space="0"/>
            </w:tcBorders>
            <w:vAlign w:val="center"/>
          </w:tcPr>
          <w:p w14:paraId="01F87331">
            <w:pPr>
              <w:keepNext w:val="0"/>
              <w:keepLines w:val="0"/>
              <w:pageBreakBefore w:val="0"/>
              <w:widowControl w:val="0"/>
              <w:kinsoku/>
              <w:wordWrap/>
              <w:overflowPunct/>
              <w:topLinePunct w:val="0"/>
              <w:autoSpaceDE/>
              <w:autoSpaceDN w:val="0"/>
              <w:bidi w:val="0"/>
              <w:adjustRightInd/>
              <w:snapToGrid/>
              <w:spacing w:beforeAutospacing="0" w:afterAutospacing="0" w:line="240" w:lineRule="exact"/>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5127" w:type="dxa"/>
            <w:tcBorders>
              <w:top w:val="single" w:color="000000" w:sz="4" w:space="0"/>
              <w:left w:val="single" w:color="000000" w:sz="4" w:space="0"/>
              <w:right w:val="single" w:color="000000" w:sz="4" w:space="0"/>
            </w:tcBorders>
            <w:vAlign w:val="center"/>
          </w:tcPr>
          <w:p w14:paraId="1EC66115">
            <w:pPr>
              <w:keepNext w:val="0"/>
              <w:keepLines w:val="0"/>
              <w:pageBreakBefore w:val="0"/>
              <w:widowControl w:val="0"/>
              <w:kinsoku/>
              <w:wordWrap/>
              <w:overflowPunct/>
              <w:topLinePunct w:val="0"/>
              <w:autoSpaceDE/>
              <w:autoSpaceDN w:val="0"/>
              <w:bidi w:val="0"/>
              <w:adjustRightInd/>
              <w:snapToGrid/>
              <w:spacing w:beforeAutospacing="0" w:afterAutospacing="0" w:line="240" w:lineRule="exact"/>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653" w:type="dxa"/>
            <w:tcBorders>
              <w:top w:val="single" w:color="000000" w:sz="4" w:space="0"/>
              <w:left w:val="single" w:color="000000" w:sz="4" w:space="0"/>
              <w:right w:val="single" w:color="000000" w:sz="4" w:space="0"/>
            </w:tcBorders>
            <w:vAlign w:val="center"/>
          </w:tcPr>
          <w:p w14:paraId="2EF98D8D">
            <w:pPr>
              <w:keepNext w:val="0"/>
              <w:keepLines w:val="0"/>
              <w:pageBreakBefore w:val="0"/>
              <w:widowControl w:val="0"/>
              <w:kinsoku/>
              <w:wordWrap/>
              <w:overflowPunct/>
              <w:topLinePunct w:val="0"/>
              <w:autoSpaceDE/>
              <w:autoSpaceDN w:val="0"/>
              <w:bidi w:val="0"/>
              <w:adjustRightInd/>
              <w:snapToGrid/>
              <w:spacing w:beforeAutospacing="0" w:afterAutospacing="0" w:line="240" w:lineRule="exact"/>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49C214A5">
            <w:pPr>
              <w:keepNext w:val="0"/>
              <w:keepLines w:val="0"/>
              <w:pageBreakBefore w:val="0"/>
              <w:widowControl w:val="0"/>
              <w:kinsoku/>
              <w:wordWrap/>
              <w:overflowPunct/>
              <w:topLinePunct w:val="0"/>
              <w:autoSpaceDE/>
              <w:autoSpaceDN w:val="0"/>
              <w:bidi w:val="0"/>
              <w:adjustRightInd/>
              <w:snapToGrid/>
              <w:spacing w:beforeAutospacing="0" w:afterAutospacing="0" w:line="240" w:lineRule="exact"/>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675" w:type="dxa"/>
            <w:tcBorders>
              <w:top w:val="single" w:color="000000" w:sz="4" w:space="0"/>
              <w:left w:val="single" w:color="000000" w:sz="4" w:space="0"/>
              <w:bottom w:val="single" w:color="auto" w:sz="4" w:space="0"/>
              <w:right w:val="single" w:color="000000" w:sz="4" w:space="0"/>
            </w:tcBorders>
            <w:vAlign w:val="center"/>
          </w:tcPr>
          <w:p w14:paraId="2C133A86">
            <w:pPr>
              <w:keepNext w:val="0"/>
              <w:keepLines w:val="0"/>
              <w:pageBreakBefore w:val="0"/>
              <w:widowControl w:val="0"/>
              <w:kinsoku/>
              <w:wordWrap/>
              <w:overflowPunct/>
              <w:topLinePunct w:val="0"/>
              <w:autoSpaceDE/>
              <w:autoSpaceDN w:val="0"/>
              <w:bidi w:val="0"/>
              <w:adjustRightInd/>
              <w:snapToGrid/>
              <w:spacing w:beforeAutospacing="0" w:afterAutospacing="0" w:line="240" w:lineRule="exact"/>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23E1528C">
            <w:pPr>
              <w:keepNext w:val="0"/>
              <w:keepLines w:val="0"/>
              <w:pageBreakBefore w:val="0"/>
              <w:widowControl w:val="0"/>
              <w:kinsoku/>
              <w:wordWrap/>
              <w:overflowPunct/>
              <w:topLinePunct w:val="0"/>
              <w:autoSpaceDE/>
              <w:autoSpaceDN w:val="0"/>
              <w:bidi w:val="0"/>
              <w:adjustRightInd/>
              <w:snapToGrid/>
              <w:spacing w:beforeAutospacing="0" w:afterAutospacing="0" w:line="240" w:lineRule="exact"/>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4351" w:type="dxa"/>
            <w:tcBorders>
              <w:top w:val="single" w:color="000000" w:sz="4" w:space="0"/>
              <w:left w:val="single" w:color="000000" w:sz="4" w:space="0"/>
              <w:bottom w:val="single" w:color="auto" w:sz="4" w:space="0"/>
              <w:right w:val="single" w:color="000000" w:sz="4" w:space="0"/>
            </w:tcBorders>
            <w:vAlign w:val="center"/>
          </w:tcPr>
          <w:p w14:paraId="27810590">
            <w:pPr>
              <w:keepNext w:val="0"/>
              <w:keepLines w:val="0"/>
              <w:pageBreakBefore w:val="0"/>
              <w:widowControl w:val="0"/>
              <w:kinsoku/>
              <w:wordWrap/>
              <w:overflowPunct/>
              <w:topLinePunct w:val="0"/>
              <w:autoSpaceDE/>
              <w:autoSpaceDN w:val="0"/>
              <w:bidi w:val="0"/>
              <w:adjustRightInd/>
              <w:snapToGrid/>
              <w:spacing w:beforeAutospacing="0" w:afterAutospacing="0" w:line="240" w:lineRule="exact"/>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078" w:type="dxa"/>
            <w:tcBorders>
              <w:top w:val="single" w:color="000000" w:sz="4" w:space="0"/>
              <w:left w:val="single" w:color="000000" w:sz="4" w:space="0"/>
              <w:right w:val="single" w:color="000000" w:sz="4" w:space="0"/>
            </w:tcBorders>
            <w:vAlign w:val="center"/>
          </w:tcPr>
          <w:p w14:paraId="25FBE7C5">
            <w:pPr>
              <w:keepNext w:val="0"/>
              <w:keepLines w:val="0"/>
              <w:pageBreakBefore w:val="0"/>
              <w:widowControl w:val="0"/>
              <w:kinsoku/>
              <w:wordWrap/>
              <w:overflowPunct/>
              <w:topLinePunct w:val="0"/>
              <w:autoSpaceDE/>
              <w:autoSpaceDN w:val="0"/>
              <w:bidi w:val="0"/>
              <w:adjustRightInd/>
              <w:snapToGrid/>
              <w:spacing w:beforeAutospacing="0" w:afterAutospacing="0" w:line="240" w:lineRule="exact"/>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5602C0A9">
        <w:tblPrEx>
          <w:tblCellMar>
            <w:top w:w="0" w:type="dxa"/>
            <w:left w:w="15" w:type="dxa"/>
            <w:bottom w:w="0" w:type="dxa"/>
            <w:right w:w="15" w:type="dxa"/>
          </w:tblCellMar>
        </w:tblPrEx>
        <w:trPr>
          <w:trHeight w:val="459" w:hRule="atLeast"/>
          <w:jc w:val="center"/>
        </w:trPr>
        <w:tc>
          <w:tcPr>
            <w:tcW w:w="636" w:type="dxa"/>
            <w:vMerge w:val="restart"/>
            <w:tcBorders>
              <w:top w:val="single" w:color="000000" w:sz="4" w:space="0"/>
              <w:left w:val="single" w:color="000000" w:sz="4" w:space="0"/>
              <w:right w:val="single" w:color="000000" w:sz="4" w:space="0"/>
            </w:tcBorders>
            <w:vAlign w:val="center"/>
          </w:tcPr>
          <w:p w14:paraId="7D28147E">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1</w:t>
            </w:r>
          </w:p>
        </w:tc>
        <w:tc>
          <w:tcPr>
            <w:tcW w:w="2220" w:type="dxa"/>
            <w:vMerge w:val="restart"/>
            <w:tcBorders>
              <w:top w:val="single" w:color="000000" w:sz="4" w:space="0"/>
              <w:left w:val="single" w:color="000000" w:sz="4" w:space="0"/>
              <w:right w:val="single" w:color="000000" w:sz="4" w:space="0"/>
            </w:tcBorders>
            <w:vAlign w:val="center"/>
          </w:tcPr>
          <w:p w14:paraId="0631D672">
            <w:pPr>
              <w:pStyle w:val="5"/>
              <w:keepNext w:val="0"/>
              <w:keepLines w:val="0"/>
              <w:pageBreakBefore w:val="0"/>
              <w:widowControl w:val="0"/>
              <w:kinsoku/>
              <w:wordWrap/>
              <w:topLinePunct w:val="0"/>
              <w:autoSpaceDE/>
              <w:bidi w:val="0"/>
              <w:adjustRightInd/>
              <w:spacing w:beforeAutospacing="0" w:afterAutospacing="0" w:line="260" w:lineRule="exact"/>
              <w:ind w:firstLine="0" w:firstLineChars="0"/>
              <w:jc w:val="both"/>
              <w:textAlignment w:val="auto"/>
              <w:rPr>
                <w:rFonts w:hint="eastAsia" w:ascii="Times New Roman" w:hAnsi="Times New Roman" w:eastAsia="仿宋_GB2312" w:cs="Times New Roman"/>
                <w:b w:val="0"/>
                <w:bCs w:val="0"/>
                <w:color w:val="auto"/>
                <w:sz w:val="20"/>
                <w:szCs w:val="20"/>
                <w:highlight w:val="none"/>
                <w:lang w:val="en-US" w:eastAsia="zh-CN"/>
              </w:rPr>
            </w:pPr>
            <w:r>
              <w:rPr>
                <w:rFonts w:ascii="Times New Roman" w:hAnsi="Times New Roman" w:eastAsia="仿宋_GB2312"/>
                <w:color w:val="auto"/>
                <w:sz w:val="20"/>
                <w:szCs w:val="20"/>
                <w:highlight w:val="none"/>
              </w:rPr>
              <w:t>机动车维修、机动车驾驶培训、机动车综合性能检测经营者未按规定公布服务内容、费目费率；客运班车未按规定悬挂或者张贴客运线路标志牌和里程票价表；客运包车经营者其线路一端不在车籍所在地或者招揽包车合同外旅客乘车；在外省、自治区、直辖市注册的货物运输车辆起讫地在本省从事货物运输经营活动连续超过三十日未向本省营运地县级以上道路运输管理机构备案；二级以上道路旅客运输站未配置使用行包安全检查设备；从事道路货运代理、联运服务的经营者将受理的运输货物交由不具有经营资格的承运人承运；从事机动车驾驶员培训的教练车辆未安装使用学时记录仪的处罚</w:t>
            </w:r>
          </w:p>
        </w:tc>
        <w:tc>
          <w:tcPr>
            <w:tcW w:w="5127" w:type="dxa"/>
            <w:vMerge w:val="restart"/>
            <w:tcBorders>
              <w:top w:val="single" w:color="000000" w:sz="4" w:space="0"/>
              <w:left w:val="single" w:color="000000" w:sz="4" w:space="0"/>
              <w:right w:val="single" w:color="000000" w:sz="4" w:space="0"/>
            </w:tcBorders>
            <w:vAlign w:val="center"/>
          </w:tcPr>
          <w:p w14:paraId="6E1A431C">
            <w:pPr>
              <w:pStyle w:val="5"/>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left="0" w:firstLine="0" w:firstLineChars="0"/>
              <w:jc w:val="both"/>
              <w:textAlignment w:val="auto"/>
              <w:rPr>
                <w:rFonts w:ascii="Times New Roman" w:hAnsi="Times New Roman" w:eastAsia="仿宋_GB2312"/>
                <w:color w:val="auto"/>
                <w:sz w:val="20"/>
                <w:szCs w:val="20"/>
                <w:highlight w:val="none"/>
              </w:rPr>
            </w:pPr>
            <w:r>
              <w:rPr>
                <w:rFonts w:ascii="Times New Roman" w:hAnsi="Times New Roman" w:eastAsia="仿宋_GB2312"/>
                <w:color w:val="auto"/>
                <w:sz w:val="20"/>
                <w:szCs w:val="20"/>
                <w:highlight w:val="none"/>
              </w:rPr>
              <w:t>《河南省道路运输条例》（2007年12月3日河南省第十届人民代表大会常务委员会第三十四次会议修订，2007年12月3日河南省人民代表大会常务委员会公告第80号公布，自2008年5月1日起施行）第三十九条：“违反本条例的规定，有下列行为之一的，由县级以上道路运输管理机构按下列规定予以处罚：（一）机动车维修、机动车驾驶员培训、机动车综合性能检测经营者违反本条例第九条第一款规定，未按规定公布服务内容、费目费率的，责令改正；拒不改正的，处五百元罚款；（三） 违反本条例第十七条第二款规定，未按规定悬挂或者张贴客运线路标志牌和里程票价表的，处三百元罚款；（四） 违反本条例第十八条第二款规定，客运包车经营者其线路一端不在车籍所在地或者招揽包车合同外旅客乘车的，处二千元罚款；（五） 违反本条例第二十二条第三款规定，未向本省营运地县级以上道路运输管理机构备案的，处一千元罚款；（六） 违反本条例第二十七条第二款规定，二级以上道路旅客运输站未配置使用行包安全检查设备的，处二千元罚款；（七） 违反本条例第二十八条第一款规定，从事道路货运代理、联运服务的经营者将受理的运输货物交由不具有经营资格的承运人承运的，处一千元罚款；（八） 违反本条例第三十二条第二款规定，从事机动车驾驶员培训的教练车辆未安装使用学时记录仪的，处五百元罚款。”</w:t>
            </w:r>
          </w:p>
          <w:p w14:paraId="57196186">
            <w:pPr>
              <w:pStyle w:val="2"/>
              <w:keepNext w:val="0"/>
              <w:keepLines w:val="0"/>
              <w:pageBreakBefore w:val="0"/>
              <w:widowControl w:val="0"/>
              <w:kinsoku/>
              <w:wordWrap/>
              <w:topLinePunct w:val="0"/>
              <w:autoSpaceDE/>
              <w:bidi w:val="0"/>
              <w:adjustRightInd/>
              <w:spacing w:beforeAutospacing="0" w:after="0" w:afterAutospacing="0" w:line="260" w:lineRule="exact"/>
              <w:ind w:firstLine="0" w:firstLineChars="0"/>
              <w:textAlignment w:val="auto"/>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拟删除：</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删除</w:t>
            </w:r>
            <w:r>
              <w:rPr>
                <w:rFonts w:hint="eastAsia" w:ascii="Times New Roman" w:hAnsi="Times New Roman" w:eastAsia="仿宋_GB2312"/>
                <w:color w:val="auto"/>
                <w:kern w:val="0"/>
                <w:sz w:val="20"/>
                <w:szCs w:val="20"/>
                <w:highlight w:val="none"/>
              </w:rPr>
              <w:t>第三十</w:t>
            </w:r>
            <w:r>
              <w:rPr>
                <w:rFonts w:hint="eastAsia" w:ascii="Times New Roman" w:hAnsi="Times New Roman" w:eastAsia="仿宋_GB2312"/>
                <w:color w:val="auto"/>
                <w:kern w:val="0"/>
                <w:sz w:val="20"/>
                <w:szCs w:val="20"/>
                <w:highlight w:val="none"/>
                <w:lang w:val="en-US" w:eastAsia="zh-CN"/>
              </w:rPr>
              <w:t>九</w:t>
            </w:r>
            <w:r>
              <w:rPr>
                <w:rFonts w:hint="eastAsia" w:ascii="Times New Roman" w:hAnsi="Times New Roman" w:eastAsia="仿宋_GB2312"/>
                <w:color w:val="auto"/>
                <w:kern w:val="0"/>
                <w:sz w:val="20"/>
                <w:szCs w:val="20"/>
                <w:highlight w:val="none"/>
              </w:rPr>
              <w:t>条</w:t>
            </w:r>
          </w:p>
        </w:tc>
        <w:tc>
          <w:tcPr>
            <w:tcW w:w="653" w:type="dxa"/>
            <w:vMerge w:val="restart"/>
            <w:tcBorders>
              <w:top w:val="single" w:color="000000" w:sz="4" w:space="0"/>
              <w:left w:val="single" w:color="000000" w:sz="4" w:space="0"/>
              <w:right w:val="single" w:color="000000" w:sz="4" w:space="0"/>
            </w:tcBorders>
            <w:vAlign w:val="center"/>
          </w:tcPr>
          <w:p w14:paraId="61AD632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6C05FB0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675" w:type="dxa"/>
            <w:tcBorders>
              <w:top w:val="single" w:color="000000" w:sz="4" w:space="0"/>
              <w:left w:val="single" w:color="000000" w:sz="4" w:space="0"/>
              <w:bottom w:val="single" w:color="auto" w:sz="4" w:space="0"/>
              <w:right w:val="single" w:color="000000" w:sz="4" w:space="0"/>
            </w:tcBorders>
            <w:vAlign w:val="center"/>
          </w:tcPr>
          <w:p w14:paraId="0741849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4351" w:type="dxa"/>
            <w:tcBorders>
              <w:top w:val="single" w:color="000000" w:sz="4" w:space="0"/>
              <w:left w:val="single" w:color="000000" w:sz="4" w:space="0"/>
              <w:bottom w:val="single" w:color="auto" w:sz="4" w:space="0"/>
              <w:right w:val="single" w:color="000000" w:sz="4" w:space="0"/>
            </w:tcBorders>
            <w:vAlign w:val="center"/>
          </w:tcPr>
          <w:p w14:paraId="12DCB0A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078" w:type="dxa"/>
            <w:vMerge w:val="restart"/>
            <w:tcBorders>
              <w:top w:val="single" w:color="000000" w:sz="4" w:space="0"/>
              <w:left w:val="single" w:color="000000" w:sz="4" w:space="0"/>
              <w:right w:val="single" w:color="000000" w:sz="4" w:space="0"/>
            </w:tcBorders>
            <w:vAlign w:val="center"/>
          </w:tcPr>
          <w:p w14:paraId="1582A83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3E1BCE6A">
        <w:tblPrEx>
          <w:tblCellMar>
            <w:top w:w="0" w:type="dxa"/>
            <w:left w:w="15" w:type="dxa"/>
            <w:bottom w:w="0" w:type="dxa"/>
            <w:right w:w="15" w:type="dxa"/>
          </w:tblCellMar>
        </w:tblPrEx>
        <w:trPr>
          <w:trHeight w:val="902" w:hRule="atLeast"/>
          <w:jc w:val="center"/>
        </w:trPr>
        <w:tc>
          <w:tcPr>
            <w:tcW w:w="636" w:type="dxa"/>
            <w:vMerge w:val="continue"/>
            <w:tcBorders>
              <w:left w:val="single" w:color="000000" w:sz="4" w:space="0"/>
              <w:right w:val="single" w:color="000000" w:sz="4" w:space="0"/>
            </w:tcBorders>
            <w:vAlign w:val="center"/>
          </w:tcPr>
          <w:p w14:paraId="05A98262">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220" w:type="dxa"/>
            <w:vMerge w:val="continue"/>
            <w:tcBorders>
              <w:left w:val="single" w:color="000000" w:sz="4" w:space="0"/>
              <w:bottom w:val="single" w:color="000000" w:sz="4" w:space="0"/>
              <w:right w:val="single" w:color="000000" w:sz="4" w:space="0"/>
            </w:tcBorders>
            <w:vAlign w:val="center"/>
          </w:tcPr>
          <w:p w14:paraId="469BCD2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127" w:type="dxa"/>
            <w:vMerge w:val="continue"/>
            <w:tcBorders>
              <w:left w:val="single" w:color="000000" w:sz="4" w:space="0"/>
              <w:bottom w:val="single" w:color="000000" w:sz="4" w:space="0"/>
              <w:right w:val="single" w:color="000000" w:sz="4" w:space="0"/>
            </w:tcBorders>
            <w:vAlign w:val="center"/>
          </w:tcPr>
          <w:p w14:paraId="7B79DBE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3" w:type="dxa"/>
            <w:vMerge w:val="continue"/>
            <w:tcBorders>
              <w:left w:val="single" w:color="000000" w:sz="4" w:space="0"/>
              <w:right w:val="single" w:color="000000" w:sz="4" w:space="0"/>
            </w:tcBorders>
            <w:vAlign w:val="center"/>
          </w:tcPr>
          <w:p w14:paraId="3E7ED95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675" w:type="dxa"/>
            <w:tcBorders>
              <w:top w:val="single" w:color="auto" w:sz="4" w:space="0"/>
              <w:left w:val="single" w:color="000000" w:sz="4" w:space="0"/>
              <w:bottom w:val="single" w:color="auto" w:sz="4" w:space="0"/>
              <w:right w:val="single" w:color="000000" w:sz="4" w:space="0"/>
            </w:tcBorders>
            <w:vAlign w:val="center"/>
          </w:tcPr>
          <w:p w14:paraId="08001D3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4351" w:type="dxa"/>
            <w:tcBorders>
              <w:top w:val="single" w:color="auto" w:sz="4" w:space="0"/>
              <w:left w:val="single" w:color="000000" w:sz="4" w:space="0"/>
              <w:bottom w:val="single" w:color="auto" w:sz="4" w:space="0"/>
              <w:right w:val="single" w:color="000000" w:sz="4" w:space="0"/>
            </w:tcBorders>
            <w:vAlign w:val="center"/>
          </w:tcPr>
          <w:p w14:paraId="6AF2286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078" w:type="dxa"/>
            <w:vMerge w:val="continue"/>
            <w:tcBorders>
              <w:left w:val="single" w:color="000000" w:sz="4" w:space="0"/>
              <w:right w:val="single" w:color="000000" w:sz="4" w:space="0"/>
            </w:tcBorders>
            <w:vAlign w:val="center"/>
          </w:tcPr>
          <w:p w14:paraId="7C00EEB5">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FAF815C">
        <w:tblPrEx>
          <w:tblCellMar>
            <w:top w:w="0" w:type="dxa"/>
            <w:left w:w="15" w:type="dxa"/>
            <w:bottom w:w="0" w:type="dxa"/>
            <w:right w:w="15" w:type="dxa"/>
          </w:tblCellMar>
        </w:tblPrEx>
        <w:trPr>
          <w:trHeight w:val="651" w:hRule="atLeast"/>
          <w:jc w:val="center"/>
        </w:trPr>
        <w:tc>
          <w:tcPr>
            <w:tcW w:w="636" w:type="dxa"/>
            <w:vMerge w:val="continue"/>
            <w:tcBorders>
              <w:left w:val="single" w:color="000000" w:sz="4" w:space="0"/>
              <w:right w:val="single" w:color="000000" w:sz="4" w:space="0"/>
            </w:tcBorders>
            <w:vAlign w:val="center"/>
          </w:tcPr>
          <w:p w14:paraId="57516933">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220" w:type="dxa"/>
            <w:vMerge w:val="continue"/>
            <w:tcBorders>
              <w:left w:val="single" w:color="000000" w:sz="4" w:space="0"/>
              <w:bottom w:val="single" w:color="000000" w:sz="4" w:space="0"/>
              <w:right w:val="single" w:color="000000" w:sz="4" w:space="0"/>
            </w:tcBorders>
            <w:vAlign w:val="center"/>
          </w:tcPr>
          <w:p w14:paraId="78E5D63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127" w:type="dxa"/>
            <w:vMerge w:val="continue"/>
            <w:tcBorders>
              <w:left w:val="single" w:color="000000" w:sz="4" w:space="0"/>
              <w:bottom w:val="single" w:color="000000" w:sz="4" w:space="0"/>
              <w:right w:val="single" w:color="000000" w:sz="4" w:space="0"/>
            </w:tcBorders>
            <w:vAlign w:val="center"/>
          </w:tcPr>
          <w:p w14:paraId="4001761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3" w:type="dxa"/>
            <w:vMerge w:val="continue"/>
            <w:tcBorders>
              <w:left w:val="single" w:color="000000" w:sz="4" w:space="0"/>
              <w:right w:val="single" w:color="000000" w:sz="4" w:space="0"/>
            </w:tcBorders>
            <w:vAlign w:val="center"/>
          </w:tcPr>
          <w:p w14:paraId="6441A07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675" w:type="dxa"/>
            <w:tcBorders>
              <w:top w:val="single" w:color="auto" w:sz="4" w:space="0"/>
              <w:left w:val="single" w:color="000000" w:sz="4" w:space="0"/>
              <w:bottom w:val="single" w:color="auto" w:sz="4" w:space="0"/>
              <w:right w:val="single" w:color="000000" w:sz="4" w:space="0"/>
            </w:tcBorders>
            <w:vAlign w:val="center"/>
          </w:tcPr>
          <w:p w14:paraId="524BADF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4351" w:type="dxa"/>
            <w:tcBorders>
              <w:top w:val="single" w:color="auto" w:sz="4" w:space="0"/>
              <w:left w:val="single" w:color="000000" w:sz="4" w:space="0"/>
              <w:bottom w:val="single" w:color="auto" w:sz="4" w:space="0"/>
              <w:right w:val="single" w:color="000000" w:sz="4" w:space="0"/>
            </w:tcBorders>
            <w:vAlign w:val="center"/>
          </w:tcPr>
          <w:p w14:paraId="543B73B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w:t>
            </w:r>
            <w:r>
              <w:rPr>
                <w:rFonts w:hint="eastAsia" w:ascii="Times New Roman" w:hAnsi="Times New Roman" w:eastAsia="仿宋_GB2312" w:cs="仿宋_GB2312"/>
                <w:color w:val="auto"/>
                <w:spacing w:val="-6"/>
                <w:kern w:val="0"/>
                <w:sz w:val="20"/>
                <w:szCs w:val="20"/>
                <w:highlight w:val="none"/>
              </w:rPr>
              <w:t>程序、法律适用、处罚种类和幅度、当事人陈述和申辩理由等方面进行审查，提出处理意见。</w:t>
            </w:r>
          </w:p>
        </w:tc>
        <w:tc>
          <w:tcPr>
            <w:tcW w:w="1078" w:type="dxa"/>
            <w:vMerge w:val="continue"/>
            <w:tcBorders>
              <w:left w:val="single" w:color="000000" w:sz="4" w:space="0"/>
              <w:right w:val="single" w:color="000000" w:sz="4" w:space="0"/>
            </w:tcBorders>
            <w:vAlign w:val="center"/>
          </w:tcPr>
          <w:p w14:paraId="5282807A">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491076C0">
        <w:tblPrEx>
          <w:tblCellMar>
            <w:top w:w="0" w:type="dxa"/>
            <w:left w:w="15" w:type="dxa"/>
            <w:bottom w:w="0" w:type="dxa"/>
            <w:right w:w="15" w:type="dxa"/>
          </w:tblCellMar>
        </w:tblPrEx>
        <w:trPr>
          <w:trHeight w:val="421" w:hRule="atLeast"/>
          <w:jc w:val="center"/>
        </w:trPr>
        <w:tc>
          <w:tcPr>
            <w:tcW w:w="636" w:type="dxa"/>
            <w:vMerge w:val="continue"/>
            <w:tcBorders>
              <w:left w:val="single" w:color="000000" w:sz="4" w:space="0"/>
              <w:right w:val="single" w:color="000000" w:sz="4" w:space="0"/>
            </w:tcBorders>
            <w:vAlign w:val="center"/>
          </w:tcPr>
          <w:p w14:paraId="74EE00C4">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220" w:type="dxa"/>
            <w:vMerge w:val="continue"/>
            <w:tcBorders>
              <w:left w:val="single" w:color="000000" w:sz="4" w:space="0"/>
              <w:bottom w:val="single" w:color="000000" w:sz="4" w:space="0"/>
              <w:right w:val="single" w:color="000000" w:sz="4" w:space="0"/>
            </w:tcBorders>
            <w:vAlign w:val="center"/>
          </w:tcPr>
          <w:p w14:paraId="1DDA6E2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127" w:type="dxa"/>
            <w:vMerge w:val="continue"/>
            <w:tcBorders>
              <w:left w:val="single" w:color="000000" w:sz="4" w:space="0"/>
              <w:bottom w:val="single" w:color="000000" w:sz="4" w:space="0"/>
              <w:right w:val="single" w:color="000000" w:sz="4" w:space="0"/>
            </w:tcBorders>
            <w:vAlign w:val="center"/>
          </w:tcPr>
          <w:p w14:paraId="368179B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3" w:type="dxa"/>
            <w:vMerge w:val="continue"/>
            <w:tcBorders>
              <w:left w:val="single" w:color="000000" w:sz="4" w:space="0"/>
              <w:right w:val="single" w:color="000000" w:sz="4" w:space="0"/>
            </w:tcBorders>
            <w:vAlign w:val="center"/>
          </w:tcPr>
          <w:p w14:paraId="0AF548C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675" w:type="dxa"/>
            <w:tcBorders>
              <w:top w:val="single" w:color="auto" w:sz="4" w:space="0"/>
              <w:left w:val="single" w:color="000000" w:sz="4" w:space="0"/>
              <w:bottom w:val="single" w:color="auto" w:sz="4" w:space="0"/>
              <w:right w:val="single" w:color="000000" w:sz="4" w:space="0"/>
            </w:tcBorders>
            <w:vAlign w:val="center"/>
          </w:tcPr>
          <w:p w14:paraId="33CCD9C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4351" w:type="dxa"/>
            <w:tcBorders>
              <w:top w:val="single" w:color="auto" w:sz="4" w:space="0"/>
              <w:left w:val="single" w:color="000000" w:sz="4" w:space="0"/>
              <w:bottom w:val="single" w:color="auto" w:sz="4" w:space="0"/>
              <w:right w:val="single" w:color="000000" w:sz="4" w:space="0"/>
            </w:tcBorders>
            <w:vAlign w:val="center"/>
          </w:tcPr>
          <w:p w14:paraId="4410E5F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078" w:type="dxa"/>
            <w:vMerge w:val="continue"/>
            <w:tcBorders>
              <w:left w:val="single" w:color="000000" w:sz="4" w:space="0"/>
              <w:right w:val="single" w:color="000000" w:sz="4" w:space="0"/>
            </w:tcBorders>
            <w:vAlign w:val="center"/>
          </w:tcPr>
          <w:p w14:paraId="63AD5943">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9B535BB">
        <w:tblPrEx>
          <w:tblCellMar>
            <w:top w:w="0" w:type="dxa"/>
            <w:left w:w="15" w:type="dxa"/>
            <w:bottom w:w="0" w:type="dxa"/>
            <w:right w:w="15" w:type="dxa"/>
          </w:tblCellMar>
        </w:tblPrEx>
        <w:trPr>
          <w:trHeight w:val="577" w:hRule="atLeast"/>
          <w:jc w:val="center"/>
        </w:trPr>
        <w:tc>
          <w:tcPr>
            <w:tcW w:w="636" w:type="dxa"/>
            <w:vMerge w:val="continue"/>
            <w:tcBorders>
              <w:left w:val="single" w:color="000000" w:sz="4" w:space="0"/>
              <w:right w:val="single" w:color="000000" w:sz="4" w:space="0"/>
            </w:tcBorders>
            <w:vAlign w:val="center"/>
          </w:tcPr>
          <w:p w14:paraId="4229ED01">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220" w:type="dxa"/>
            <w:vMerge w:val="continue"/>
            <w:tcBorders>
              <w:left w:val="single" w:color="000000" w:sz="4" w:space="0"/>
              <w:bottom w:val="single" w:color="000000" w:sz="4" w:space="0"/>
              <w:right w:val="single" w:color="000000" w:sz="4" w:space="0"/>
            </w:tcBorders>
            <w:vAlign w:val="center"/>
          </w:tcPr>
          <w:p w14:paraId="2C9FDC9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127" w:type="dxa"/>
            <w:vMerge w:val="continue"/>
            <w:tcBorders>
              <w:left w:val="single" w:color="000000" w:sz="4" w:space="0"/>
              <w:bottom w:val="single" w:color="000000" w:sz="4" w:space="0"/>
              <w:right w:val="single" w:color="000000" w:sz="4" w:space="0"/>
            </w:tcBorders>
            <w:vAlign w:val="center"/>
          </w:tcPr>
          <w:p w14:paraId="74A9B99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3" w:type="dxa"/>
            <w:vMerge w:val="continue"/>
            <w:tcBorders>
              <w:left w:val="single" w:color="000000" w:sz="4" w:space="0"/>
              <w:right w:val="single" w:color="000000" w:sz="4" w:space="0"/>
            </w:tcBorders>
            <w:vAlign w:val="center"/>
          </w:tcPr>
          <w:p w14:paraId="7B6AA77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675" w:type="dxa"/>
            <w:tcBorders>
              <w:top w:val="single" w:color="auto" w:sz="4" w:space="0"/>
              <w:left w:val="single" w:color="000000" w:sz="4" w:space="0"/>
              <w:bottom w:val="single" w:color="auto" w:sz="4" w:space="0"/>
              <w:right w:val="single" w:color="000000" w:sz="4" w:space="0"/>
            </w:tcBorders>
            <w:vAlign w:val="center"/>
          </w:tcPr>
          <w:p w14:paraId="0D89754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4351" w:type="dxa"/>
            <w:tcBorders>
              <w:top w:val="single" w:color="auto" w:sz="4" w:space="0"/>
              <w:left w:val="single" w:color="000000" w:sz="4" w:space="0"/>
              <w:bottom w:val="single" w:color="auto" w:sz="4" w:space="0"/>
              <w:right w:val="single" w:color="000000" w:sz="4" w:space="0"/>
            </w:tcBorders>
            <w:vAlign w:val="center"/>
          </w:tcPr>
          <w:p w14:paraId="38151C6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078" w:type="dxa"/>
            <w:vMerge w:val="continue"/>
            <w:tcBorders>
              <w:left w:val="single" w:color="000000" w:sz="4" w:space="0"/>
              <w:right w:val="single" w:color="000000" w:sz="4" w:space="0"/>
            </w:tcBorders>
            <w:vAlign w:val="center"/>
          </w:tcPr>
          <w:p w14:paraId="3B8DC3F0">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95A72F7">
        <w:tblPrEx>
          <w:tblCellMar>
            <w:top w:w="0" w:type="dxa"/>
            <w:left w:w="15" w:type="dxa"/>
            <w:bottom w:w="0" w:type="dxa"/>
            <w:right w:w="15" w:type="dxa"/>
          </w:tblCellMar>
        </w:tblPrEx>
        <w:trPr>
          <w:trHeight w:val="380" w:hRule="atLeast"/>
          <w:jc w:val="center"/>
        </w:trPr>
        <w:tc>
          <w:tcPr>
            <w:tcW w:w="636" w:type="dxa"/>
            <w:vMerge w:val="continue"/>
            <w:tcBorders>
              <w:left w:val="single" w:color="000000" w:sz="4" w:space="0"/>
              <w:right w:val="single" w:color="000000" w:sz="4" w:space="0"/>
            </w:tcBorders>
            <w:vAlign w:val="center"/>
          </w:tcPr>
          <w:p w14:paraId="6BD632E0">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220" w:type="dxa"/>
            <w:vMerge w:val="continue"/>
            <w:tcBorders>
              <w:left w:val="single" w:color="000000" w:sz="4" w:space="0"/>
              <w:bottom w:val="single" w:color="000000" w:sz="4" w:space="0"/>
              <w:right w:val="single" w:color="000000" w:sz="4" w:space="0"/>
            </w:tcBorders>
            <w:vAlign w:val="center"/>
          </w:tcPr>
          <w:p w14:paraId="5F14912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127" w:type="dxa"/>
            <w:vMerge w:val="continue"/>
            <w:tcBorders>
              <w:left w:val="single" w:color="000000" w:sz="4" w:space="0"/>
              <w:bottom w:val="single" w:color="000000" w:sz="4" w:space="0"/>
              <w:right w:val="single" w:color="000000" w:sz="4" w:space="0"/>
            </w:tcBorders>
            <w:vAlign w:val="center"/>
          </w:tcPr>
          <w:p w14:paraId="6D01391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3" w:type="dxa"/>
            <w:vMerge w:val="continue"/>
            <w:tcBorders>
              <w:left w:val="single" w:color="000000" w:sz="4" w:space="0"/>
              <w:right w:val="single" w:color="000000" w:sz="4" w:space="0"/>
            </w:tcBorders>
            <w:vAlign w:val="center"/>
          </w:tcPr>
          <w:p w14:paraId="6E2AE10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675" w:type="dxa"/>
            <w:tcBorders>
              <w:top w:val="single" w:color="auto" w:sz="4" w:space="0"/>
              <w:left w:val="single" w:color="000000" w:sz="4" w:space="0"/>
              <w:bottom w:val="single" w:color="auto" w:sz="4" w:space="0"/>
              <w:right w:val="single" w:color="000000" w:sz="4" w:space="0"/>
            </w:tcBorders>
            <w:vAlign w:val="center"/>
          </w:tcPr>
          <w:p w14:paraId="55C31AD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4351" w:type="dxa"/>
            <w:tcBorders>
              <w:top w:val="single" w:color="auto" w:sz="4" w:space="0"/>
              <w:left w:val="single" w:color="000000" w:sz="4" w:space="0"/>
              <w:bottom w:val="single" w:color="auto" w:sz="4" w:space="0"/>
              <w:right w:val="single" w:color="000000" w:sz="4" w:space="0"/>
            </w:tcBorders>
            <w:vAlign w:val="center"/>
          </w:tcPr>
          <w:p w14:paraId="6D7EBAA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078" w:type="dxa"/>
            <w:vMerge w:val="continue"/>
            <w:tcBorders>
              <w:left w:val="single" w:color="000000" w:sz="4" w:space="0"/>
              <w:right w:val="single" w:color="000000" w:sz="4" w:space="0"/>
            </w:tcBorders>
            <w:vAlign w:val="center"/>
          </w:tcPr>
          <w:p w14:paraId="217A124F">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CE3C7AF">
        <w:tblPrEx>
          <w:tblCellMar>
            <w:top w:w="0" w:type="dxa"/>
            <w:left w:w="15" w:type="dxa"/>
            <w:bottom w:w="0" w:type="dxa"/>
            <w:right w:w="15" w:type="dxa"/>
          </w:tblCellMar>
        </w:tblPrEx>
        <w:trPr>
          <w:trHeight w:val="503" w:hRule="atLeast"/>
          <w:jc w:val="center"/>
        </w:trPr>
        <w:tc>
          <w:tcPr>
            <w:tcW w:w="636" w:type="dxa"/>
            <w:vMerge w:val="continue"/>
            <w:tcBorders>
              <w:left w:val="single" w:color="000000" w:sz="4" w:space="0"/>
              <w:right w:val="single" w:color="000000" w:sz="4" w:space="0"/>
            </w:tcBorders>
            <w:vAlign w:val="center"/>
          </w:tcPr>
          <w:p w14:paraId="375A1AC0">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220" w:type="dxa"/>
            <w:vMerge w:val="continue"/>
            <w:tcBorders>
              <w:left w:val="single" w:color="000000" w:sz="4" w:space="0"/>
              <w:bottom w:val="single" w:color="000000" w:sz="4" w:space="0"/>
              <w:right w:val="single" w:color="000000" w:sz="4" w:space="0"/>
            </w:tcBorders>
            <w:vAlign w:val="center"/>
          </w:tcPr>
          <w:p w14:paraId="52D0095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127" w:type="dxa"/>
            <w:vMerge w:val="continue"/>
            <w:tcBorders>
              <w:left w:val="single" w:color="000000" w:sz="4" w:space="0"/>
              <w:bottom w:val="single" w:color="000000" w:sz="4" w:space="0"/>
              <w:right w:val="single" w:color="000000" w:sz="4" w:space="0"/>
            </w:tcBorders>
            <w:vAlign w:val="center"/>
          </w:tcPr>
          <w:p w14:paraId="14F2557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3" w:type="dxa"/>
            <w:vMerge w:val="continue"/>
            <w:tcBorders>
              <w:left w:val="single" w:color="000000" w:sz="4" w:space="0"/>
              <w:right w:val="single" w:color="000000" w:sz="4" w:space="0"/>
            </w:tcBorders>
            <w:vAlign w:val="center"/>
          </w:tcPr>
          <w:p w14:paraId="0F7F84E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675" w:type="dxa"/>
            <w:tcBorders>
              <w:top w:val="single" w:color="auto" w:sz="4" w:space="0"/>
              <w:left w:val="single" w:color="000000" w:sz="4" w:space="0"/>
              <w:bottom w:val="single" w:color="auto" w:sz="4" w:space="0"/>
              <w:right w:val="single" w:color="000000" w:sz="4" w:space="0"/>
            </w:tcBorders>
            <w:vAlign w:val="center"/>
          </w:tcPr>
          <w:p w14:paraId="019FB3D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4351" w:type="dxa"/>
            <w:tcBorders>
              <w:top w:val="single" w:color="auto" w:sz="4" w:space="0"/>
              <w:left w:val="single" w:color="000000" w:sz="4" w:space="0"/>
              <w:bottom w:val="single" w:color="auto" w:sz="4" w:space="0"/>
              <w:right w:val="single" w:color="000000" w:sz="4" w:space="0"/>
            </w:tcBorders>
            <w:vAlign w:val="center"/>
          </w:tcPr>
          <w:p w14:paraId="0B8591A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078" w:type="dxa"/>
            <w:vMerge w:val="continue"/>
            <w:tcBorders>
              <w:left w:val="single" w:color="000000" w:sz="4" w:space="0"/>
              <w:right w:val="single" w:color="000000" w:sz="4" w:space="0"/>
            </w:tcBorders>
            <w:vAlign w:val="center"/>
          </w:tcPr>
          <w:p w14:paraId="62575DE9">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F11E318">
        <w:tblPrEx>
          <w:tblCellMar>
            <w:top w:w="0" w:type="dxa"/>
            <w:left w:w="15" w:type="dxa"/>
            <w:bottom w:w="0" w:type="dxa"/>
            <w:right w:w="15" w:type="dxa"/>
          </w:tblCellMar>
        </w:tblPrEx>
        <w:trPr>
          <w:trHeight w:val="321" w:hRule="atLeast"/>
          <w:jc w:val="center"/>
        </w:trPr>
        <w:tc>
          <w:tcPr>
            <w:tcW w:w="636" w:type="dxa"/>
            <w:vMerge w:val="continue"/>
            <w:tcBorders>
              <w:left w:val="single" w:color="000000" w:sz="4" w:space="0"/>
              <w:right w:val="single" w:color="000000" w:sz="4" w:space="0"/>
            </w:tcBorders>
            <w:vAlign w:val="center"/>
          </w:tcPr>
          <w:p w14:paraId="3AA8F343">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220" w:type="dxa"/>
            <w:vMerge w:val="continue"/>
            <w:tcBorders>
              <w:left w:val="single" w:color="000000" w:sz="4" w:space="0"/>
              <w:bottom w:val="single" w:color="000000" w:sz="4" w:space="0"/>
              <w:right w:val="single" w:color="000000" w:sz="4" w:space="0"/>
            </w:tcBorders>
            <w:vAlign w:val="center"/>
          </w:tcPr>
          <w:p w14:paraId="6F34550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127" w:type="dxa"/>
            <w:vMerge w:val="continue"/>
            <w:tcBorders>
              <w:left w:val="single" w:color="000000" w:sz="4" w:space="0"/>
              <w:bottom w:val="single" w:color="000000" w:sz="4" w:space="0"/>
              <w:right w:val="single" w:color="000000" w:sz="4" w:space="0"/>
            </w:tcBorders>
            <w:vAlign w:val="center"/>
          </w:tcPr>
          <w:p w14:paraId="3B09C23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3" w:type="dxa"/>
            <w:vMerge w:val="continue"/>
            <w:tcBorders>
              <w:left w:val="single" w:color="000000" w:sz="4" w:space="0"/>
              <w:bottom w:val="single" w:color="000000" w:sz="4" w:space="0"/>
              <w:right w:val="single" w:color="000000" w:sz="4" w:space="0"/>
            </w:tcBorders>
            <w:vAlign w:val="center"/>
          </w:tcPr>
          <w:p w14:paraId="5374899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675" w:type="dxa"/>
            <w:tcBorders>
              <w:top w:val="single" w:color="auto" w:sz="4" w:space="0"/>
              <w:left w:val="single" w:color="000000" w:sz="4" w:space="0"/>
              <w:bottom w:val="single" w:color="000000" w:sz="4" w:space="0"/>
              <w:right w:val="single" w:color="000000" w:sz="4" w:space="0"/>
            </w:tcBorders>
            <w:vAlign w:val="center"/>
          </w:tcPr>
          <w:p w14:paraId="74E05B3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p>
        </w:tc>
        <w:tc>
          <w:tcPr>
            <w:tcW w:w="4351" w:type="dxa"/>
            <w:tcBorders>
              <w:top w:val="single" w:color="auto" w:sz="4" w:space="0"/>
              <w:left w:val="single" w:color="000000" w:sz="4" w:space="0"/>
              <w:bottom w:val="single" w:color="000000" w:sz="4" w:space="0"/>
              <w:right w:val="single" w:color="000000" w:sz="4" w:space="0"/>
            </w:tcBorders>
            <w:vAlign w:val="center"/>
          </w:tcPr>
          <w:p w14:paraId="05C7064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078" w:type="dxa"/>
            <w:vMerge w:val="continue"/>
            <w:tcBorders>
              <w:left w:val="single" w:color="000000" w:sz="4" w:space="0"/>
              <w:bottom w:val="single" w:color="000000" w:sz="4" w:space="0"/>
              <w:right w:val="single" w:color="000000" w:sz="4" w:space="0"/>
            </w:tcBorders>
            <w:vAlign w:val="center"/>
          </w:tcPr>
          <w:p w14:paraId="3BBA8F9D">
            <w:pPr>
              <w:keepNext w:val="0"/>
              <w:keepLines w:val="0"/>
              <w:pageBreakBefore w:val="0"/>
              <w:widowControl w:val="0"/>
              <w:kinsoku/>
              <w:wordWrap/>
              <w:topLinePunct w:val="0"/>
              <w:autoSpaceDE/>
              <w:bidi w:val="0"/>
              <w:adjustRightIn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4F81A216">
        <w:tblPrEx>
          <w:tblCellMar>
            <w:top w:w="0" w:type="dxa"/>
            <w:left w:w="15" w:type="dxa"/>
            <w:bottom w:w="0" w:type="dxa"/>
            <w:right w:w="15" w:type="dxa"/>
          </w:tblCellMar>
        </w:tblPrEx>
        <w:trPr>
          <w:trHeight w:val="223" w:hRule="atLeast"/>
          <w:jc w:val="center"/>
        </w:trPr>
        <w:tc>
          <w:tcPr>
            <w:tcW w:w="636" w:type="dxa"/>
            <w:vMerge w:val="continue"/>
            <w:tcBorders>
              <w:left w:val="single" w:color="000000" w:sz="4" w:space="0"/>
              <w:right w:val="single" w:color="000000" w:sz="4" w:space="0"/>
            </w:tcBorders>
            <w:vAlign w:val="center"/>
          </w:tcPr>
          <w:p w14:paraId="18142A13">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47DD272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删除该事项</w:t>
            </w:r>
          </w:p>
        </w:tc>
      </w:tr>
      <w:tr w14:paraId="48B263D2">
        <w:tblPrEx>
          <w:tblCellMar>
            <w:top w:w="0" w:type="dxa"/>
            <w:left w:w="15" w:type="dxa"/>
            <w:bottom w:w="0" w:type="dxa"/>
            <w:right w:w="15" w:type="dxa"/>
          </w:tblCellMar>
        </w:tblPrEx>
        <w:trPr>
          <w:trHeight w:val="312" w:hRule="atLeast"/>
          <w:jc w:val="center"/>
        </w:trPr>
        <w:tc>
          <w:tcPr>
            <w:tcW w:w="636" w:type="dxa"/>
            <w:vMerge w:val="continue"/>
            <w:tcBorders>
              <w:left w:val="single" w:color="000000" w:sz="4" w:space="0"/>
              <w:bottom w:val="single" w:color="auto" w:sz="4" w:space="0"/>
              <w:right w:val="single" w:color="000000" w:sz="4" w:space="0"/>
            </w:tcBorders>
            <w:vAlign w:val="center"/>
          </w:tcPr>
          <w:p w14:paraId="3EFA0ADC">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1948BBC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0FF51673">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footerReference r:id="rId3" w:type="default"/>
          <w:pgSz w:w="16838" w:h="11906" w:orient="landscape"/>
          <w:pgMar w:top="1134" w:right="1134" w:bottom="1134" w:left="1134" w:header="851" w:footer="850" w:gutter="0"/>
          <w:pgNumType w:fmt="decimal" w:start="3"/>
          <w:cols w:space="0" w:num="1"/>
          <w:rtlGutter w:val="0"/>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2084"/>
        <w:gridCol w:w="3820"/>
        <w:gridCol w:w="1050"/>
        <w:gridCol w:w="1004"/>
        <w:gridCol w:w="4880"/>
        <w:gridCol w:w="1266"/>
      </w:tblGrid>
      <w:tr w14:paraId="13EB75EB">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71B27836">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2084" w:type="dxa"/>
            <w:tcBorders>
              <w:top w:val="single" w:color="000000" w:sz="4" w:space="0"/>
              <w:left w:val="single" w:color="000000" w:sz="4" w:space="0"/>
              <w:right w:val="single" w:color="000000" w:sz="4" w:space="0"/>
            </w:tcBorders>
            <w:vAlign w:val="center"/>
          </w:tcPr>
          <w:p w14:paraId="6F6A20B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3820" w:type="dxa"/>
            <w:tcBorders>
              <w:top w:val="single" w:color="000000" w:sz="4" w:space="0"/>
              <w:left w:val="single" w:color="000000" w:sz="4" w:space="0"/>
              <w:right w:val="single" w:color="000000" w:sz="4" w:space="0"/>
            </w:tcBorders>
            <w:vAlign w:val="center"/>
          </w:tcPr>
          <w:p w14:paraId="08FE88D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050" w:type="dxa"/>
            <w:tcBorders>
              <w:top w:val="single" w:color="000000" w:sz="4" w:space="0"/>
              <w:left w:val="single" w:color="000000" w:sz="4" w:space="0"/>
              <w:right w:val="single" w:color="000000" w:sz="4" w:space="0"/>
            </w:tcBorders>
            <w:vAlign w:val="center"/>
          </w:tcPr>
          <w:p w14:paraId="78C8BEF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1062D85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004" w:type="dxa"/>
            <w:tcBorders>
              <w:top w:val="single" w:color="000000" w:sz="4" w:space="0"/>
              <w:left w:val="single" w:color="000000" w:sz="4" w:space="0"/>
              <w:bottom w:val="single" w:color="auto" w:sz="4" w:space="0"/>
              <w:right w:val="single" w:color="000000" w:sz="4" w:space="0"/>
            </w:tcBorders>
            <w:vAlign w:val="center"/>
          </w:tcPr>
          <w:p w14:paraId="0D37577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74B964C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4880" w:type="dxa"/>
            <w:tcBorders>
              <w:top w:val="single" w:color="000000" w:sz="4" w:space="0"/>
              <w:left w:val="single" w:color="000000" w:sz="4" w:space="0"/>
              <w:bottom w:val="single" w:color="auto" w:sz="4" w:space="0"/>
              <w:right w:val="single" w:color="000000" w:sz="4" w:space="0"/>
            </w:tcBorders>
            <w:vAlign w:val="center"/>
          </w:tcPr>
          <w:p w14:paraId="00A3240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266" w:type="dxa"/>
            <w:tcBorders>
              <w:top w:val="single" w:color="000000" w:sz="4" w:space="0"/>
              <w:left w:val="single" w:color="000000" w:sz="4" w:space="0"/>
              <w:right w:val="single" w:color="000000" w:sz="4" w:space="0"/>
            </w:tcBorders>
            <w:vAlign w:val="center"/>
          </w:tcPr>
          <w:p w14:paraId="3F1DC64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3691CE65">
        <w:tblPrEx>
          <w:tblCellMar>
            <w:top w:w="0" w:type="dxa"/>
            <w:left w:w="15" w:type="dxa"/>
            <w:bottom w:w="0" w:type="dxa"/>
            <w:right w:w="15" w:type="dxa"/>
          </w:tblCellMar>
        </w:tblPrEx>
        <w:trPr>
          <w:trHeight w:val="459" w:hRule="atLeast"/>
          <w:jc w:val="center"/>
        </w:trPr>
        <w:tc>
          <w:tcPr>
            <w:tcW w:w="636" w:type="dxa"/>
            <w:vMerge w:val="restart"/>
            <w:tcBorders>
              <w:top w:val="single" w:color="000000" w:sz="4" w:space="0"/>
              <w:left w:val="single" w:color="000000" w:sz="4" w:space="0"/>
              <w:right w:val="single" w:color="000000" w:sz="4" w:space="0"/>
            </w:tcBorders>
            <w:vAlign w:val="center"/>
          </w:tcPr>
          <w:p w14:paraId="40C37355">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2</w:t>
            </w:r>
          </w:p>
        </w:tc>
        <w:tc>
          <w:tcPr>
            <w:tcW w:w="2084" w:type="dxa"/>
            <w:vMerge w:val="restart"/>
            <w:tcBorders>
              <w:top w:val="single" w:color="000000" w:sz="4" w:space="0"/>
              <w:left w:val="single" w:color="000000" w:sz="4" w:space="0"/>
              <w:right w:val="single" w:color="000000" w:sz="4" w:space="0"/>
            </w:tcBorders>
            <w:vAlign w:val="center"/>
          </w:tcPr>
          <w:p w14:paraId="798FBB10">
            <w:pPr>
              <w:pStyle w:val="5"/>
              <w:keepNext w:val="0"/>
              <w:keepLines w:val="0"/>
              <w:pageBreakBefore w:val="0"/>
              <w:widowControl w:val="0"/>
              <w:kinsoku/>
              <w:wordWrap/>
              <w:topLinePunct w:val="0"/>
              <w:autoSpaceDE/>
              <w:bidi w:val="0"/>
              <w:adjustRightInd/>
              <w:spacing w:beforeAutospacing="0" w:afterAutospacing="0" w:line="260" w:lineRule="exact"/>
              <w:ind w:firstLine="0" w:firstLineChars="0"/>
              <w:rPr>
                <w:rFonts w:hint="eastAsia" w:ascii="Times New Roman" w:hAnsi="Times New Roman" w:eastAsia="仿宋_GB2312" w:cs="Times New Roman"/>
                <w:b w:val="0"/>
                <w:bCs w:val="0"/>
                <w:color w:val="auto"/>
                <w:sz w:val="20"/>
                <w:szCs w:val="20"/>
                <w:highlight w:val="none"/>
                <w:lang w:val="en-US" w:eastAsia="zh-CN"/>
              </w:rPr>
            </w:pPr>
            <w:r>
              <w:rPr>
                <w:rFonts w:ascii="Times New Roman" w:hAnsi="Times New Roman" w:eastAsia="仿宋_GB2312"/>
                <w:color w:val="auto"/>
                <w:sz w:val="20"/>
                <w:szCs w:val="20"/>
                <w:highlight w:val="none"/>
                <w:shd w:val="clear" w:color="auto" w:fill="auto"/>
              </w:rPr>
              <w:t>运输有毒、腐蚀、放射性危险货物的车辆和运输危险货物的罐式专用车辆运输普通货物的处罚</w:t>
            </w:r>
          </w:p>
        </w:tc>
        <w:tc>
          <w:tcPr>
            <w:tcW w:w="3820" w:type="dxa"/>
            <w:vMerge w:val="restart"/>
            <w:tcBorders>
              <w:top w:val="single" w:color="000000" w:sz="4" w:space="0"/>
              <w:left w:val="single" w:color="000000" w:sz="4" w:space="0"/>
              <w:right w:val="single" w:color="000000" w:sz="4" w:space="0"/>
            </w:tcBorders>
            <w:vAlign w:val="center"/>
          </w:tcPr>
          <w:p w14:paraId="0EC119B5">
            <w:pPr>
              <w:pStyle w:val="5"/>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left="0" w:firstLine="0" w:firstLineChars="0"/>
              <w:jc w:val="both"/>
              <w:textAlignment w:val="auto"/>
              <w:rPr>
                <w:rFonts w:hint="eastAsia" w:ascii="Times New Roman" w:hAnsi="Times New Roman" w:eastAsia="仿宋_GB2312"/>
                <w:color w:val="auto"/>
                <w:sz w:val="20"/>
                <w:szCs w:val="20"/>
                <w:highlight w:val="none"/>
                <w:lang w:val="en-US" w:eastAsia="zh-CN"/>
              </w:rPr>
            </w:pPr>
            <w:r>
              <w:rPr>
                <w:rFonts w:ascii="Times New Roman" w:hAnsi="Times New Roman" w:eastAsia="仿宋_GB2312"/>
                <w:color w:val="auto"/>
                <w:sz w:val="20"/>
                <w:szCs w:val="20"/>
                <w:highlight w:val="none"/>
                <w:shd w:val="clear" w:color="auto" w:fill="auto"/>
              </w:rPr>
              <w:t>《河南省道路运输条例》（2007年12月3日河南省第十届人民代表大会常务委员会第三十四次会议修订，2007年12月3日河南省人民代表大会常务委员会公告第80号公布，自2008年5月1日起施行）第四十条： “……（三）违反本条例第二十四条第三款规定，运输有毒、腐蚀、放射性危险货物的车辆和运输危险货物的罐式专用车辆运输普通货物的，处2000元以上5000元以下罚款。”</w:t>
            </w:r>
          </w:p>
          <w:p w14:paraId="31E7077E">
            <w:pPr>
              <w:pStyle w:val="2"/>
              <w:keepNext w:val="0"/>
              <w:keepLines w:val="0"/>
              <w:pageBreakBefore w:val="0"/>
              <w:widowControl w:val="0"/>
              <w:kinsoku/>
              <w:wordWrap/>
              <w:topLinePunct w:val="0"/>
              <w:autoSpaceDE/>
              <w:bidi w:val="0"/>
              <w:adjustRightInd/>
              <w:spacing w:beforeAutospacing="0" w:after="0" w:afterAutospacing="0" w:line="260" w:lineRule="exact"/>
              <w:ind w:firstLine="0" w:firstLineChars="0"/>
              <w:jc w:val="both"/>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拟删除：</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删除</w:t>
            </w:r>
            <w:r>
              <w:rPr>
                <w:rFonts w:hint="eastAsia" w:ascii="Times New Roman" w:hAnsi="Times New Roman" w:eastAsia="仿宋_GB2312"/>
                <w:color w:val="auto"/>
                <w:kern w:val="0"/>
                <w:sz w:val="20"/>
                <w:szCs w:val="20"/>
                <w:highlight w:val="none"/>
              </w:rPr>
              <w:t>第</w:t>
            </w:r>
            <w:r>
              <w:rPr>
                <w:rFonts w:hint="eastAsia" w:ascii="Times New Roman" w:hAnsi="Times New Roman" w:eastAsia="仿宋_GB2312"/>
                <w:color w:val="auto"/>
                <w:kern w:val="0"/>
                <w:sz w:val="20"/>
                <w:szCs w:val="20"/>
                <w:highlight w:val="none"/>
                <w:lang w:val="en-US" w:eastAsia="zh-CN"/>
              </w:rPr>
              <w:t>四十</w:t>
            </w:r>
            <w:r>
              <w:rPr>
                <w:rFonts w:hint="eastAsia" w:ascii="Times New Roman" w:hAnsi="Times New Roman" w:eastAsia="仿宋_GB2312"/>
                <w:color w:val="auto"/>
                <w:kern w:val="0"/>
                <w:sz w:val="20"/>
                <w:szCs w:val="20"/>
                <w:highlight w:val="none"/>
              </w:rPr>
              <w:t>条</w:t>
            </w:r>
          </w:p>
        </w:tc>
        <w:tc>
          <w:tcPr>
            <w:tcW w:w="1050" w:type="dxa"/>
            <w:vMerge w:val="restart"/>
            <w:tcBorders>
              <w:top w:val="single" w:color="000000" w:sz="4" w:space="0"/>
              <w:left w:val="single" w:color="000000" w:sz="4" w:space="0"/>
              <w:right w:val="single" w:color="000000" w:sz="4" w:space="0"/>
            </w:tcBorders>
            <w:vAlign w:val="center"/>
          </w:tcPr>
          <w:p w14:paraId="37C3C73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13FB483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004" w:type="dxa"/>
            <w:tcBorders>
              <w:top w:val="single" w:color="000000" w:sz="4" w:space="0"/>
              <w:left w:val="single" w:color="000000" w:sz="4" w:space="0"/>
              <w:bottom w:val="single" w:color="auto" w:sz="4" w:space="0"/>
              <w:right w:val="single" w:color="000000" w:sz="4" w:space="0"/>
            </w:tcBorders>
            <w:vAlign w:val="center"/>
          </w:tcPr>
          <w:p w14:paraId="1146FEF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4880" w:type="dxa"/>
            <w:tcBorders>
              <w:top w:val="single" w:color="000000" w:sz="4" w:space="0"/>
              <w:left w:val="single" w:color="000000" w:sz="4" w:space="0"/>
              <w:bottom w:val="single" w:color="auto" w:sz="4" w:space="0"/>
              <w:right w:val="single" w:color="000000" w:sz="4" w:space="0"/>
            </w:tcBorders>
            <w:vAlign w:val="center"/>
          </w:tcPr>
          <w:p w14:paraId="4FAD801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w:t>
            </w:r>
            <w:r>
              <w:rPr>
                <w:rFonts w:hint="eastAsia" w:ascii="Times New Roman" w:hAnsi="Times New Roman" w:eastAsia="仿宋_GB2312" w:cs="仿宋_GB2312"/>
                <w:color w:val="auto"/>
                <w:spacing w:val="-6"/>
                <w:kern w:val="0"/>
                <w:sz w:val="20"/>
                <w:szCs w:val="20"/>
                <w:highlight w:val="none"/>
              </w:rPr>
              <w:t>部门移送的此类行违法案件，予以审查，决定是否立案。</w:t>
            </w:r>
          </w:p>
        </w:tc>
        <w:tc>
          <w:tcPr>
            <w:tcW w:w="1266" w:type="dxa"/>
            <w:vMerge w:val="restart"/>
            <w:tcBorders>
              <w:top w:val="single" w:color="000000" w:sz="4" w:space="0"/>
              <w:left w:val="single" w:color="000000" w:sz="4" w:space="0"/>
              <w:right w:val="single" w:color="000000" w:sz="4" w:space="0"/>
            </w:tcBorders>
            <w:vAlign w:val="center"/>
          </w:tcPr>
          <w:p w14:paraId="6177B63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30528FDB">
        <w:tblPrEx>
          <w:tblCellMar>
            <w:top w:w="0" w:type="dxa"/>
            <w:left w:w="15" w:type="dxa"/>
            <w:bottom w:w="0" w:type="dxa"/>
            <w:right w:w="15" w:type="dxa"/>
          </w:tblCellMar>
        </w:tblPrEx>
        <w:trPr>
          <w:trHeight w:val="902" w:hRule="atLeast"/>
          <w:jc w:val="center"/>
        </w:trPr>
        <w:tc>
          <w:tcPr>
            <w:tcW w:w="636" w:type="dxa"/>
            <w:vMerge w:val="continue"/>
            <w:tcBorders>
              <w:left w:val="single" w:color="000000" w:sz="4" w:space="0"/>
              <w:right w:val="single" w:color="000000" w:sz="4" w:space="0"/>
            </w:tcBorders>
            <w:vAlign w:val="center"/>
          </w:tcPr>
          <w:p w14:paraId="540A9A61">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84" w:type="dxa"/>
            <w:vMerge w:val="continue"/>
            <w:tcBorders>
              <w:left w:val="single" w:color="000000" w:sz="4" w:space="0"/>
              <w:bottom w:val="single" w:color="000000" w:sz="4" w:space="0"/>
              <w:right w:val="single" w:color="000000" w:sz="4" w:space="0"/>
            </w:tcBorders>
            <w:vAlign w:val="center"/>
          </w:tcPr>
          <w:p w14:paraId="01265DE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820" w:type="dxa"/>
            <w:vMerge w:val="continue"/>
            <w:tcBorders>
              <w:left w:val="single" w:color="000000" w:sz="4" w:space="0"/>
              <w:bottom w:val="single" w:color="000000" w:sz="4" w:space="0"/>
              <w:right w:val="single" w:color="000000" w:sz="4" w:space="0"/>
            </w:tcBorders>
            <w:vAlign w:val="center"/>
          </w:tcPr>
          <w:p w14:paraId="6EC22C0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right w:val="single" w:color="000000" w:sz="4" w:space="0"/>
            </w:tcBorders>
            <w:vAlign w:val="center"/>
          </w:tcPr>
          <w:p w14:paraId="2E8CEA7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04" w:type="dxa"/>
            <w:tcBorders>
              <w:top w:val="single" w:color="auto" w:sz="4" w:space="0"/>
              <w:left w:val="single" w:color="000000" w:sz="4" w:space="0"/>
              <w:bottom w:val="single" w:color="auto" w:sz="4" w:space="0"/>
              <w:right w:val="single" w:color="000000" w:sz="4" w:space="0"/>
            </w:tcBorders>
            <w:vAlign w:val="center"/>
          </w:tcPr>
          <w:p w14:paraId="484D0C0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4880" w:type="dxa"/>
            <w:tcBorders>
              <w:top w:val="single" w:color="auto" w:sz="4" w:space="0"/>
              <w:left w:val="single" w:color="000000" w:sz="4" w:space="0"/>
              <w:bottom w:val="single" w:color="auto" w:sz="4" w:space="0"/>
              <w:right w:val="single" w:color="000000" w:sz="4" w:space="0"/>
            </w:tcBorders>
            <w:vAlign w:val="center"/>
          </w:tcPr>
          <w:p w14:paraId="1E9D02F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266" w:type="dxa"/>
            <w:vMerge w:val="continue"/>
            <w:tcBorders>
              <w:left w:val="single" w:color="000000" w:sz="4" w:space="0"/>
              <w:right w:val="single" w:color="000000" w:sz="4" w:space="0"/>
            </w:tcBorders>
            <w:vAlign w:val="center"/>
          </w:tcPr>
          <w:p w14:paraId="70B57DF3">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4B356F4A">
        <w:tblPrEx>
          <w:tblCellMar>
            <w:top w:w="0" w:type="dxa"/>
            <w:left w:w="15" w:type="dxa"/>
            <w:bottom w:w="0" w:type="dxa"/>
            <w:right w:w="15" w:type="dxa"/>
          </w:tblCellMar>
        </w:tblPrEx>
        <w:trPr>
          <w:trHeight w:val="651" w:hRule="atLeast"/>
          <w:jc w:val="center"/>
        </w:trPr>
        <w:tc>
          <w:tcPr>
            <w:tcW w:w="636" w:type="dxa"/>
            <w:vMerge w:val="continue"/>
            <w:tcBorders>
              <w:left w:val="single" w:color="000000" w:sz="4" w:space="0"/>
              <w:right w:val="single" w:color="000000" w:sz="4" w:space="0"/>
            </w:tcBorders>
            <w:vAlign w:val="center"/>
          </w:tcPr>
          <w:p w14:paraId="3B3CB65A">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84" w:type="dxa"/>
            <w:vMerge w:val="continue"/>
            <w:tcBorders>
              <w:left w:val="single" w:color="000000" w:sz="4" w:space="0"/>
              <w:bottom w:val="single" w:color="000000" w:sz="4" w:space="0"/>
              <w:right w:val="single" w:color="000000" w:sz="4" w:space="0"/>
            </w:tcBorders>
            <w:vAlign w:val="center"/>
          </w:tcPr>
          <w:p w14:paraId="41788C4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820" w:type="dxa"/>
            <w:vMerge w:val="continue"/>
            <w:tcBorders>
              <w:left w:val="single" w:color="000000" w:sz="4" w:space="0"/>
              <w:bottom w:val="single" w:color="000000" w:sz="4" w:space="0"/>
              <w:right w:val="single" w:color="000000" w:sz="4" w:space="0"/>
            </w:tcBorders>
            <w:vAlign w:val="center"/>
          </w:tcPr>
          <w:p w14:paraId="465426A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right w:val="single" w:color="000000" w:sz="4" w:space="0"/>
            </w:tcBorders>
            <w:vAlign w:val="center"/>
          </w:tcPr>
          <w:p w14:paraId="3555F4C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04" w:type="dxa"/>
            <w:tcBorders>
              <w:top w:val="single" w:color="auto" w:sz="4" w:space="0"/>
              <w:left w:val="single" w:color="000000" w:sz="4" w:space="0"/>
              <w:bottom w:val="single" w:color="auto" w:sz="4" w:space="0"/>
              <w:right w:val="single" w:color="000000" w:sz="4" w:space="0"/>
            </w:tcBorders>
            <w:vAlign w:val="center"/>
          </w:tcPr>
          <w:p w14:paraId="7D959D0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4880" w:type="dxa"/>
            <w:tcBorders>
              <w:top w:val="single" w:color="auto" w:sz="4" w:space="0"/>
              <w:left w:val="single" w:color="000000" w:sz="4" w:space="0"/>
              <w:bottom w:val="single" w:color="auto" w:sz="4" w:space="0"/>
              <w:right w:val="single" w:color="000000" w:sz="4" w:space="0"/>
            </w:tcBorders>
            <w:vAlign w:val="center"/>
          </w:tcPr>
          <w:p w14:paraId="16574DC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266" w:type="dxa"/>
            <w:vMerge w:val="continue"/>
            <w:tcBorders>
              <w:left w:val="single" w:color="000000" w:sz="4" w:space="0"/>
              <w:right w:val="single" w:color="000000" w:sz="4" w:space="0"/>
            </w:tcBorders>
            <w:vAlign w:val="center"/>
          </w:tcPr>
          <w:p w14:paraId="3CE18960">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9C1BE29">
        <w:tblPrEx>
          <w:tblCellMar>
            <w:top w:w="0" w:type="dxa"/>
            <w:left w:w="15" w:type="dxa"/>
            <w:bottom w:w="0" w:type="dxa"/>
            <w:right w:w="15" w:type="dxa"/>
          </w:tblCellMar>
        </w:tblPrEx>
        <w:trPr>
          <w:trHeight w:val="421" w:hRule="atLeast"/>
          <w:jc w:val="center"/>
        </w:trPr>
        <w:tc>
          <w:tcPr>
            <w:tcW w:w="636" w:type="dxa"/>
            <w:vMerge w:val="continue"/>
            <w:tcBorders>
              <w:left w:val="single" w:color="000000" w:sz="4" w:space="0"/>
              <w:right w:val="single" w:color="000000" w:sz="4" w:space="0"/>
            </w:tcBorders>
            <w:vAlign w:val="center"/>
          </w:tcPr>
          <w:p w14:paraId="3B091FDA">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84" w:type="dxa"/>
            <w:vMerge w:val="continue"/>
            <w:tcBorders>
              <w:left w:val="single" w:color="000000" w:sz="4" w:space="0"/>
              <w:bottom w:val="single" w:color="000000" w:sz="4" w:space="0"/>
              <w:right w:val="single" w:color="000000" w:sz="4" w:space="0"/>
            </w:tcBorders>
            <w:vAlign w:val="center"/>
          </w:tcPr>
          <w:p w14:paraId="0DB2287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820" w:type="dxa"/>
            <w:vMerge w:val="continue"/>
            <w:tcBorders>
              <w:left w:val="single" w:color="000000" w:sz="4" w:space="0"/>
              <w:bottom w:val="single" w:color="000000" w:sz="4" w:space="0"/>
              <w:right w:val="single" w:color="000000" w:sz="4" w:space="0"/>
            </w:tcBorders>
            <w:vAlign w:val="center"/>
          </w:tcPr>
          <w:p w14:paraId="162FBAB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right w:val="single" w:color="000000" w:sz="4" w:space="0"/>
            </w:tcBorders>
            <w:vAlign w:val="center"/>
          </w:tcPr>
          <w:p w14:paraId="2DE10E7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04" w:type="dxa"/>
            <w:tcBorders>
              <w:top w:val="single" w:color="auto" w:sz="4" w:space="0"/>
              <w:left w:val="single" w:color="000000" w:sz="4" w:space="0"/>
              <w:bottom w:val="single" w:color="auto" w:sz="4" w:space="0"/>
              <w:right w:val="single" w:color="000000" w:sz="4" w:space="0"/>
            </w:tcBorders>
            <w:vAlign w:val="center"/>
          </w:tcPr>
          <w:p w14:paraId="78FAFBC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4880" w:type="dxa"/>
            <w:tcBorders>
              <w:top w:val="single" w:color="auto" w:sz="4" w:space="0"/>
              <w:left w:val="single" w:color="000000" w:sz="4" w:space="0"/>
              <w:bottom w:val="single" w:color="auto" w:sz="4" w:space="0"/>
              <w:right w:val="single" w:color="000000" w:sz="4" w:space="0"/>
            </w:tcBorders>
            <w:vAlign w:val="center"/>
          </w:tcPr>
          <w:p w14:paraId="72B839D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266" w:type="dxa"/>
            <w:vMerge w:val="continue"/>
            <w:tcBorders>
              <w:left w:val="single" w:color="000000" w:sz="4" w:space="0"/>
              <w:right w:val="single" w:color="000000" w:sz="4" w:space="0"/>
            </w:tcBorders>
            <w:vAlign w:val="center"/>
          </w:tcPr>
          <w:p w14:paraId="172AA6AD">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C798B14">
        <w:tblPrEx>
          <w:tblCellMar>
            <w:top w:w="0" w:type="dxa"/>
            <w:left w:w="15" w:type="dxa"/>
            <w:bottom w:w="0" w:type="dxa"/>
            <w:right w:w="15" w:type="dxa"/>
          </w:tblCellMar>
        </w:tblPrEx>
        <w:trPr>
          <w:trHeight w:val="577" w:hRule="atLeast"/>
          <w:jc w:val="center"/>
        </w:trPr>
        <w:tc>
          <w:tcPr>
            <w:tcW w:w="636" w:type="dxa"/>
            <w:vMerge w:val="continue"/>
            <w:tcBorders>
              <w:left w:val="single" w:color="000000" w:sz="4" w:space="0"/>
              <w:right w:val="single" w:color="000000" w:sz="4" w:space="0"/>
            </w:tcBorders>
            <w:vAlign w:val="center"/>
          </w:tcPr>
          <w:p w14:paraId="4AE73761">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84" w:type="dxa"/>
            <w:vMerge w:val="continue"/>
            <w:tcBorders>
              <w:left w:val="single" w:color="000000" w:sz="4" w:space="0"/>
              <w:bottom w:val="single" w:color="000000" w:sz="4" w:space="0"/>
              <w:right w:val="single" w:color="000000" w:sz="4" w:space="0"/>
            </w:tcBorders>
            <w:vAlign w:val="center"/>
          </w:tcPr>
          <w:p w14:paraId="5ADD867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820" w:type="dxa"/>
            <w:vMerge w:val="continue"/>
            <w:tcBorders>
              <w:left w:val="single" w:color="000000" w:sz="4" w:space="0"/>
              <w:bottom w:val="single" w:color="000000" w:sz="4" w:space="0"/>
              <w:right w:val="single" w:color="000000" w:sz="4" w:space="0"/>
            </w:tcBorders>
            <w:vAlign w:val="center"/>
          </w:tcPr>
          <w:p w14:paraId="3F0A730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right w:val="single" w:color="000000" w:sz="4" w:space="0"/>
            </w:tcBorders>
            <w:vAlign w:val="center"/>
          </w:tcPr>
          <w:p w14:paraId="6A18BAC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04" w:type="dxa"/>
            <w:tcBorders>
              <w:top w:val="single" w:color="auto" w:sz="4" w:space="0"/>
              <w:left w:val="single" w:color="000000" w:sz="4" w:space="0"/>
              <w:bottom w:val="single" w:color="auto" w:sz="4" w:space="0"/>
              <w:right w:val="single" w:color="000000" w:sz="4" w:space="0"/>
            </w:tcBorders>
            <w:vAlign w:val="center"/>
          </w:tcPr>
          <w:p w14:paraId="75138B8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4880" w:type="dxa"/>
            <w:tcBorders>
              <w:top w:val="single" w:color="auto" w:sz="4" w:space="0"/>
              <w:left w:val="single" w:color="000000" w:sz="4" w:space="0"/>
              <w:bottom w:val="single" w:color="auto" w:sz="4" w:space="0"/>
              <w:right w:val="single" w:color="000000" w:sz="4" w:space="0"/>
            </w:tcBorders>
            <w:vAlign w:val="center"/>
          </w:tcPr>
          <w:p w14:paraId="6C3537E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266" w:type="dxa"/>
            <w:vMerge w:val="continue"/>
            <w:tcBorders>
              <w:left w:val="single" w:color="000000" w:sz="4" w:space="0"/>
              <w:right w:val="single" w:color="000000" w:sz="4" w:space="0"/>
            </w:tcBorders>
            <w:vAlign w:val="center"/>
          </w:tcPr>
          <w:p w14:paraId="2E5AC5EA">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0EBF731">
        <w:tblPrEx>
          <w:tblCellMar>
            <w:top w:w="0" w:type="dxa"/>
            <w:left w:w="15" w:type="dxa"/>
            <w:bottom w:w="0" w:type="dxa"/>
            <w:right w:w="15" w:type="dxa"/>
          </w:tblCellMar>
        </w:tblPrEx>
        <w:trPr>
          <w:trHeight w:val="380" w:hRule="atLeast"/>
          <w:jc w:val="center"/>
        </w:trPr>
        <w:tc>
          <w:tcPr>
            <w:tcW w:w="636" w:type="dxa"/>
            <w:vMerge w:val="continue"/>
            <w:tcBorders>
              <w:left w:val="single" w:color="000000" w:sz="4" w:space="0"/>
              <w:right w:val="single" w:color="000000" w:sz="4" w:space="0"/>
            </w:tcBorders>
            <w:vAlign w:val="center"/>
          </w:tcPr>
          <w:p w14:paraId="622CC05C">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84" w:type="dxa"/>
            <w:vMerge w:val="continue"/>
            <w:tcBorders>
              <w:left w:val="single" w:color="000000" w:sz="4" w:space="0"/>
              <w:bottom w:val="single" w:color="000000" w:sz="4" w:space="0"/>
              <w:right w:val="single" w:color="000000" w:sz="4" w:space="0"/>
            </w:tcBorders>
            <w:vAlign w:val="center"/>
          </w:tcPr>
          <w:p w14:paraId="298AE96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820" w:type="dxa"/>
            <w:vMerge w:val="continue"/>
            <w:tcBorders>
              <w:left w:val="single" w:color="000000" w:sz="4" w:space="0"/>
              <w:bottom w:val="single" w:color="000000" w:sz="4" w:space="0"/>
              <w:right w:val="single" w:color="000000" w:sz="4" w:space="0"/>
            </w:tcBorders>
            <w:vAlign w:val="center"/>
          </w:tcPr>
          <w:p w14:paraId="29709D9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right w:val="single" w:color="000000" w:sz="4" w:space="0"/>
            </w:tcBorders>
            <w:vAlign w:val="center"/>
          </w:tcPr>
          <w:p w14:paraId="5FE8032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04" w:type="dxa"/>
            <w:tcBorders>
              <w:top w:val="single" w:color="auto" w:sz="4" w:space="0"/>
              <w:left w:val="single" w:color="000000" w:sz="4" w:space="0"/>
              <w:bottom w:val="single" w:color="auto" w:sz="4" w:space="0"/>
              <w:right w:val="single" w:color="000000" w:sz="4" w:space="0"/>
            </w:tcBorders>
            <w:vAlign w:val="center"/>
          </w:tcPr>
          <w:p w14:paraId="0A15A83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4880" w:type="dxa"/>
            <w:tcBorders>
              <w:top w:val="single" w:color="auto" w:sz="4" w:space="0"/>
              <w:left w:val="single" w:color="000000" w:sz="4" w:space="0"/>
              <w:bottom w:val="single" w:color="auto" w:sz="4" w:space="0"/>
              <w:right w:val="single" w:color="000000" w:sz="4" w:space="0"/>
            </w:tcBorders>
            <w:vAlign w:val="center"/>
          </w:tcPr>
          <w:p w14:paraId="75C8251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266" w:type="dxa"/>
            <w:vMerge w:val="continue"/>
            <w:tcBorders>
              <w:left w:val="single" w:color="000000" w:sz="4" w:space="0"/>
              <w:right w:val="single" w:color="000000" w:sz="4" w:space="0"/>
            </w:tcBorders>
            <w:vAlign w:val="center"/>
          </w:tcPr>
          <w:p w14:paraId="0FF1CE4E">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1CAABF8D">
        <w:tblPrEx>
          <w:tblCellMar>
            <w:top w:w="0" w:type="dxa"/>
            <w:left w:w="15" w:type="dxa"/>
            <w:bottom w:w="0" w:type="dxa"/>
            <w:right w:w="15" w:type="dxa"/>
          </w:tblCellMar>
        </w:tblPrEx>
        <w:trPr>
          <w:trHeight w:val="503" w:hRule="atLeast"/>
          <w:jc w:val="center"/>
        </w:trPr>
        <w:tc>
          <w:tcPr>
            <w:tcW w:w="636" w:type="dxa"/>
            <w:vMerge w:val="continue"/>
            <w:tcBorders>
              <w:left w:val="single" w:color="000000" w:sz="4" w:space="0"/>
              <w:right w:val="single" w:color="000000" w:sz="4" w:space="0"/>
            </w:tcBorders>
            <w:vAlign w:val="center"/>
          </w:tcPr>
          <w:p w14:paraId="5E193040">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84" w:type="dxa"/>
            <w:vMerge w:val="continue"/>
            <w:tcBorders>
              <w:left w:val="single" w:color="000000" w:sz="4" w:space="0"/>
              <w:bottom w:val="single" w:color="000000" w:sz="4" w:space="0"/>
              <w:right w:val="single" w:color="000000" w:sz="4" w:space="0"/>
            </w:tcBorders>
            <w:vAlign w:val="center"/>
          </w:tcPr>
          <w:p w14:paraId="4C38810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820" w:type="dxa"/>
            <w:vMerge w:val="continue"/>
            <w:tcBorders>
              <w:left w:val="single" w:color="000000" w:sz="4" w:space="0"/>
              <w:bottom w:val="single" w:color="000000" w:sz="4" w:space="0"/>
              <w:right w:val="single" w:color="000000" w:sz="4" w:space="0"/>
            </w:tcBorders>
            <w:vAlign w:val="center"/>
          </w:tcPr>
          <w:p w14:paraId="6BE5683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right w:val="single" w:color="000000" w:sz="4" w:space="0"/>
            </w:tcBorders>
            <w:vAlign w:val="center"/>
          </w:tcPr>
          <w:p w14:paraId="3FB4603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04" w:type="dxa"/>
            <w:tcBorders>
              <w:top w:val="single" w:color="auto" w:sz="4" w:space="0"/>
              <w:left w:val="single" w:color="000000" w:sz="4" w:space="0"/>
              <w:bottom w:val="single" w:color="auto" w:sz="4" w:space="0"/>
              <w:right w:val="single" w:color="000000" w:sz="4" w:space="0"/>
            </w:tcBorders>
            <w:vAlign w:val="center"/>
          </w:tcPr>
          <w:p w14:paraId="137B5F2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4880" w:type="dxa"/>
            <w:tcBorders>
              <w:top w:val="single" w:color="auto" w:sz="4" w:space="0"/>
              <w:left w:val="single" w:color="000000" w:sz="4" w:space="0"/>
              <w:bottom w:val="single" w:color="auto" w:sz="4" w:space="0"/>
              <w:right w:val="single" w:color="000000" w:sz="4" w:space="0"/>
            </w:tcBorders>
            <w:vAlign w:val="center"/>
          </w:tcPr>
          <w:p w14:paraId="2150372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266" w:type="dxa"/>
            <w:vMerge w:val="continue"/>
            <w:tcBorders>
              <w:left w:val="single" w:color="000000" w:sz="4" w:space="0"/>
              <w:right w:val="single" w:color="000000" w:sz="4" w:space="0"/>
            </w:tcBorders>
            <w:vAlign w:val="center"/>
          </w:tcPr>
          <w:p w14:paraId="208FA3E2">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82E3D87">
        <w:tblPrEx>
          <w:tblCellMar>
            <w:top w:w="0" w:type="dxa"/>
            <w:left w:w="15" w:type="dxa"/>
            <w:bottom w:w="0" w:type="dxa"/>
            <w:right w:w="15" w:type="dxa"/>
          </w:tblCellMar>
        </w:tblPrEx>
        <w:trPr>
          <w:trHeight w:val="379" w:hRule="atLeast"/>
          <w:jc w:val="center"/>
        </w:trPr>
        <w:tc>
          <w:tcPr>
            <w:tcW w:w="636" w:type="dxa"/>
            <w:vMerge w:val="continue"/>
            <w:tcBorders>
              <w:left w:val="single" w:color="000000" w:sz="4" w:space="0"/>
              <w:right w:val="single" w:color="000000" w:sz="4" w:space="0"/>
            </w:tcBorders>
            <w:vAlign w:val="center"/>
          </w:tcPr>
          <w:p w14:paraId="0FAE6137">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84" w:type="dxa"/>
            <w:vMerge w:val="continue"/>
            <w:tcBorders>
              <w:left w:val="single" w:color="000000" w:sz="4" w:space="0"/>
              <w:bottom w:val="single" w:color="000000" w:sz="4" w:space="0"/>
              <w:right w:val="single" w:color="000000" w:sz="4" w:space="0"/>
            </w:tcBorders>
            <w:vAlign w:val="center"/>
          </w:tcPr>
          <w:p w14:paraId="3D5C3E2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820" w:type="dxa"/>
            <w:vMerge w:val="continue"/>
            <w:tcBorders>
              <w:left w:val="single" w:color="000000" w:sz="4" w:space="0"/>
              <w:bottom w:val="single" w:color="000000" w:sz="4" w:space="0"/>
              <w:right w:val="single" w:color="000000" w:sz="4" w:space="0"/>
            </w:tcBorders>
            <w:vAlign w:val="center"/>
          </w:tcPr>
          <w:p w14:paraId="09BF7CF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bottom w:val="single" w:color="000000" w:sz="4" w:space="0"/>
              <w:right w:val="single" w:color="000000" w:sz="4" w:space="0"/>
            </w:tcBorders>
            <w:vAlign w:val="center"/>
          </w:tcPr>
          <w:p w14:paraId="0018A83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04" w:type="dxa"/>
            <w:tcBorders>
              <w:top w:val="single" w:color="auto" w:sz="4" w:space="0"/>
              <w:left w:val="single" w:color="000000" w:sz="4" w:space="0"/>
              <w:bottom w:val="single" w:color="000000" w:sz="4" w:space="0"/>
              <w:right w:val="single" w:color="000000" w:sz="4" w:space="0"/>
            </w:tcBorders>
            <w:vAlign w:val="center"/>
          </w:tcPr>
          <w:p w14:paraId="27360D7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4880" w:type="dxa"/>
            <w:tcBorders>
              <w:top w:val="single" w:color="auto" w:sz="4" w:space="0"/>
              <w:left w:val="single" w:color="000000" w:sz="4" w:space="0"/>
              <w:bottom w:val="single" w:color="000000" w:sz="4" w:space="0"/>
              <w:right w:val="single" w:color="000000" w:sz="4" w:space="0"/>
            </w:tcBorders>
            <w:vAlign w:val="center"/>
          </w:tcPr>
          <w:p w14:paraId="4CB92E9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266" w:type="dxa"/>
            <w:vMerge w:val="continue"/>
            <w:tcBorders>
              <w:left w:val="single" w:color="000000" w:sz="4" w:space="0"/>
              <w:bottom w:val="single" w:color="000000" w:sz="4" w:space="0"/>
              <w:right w:val="single" w:color="000000" w:sz="4" w:space="0"/>
            </w:tcBorders>
            <w:vAlign w:val="center"/>
          </w:tcPr>
          <w:p w14:paraId="001BF64C">
            <w:pPr>
              <w:keepNext w:val="0"/>
              <w:keepLines w:val="0"/>
              <w:pageBreakBefore w:val="0"/>
              <w:widowControl w:val="0"/>
              <w:kinsoku/>
              <w:wordWrap/>
              <w:topLinePunct w:val="0"/>
              <w:autoSpaceDE/>
              <w:bidi w:val="0"/>
              <w:adjustRightIn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1BB41E60">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77F20967">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773F2EE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删除该事项</w:t>
            </w:r>
          </w:p>
        </w:tc>
      </w:tr>
      <w:tr w14:paraId="51D52422">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77224D1A">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12A0CA4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2B46F6FE">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5"/>
        <w:gridCol w:w="2170"/>
        <w:gridCol w:w="2974"/>
        <w:gridCol w:w="1159"/>
        <w:gridCol w:w="1024"/>
        <w:gridCol w:w="5512"/>
        <w:gridCol w:w="1266"/>
      </w:tblGrid>
      <w:tr w14:paraId="3E5C8A4A">
        <w:tblPrEx>
          <w:tblCellMar>
            <w:top w:w="0" w:type="dxa"/>
            <w:left w:w="15" w:type="dxa"/>
            <w:bottom w:w="0" w:type="dxa"/>
            <w:right w:w="15" w:type="dxa"/>
          </w:tblCellMar>
        </w:tblPrEx>
        <w:trPr>
          <w:trHeight w:val="514" w:hRule="atLeast"/>
          <w:jc w:val="center"/>
        </w:trPr>
        <w:tc>
          <w:tcPr>
            <w:tcW w:w="635" w:type="dxa"/>
            <w:tcBorders>
              <w:top w:val="single" w:color="000000" w:sz="4" w:space="0"/>
              <w:left w:val="single" w:color="000000" w:sz="4" w:space="0"/>
              <w:right w:val="single" w:color="000000" w:sz="4" w:space="0"/>
            </w:tcBorders>
            <w:vAlign w:val="center"/>
          </w:tcPr>
          <w:p w14:paraId="57522520">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2170" w:type="dxa"/>
            <w:tcBorders>
              <w:top w:val="single" w:color="000000" w:sz="4" w:space="0"/>
              <w:left w:val="single" w:color="000000" w:sz="4" w:space="0"/>
              <w:right w:val="single" w:color="000000" w:sz="4" w:space="0"/>
            </w:tcBorders>
            <w:vAlign w:val="center"/>
          </w:tcPr>
          <w:p w14:paraId="00F7396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2974" w:type="dxa"/>
            <w:tcBorders>
              <w:top w:val="single" w:color="000000" w:sz="4" w:space="0"/>
              <w:left w:val="single" w:color="000000" w:sz="4" w:space="0"/>
              <w:right w:val="single" w:color="000000" w:sz="4" w:space="0"/>
            </w:tcBorders>
            <w:vAlign w:val="center"/>
          </w:tcPr>
          <w:p w14:paraId="4212F23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159" w:type="dxa"/>
            <w:tcBorders>
              <w:top w:val="single" w:color="000000" w:sz="4" w:space="0"/>
              <w:left w:val="single" w:color="000000" w:sz="4" w:space="0"/>
              <w:right w:val="single" w:color="000000" w:sz="4" w:space="0"/>
            </w:tcBorders>
            <w:vAlign w:val="center"/>
          </w:tcPr>
          <w:p w14:paraId="7ED1A82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7935653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024" w:type="dxa"/>
            <w:tcBorders>
              <w:top w:val="single" w:color="000000" w:sz="4" w:space="0"/>
              <w:left w:val="single" w:color="000000" w:sz="4" w:space="0"/>
              <w:bottom w:val="single" w:color="auto" w:sz="4" w:space="0"/>
              <w:right w:val="single" w:color="000000" w:sz="4" w:space="0"/>
            </w:tcBorders>
            <w:vAlign w:val="center"/>
          </w:tcPr>
          <w:p w14:paraId="618DA5D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4D9ABF5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5512" w:type="dxa"/>
            <w:tcBorders>
              <w:top w:val="single" w:color="000000" w:sz="4" w:space="0"/>
              <w:left w:val="single" w:color="000000" w:sz="4" w:space="0"/>
              <w:bottom w:val="single" w:color="auto" w:sz="4" w:space="0"/>
              <w:right w:val="single" w:color="000000" w:sz="4" w:space="0"/>
            </w:tcBorders>
            <w:vAlign w:val="center"/>
          </w:tcPr>
          <w:p w14:paraId="2C3729F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266" w:type="dxa"/>
            <w:tcBorders>
              <w:top w:val="single" w:color="000000" w:sz="4" w:space="0"/>
              <w:left w:val="single" w:color="000000" w:sz="4" w:space="0"/>
              <w:right w:val="single" w:color="000000" w:sz="4" w:space="0"/>
            </w:tcBorders>
            <w:vAlign w:val="center"/>
          </w:tcPr>
          <w:p w14:paraId="013D04A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7F289B62">
        <w:tblPrEx>
          <w:tblCellMar>
            <w:top w:w="0" w:type="dxa"/>
            <w:left w:w="15" w:type="dxa"/>
            <w:bottom w:w="0" w:type="dxa"/>
            <w:right w:w="15" w:type="dxa"/>
          </w:tblCellMar>
        </w:tblPrEx>
        <w:trPr>
          <w:trHeight w:val="459" w:hRule="atLeast"/>
          <w:jc w:val="center"/>
        </w:trPr>
        <w:tc>
          <w:tcPr>
            <w:tcW w:w="635" w:type="dxa"/>
            <w:vMerge w:val="restart"/>
            <w:tcBorders>
              <w:top w:val="single" w:color="000000" w:sz="4" w:space="0"/>
              <w:left w:val="single" w:color="000000" w:sz="4" w:space="0"/>
              <w:right w:val="single" w:color="000000" w:sz="4" w:space="0"/>
            </w:tcBorders>
            <w:vAlign w:val="center"/>
          </w:tcPr>
          <w:p w14:paraId="47982545">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3</w:t>
            </w:r>
          </w:p>
        </w:tc>
        <w:tc>
          <w:tcPr>
            <w:tcW w:w="2170" w:type="dxa"/>
            <w:vMerge w:val="restart"/>
            <w:tcBorders>
              <w:top w:val="single" w:color="000000" w:sz="4" w:space="0"/>
              <w:left w:val="single" w:color="000000" w:sz="4" w:space="0"/>
              <w:right w:val="single" w:color="000000" w:sz="4" w:space="0"/>
            </w:tcBorders>
            <w:vAlign w:val="center"/>
          </w:tcPr>
          <w:p w14:paraId="4C331CF4">
            <w:pPr>
              <w:pStyle w:val="5"/>
              <w:keepNext w:val="0"/>
              <w:keepLines w:val="0"/>
              <w:pageBreakBefore w:val="0"/>
              <w:widowControl w:val="0"/>
              <w:kinsoku/>
              <w:wordWrap/>
              <w:topLinePunct w:val="0"/>
              <w:autoSpaceDE/>
              <w:bidi w:val="0"/>
              <w:adjustRightInd/>
              <w:spacing w:beforeAutospacing="0" w:afterAutospacing="0" w:line="260" w:lineRule="exact"/>
              <w:ind w:firstLine="0" w:firstLineChars="0"/>
              <w:rPr>
                <w:rFonts w:hint="eastAsia" w:ascii="Times New Roman" w:hAnsi="Times New Roman" w:eastAsia="仿宋_GB2312" w:cs="Times New Roman"/>
                <w:b w:val="0"/>
                <w:bCs w:val="0"/>
                <w:color w:val="auto"/>
                <w:sz w:val="20"/>
                <w:szCs w:val="20"/>
                <w:highlight w:val="none"/>
                <w:lang w:val="en-US" w:eastAsia="zh-CN"/>
              </w:rPr>
            </w:pPr>
            <w:r>
              <w:rPr>
                <w:rFonts w:ascii="Times New Roman" w:hAnsi="Times New Roman" w:eastAsia="仿宋_GB2312"/>
                <w:color w:val="auto"/>
                <w:sz w:val="20"/>
                <w:szCs w:val="20"/>
                <w:highlight w:val="none"/>
                <w:shd w:val="clear" w:color="auto" w:fill="auto"/>
              </w:rPr>
              <w:t>出租汽车不按规定装置并正确使用里程计价器、拒载乘客、或故意绕路行驶的处罚</w:t>
            </w:r>
          </w:p>
        </w:tc>
        <w:tc>
          <w:tcPr>
            <w:tcW w:w="2974" w:type="dxa"/>
            <w:vMerge w:val="restart"/>
            <w:tcBorders>
              <w:top w:val="single" w:color="000000" w:sz="4" w:space="0"/>
              <w:left w:val="single" w:color="000000" w:sz="4" w:space="0"/>
              <w:right w:val="single" w:color="000000" w:sz="4" w:space="0"/>
            </w:tcBorders>
            <w:vAlign w:val="center"/>
          </w:tcPr>
          <w:p w14:paraId="5DCD558C">
            <w:pPr>
              <w:pStyle w:val="2"/>
              <w:keepNext w:val="0"/>
              <w:keepLines w:val="0"/>
              <w:pageBreakBefore w:val="0"/>
              <w:widowControl w:val="0"/>
              <w:kinsoku/>
              <w:wordWrap/>
              <w:topLinePunct w:val="0"/>
              <w:autoSpaceDE/>
              <w:bidi w:val="0"/>
              <w:adjustRightInd/>
              <w:spacing w:beforeAutospacing="0" w:after="0" w:afterAutospacing="0" w:line="260" w:lineRule="exact"/>
              <w:ind w:firstLine="0" w:firstLineChars="0"/>
              <w:rPr>
                <w:rFonts w:hint="eastAsia" w:ascii="Times New Roman" w:hAnsi="Times New Roman" w:eastAsia="仿宋_GB2312"/>
                <w:color w:val="auto"/>
                <w:sz w:val="20"/>
                <w:szCs w:val="20"/>
                <w:highlight w:val="none"/>
                <w:lang w:val="en-US" w:eastAsia="zh-CN"/>
              </w:rPr>
            </w:pPr>
            <w:r>
              <w:rPr>
                <w:rFonts w:ascii="Times New Roman" w:hAnsi="Times New Roman" w:eastAsia="仿宋_GB2312"/>
                <w:color w:val="auto"/>
                <w:sz w:val="20"/>
                <w:szCs w:val="20"/>
                <w:highlight w:val="none"/>
                <w:shd w:val="clear" w:color="auto" w:fill="auto"/>
              </w:rPr>
              <w:t>《河南省道路运输条例》（2007年12月3日河南省人大公告第80号）第四十一条： “出租汽车不按规定装置并正确使用里程计价器，拒载乘客或故意绕路行驶的，由主管部门给予警告，责令改正，并处</w:t>
            </w:r>
            <w:r>
              <w:rPr>
                <w:rFonts w:hint="eastAsia" w:ascii="Times New Roman" w:hAnsi="Times New Roman"/>
                <w:color w:val="auto"/>
                <w:sz w:val="20"/>
                <w:szCs w:val="20"/>
                <w:highlight w:val="none"/>
                <w:shd w:val="clear" w:color="auto" w:fill="auto"/>
                <w:lang w:val="en-US" w:eastAsia="zh-CN"/>
              </w:rPr>
              <w:t>二百</w:t>
            </w:r>
            <w:r>
              <w:rPr>
                <w:rFonts w:ascii="Times New Roman" w:hAnsi="Times New Roman" w:eastAsia="仿宋_GB2312"/>
                <w:color w:val="auto"/>
                <w:sz w:val="20"/>
                <w:szCs w:val="20"/>
                <w:highlight w:val="none"/>
                <w:shd w:val="clear" w:color="auto" w:fill="auto"/>
              </w:rPr>
              <w:t>元以上</w:t>
            </w:r>
            <w:r>
              <w:rPr>
                <w:rFonts w:hint="eastAsia" w:ascii="Times New Roman" w:hAnsi="Times New Roman"/>
                <w:color w:val="auto"/>
                <w:sz w:val="20"/>
                <w:szCs w:val="20"/>
                <w:highlight w:val="none"/>
                <w:shd w:val="clear" w:color="auto" w:fill="auto"/>
                <w:lang w:val="en-US" w:eastAsia="zh-CN"/>
              </w:rPr>
              <w:t>一千</w:t>
            </w:r>
            <w:r>
              <w:rPr>
                <w:rFonts w:ascii="Times New Roman" w:hAnsi="Times New Roman" w:eastAsia="仿宋_GB2312"/>
                <w:color w:val="auto"/>
                <w:sz w:val="20"/>
                <w:szCs w:val="20"/>
                <w:highlight w:val="none"/>
                <w:shd w:val="clear" w:color="auto" w:fill="auto"/>
              </w:rPr>
              <w:t>元以下罚款。”</w:t>
            </w:r>
          </w:p>
          <w:p w14:paraId="60A242A0">
            <w:pPr>
              <w:pStyle w:val="2"/>
              <w:keepNext w:val="0"/>
              <w:keepLines w:val="0"/>
              <w:pageBreakBefore w:val="0"/>
              <w:widowControl w:val="0"/>
              <w:kinsoku/>
              <w:wordWrap/>
              <w:topLinePunct w:val="0"/>
              <w:autoSpaceDE/>
              <w:bidi w:val="0"/>
              <w:adjustRightIn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拟删除：</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删除</w:t>
            </w:r>
            <w:r>
              <w:rPr>
                <w:rFonts w:hint="eastAsia" w:ascii="Times New Roman" w:hAnsi="Times New Roman" w:eastAsia="仿宋_GB2312"/>
                <w:color w:val="auto"/>
                <w:kern w:val="0"/>
                <w:sz w:val="20"/>
                <w:szCs w:val="20"/>
                <w:highlight w:val="none"/>
              </w:rPr>
              <w:t>第</w:t>
            </w:r>
            <w:r>
              <w:rPr>
                <w:rFonts w:hint="eastAsia" w:ascii="Times New Roman" w:hAnsi="Times New Roman" w:eastAsia="仿宋_GB2312"/>
                <w:color w:val="auto"/>
                <w:kern w:val="0"/>
                <w:sz w:val="20"/>
                <w:szCs w:val="20"/>
                <w:highlight w:val="none"/>
                <w:lang w:val="en-US" w:eastAsia="zh-CN"/>
              </w:rPr>
              <w:t>四十一</w:t>
            </w:r>
            <w:r>
              <w:rPr>
                <w:rFonts w:hint="eastAsia" w:ascii="Times New Roman" w:hAnsi="Times New Roman" w:eastAsia="仿宋_GB2312"/>
                <w:color w:val="auto"/>
                <w:kern w:val="0"/>
                <w:sz w:val="20"/>
                <w:szCs w:val="20"/>
                <w:highlight w:val="none"/>
              </w:rPr>
              <w:t>条</w:t>
            </w:r>
          </w:p>
        </w:tc>
        <w:tc>
          <w:tcPr>
            <w:tcW w:w="1159" w:type="dxa"/>
            <w:vMerge w:val="restart"/>
            <w:tcBorders>
              <w:top w:val="single" w:color="000000" w:sz="4" w:space="0"/>
              <w:left w:val="single" w:color="000000" w:sz="4" w:space="0"/>
              <w:right w:val="single" w:color="000000" w:sz="4" w:space="0"/>
            </w:tcBorders>
            <w:vAlign w:val="center"/>
          </w:tcPr>
          <w:p w14:paraId="32B2B27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48288CA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024" w:type="dxa"/>
            <w:tcBorders>
              <w:top w:val="single" w:color="000000" w:sz="4" w:space="0"/>
              <w:left w:val="single" w:color="000000" w:sz="4" w:space="0"/>
              <w:bottom w:val="single" w:color="auto" w:sz="4" w:space="0"/>
              <w:right w:val="single" w:color="000000" w:sz="4" w:space="0"/>
            </w:tcBorders>
            <w:vAlign w:val="center"/>
          </w:tcPr>
          <w:p w14:paraId="39744C0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5512" w:type="dxa"/>
            <w:tcBorders>
              <w:top w:val="single" w:color="000000" w:sz="4" w:space="0"/>
              <w:left w:val="single" w:color="000000" w:sz="4" w:space="0"/>
              <w:bottom w:val="single" w:color="auto" w:sz="4" w:space="0"/>
              <w:right w:val="single" w:color="000000" w:sz="4" w:space="0"/>
            </w:tcBorders>
            <w:vAlign w:val="center"/>
          </w:tcPr>
          <w:p w14:paraId="0BEFE80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266" w:type="dxa"/>
            <w:vMerge w:val="restart"/>
            <w:tcBorders>
              <w:top w:val="single" w:color="000000" w:sz="4" w:space="0"/>
              <w:left w:val="single" w:color="000000" w:sz="4" w:space="0"/>
              <w:right w:val="single" w:color="000000" w:sz="4" w:space="0"/>
            </w:tcBorders>
            <w:vAlign w:val="center"/>
          </w:tcPr>
          <w:p w14:paraId="56C80B6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4AC74270">
        <w:tblPrEx>
          <w:tblCellMar>
            <w:top w:w="0" w:type="dxa"/>
            <w:left w:w="15" w:type="dxa"/>
            <w:bottom w:w="0" w:type="dxa"/>
            <w:right w:w="15" w:type="dxa"/>
          </w:tblCellMar>
        </w:tblPrEx>
        <w:trPr>
          <w:trHeight w:val="1474" w:hRule="atLeast"/>
          <w:jc w:val="center"/>
        </w:trPr>
        <w:tc>
          <w:tcPr>
            <w:tcW w:w="635" w:type="dxa"/>
            <w:vMerge w:val="continue"/>
            <w:tcBorders>
              <w:left w:val="single" w:color="000000" w:sz="4" w:space="0"/>
              <w:right w:val="single" w:color="000000" w:sz="4" w:space="0"/>
            </w:tcBorders>
            <w:vAlign w:val="center"/>
          </w:tcPr>
          <w:p w14:paraId="1D8DB60F">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170" w:type="dxa"/>
            <w:vMerge w:val="continue"/>
            <w:tcBorders>
              <w:left w:val="single" w:color="000000" w:sz="4" w:space="0"/>
              <w:bottom w:val="single" w:color="000000" w:sz="4" w:space="0"/>
              <w:right w:val="single" w:color="000000" w:sz="4" w:space="0"/>
            </w:tcBorders>
            <w:vAlign w:val="center"/>
          </w:tcPr>
          <w:p w14:paraId="341D953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74" w:type="dxa"/>
            <w:vMerge w:val="continue"/>
            <w:tcBorders>
              <w:left w:val="single" w:color="000000" w:sz="4" w:space="0"/>
              <w:bottom w:val="single" w:color="000000" w:sz="4" w:space="0"/>
              <w:right w:val="single" w:color="000000" w:sz="4" w:space="0"/>
            </w:tcBorders>
            <w:vAlign w:val="center"/>
          </w:tcPr>
          <w:p w14:paraId="7D4102C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59" w:type="dxa"/>
            <w:vMerge w:val="continue"/>
            <w:tcBorders>
              <w:left w:val="single" w:color="000000" w:sz="4" w:space="0"/>
              <w:right w:val="single" w:color="000000" w:sz="4" w:space="0"/>
            </w:tcBorders>
            <w:vAlign w:val="center"/>
          </w:tcPr>
          <w:p w14:paraId="04722AC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24" w:type="dxa"/>
            <w:tcBorders>
              <w:top w:val="single" w:color="auto" w:sz="4" w:space="0"/>
              <w:left w:val="single" w:color="000000" w:sz="4" w:space="0"/>
              <w:bottom w:val="single" w:color="auto" w:sz="4" w:space="0"/>
              <w:right w:val="single" w:color="000000" w:sz="4" w:space="0"/>
            </w:tcBorders>
            <w:vAlign w:val="center"/>
          </w:tcPr>
          <w:p w14:paraId="460F292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5512" w:type="dxa"/>
            <w:tcBorders>
              <w:top w:val="single" w:color="auto" w:sz="4" w:space="0"/>
              <w:left w:val="single" w:color="000000" w:sz="4" w:space="0"/>
              <w:bottom w:val="single" w:color="auto" w:sz="4" w:space="0"/>
              <w:right w:val="single" w:color="000000" w:sz="4" w:space="0"/>
            </w:tcBorders>
            <w:vAlign w:val="center"/>
          </w:tcPr>
          <w:p w14:paraId="1B9BA9B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266" w:type="dxa"/>
            <w:vMerge w:val="continue"/>
            <w:tcBorders>
              <w:left w:val="single" w:color="000000" w:sz="4" w:space="0"/>
              <w:right w:val="single" w:color="000000" w:sz="4" w:space="0"/>
            </w:tcBorders>
            <w:vAlign w:val="center"/>
          </w:tcPr>
          <w:p w14:paraId="419BF181">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752CC68">
        <w:tblPrEx>
          <w:tblCellMar>
            <w:top w:w="0" w:type="dxa"/>
            <w:left w:w="15" w:type="dxa"/>
            <w:bottom w:w="0" w:type="dxa"/>
            <w:right w:w="15" w:type="dxa"/>
          </w:tblCellMar>
        </w:tblPrEx>
        <w:trPr>
          <w:trHeight w:val="651" w:hRule="atLeast"/>
          <w:jc w:val="center"/>
        </w:trPr>
        <w:tc>
          <w:tcPr>
            <w:tcW w:w="635" w:type="dxa"/>
            <w:vMerge w:val="continue"/>
            <w:tcBorders>
              <w:left w:val="single" w:color="000000" w:sz="4" w:space="0"/>
              <w:right w:val="single" w:color="000000" w:sz="4" w:space="0"/>
            </w:tcBorders>
            <w:vAlign w:val="center"/>
          </w:tcPr>
          <w:p w14:paraId="0137E6A9">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170" w:type="dxa"/>
            <w:vMerge w:val="continue"/>
            <w:tcBorders>
              <w:left w:val="single" w:color="000000" w:sz="4" w:space="0"/>
              <w:bottom w:val="single" w:color="000000" w:sz="4" w:space="0"/>
              <w:right w:val="single" w:color="000000" w:sz="4" w:space="0"/>
            </w:tcBorders>
            <w:vAlign w:val="center"/>
          </w:tcPr>
          <w:p w14:paraId="084D841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74" w:type="dxa"/>
            <w:vMerge w:val="continue"/>
            <w:tcBorders>
              <w:left w:val="single" w:color="000000" w:sz="4" w:space="0"/>
              <w:bottom w:val="single" w:color="000000" w:sz="4" w:space="0"/>
              <w:right w:val="single" w:color="000000" w:sz="4" w:space="0"/>
            </w:tcBorders>
            <w:vAlign w:val="center"/>
          </w:tcPr>
          <w:p w14:paraId="1623ED3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59" w:type="dxa"/>
            <w:vMerge w:val="continue"/>
            <w:tcBorders>
              <w:left w:val="single" w:color="000000" w:sz="4" w:space="0"/>
              <w:right w:val="single" w:color="000000" w:sz="4" w:space="0"/>
            </w:tcBorders>
            <w:vAlign w:val="center"/>
          </w:tcPr>
          <w:p w14:paraId="4185848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24" w:type="dxa"/>
            <w:tcBorders>
              <w:top w:val="single" w:color="auto" w:sz="4" w:space="0"/>
              <w:left w:val="single" w:color="000000" w:sz="4" w:space="0"/>
              <w:bottom w:val="single" w:color="auto" w:sz="4" w:space="0"/>
              <w:right w:val="single" w:color="000000" w:sz="4" w:space="0"/>
            </w:tcBorders>
            <w:vAlign w:val="center"/>
          </w:tcPr>
          <w:p w14:paraId="082B192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5512" w:type="dxa"/>
            <w:tcBorders>
              <w:top w:val="single" w:color="auto" w:sz="4" w:space="0"/>
              <w:left w:val="single" w:color="000000" w:sz="4" w:space="0"/>
              <w:bottom w:val="single" w:color="auto" w:sz="4" w:space="0"/>
              <w:right w:val="single" w:color="000000" w:sz="4" w:space="0"/>
            </w:tcBorders>
            <w:vAlign w:val="center"/>
          </w:tcPr>
          <w:p w14:paraId="296D77B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266" w:type="dxa"/>
            <w:vMerge w:val="continue"/>
            <w:tcBorders>
              <w:left w:val="single" w:color="000000" w:sz="4" w:space="0"/>
              <w:right w:val="single" w:color="000000" w:sz="4" w:space="0"/>
            </w:tcBorders>
            <w:vAlign w:val="center"/>
          </w:tcPr>
          <w:p w14:paraId="4503FE3A">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4680BFB">
        <w:tblPrEx>
          <w:tblCellMar>
            <w:top w:w="0" w:type="dxa"/>
            <w:left w:w="15" w:type="dxa"/>
            <w:bottom w:w="0" w:type="dxa"/>
            <w:right w:w="15" w:type="dxa"/>
          </w:tblCellMar>
        </w:tblPrEx>
        <w:trPr>
          <w:trHeight w:val="907" w:hRule="atLeast"/>
          <w:jc w:val="center"/>
        </w:trPr>
        <w:tc>
          <w:tcPr>
            <w:tcW w:w="635" w:type="dxa"/>
            <w:vMerge w:val="continue"/>
            <w:tcBorders>
              <w:left w:val="single" w:color="000000" w:sz="4" w:space="0"/>
              <w:right w:val="single" w:color="000000" w:sz="4" w:space="0"/>
            </w:tcBorders>
            <w:vAlign w:val="center"/>
          </w:tcPr>
          <w:p w14:paraId="45FCA1D6">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170" w:type="dxa"/>
            <w:vMerge w:val="continue"/>
            <w:tcBorders>
              <w:left w:val="single" w:color="000000" w:sz="4" w:space="0"/>
              <w:bottom w:val="single" w:color="000000" w:sz="4" w:space="0"/>
              <w:right w:val="single" w:color="000000" w:sz="4" w:space="0"/>
            </w:tcBorders>
            <w:vAlign w:val="center"/>
          </w:tcPr>
          <w:p w14:paraId="525CA6A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74" w:type="dxa"/>
            <w:vMerge w:val="continue"/>
            <w:tcBorders>
              <w:left w:val="single" w:color="000000" w:sz="4" w:space="0"/>
              <w:bottom w:val="single" w:color="000000" w:sz="4" w:space="0"/>
              <w:right w:val="single" w:color="000000" w:sz="4" w:space="0"/>
            </w:tcBorders>
            <w:vAlign w:val="center"/>
          </w:tcPr>
          <w:p w14:paraId="59E79B1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59" w:type="dxa"/>
            <w:vMerge w:val="continue"/>
            <w:tcBorders>
              <w:left w:val="single" w:color="000000" w:sz="4" w:space="0"/>
              <w:right w:val="single" w:color="000000" w:sz="4" w:space="0"/>
            </w:tcBorders>
            <w:vAlign w:val="center"/>
          </w:tcPr>
          <w:p w14:paraId="6053E62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24" w:type="dxa"/>
            <w:tcBorders>
              <w:top w:val="single" w:color="auto" w:sz="4" w:space="0"/>
              <w:left w:val="single" w:color="000000" w:sz="4" w:space="0"/>
              <w:bottom w:val="single" w:color="auto" w:sz="4" w:space="0"/>
              <w:right w:val="single" w:color="000000" w:sz="4" w:space="0"/>
            </w:tcBorders>
            <w:vAlign w:val="center"/>
          </w:tcPr>
          <w:p w14:paraId="433A970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5512" w:type="dxa"/>
            <w:tcBorders>
              <w:top w:val="single" w:color="auto" w:sz="4" w:space="0"/>
              <w:left w:val="single" w:color="000000" w:sz="4" w:space="0"/>
              <w:bottom w:val="single" w:color="auto" w:sz="4" w:space="0"/>
              <w:right w:val="single" w:color="000000" w:sz="4" w:space="0"/>
            </w:tcBorders>
            <w:vAlign w:val="center"/>
          </w:tcPr>
          <w:p w14:paraId="303D6B5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266" w:type="dxa"/>
            <w:vMerge w:val="continue"/>
            <w:tcBorders>
              <w:left w:val="single" w:color="000000" w:sz="4" w:space="0"/>
              <w:right w:val="single" w:color="000000" w:sz="4" w:space="0"/>
            </w:tcBorders>
            <w:vAlign w:val="center"/>
          </w:tcPr>
          <w:p w14:paraId="066A3680">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9D598C4">
        <w:tblPrEx>
          <w:tblCellMar>
            <w:top w:w="0" w:type="dxa"/>
            <w:left w:w="15" w:type="dxa"/>
            <w:bottom w:w="0" w:type="dxa"/>
            <w:right w:w="15" w:type="dxa"/>
          </w:tblCellMar>
        </w:tblPrEx>
        <w:trPr>
          <w:trHeight w:val="907" w:hRule="atLeast"/>
          <w:jc w:val="center"/>
        </w:trPr>
        <w:tc>
          <w:tcPr>
            <w:tcW w:w="635" w:type="dxa"/>
            <w:vMerge w:val="continue"/>
            <w:tcBorders>
              <w:left w:val="single" w:color="000000" w:sz="4" w:space="0"/>
              <w:right w:val="single" w:color="000000" w:sz="4" w:space="0"/>
            </w:tcBorders>
            <w:vAlign w:val="center"/>
          </w:tcPr>
          <w:p w14:paraId="096CDAD0">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170" w:type="dxa"/>
            <w:vMerge w:val="continue"/>
            <w:tcBorders>
              <w:left w:val="single" w:color="000000" w:sz="4" w:space="0"/>
              <w:bottom w:val="single" w:color="000000" w:sz="4" w:space="0"/>
              <w:right w:val="single" w:color="000000" w:sz="4" w:space="0"/>
            </w:tcBorders>
            <w:vAlign w:val="center"/>
          </w:tcPr>
          <w:p w14:paraId="48A3072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74" w:type="dxa"/>
            <w:vMerge w:val="continue"/>
            <w:tcBorders>
              <w:left w:val="single" w:color="000000" w:sz="4" w:space="0"/>
              <w:bottom w:val="single" w:color="000000" w:sz="4" w:space="0"/>
              <w:right w:val="single" w:color="000000" w:sz="4" w:space="0"/>
            </w:tcBorders>
            <w:vAlign w:val="center"/>
          </w:tcPr>
          <w:p w14:paraId="20DFFE7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59" w:type="dxa"/>
            <w:vMerge w:val="continue"/>
            <w:tcBorders>
              <w:left w:val="single" w:color="000000" w:sz="4" w:space="0"/>
              <w:right w:val="single" w:color="000000" w:sz="4" w:space="0"/>
            </w:tcBorders>
            <w:vAlign w:val="center"/>
          </w:tcPr>
          <w:p w14:paraId="254E292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24" w:type="dxa"/>
            <w:tcBorders>
              <w:top w:val="single" w:color="auto" w:sz="4" w:space="0"/>
              <w:left w:val="single" w:color="000000" w:sz="4" w:space="0"/>
              <w:bottom w:val="single" w:color="auto" w:sz="4" w:space="0"/>
              <w:right w:val="single" w:color="000000" w:sz="4" w:space="0"/>
            </w:tcBorders>
            <w:vAlign w:val="center"/>
          </w:tcPr>
          <w:p w14:paraId="6BA800C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5512" w:type="dxa"/>
            <w:tcBorders>
              <w:top w:val="single" w:color="auto" w:sz="4" w:space="0"/>
              <w:left w:val="single" w:color="000000" w:sz="4" w:space="0"/>
              <w:bottom w:val="single" w:color="auto" w:sz="4" w:space="0"/>
              <w:right w:val="single" w:color="000000" w:sz="4" w:space="0"/>
            </w:tcBorders>
            <w:vAlign w:val="center"/>
          </w:tcPr>
          <w:p w14:paraId="1A25E75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266" w:type="dxa"/>
            <w:vMerge w:val="continue"/>
            <w:tcBorders>
              <w:left w:val="single" w:color="000000" w:sz="4" w:space="0"/>
              <w:right w:val="single" w:color="000000" w:sz="4" w:space="0"/>
            </w:tcBorders>
            <w:vAlign w:val="center"/>
          </w:tcPr>
          <w:p w14:paraId="2825E10A">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CDD87AB">
        <w:tblPrEx>
          <w:tblCellMar>
            <w:top w:w="0" w:type="dxa"/>
            <w:left w:w="15" w:type="dxa"/>
            <w:bottom w:w="0" w:type="dxa"/>
            <w:right w:w="15" w:type="dxa"/>
          </w:tblCellMar>
        </w:tblPrEx>
        <w:trPr>
          <w:trHeight w:val="380" w:hRule="atLeast"/>
          <w:jc w:val="center"/>
        </w:trPr>
        <w:tc>
          <w:tcPr>
            <w:tcW w:w="635" w:type="dxa"/>
            <w:vMerge w:val="continue"/>
            <w:tcBorders>
              <w:left w:val="single" w:color="000000" w:sz="4" w:space="0"/>
              <w:right w:val="single" w:color="000000" w:sz="4" w:space="0"/>
            </w:tcBorders>
            <w:vAlign w:val="center"/>
          </w:tcPr>
          <w:p w14:paraId="486E67CC">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170" w:type="dxa"/>
            <w:vMerge w:val="continue"/>
            <w:tcBorders>
              <w:left w:val="single" w:color="000000" w:sz="4" w:space="0"/>
              <w:bottom w:val="single" w:color="000000" w:sz="4" w:space="0"/>
              <w:right w:val="single" w:color="000000" w:sz="4" w:space="0"/>
            </w:tcBorders>
            <w:vAlign w:val="center"/>
          </w:tcPr>
          <w:p w14:paraId="7D57029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74" w:type="dxa"/>
            <w:vMerge w:val="continue"/>
            <w:tcBorders>
              <w:left w:val="single" w:color="000000" w:sz="4" w:space="0"/>
              <w:bottom w:val="single" w:color="000000" w:sz="4" w:space="0"/>
              <w:right w:val="single" w:color="000000" w:sz="4" w:space="0"/>
            </w:tcBorders>
            <w:vAlign w:val="center"/>
          </w:tcPr>
          <w:p w14:paraId="23FCCB6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59" w:type="dxa"/>
            <w:vMerge w:val="continue"/>
            <w:tcBorders>
              <w:left w:val="single" w:color="000000" w:sz="4" w:space="0"/>
              <w:right w:val="single" w:color="000000" w:sz="4" w:space="0"/>
            </w:tcBorders>
            <w:vAlign w:val="center"/>
          </w:tcPr>
          <w:p w14:paraId="07A0D21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24" w:type="dxa"/>
            <w:tcBorders>
              <w:top w:val="single" w:color="auto" w:sz="4" w:space="0"/>
              <w:left w:val="single" w:color="000000" w:sz="4" w:space="0"/>
              <w:bottom w:val="single" w:color="auto" w:sz="4" w:space="0"/>
              <w:right w:val="single" w:color="000000" w:sz="4" w:space="0"/>
            </w:tcBorders>
            <w:vAlign w:val="center"/>
          </w:tcPr>
          <w:p w14:paraId="1AFA792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5512" w:type="dxa"/>
            <w:tcBorders>
              <w:top w:val="single" w:color="auto" w:sz="4" w:space="0"/>
              <w:left w:val="single" w:color="000000" w:sz="4" w:space="0"/>
              <w:bottom w:val="single" w:color="auto" w:sz="4" w:space="0"/>
              <w:right w:val="single" w:color="000000" w:sz="4" w:space="0"/>
            </w:tcBorders>
            <w:vAlign w:val="center"/>
          </w:tcPr>
          <w:p w14:paraId="598A0E0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266" w:type="dxa"/>
            <w:vMerge w:val="continue"/>
            <w:tcBorders>
              <w:left w:val="single" w:color="000000" w:sz="4" w:space="0"/>
              <w:right w:val="single" w:color="000000" w:sz="4" w:space="0"/>
            </w:tcBorders>
            <w:vAlign w:val="center"/>
          </w:tcPr>
          <w:p w14:paraId="445B6A40">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B9F88EE">
        <w:tblPrEx>
          <w:tblCellMar>
            <w:top w:w="0" w:type="dxa"/>
            <w:left w:w="15" w:type="dxa"/>
            <w:bottom w:w="0" w:type="dxa"/>
            <w:right w:w="15" w:type="dxa"/>
          </w:tblCellMar>
        </w:tblPrEx>
        <w:trPr>
          <w:trHeight w:val="503" w:hRule="atLeast"/>
          <w:jc w:val="center"/>
        </w:trPr>
        <w:tc>
          <w:tcPr>
            <w:tcW w:w="635" w:type="dxa"/>
            <w:vMerge w:val="continue"/>
            <w:tcBorders>
              <w:left w:val="single" w:color="000000" w:sz="4" w:space="0"/>
              <w:right w:val="single" w:color="000000" w:sz="4" w:space="0"/>
            </w:tcBorders>
            <w:vAlign w:val="center"/>
          </w:tcPr>
          <w:p w14:paraId="7E396641">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170" w:type="dxa"/>
            <w:vMerge w:val="continue"/>
            <w:tcBorders>
              <w:left w:val="single" w:color="000000" w:sz="4" w:space="0"/>
              <w:bottom w:val="single" w:color="000000" w:sz="4" w:space="0"/>
              <w:right w:val="single" w:color="000000" w:sz="4" w:space="0"/>
            </w:tcBorders>
            <w:vAlign w:val="center"/>
          </w:tcPr>
          <w:p w14:paraId="3822F91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74" w:type="dxa"/>
            <w:vMerge w:val="continue"/>
            <w:tcBorders>
              <w:left w:val="single" w:color="000000" w:sz="4" w:space="0"/>
              <w:bottom w:val="single" w:color="000000" w:sz="4" w:space="0"/>
              <w:right w:val="single" w:color="000000" w:sz="4" w:space="0"/>
            </w:tcBorders>
            <w:vAlign w:val="center"/>
          </w:tcPr>
          <w:p w14:paraId="1AB0E81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59" w:type="dxa"/>
            <w:vMerge w:val="continue"/>
            <w:tcBorders>
              <w:left w:val="single" w:color="000000" w:sz="4" w:space="0"/>
              <w:right w:val="single" w:color="000000" w:sz="4" w:space="0"/>
            </w:tcBorders>
            <w:vAlign w:val="center"/>
          </w:tcPr>
          <w:p w14:paraId="5136B67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24" w:type="dxa"/>
            <w:tcBorders>
              <w:top w:val="single" w:color="auto" w:sz="4" w:space="0"/>
              <w:left w:val="single" w:color="000000" w:sz="4" w:space="0"/>
              <w:bottom w:val="single" w:color="auto" w:sz="4" w:space="0"/>
              <w:right w:val="single" w:color="000000" w:sz="4" w:space="0"/>
            </w:tcBorders>
            <w:vAlign w:val="center"/>
          </w:tcPr>
          <w:p w14:paraId="38853DC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5512" w:type="dxa"/>
            <w:tcBorders>
              <w:top w:val="single" w:color="auto" w:sz="4" w:space="0"/>
              <w:left w:val="single" w:color="000000" w:sz="4" w:space="0"/>
              <w:bottom w:val="single" w:color="auto" w:sz="4" w:space="0"/>
              <w:right w:val="single" w:color="000000" w:sz="4" w:space="0"/>
            </w:tcBorders>
            <w:vAlign w:val="center"/>
          </w:tcPr>
          <w:p w14:paraId="1C1D33F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266" w:type="dxa"/>
            <w:vMerge w:val="continue"/>
            <w:tcBorders>
              <w:left w:val="single" w:color="000000" w:sz="4" w:space="0"/>
              <w:right w:val="single" w:color="000000" w:sz="4" w:space="0"/>
            </w:tcBorders>
            <w:vAlign w:val="center"/>
          </w:tcPr>
          <w:p w14:paraId="45FEC663">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47379261">
        <w:tblPrEx>
          <w:tblCellMar>
            <w:top w:w="0" w:type="dxa"/>
            <w:left w:w="15" w:type="dxa"/>
            <w:bottom w:w="0" w:type="dxa"/>
            <w:right w:w="15" w:type="dxa"/>
          </w:tblCellMar>
        </w:tblPrEx>
        <w:trPr>
          <w:trHeight w:val="404" w:hRule="atLeast"/>
          <w:jc w:val="center"/>
        </w:trPr>
        <w:tc>
          <w:tcPr>
            <w:tcW w:w="635" w:type="dxa"/>
            <w:vMerge w:val="continue"/>
            <w:tcBorders>
              <w:left w:val="single" w:color="000000" w:sz="4" w:space="0"/>
              <w:right w:val="single" w:color="000000" w:sz="4" w:space="0"/>
            </w:tcBorders>
            <w:vAlign w:val="center"/>
          </w:tcPr>
          <w:p w14:paraId="747F9368">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170" w:type="dxa"/>
            <w:vMerge w:val="continue"/>
            <w:tcBorders>
              <w:left w:val="single" w:color="000000" w:sz="4" w:space="0"/>
              <w:bottom w:val="single" w:color="000000" w:sz="4" w:space="0"/>
              <w:right w:val="single" w:color="000000" w:sz="4" w:space="0"/>
            </w:tcBorders>
            <w:vAlign w:val="center"/>
          </w:tcPr>
          <w:p w14:paraId="475FE8D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74" w:type="dxa"/>
            <w:vMerge w:val="continue"/>
            <w:tcBorders>
              <w:left w:val="single" w:color="000000" w:sz="4" w:space="0"/>
              <w:bottom w:val="single" w:color="000000" w:sz="4" w:space="0"/>
              <w:right w:val="single" w:color="000000" w:sz="4" w:space="0"/>
            </w:tcBorders>
            <w:vAlign w:val="center"/>
          </w:tcPr>
          <w:p w14:paraId="31EC620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59" w:type="dxa"/>
            <w:vMerge w:val="continue"/>
            <w:tcBorders>
              <w:left w:val="single" w:color="000000" w:sz="4" w:space="0"/>
              <w:bottom w:val="single" w:color="000000" w:sz="4" w:space="0"/>
              <w:right w:val="single" w:color="000000" w:sz="4" w:space="0"/>
            </w:tcBorders>
            <w:vAlign w:val="center"/>
          </w:tcPr>
          <w:p w14:paraId="7CA4A7A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024" w:type="dxa"/>
            <w:tcBorders>
              <w:top w:val="single" w:color="auto" w:sz="4" w:space="0"/>
              <w:left w:val="single" w:color="000000" w:sz="4" w:space="0"/>
              <w:bottom w:val="single" w:color="000000" w:sz="4" w:space="0"/>
              <w:right w:val="single" w:color="000000" w:sz="4" w:space="0"/>
            </w:tcBorders>
            <w:vAlign w:val="center"/>
          </w:tcPr>
          <w:p w14:paraId="2E706C8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5512" w:type="dxa"/>
            <w:tcBorders>
              <w:top w:val="single" w:color="auto" w:sz="4" w:space="0"/>
              <w:left w:val="single" w:color="000000" w:sz="4" w:space="0"/>
              <w:bottom w:val="single" w:color="000000" w:sz="4" w:space="0"/>
              <w:right w:val="single" w:color="000000" w:sz="4" w:space="0"/>
            </w:tcBorders>
            <w:vAlign w:val="center"/>
          </w:tcPr>
          <w:p w14:paraId="3FAF6AD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266" w:type="dxa"/>
            <w:vMerge w:val="continue"/>
            <w:tcBorders>
              <w:left w:val="single" w:color="000000" w:sz="4" w:space="0"/>
              <w:bottom w:val="single" w:color="000000" w:sz="4" w:space="0"/>
              <w:right w:val="single" w:color="000000" w:sz="4" w:space="0"/>
            </w:tcBorders>
            <w:vAlign w:val="center"/>
          </w:tcPr>
          <w:p w14:paraId="01660669">
            <w:pPr>
              <w:keepNext w:val="0"/>
              <w:keepLines w:val="0"/>
              <w:pageBreakBefore w:val="0"/>
              <w:widowControl w:val="0"/>
              <w:kinsoku/>
              <w:wordWrap/>
              <w:topLinePunct w:val="0"/>
              <w:autoSpaceDE/>
              <w:bidi w:val="0"/>
              <w:adjustRightIn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4C5024F5">
        <w:tblPrEx>
          <w:tblCellMar>
            <w:top w:w="0" w:type="dxa"/>
            <w:left w:w="15" w:type="dxa"/>
            <w:bottom w:w="0" w:type="dxa"/>
            <w:right w:w="15" w:type="dxa"/>
          </w:tblCellMar>
        </w:tblPrEx>
        <w:trPr>
          <w:trHeight w:val="412" w:hRule="atLeast"/>
          <w:jc w:val="center"/>
        </w:trPr>
        <w:tc>
          <w:tcPr>
            <w:tcW w:w="635" w:type="dxa"/>
            <w:vMerge w:val="continue"/>
            <w:tcBorders>
              <w:left w:val="single" w:color="000000" w:sz="4" w:space="0"/>
              <w:right w:val="single" w:color="000000" w:sz="4" w:space="0"/>
            </w:tcBorders>
            <w:vAlign w:val="center"/>
          </w:tcPr>
          <w:p w14:paraId="77FA2A7D">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5" w:type="dxa"/>
            <w:gridSpan w:val="6"/>
            <w:tcBorders>
              <w:top w:val="single" w:color="000000" w:sz="4" w:space="0"/>
              <w:left w:val="single" w:color="000000" w:sz="4" w:space="0"/>
              <w:bottom w:val="single" w:color="000000" w:sz="4" w:space="0"/>
              <w:right w:val="single" w:color="000000" w:sz="4" w:space="0"/>
            </w:tcBorders>
            <w:vAlign w:val="center"/>
          </w:tcPr>
          <w:p w14:paraId="12D5226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删除该事项</w:t>
            </w:r>
          </w:p>
        </w:tc>
      </w:tr>
      <w:tr w14:paraId="1339A44A">
        <w:tblPrEx>
          <w:tblCellMar>
            <w:top w:w="0" w:type="dxa"/>
            <w:left w:w="15" w:type="dxa"/>
            <w:bottom w:w="0" w:type="dxa"/>
            <w:right w:w="15" w:type="dxa"/>
          </w:tblCellMar>
        </w:tblPrEx>
        <w:trPr>
          <w:trHeight w:val="417" w:hRule="atLeast"/>
          <w:jc w:val="center"/>
        </w:trPr>
        <w:tc>
          <w:tcPr>
            <w:tcW w:w="635" w:type="dxa"/>
            <w:vMerge w:val="continue"/>
            <w:tcBorders>
              <w:left w:val="single" w:color="000000" w:sz="4" w:space="0"/>
              <w:bottom w:val="single" w:color="auto" w:sz="4" w:space="0"/>
              <w:right w:val="single" w:color="000000" w:sz="4" w:space="0"/>
            </w:tcBorders>
            <w:vAlign w:val="center"/>
          </w:tcPr>
          <w:p w14:paraId="237EFAB9">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5" w:type="dxa"/>
            <w:gridSpan w:val="6"/>
            <w:tcBorders>
              <w:top w:val="single" w:color="000000" w:sz="4" w:space="0"/>
              <w:left w:val="single" w:color="000000" w:sz="4" w:space="0"/>
              <w:bottom w:val="single" w:color="000000" w:sz="4" w:space="0"/>
              <w:right w:val="single" w:color="000000" w:sz="4" w:space="0"/>
            </w:tcBorders>
            <w:vAlign w:val="center"/>
          </w:tcPr>
          <w:p w14:paraId="75B951A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4739480D">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1804"/>
        <w:gridCol w:w="3376"/>
        <w:gridCol w:w="1170"/>
        <w:gridCol w:w="1292"/>
        <w:gridCol w:w="5214"/>
        <w:gridCol w:w="1248"/>
      </w:tblGrid>
      <w:tr w14:paraId="22D6EAB8">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17934415">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804" w:type="dxa"/>
            <w:tcBorders>
              <w:top w:val="single" w:color="000000" w:sz="4" w:space="0"/>
              <w:left w:val="single" w:color="000000" w:sz="4" w:space="0"/>
              <w:right w:val="single" w:color="000000" w:sz="4" w:space="0"/>
            </w:tcBorders>
            <w:vAlign w:val="center"/>
          </w:tcPr>
          <w:p w14:paraId="6A09B0A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3376" w:type="dxa"/>
            <w:tcBorders>
              <w:top w:val="single" w:color="000000" w:sz="4" w:space="0"/>
              <w:left w:val="single" w:color="000000" w:sz="4" w:space="0"/>
              <w:right w:val="single" w:color="000000" w:sz="4" w:space="0"/>
            </w:tcBorders>
            <w:vAlign w:val="center"/>
          </w:tcPr>
          <w:p w14:paraId="46DB7D7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170" w:type="dxa"/>
            <w:tcBorders>
              <w:top w:val="single" w:color="000000" w:sz="4" w:space="0"/>
              <w:left w:val="single" w:color="000000" w:sz="4" w:space="0"/>
              <w:right w:val="single" w:color="000000" w:sz="4" w:space="0"/>
            </w:tcBorders>
            <w:vAlign w:val="center"/>
          </w:tcPr>
          <w:p w14:paraId="51BEA63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0723EB1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292" w:type="dxa"/>
            <w:tcBorders>
              <w:top w:val="single" w:color="000000" w:sz="4" w:space="0"/>
              <w:left w:val="single" w:color="000000" w:sz="4" w:space="0"/>
              <w:bottom w:val="single" w:color="auto" w:sz="4" w:space="0"/>
              <w:right w:val="single" w:color="000000" w:sz="4" w:space="0"/>
            </w:tcBorders>
            <w:vAlign w:val="center"/>
          </w:tcPr>
          <w:p w14:paraId="4F85246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52B45C1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5214" w:type="dxa"/>
            <w:tcBorders>
              <w:top w:val="single" w:color="000000" w:sz="4" w:space="0"/>
              <w:left w:val="single" w:color="000000" w:sz="4" w:space="0"/>
              <w:bottom w:val="single" w:color="auto" w:sz="4" w:space="0"/>
              <w:right w:val="single" w:color="000000" w:sz="4" w:space="0"/>
            </w:tcBorders>
            <w:vAlign w:val="center"/>
          </w:tcPr>
          <w:p w14:paraId="5BC26C9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248" w:type="dxa"/>
            <w:tcBorders>
              <w:top w:val="single" w:color="000000" w:sz="4" w:space="0"/>
              <w:left w:val="single" w:color="000000" w:sz="4" w:space="0"/>
              <w:right w:val="single" w:color="000000" w:sz="4" w:space="0"/>
            </w:tcBorders>
            <w:vAlign w:val="center"/>
          </w:tcPr>
          <w:p w14:paraId="3EED5B6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78F666E3">
        <w:tblPrEx>
          <w:tblCellMar>
            <w:top w:w="0" w:type="dxa"/>
            <w:left w:w="15" w:type="dxa"/>
            <w:bottom w:w="0" w:type="dxa"/>
            <w:right w:w="15" w:type="dxa"/>
          </w:tblCellMar>
        </w:tblPrEx>
        <w:trPr>
          <w:trHeight w:val="459" w:hRule="atLeast"/>
          <w:jc w:val="center"/>
        </w:trPr>
        <w:tc>
          <w:tcPr>
            <w:tcW w:w="636" w:type="dxa"/>
            <w:vMerge w:val="restart"/>
            <w:tcBorders>
              <w:top w:val="single" w:color="000000" w:sz="4" w:space="0"/>
              <w:left w:val="single" w:color="000000" w:sz="4" w:space="0"/>
              <w:right w:val="single" w:color="000000" w:sz="4" w:space="0"/>
            </w:tcBorders>
            <w:vAlign w:val="center"/>
          </w:tcPr>
          <w:p w14:paraId="29FAA2F3">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4</w:t>
            </w:r>
          </w:p>
        </w:tc>
        <w:tc>
          <w:tcPr>
            <w:tcW w:w="1804" w:type="dxa"/>
            <w:vMerge w:val="restart"/>
            <w:tcBorders>
              <w:top w:val="single" w:color="000000" w:sz="4" w:space="0"/>
              <w:left w:val="single" w:color="000000" w:sz="4" w:space="0"/>
              <w:right w:val="single" w:color="000000" w:sz="4" w:space="0"/>
            </w:tcBorders>
            <w:vAlign w:val="center"/>
          </w:tcPr>
          <w:p w14:paraId="43EA1A74">
            <w:pPr>
              <w:pStyle w:val="5"/>
              <w:keepNext w:val="0"/>
              <w:keepLines w:val="0"/>
              <w:pageBreakBefore w:val="0"/>
              <w:widowControl w:val="0"/>
              <w:kinsoku/>
              <w:wordWrap/>
              <w:topLinePunct w:val="0"/>
              <w:autoSpaceDE/>
              <w:bidi w:val="0"/>
              <w:adjustRightInd/>
              <w:spacing w:beforeAutospacing="0" w:afterAutospacing="0" w:line="260" w:lineRule="exact"/>
              <w:ind w:firstLine="0" w:firstLineChars="0"/>
              <w:jc w:val="both"/>
              <w:rPr>
                <w:rFonts w:hint="eastAsia" w:ascii="Times New Roman" w:hAnsi="Times New Roman" w:eastAsia="仿宋_GB2312" w:cs="Times New Roman"/>
                <w:b w:val="0"/>
                <w:bCs w:val="0"/>
                <w:color w:val="auto"/>
                <w:sz w:val="20"/>
                <w:szCs w:val="20"/>
                <w:highlight w:val="none"/>
                <w:lang w:val="en-US" w:eastAsia="zh-CN"/>
              </w:rPr>
            </w:pPr>
            <w:r>
              <w:rPr>
                <w:rFonts w:hint="default" w:ascii="Times New Roman" w:hAnsi="Times New Roman" w:eastAsia="仿宋_GB2312" w:cs="Times New Roman"/>
                <w:color w:val="auto"/>
                <w:sz w:val="20"/>
                <w:szCs w:val="20"/>
                <w:highlight w:val="none"/>
                <w:u w:val="none"/>
                <w:lang w:val="en-US" w:eastAsia="zh-CN"/>
              </w:rPr>
              <w:t>机动车综合性能检测经营者未按照有关标准进行机动车综合性能检测的、未经机动车综合性能检测出具检测报告的、不如实出具检测报告的处罚</w:t>
            </w:r>
          </w:p>
        </w:tc>
        <w:tc>
          <w:tcPr>
            <w:tcW w:w="3376" w:type="dxa"/>
            <w:vMerge w:val="restart"/>
            <w:tcBorders>
              <w:top w:val="single" w:color="000000" w:sz="4" w:space="0"/>
              <w:left w:val="single" w:color="000000" w:sz="4" w:space="0"/>
              <w:right w:val="single" w:color="000000" w:sz="4" w:space="0"/>
            </w:tcBorders>
            <w:vAlign w:val="center"/>
          </w:tcPr>
          <w:p w14:paraId="366BFB7C">
            <w:pPr>
              <w:keepNext w:val="0"/>
              <w:keepLines w:val="0"/>
              <w:pageBreakBefore w:val="0"/>
              <w:widowControl w:val="0"/>
              <w:kinsoku/>
              <w:wordWrap/>
              <w:overflowPunct w:val="0"/>
              <w:topLinePunct w:val="0"/>
              <w:autoSpaceDE/>
              <w:autoSpaceDN/>
              <w:bidi w:val="0"/>
              <w:adjustRightInd/>
              <w:snapToGrid/>
              <w:spacing w:beforeAutospacing="0" w:afterAutospacing="0" w:line="260" w:lineRule="exact"/>
              <w:ind w:firstLine="0" w:firstLineChars="0"/>
              <w:jc w:val="both"/>
              <w:textAlignment w:val="auto"/>
              <w:rPr>
                <w:rFonts w:hint="default" w:ascii="Times New Roman" w:hAnsi="Times New Roman" w:eastAsia="仿宋_GB2312" w:cs="Times New Roman"/>
                <w:color w:val="auto"/>
                <w:sz w:val="20"/>
                <w:szCs w:val="20"/>
                <w:highlight w:val="none"/>
                <w:u w:val="none"/>
                <w:lang w:val="en-US" w:eastAsia="zh-CN"/>
              </w:rPr>
            </w:pPr>
            <w:r>
              <w:rPr>
                <w:rFonts w:hint="default" w:ascii="Times New Roman" w:hAnsi="Times New Roman" w:eastAsia="仿宋_GB2312" w:cs="Times New Roman"/>
                <w:color w:val="auto"/>
                <w:sz w:val="20"/>
                <w:szCs w:val="20"/>
                <w:highlight w:val="none"/>
                <w:u w:val="none"/>
                <w:lang w:val="en-US" w:eastAsia="zh-CN"/>
              </w:rPr>
              <w:t>《河南省道路运输条例》（2007年12月3日河南省第十届人民代表大会常务委员会第三十四次会议修订　2007年12月3日河南省人民代表大会常务委员会公告第80号公布　自2008年5月1日起施行）第四十条：“违反本条例的规定，有下列行为之一的，由县级以上道路运输管理机构按下列规定予以处罚;情节严重的，由原许可机关吊销相应的许可证件;构成犯罪的，依法追究刑事责任：</w:t>
            </w:r>
          </w:p>
          <w:p w14:paraId="1551F12B">
            <w:pPr>
              <w:keepNext w:val="0"/>
              <w:keepLines w:val="0"/>
              <w:pageBreakBefore w:val="0"/>
              <w:widowControl w:val="0"/>
              <w:kinsoku/>
              <w:wordWrap/>
              <w:overflowPunct w:val="0"/>
              <w:topLinePunct w:val="0"/>
              <w:autoSpaceDE/>
              <w:autoSpaceDN/>
              <w:bidi w:val="0"/>
              <w:adjustRightInd/>
              <w:snapToGrid/>
              <w:spacing w:beforeAutospacing="0" w:afterAutospacing="0" w:line="260" w:lineRule="exact"/>
              <w:ind w:firstLine="0" w:firstLineChars="0"/>
              <w:jc w:val="both"/>
              <w:textAlignment w:val="auto"/>
              <w:rPr>
                <w:rFonts w:hint="default" w:ascii="Times New Roman" w:hAnsi="Times New Roman" w:eastAsia="仿宋_GB2312" w:cs="Times New Roman"/>
                <w:color w:val="auto"/>
                <w:sz w:val="20"/>
                <w:szCs w:val="20"/>
                <w:highlight w:val="none"/>
                <w:u w:val="none"/>
                <w:lang w:val="en-US" w:eastAsia="zh-CN"/>
              </w:rPr>
            </w:pPr>
            <w:r>
              <w:rPr>
                <w:rFonts w:hint="eastAsia" w:ascii="Times New Roman" w:hAnsi="Times New Roman" w:eastAsia="仿宋_GB2312" w:cs="Times New Roman"/>
                <w:color w:val="auto"/>
                <w:sz w:val="20"/>
                <w:szCs w:val="20"/>
                <w:highlight w:val="none"/>
                <w:u w:val="none"/>
                <w:lang w:val="en-US" w:eastAsia="zh-CN"/>
              </w:rPr>
              <w:t>（一）</w:t>
            </w:r>
            <w:r>
              <w:rPr>
                <w:rFonts w:hint="default" w:ascii="Times New Roman" w:hAnsi="Times New Roman" w:eastAsia="仿宋_GB2312" w:cs="Times New Roman"/>
                <w:color w:val="auto"/>
                <w:sz w:val="20"/>
                <w:szCs w:val="20"/>
                <w:highlight w:val="none"/>
                <w:u w:val="none"/>
                <w:lang w:val="en-US" w:eastAsia="zh-CN"/>
              </w:rPr>
              <w:t>机动车维修、机动车驾驶员培训、机动车综合性能检测经营者违反本条例第十条规定，超出核定的许可范围经营的，处二千元罚款;</w:t>
            </w:r>
          </w:p>
          <w:p w14:paraId="5FFDB4B9">
            <w:pPr>
              <w:keepNext w:val="0"/>
              <w:keepLines w:val="0"/>
              <w:pageBreakBefore w:val="0"/>
              <w:widowControl w:val="0"/>
              <w:kinsoku/>
              <w:wordWrap/>
              <w:overflowPunct w:val="0"/>
              <w:topLinePunct w:val="0"/>
              <w:autoSpaceDE/>
              <w:autoSpaceDN/>
              <w:bidi w:val="0"/>
              <w:adjustRightInd/>
              <w:snapToGrid/>
              <w:spacing w:beforeAutospacing="0" w:afterAutospacing="0" w:line="260" w:lineRule="exact"/>
              <w:ind w:firstLine="0" w:firstLineChars="0"/>
              <w:jc w:val="both"/>
              <w:textAlignment w:val="auto"/>
              <w:rPr>
                <w:rFonts w:hint="default" w:ascii="Times New Roman" w:hAnsi="Times New Roman" w:eastAsia="仿宋_GB2312" w:cs="Times New Roman"/>
                <w:color w:val="auto"/>
                <w:sz w:val="20"/>
                <w:szCs w:val="20"/>
                <w:highlight w:val="none"/>
                <w:u w:val="none"/>
                <w:lang w:val="en-US" w:eastAsia="zh-CN"/>
              </w:rPr>
            </w:pPr>
            <w:r>
              <w:rPr>
                <w:rFonts w:hint="eastAsia" w:ascii="Times New Roman" w:hAnsi="Times New Roman" w:eastAsia="仿宋_GB2312" w:cs="Times New Roman"/>
                <w:color w:val="auto"/>
                <w:sz w:val="20"/>
                <w:szCs w:val="20"/>
                <w:highlight w:val="none"/>
                <w:u w:val="none"/>
                <w:lang w:val="en-US" w:eastAsia="zh-CN"/>
              </w:rPr>
              <w:t>......</w:t>
            </w:r>
          </w:p>
          <w:p w14:paraId="1478A6FF">
            <w:pPr>
              <w:keepNext w:val="0"/>
              <w:keepLines w:val="0"/>
              <w:pageBreakBefore w:val="0"/>
              <w:widowControl w:val="0"/>
              <w:kinsoku/>
              <w:wordWrap/>
              <w:overflowPunct w:val="0"/>
              <w:topLinePunct w:val="0"/>
              <w:autoSpaceDE/>
              <w:autoSpaceDN/>
              <w:bidi w:val="0"/>
              <w:adjustRightInd/>
              <w:snapToGrid/>
              <w:spacing w:beforeAutospacing="0" w:afterAutospacing="0" w:line="260" w:lineRule="exact"/>
              <w:ind w:firstLine="0" w:firstLineChars="0"/>
              <w:jc w:val="both"/>
              <w:textAlignment w:val="auto"/>
              <w:rPr>
                <w:rFonts w:hint="eastAsia" w:ascii="Times New Roman" w:hAnsi="Times New Roman" w:eastAsia="仿宋_GB2312" w:cs="Times New Roman"/>
                <w:color w:val="auto"/>
                <w:sz w:val="20"/>
                <w:szCs w:val="20"/>
                <w:highlight w:val="none"/>
                <w:u w:val="none"/>
                <w:lang w:val="en-US" w:eastAsia="zh-CN"/>
              </w:rPr>
            </w:pPr>
            <w:r>
              <w:rPr>
                <w:rFonts w:hint="default" w:ascii="Times New Roman" w:hAnsi="Times New Roman" w:eastAsia="仿宋_GB2312" w:cs="Times New Roman"/>
                <w:color w:val="auto"/>
                <w:sz w:val="20"/>
                <w:szCs w:val="20"/>
                <w:highlight w:val="none"/>
                <w:u w:val="none"/>
                <w:lang w:val="en-US" w:eastAsia="zh-CN"/>
              </w:rPr>
              <w:t>（四）违反本条例第三十四条第一款规定，机动车综合性能检测经营者未按照有关标准进行机动车综合性能检测的、未经机动车综合性能检测出具检测报告的、不如实出具检测报告的，处五千元以上一万元以下罚款。</w:t>
            </w:r>
            <w:r>
              <w:rPr>
                <w:rFonts w:hint="eastAsia" w:ascii="Times New Roman" w:hAnsi="Times New Roman" w:eastAsia="仿宋_GB2312" w:cs="Times New Roman"/>
                <w:color w:val="auto"/>
                <w:sz w:val="20"/>
                <w:szCs w:val="20"/>
                <w:highlight w:val="none"/>
                <w:u w:val="none"/>
                <w:lang w:val="en-US" w:eastAsia="zh-CN"/>
              </w:rPr>
              <w:t>”</w:t>
            </w:r>
          </w:p>
          <w:p w14:paraId="6661FD41">
            <w:pPr>
              <w:pStyle w:val="2"/>
              <w:keepNext w:val="0"/>
              <w:keepLines w:val="0"/>
              <w:pageBreakBefore w:val="0"/>
              <w:widowControl w:val="0"/>
              <w:kinsoku/>
              <w:wordWrap/>
              <w:topLinePunct w:val="0"/>
              <w:autoSpaceDE/>
              <w:bidi w:val="0"/>
              <w:adjustRightIn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拟删除：</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删除</w:t>
            </w:r>
            <w:r>
              <w:rPr>
                <w:rFonts w:hint="eastAsia" w:ascii="Times New Roman" w:hAnsi="Times New Roman" w:eastAsia="仿宋_GB2312"/>
                <w:color w:val="auto"/>
                <w:kern w:val="0"/>
                <w:sz w:val="20"/>
                <w:szCs w:val="20"/>
                <w:highlight w:val="none"/>
              </w:rPr>
              <w:t>第</w:t>
            </w:r>
            <w:r>
              <w:rPr>
                <w:rFonts w:hint="eastAsia" w:ascii="Times New Roman" w:hAnsi="Times New Roman" w:eastAsia="仿宋_GB2312"/>
                <w:color w:val="auto"/>
                <w:kern w:val="0"/>
                <w:sz w:val="20"/>
                <w:szCs w:val="20"/>
                <w:highlight w:val="none"/>
                <w:lang w:val="en-US" w:eastAsia="zh-CN"/>
              </w:rPr>
              <w:t>四十</w:t>
            </w:r>
            <w:r>
              <w:rPr>
                <w:rFonts w:hint="eastAsia" w:ascii="Times New Roman" w:hAnsi="Times New Roman" w:eastAsia="仿宋_GB2312"/>
                <w:color w:val="auto"/>
                <w:kern w:val="0"/>
                <w:sz w:val="20"/>
                <w:szCs w:val="20"/>
                <w:highlight w:val="none"/>
              </w:rPr>
              <w:t>条</w:t>
            </w:r>
          </w:p>
        </w:tc>
        <w:tc>
          <w:tcPr>
            <w:tcW w:w="1170" w:type="dxa"/>
            <w:vMerge w:val="restart"/>
            <w:tcBorders>
              <w:top w:val="single" w:color="000000" w:sz="4" w:space="0"/>
              <w:left w:val="single" w:color="000000" w:sz="4" w:space="0"/>
              <w:right w:val="single" w:color="000000" w:sz="4" w:space="0"/>
            </w:tcBorders>
            <w:vAlign w:val="center"/>
          </w:tcPr>
          <w:p w14:paraId="5273A5F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5AA806E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292" w:type="dxa"/>
            <w:tcBorders>
              <w:top w:val="single" w:color="000000" w:sz="4" w:space="0"/>
              <w:left w:val="single" w:color="000000" w:sz="4" w:space="0"/>
              <w:bottom w:val="single" w:color="auto" w:sz="4" w:space="0"/>
              <w:right w:val="single" w:color="000000" w:sz="4" w:space="0"/>
            </w:tcBorders>
            <w:vAlign w:val="center"/>
          </w:tcPr>
          <w:p w14:paraId="21013CD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5214" w:type="dxa"/>
            <w:tcBorders>
              <w:top w:val="single" w:color="000000" w:sz="4" w:space="0"/>
              <w:left w:val="single" w:color="000000" w:sz="4" w:space="0"/>
              <w:bottom w:val="single" w:color="auto" w:sz="4" w:space="0"/>
              <w:right w:val="single" w:color="000000" w:sz="4" w:space="0"/>
            </w:tcBorders>
            <w:vAlign w:val="center"/>
          </w:tcPr>
          <w:p w14:paraId="1834E56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248" w:type="dxa"/>
            <w:vMerge w:val="restart"/>
            <w:tcBorders>
              <w:top w:val="single" w:color="000000" w:sz="4" w:space="0"/>
              <w:left w:val="single" w:color="000000" w:sz="4" w:space="0"/>
              <w:right w:val="single" w:color="000000" w:sz="4" w:space="0"/>
            </w:tcBorders>
            <w:vAlign w:val="center"/>
          </w:tcPr>
          <w:p w14:paraId="4E0507C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5EE5AABE">
        <w:tblPrEx>
          <w:tblCellMar>
            <w:top w:w="0" w:type="dxa"/>
            <w:left w:w="15" w:type="dxa"/>
            <w:bottom w:w="0" w:type="dxa"/>
            <w:right w:w="15" w:type="dxa"/>
          </w:tblCellMar>
        </w:tblPrEx>
        <w:trPr>
          <w:trHeight w:val="902" w:hRule="atLeast"/>
          <w:jc w:val="center"/>
        </w:trPr>
        <w:tc>
          <w:tcPr>
            <w:tcW w:w="636" w:type="dxa"/>
            <w:vMerge w:val="continue"/>
            <w:tcBorders>
              <w:left w:val="single" w:color="000000" w:sz="4" w:space="0"/>
              <w:right w:val="single" w:color="000000" w:sz="4" w:space="0"/>
            </w:tcBorders>
            <w:vAlign w:val="center"/>
          </w:tcPr>
          <w:p w14:paraId="56A05720">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04" w:type="dxa"/>
            <w:vMerge w:val="continue"/>
            <w:tcBorders>
              <w:left w:val="single" w:color="000000" w:sz="4" w:space="0"/>
              <w:bottom w:val="single" w:color="000000" w:sz="4" w:space="0"/>
              <w:right w:val="single" w:color="000000" w:sz="4" w:space="0"/>
            </w:tcBorders>
            <w:vAlign w:val="center"/>
          </w:tcPr>
          <w:p w14:paraId="4AF9C6C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376" w:type="dxa"/>
            <w:vMerge w:val="continue"/>
            <w:tcBorders>
              <w:left w:val="single" w:color="000000" w:sz="4" w:space="0"/>
              <w:bottom w:val="single" w:color="000000" w:sz="4" w:space="0"/>
              <w:right w:val="single" w:color="000000" w:sz="4" w:space="0"/>
            </w:tcBorders>
            <w:vAlign w:val="center"/>
          </w:tcPr>
          <w:p w14:paraId="054BDDC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70" w:type="dxa"/>
            <w:vMerge w:val="continue"/>
            <w:tcBorders>
              <w:left w:val="single" w:color="000000" w:sz="4" w:space="0"/>
              <w:right w:val="single" w:color="000000" w:sz="4" w:space="0"/>
            </w:tcBorders>
            <w:vAlign w:val="center"/>
          </w:tcPr>
          <w:p w14:paraId="502B508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2" w:type="dxa"/>
            <w:tcBorders>
              <w:top w:val="single" w:color="auto" w:sz="4" w:space="0"/>
              <w:left w:val="single" w:color="000000" w:sz="4" w:space="0"/>
              <w:bottom w:val="single" w:color="auto" w:sz="4" w:space="0"/>
              <w:right w:val="single" w:color="000000" w:sz="4" w:space="0"/>
            </w:tcBorders>
            <w:vAlign w:val="center"/>
          </w:tcPr>
          <w:p w14:paraId="0C70943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5214" w:type="dxa"/>
            <w:tcBorders>
              <w:top w:val="single" w:color="auto" w:sz="4" w:space="0"/>
              <w:left w:val="single" w:color="000000" w:sz="4" w:space="0"/>
              <w:bottom w:val="single" w:color="auto" w:sz="4" w:space="0"/>
              <w:right w:val="single" w:color="000000" w:sz="4" w:space="0"/>
            </w:tcBorders>
            <w:vAlign w:val="center"/>
          </w:tcPr>
          <w:p w14:paraId="4435C95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248" w:type="dxa"/>
            <w:vMerge w:val="continue"/>
            <w:tcBorders>
              <w:left w:val="single" w:color="000000" w:sz="4" w:space="0"/>
              <w:right w:val="single" w:color="000000" w:sz="4" w:space="0"/>
            </w:tcBorders>
            <w:vAlign w:val="center"/>
          </w:tcPr>
          <w:p w14:paraId="29C7FDF5">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1E474DB">
        <w:tblPrEx>
          <w:tblCellMar>
            <w:top w:w="0" w:type="dxa"/>
            <w:left w:w="15" w:type="dxa"/>
            <w:bottom w:w="0" w:type="dxa"/>
            <w:right w:w="15" w:type="dxa"/>
          </w:tblCellMar>
        </w:tblPrEx>
        <w:trPr>
          <w:trHeight w:val="651" w:hRule="atLeast"/>
          <w:jc w:val="center"/>
        </w:trPr>
        <w:tc>
          <w:tcPr>
            <w:tcW w:w="636" w:type="dxa"/>
            <w:vMerge w:val="continue"/>
            <w:tcBorders>
              <w:left w:val="single" w:color="000000" w:sz="4" w:space="0"/>
              <w:right w:val="single" w:color="000000" w:sz="4" w:space="0"/>
            </w:tcBorders>
            <w:vAlign w:val="center"/>
          </w:tcPr>
          <w:p w14:paraId="0BB2CA73">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04" w:type="dxa"/>
            <w:vMerge w:val="continue"/>
            <w:tcBorders>
              <w:left w:val="single" w:color="000000" w:sz="4" w:space="0"/>
              <w:bottom w:val="single" w:color="000000" w:sz="4" w:space="0"/>
              <w:right w:val="single" w:color="000000" w:sz="4" w:space="0"/>
            </w:tcBorders>
            <w:vAlign w:val="center"/>
          </w:tcPr>
          <w:p w14:paraId="5EE320C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376" w:type="dxa"/>
            <w:vMerge w:val="continue"/>
            <w:tcBorders>
              <w:left w:val="single" w:color="000000" w:sz="4" w:space="0"/>
              <w:bottom w:val="single" w:color="000000" w:sz="4" w:space="0"/>
              <w:right w:val="single" w:color="000000" w:sz="4" w:space="0"/>
            </w:tcBorders>
            <w:vAlign w:val="center"/>
          </w:tcPr>
          <w:p w14:paraId="2821E21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70" w:type="dxa"/>
            <w:vMerge w:val="continue"/>
            <w:tcBorders>
              <w:left w:val="single" w:color="000000" w:sz="4" w:space="0"/>
              <w:right w:val="single" w:color="000000" w:sz="4" w:space="0"/>
            </w:tcBorders>
            <w:vAlign w:val="center"/>
          </w:tcPr>
          <w:p w14:paraId="560961D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2" w:type="dxa"/>
            <w:tcBorders>
              <w:top w:val="single" w:color="auto" w:sz="4" w:space="0"/>
              <w:left w:val="single" w:color="000000" w:sz="4" w:space="0"/>
              <w:bottom w:val="single" w:color="auto" w:sz="4" w:space="0"/>
              <w:right w:val="single" w:color="000000" w:sz="4" w:space="0"/>
            </w:tcBorders>
            <w:vAlign w:val="center"/>
          </w:tcPr>
          <w:p w14:paraId="7510F0F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5214" w:type="dxa"/>
            <w:tcBorders>
              <w:top w:val="single" w:color="auto" w:sz="4" w:space="0"/>
              <w:left w:val="single" w:color="000000" w:sz="4" w:space="0"/>
              <w:bottom w:val="single" w:color="auto" w:sz="4" w:space="0"/>
              <w:right w:val="single" w:color="000000" w:sz="4" w:space="0"/>
            </w:tcBorders>
            <w:vAlign w:val="center"/>
          </w:tcPr>
          <w:p w14:paraId="039D23B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248" w:type="dxa"/>
            <w:vMerge w:val="continue"/>
            <w:tcBorders>
              <w:left w:val="single" w:color="000000" w:sz="4" w:space="0"/>
              <w:right w:val="single" w:color="000000" w:sz="4" w:space="0"/>
            </w:tcBorders>
            <w:vAlign w:val="center"/>
          </w:tcPr>
          <w:p w14:paraId="05822D16">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584F67C">
        <w:tblPrEx>
          <w:tblCellMar>
            <w:top w:w="0" w:type="dxa"/>
            <w:left w:w="15" w:type="dxa"/>
            <w:bottom w:w="0" w:type="dxa"/>
            <w:right w:w="15" w:type="dxa"/>
          </w:tblCellMar>
        </w:tblPrEx>
        <w:trPr>
          <w:trHeight w:val="421" w:hRule="atLeast"/>
          <w:jc w:val="center"/>
        </w:trPr>
        <w:tc>
          <w:tcPr>
            <w:tcW w:w="636" w:type="dxa"/>
            <w:vMerge w:val="continue"/>
            <w:tcBorders>
              <w:left w:val="single" w:color="000000" w:sz="4" w:space="0"/>
              <w:right w:val="single" w:color="000000" w:sz="4" w:space="0"/>
            </w:tcBorders>
            <w:vAlign w:val="center"/>
          </w:tcPr>
          <w:p w14:paraId="1F159E27">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04" w:type="dxa"/>
            <w:vMerge w:val="continue"/>
            <w:tcBorders>
              <w:left w:val="single" w:color="000000" w:sz="4" w:space="0"/>
              <w:bottom w:val="single" w:color="000000" w:sz="4" w:space="0"/>
              <w:right w:val="single" w:color="000000" w:sz="4" w:space="0"/>
            </w:tcBorders>
            <w:vAlign w:val="center"/>
          </w:tcPr>
          <w:p w14:paraId="56E680E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376" w:type="dxa"/>
            <w:vMerge w:val="continue"/>
            <w:tcBorders>
              <w:left w:val="single" w:color="000000" w:sz="4" w:space="0"/>
              <w:bottom w:val="single" w:color="000000" w:sz="4" w:space="0"/>
              <w:right w:val="single" w:color="000000" w:sz="4" w:space="0"/>
            </w:tcBorders>
            <w:vAlign w:val="center"/>
          </w:tcPr>
          <w:p w14:paraId="4388F1C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70" w:type="dxa"/>
            <w:vMerge w:val="continue"/>
            <w:tcBorders>
              <w:left w:val="single" w:color="000000" w:sz="4" w:space="0"/>
              <w:right w:val="single" w:color="000000" w:sz="4" w:space="0"/>
            </w:tcBorders>
            <w:vAlign w:val="center"/>
          </w:tcPr>
          <w:p w14:paraId="1FE39B0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2" w:type="dxa"/>
            <w:tcBorders>
              <w:top w:val="single" w:color="auto" w:sz="4" w:space="0"/>
              <w:left w:val="single" w:color="000000" w:sz="4" w:space="0"/>
              <w:bottom w:val="single" w:color="auto" w:sz="4" w:space="0"/>
              <w:right w:val="single" w:color="000000" w:sz="4" w:space="0"/>
            </w:tcBorders>
            <w:vAlign w:val="center"/>
          </w:tcPr>
          <w:p w14:paraId="4CA6B78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5214" w:type="dxa"/>
            <w:tcBorders>
              <w:top w:val="single" w:color="auto" w:sz="4" w:space="0"/>
              <w:left w:val="single" w:color="000000" w:sz="4" w:space="0"/>
              <w:bottom w:val="single" w:color="auto" w:sz="4" w:space="0"/>
              <w:right w:val="single" w:color="000000" w:sz="4" w:space="0"/>
            </w:tcBorders>
            <w:vAlign w:val="center"/>
          </w:tcPr>
          <w:p w14:paraId="252D9E5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248" w:type="dxa"/>
            <w:vMerge w:val="continue"/>
            <w:tcBorders>
              <w:left w:val="single" w:color="000000" w:sz="4" w:space="0"/>
              <w:right w:val="single" w:color="000000" w:sz="4" w:space="0"/>
            </w:tcBorders>
            <w:vAlign w:val="center"/>
          </w:tcPr>
          <w:p w14:paraId="54A8CD31">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7CC0B06">
        <w:tblPrEx>
          <w:tblCellMar>
            <w:top w:w="0" w:type="dxa"/>
            <w:left w:w="15" w:type="dxa"/>
            <w:bottom w:w="0" w:type="dxa"/>
            <w:right w:w="15" w:type="dxa"/>
          </w:tblCellMar>
        </w:tblPrEx>
        <w:trPr>
          <w:trHeight w:val="577" w:hRule="atLeast"/>
          <w:jc w:val="center"/>
        </w:trPr>
        <w:tc>
          <w:tcPr>
            <w:tcW w:w="636" w:type="dxa"/>
            <w:vMerge w:val="continue"/>
            <w:tcBorders>
              <w:left w:val="single" w:color="000000" w:sz="4" w:space="0"/>
              <w:right w:val="single" w:color="000000" w:sz="4" w:space="0"/>
            </w:tcBorders>
            <w:vAlign w:val="center"/>
          </w:tcPr>
          <w:p w14:paraId="1ABD29B5">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04" w:type="dxa"/>
            <w:vMerge w:val="continue"/>
            <w:tcBorders>
              <w:left w:val="single" w:color="000000" w:sz="4" w:space="0"/>
              <w:bottom w:val="single" w:color="000000" w:sz="4" w:space="0"/>
              <w:right w:val="single" w:color="000000" w:sz="4" w:space="0"/>
            </w:tcBorders>
            <w:vAlign w:val="center"/>
          </w:tcPr>
          <w:p w14:paraId="103B1CD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376" w:type="dxa"/>
            <w:vMerge w:val="continue"/>
            <w:tcBorders>
              <w:left w:val="single" w:color="000000" w:sz="4" w:space="0"/>
              <w:bottom w:val="single" w:color="000000" w:sz="4" w:space="0"/>
              <w:right w:val="single" w:color="000000" w:sz="4" w:space="0"/>
            </w:tcBorders>
            <w:vAlign w:val="center"/>
          </w:tcPr>
          <w:p w14:paraId="2AB0F3A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70" w:type="dxa"/>
            <w:vMerge w:val="continue"/>
            <w:tcBorders>
              <w:left w:val="single" w:color="000000" w:sz="4" w:space="0"/>
              <w:right w:val="single" w:color="000000" w:sz="4" w:space="0"/>
            </w:tcBorders>
            <w:vAlign w:val="center"/>
          </w:tcPr>
          <w:p w14:paraId="7D20692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2" w:type="dxa"/>
            <w:tcBorders>
              <w:top w:val="single" w:color="auto" w:sz="4" w:space="0"/>
              <w:left w:val="single" w:color="000000" w:sz="4" w:space="0"/>
              <w:bottom w:val="single" w:color="auto" w:sz="4" w:space="0"/>
              <w:right w:val="single" w:color="000000" w:sz="4" w:space="0"/>
            </w:tcBorders>
            <w:vAlign w:val="center"/>
          </w:tcPr>
          <w:p w14:paraId="6184E4F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5214" w:type="dxa"/>
            <w:tcBorders>
              <w:top w:val="single" w:color="auto" w:sz="4" w:space="0"/>
              <w:left w:val="single" w:color="000000" w:sz="4" w:space="0"/>
              <w:bottom w:val="single" w:color="auto" w:sz="4" w:space="0"/>
              <w:right w:val="single" w:color="000000" w:sz="4" w:space="0"/>
            </w:tcBorders>
            <w:vAlign w:val="center"/>
          </w:tcPr>
          <w:p w14:paraId="746DFAD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248" w:type="dxa"/>
            <w:vMerge w:val="continue"/>
            <w:tcBorders>
              <w:left w:val="single" w:color="000000" w:sz="4" w:space="0"/>
              <w:right w:val="single" w:color="000000" w:sz="4" w:space="0"/>
            </w:tcBorders>
            <w:vAlign w:val="center"/>
          </w:tcPr>
          <w:p w14:paraId="30F1CD51">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CF42D8B">
        <w:tblPrEx>
          <w:tblCellMar>
            <w:top w:w="0" w:type="dxa"/>
            <w:left w:w="15" w:type="dxa"/>
            <w:bottom w:w="0" w:type="dxa"/>
            <w:right w:w="15" w:type="dxa"/>
          </w:tblCellMar>
        </w:tblPrEx>
        <w:trPr>
          <w:trHeight w:val="380" w:hRule="atLeast"/>
          <w:jc w:val="center"/>
        </w:trPr>
        <w:tc>
          <w:tcPr>
            <w:tcW w:w="636" w:type="dxa"/>
            <w:vMerge w:val="continue"/>
            <w:tcBorders>
              <w:left w:val="single" w:color="000000" w:sz="4" w:space="0"/>
              <w:right w:val="single" w:color="000000" w:sz="4" w:space="0"/>
            </w:tcBorders>
            <w:vAlign w:val="center"/>
          </w:tcPr>
          <w:p w14:paraId="6A3E89DC">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04" w:type="dxa"/>
            <w:vMerge w:val="continue"/>
            <w:tcBorders>
              <w:left w:val="single" w:color="000000" w:sz="4" w:space="0"/>
              <w:bottom w:val="single" w:color="000000" w:sz="4" w:space="0"/>
              <w:right w:val="single" w:color="000000" w:sz="4" w:space="0"/>
            </w:tcBorders>
            <w:vAlign w:val="center"/>
          </w:tcPr>
          <w:p w14:paraId="21E8746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376" w:type="dxa"/>
            <w:vMerge w:val="continue"/>
            <w:tcBorders>
              <w:left w:val="single" w:color="000000" w:sz="4" w:space="0"/>
              <w:bottom w:val="single" w:color="000000" w:sz="4" w:space="0"/>
              <w:right w:val="single" w:color="000000" w:sz="4" w:space="0"/>
            </w:tcBorders>
            <w:vAlign w:val="center"/>
          </w:tcPr>
          <w:p w14:paraId="6A58DCF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70" w:type="dxa"/>
            <w:vMerge w:val="continue"/>
            <w:tcBorders>
              <w:left w:val="single" w:color="000000" w:sz="4" w:space="0"/>
              <w:right w:val="single" w:color="000000" w:sz="4" w:space="0"/>
            </w:tcBorders>
            <w:vAlign w:val="center"/>
          </w:tcPr>
          <w:p w14:paraId="738D359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2" w:type="dxa"/>
            <w:tcBorders>
              <w:top w:val="single" w:color="auto" w:sz="4" w:space="0"/>
              <w:left w:val="single" w:color="000000" w:sz="4" w:space="0"/>
              <w:bottom w:val="single" w:color="auto" w:sz="4" w:space="0"/>
              <w:right w:val="single" w:color="000000" w:sz="4" w:space="0"/>
            </w:tcBorders>
            <w:vAlign w:val="center"/>
          </w:tcPr>
          <w:p w14:paraId="639B016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5214" w:type="dxa"/>
            <w:tcBorders>
              <w:top w:val="single" w:color="auto" w:sz="4" w:space="0"/>
              <w:left w:val="single" w:color="000000" w:sz="4" w:space="0"/>
              <w:bottom w:val="single" w:color="auto" w:sz="4" w:space="0"/>
              <w:right w:val="single" w:color="000000" w:sz="4" w:space="0"/>
            </w:tcBorders>
            <w:vAlign w:val="center"/>
          </w:tcPr>
          <w:p w14:paraId="667703D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248" w:type="dxa"/>
            <w:vMerge w:val="continue"/>
            <w:tcBorders>
              <w:left w:val="single" w:color="000000" w:sz="4" w:space="0"/>
              <w:right w:val="single" w:color="000000" w:sz="4" w:space="0"/>
            </w:tcBorders>
            <w:vAlign w:val="center"/>
          </w:tcPr>
          <w:p w14:paraId="6C53CF80">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B79E58C">
        <w:tblPrEx>
          <w:tblCellMar>
            <w:top w:w="0" w:type="dxa"/>
            <w:left w:w="15" w:type="dxa"/>
            <w:bottom w:w="0" w:type="dxa"/>
            <w:right w:w="15" w:type="dxa"/>
          </w:tblCellMar>
        </w:tblPrEx>
        <w:trPr>
          <w:trHeight w:val="503" w:hRule="atLeast"/>
          <w:jc w:val="center"/>
        </w:trPr>
        <w:tc>
          <w:tcPr>
            <w:tcW w:w="636" w:type="dxa"/>
            <w:vMerge w:val="continue"/>
            <w:tcBorders>
              <w:left w:val="single" w:color="000000" w:sz="4" w:space="0"/>
              <w:right w:val="single" w:color="000000" w:sz="4" w:space="0"/>
            </w:tcBorders>
            <w:vAlign w:val="center"/>
          </w:tcPr>
          <w:p w14:paraId="46B743FA">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04" w:type="dxa"/>
            <w:vMerge w:val="continue"/>
            <w:tcBorders>
              <w:left w:val="single" w:color="000000" w:sz="4" w:space="0"/>
              <w:bottom w:val="single" w:color="000000" w:sz="4" w:space="0"/>
              <w:right w:val="single" w:color="000000" w:sz="4" w:space="0"/>
            </w:tcBorders>
            <w:vAlign w:val="center"/>
          </w:tcPr>
          <w:p w14:paraId="4DE11E2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376" w:type="dxa"/>
            <w:vMerge w:val="continue"/>
            <w:tcBorders>
              <w:left w:val="single" w:color="000000" w:sz="4" w:space="0"/>
              <w:bottom w:val="single" w:color="000000" w:sz="4" w:space="0"/>
              <w:right w:val="single" w:color="000000" w:sz="4" w:space="0"/>
            </w:tcBorders>
            <w:vAlign w:val="center"/>
          </w:tcPr>
          <w:p w14:paraId="43F4271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70" w:type="dxa"/>
            <w:vMerge w:val="continue"/>
            <w:tcBorders>
              <w:left w:val="single" w:color="000000" w:sz="4" w:space="0"/>
              <w:right w:val="single" w:color="000000" w:sz="4" w:space="0"/>
            </w:tcBorders>
            <w:vAlign w:val="center"/>
          </w:tcPr>
          <w:p w14:paraId="6C236CF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2" w:type="dxa"/>
            <w:tcBorders>
              <w:top w:val="single" w:color="auto" w:sz="4" w:space="0"/>
              <w:left w:val="single" w:color="000000" w:sz="4" w:space="0"/>
              <w:bottom w:val="single" w:color="auto" w:sz="4" w:space="0"/>
              <w:right w:val="single" w:color="000000" w:sz="4" w:space="0"/>
            </w:tcBorders>
            <w:vAlign w:val="center"/>
          </w:tcPr>
          <w:p w14:paraId="0DF3239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5214" w:type="dxa"/>
            <w:tcBorders>
              <w:top w:val="single" w:color="auto" w:sz="4" w:space="0"/>
              <w:left w:val="single" w:color="000000" w:sz="4" w:space="0"/>
              <w:bottom w:val="single" w:color="auto" w:sz="4" w:space="0"/>
              <w:right w:val="single" w:color="000000" w:sz="4" w:space="0"/>
            </w:tcBorders>
            <w:vAlign w:val="center"/>
          </w:tcPr>
          <w:p w14:paraId="2E69620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248" w:type="dxa"/>
            <w:vMerge w:val="continue"/>
            <w:tcBorders>
              <w:left w:val="single" w:color="000000" w:sz="4" w:space="0"/>
              <w:right w:val="single" w:color="000000" w:sz="4" w:space="0"/>
            </w:tcBorders>
            <w:vAlign w:val="center"/>
          </w:tcPr>
          <w:p w14:paraId="1691FB3E">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1340C718">
        <w:tblPrEx>
          <w:tblCellMar>
            <w:top w:w="0" w:type="dxa"/>
            <w:left w:w="15" w:type="dxa"/>
            <w:bottom w:w="0" w:type="dxa"/>
            <w:right w:w="15" w:type="dxa"/>
          </w:tblCellMar>
        </w:tblPrEx>
        <w:trPr>
          <w:trHeight w:val="404" w:hRule="atLeast"/>
          <w:jc w:val="center"/>
        </w:trPr>
        <w:tc>
          <w:tcPr>
            <w:tcW w:w="636" w:type="dxa"/>
            <w:vMerge w:val="continue"/>
            <w:tcBorders>
              <w:left w:val="single" w:color="000000" w:sz="4" w:space="0"/>
              <w:right w:val="single" w:color="000000" w:sz="4" w:space="0"/>
            </w:tcBorders>
            <w:vAlign w:val="center"/>
          </w:tcPr>
          <w:p w14:paraId="163A4B6A">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04" w:type="dxa"/>
            <w:vMerge w:val="continue"/>
            <w:tcBorders>
              <w:left w:val="single" w:color="000000" w:sz="4" w:space="0"/>
              <w:bottom w:val="single" w:color="000000" w:sz="4" w:space="0"/>
              <w:right w:val="single" w:color="000000" w:sz="4" w:space="0"/>
            </w:tcBorders>
            <w:vAlign w:val="center"/>
          </w:tcPr>
          <w:p w14:paraId="0F44932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376" w:type="dxa"/>
            <w:vMerge w:val="continue"/>
            <w:tcBorders>
              <w:left w:val="single" w:color="000000" w:sz="4" w:space="0"/>
              <w:bottom w:val="single" w:color="000000" w:sz="4" w:space="0"/>
              <w:right w:val="single" w:color="000000" w:sz="4" w:space="0"/>
            </w:tcBorders>
            <w:vAlign w:val="center"/>
          </w:tcPr>
          <w:p w14:paraId="1C35FBE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70" w:type="dxa"/>
            <w:vMerge w:val="continue"/>
            <w:tcBorders>
              <w:left w:val="single" w:color="000000" w:sz="4" w:space="0"/>
              <w:bottom w:val="single" w:color="000000" w:sz="4" w:space="0"/>
              <w:right w:val="single" w:color="000000" w:sz="4" w:space="0"/>
            </w:tcBorders>
            <w:vAlign w:val="center"/>
          </w:tcPr>
          <w:p w14:paraId="510C29A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2" w:type="dxa"/>
            <w:tcBorders>
              <w:top w:val="single" w:color="auto" w:sz="4" w:space="0"/>
              <w:left w:val="single" w:color="000000" w:sz="4" w:space="0"/>
              <w:bottom w:val="single" w:color="000000" w:sz="4" w:space="0"/>
              <w:right w:val="single" w:color="000000" w:sz="4" w:space="0"/>
            </w:tcBorders>
            <w:vAlign w:val="center"/>
          </w:tcPr>
          <w:p w14:paraId="318669D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5214" w:type="dxa"/>
            <w:tcBorders>
              <w:top w:val="single" w:color="auto" w:sz="4" w:space="0"/>
              <w:left w:val="single" w:color="000000" w:sz="4" w:space="0"/>
              <w:bottom w:val="single" w:color="000000" w:sz="4" w:space="0"/>
              <w:right w:val="single" w:color="000000" w:sz="4" w:space="0"/>
            </w:tcBorders>
            <w:vAlign w:val="center"/>
          </w:tcPr>
          <w:p w14:paraId="683F630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248" w:type="dxa"/>
            <w:vMerge w:val="continue"/>
            <w:tcBorders>
              <w:left w:val="single" w:color="000000" w:sz="4" w:space="0"/>
              <w:bottom w:val="single" w:color="000000" w:sz="4" w:space="0"/>
              <w:right w:val="single" w:color="000000" w:sz="4" w:space="0"/>
            </w:tcBorders>
            <w:vAlign w:val="center"/>
          </w:tcPr>
          <w:p w14:paraId="70614E40">
            <w:pPr>
              <w:keepNext w:val="0"/>
              <w:keepLines w:val="0"/>
              <w:pageBreakBefore w:val="0"/>
              <w:widowControl w:val="0"/>
              <w:kinsoku/>
              <w:wordWrap/>
              <w:topLinePunct w:val="0"/>
              <w:autoSpaceDE/>
              <w:bidi w:val="0"/>
              <w:adjustRightIn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05BA5B4E">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116D693C">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75FAAE7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删除该事项</w:t>
            </w:r>
          </w:p>
        </w:tc>
      </w:tr>
      <w:tr w14:paraId="6B77B5E9">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5934E2B6">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6E91944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40E75AE9">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1926"/>
        <w:gridCol w:w="2901"/>
        <w:gridCol w:w="1280"/>
        <w:gridCol w:w="1158"/>
        <w:gridCol w:w="5610"/>
        <w:gridCol w:w="1229"/>
      </w:tblGrid>
      <w:tr w14:paraId="7B7FF1B1">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787AED4D">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926" w:type="dxa"/>
            <w:tcBorders>
              <w:top w:val="single" w:color="000000" w:sz="4" w:space="0"/>
              <w:left w:val="single" w:color="000000" w:sz="4" w:space="0"/>
              <w:right w:val="single" w:color="000000" w:sz="4" w:space="0"/>
            </w:tcBorders>
            <w:vAlign w:val="center"/>
          </w:tcPr>
          <w:p w14:paraId="7D28974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2901" w:type="dxa"/>
            <w:tcBorders>
              <w:top w:val="single" w:color="000000" w:sz="4" w:space="0"/>
              <w:left w:val="single" w:color="000000" w:sz="4" w:space="0"/>
              <w:right w:val="single" w:color="000000" w:sz="4" w:space="0"/>
            </w:tcBorders>
            <w:vAlign w:val="center"/>
          </w:tcPr>
          <w:p w14:paraId="72AE908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280" w:type="dxa"/>
            <w:tcBorders>
              <w:top w:val="single" w:color="000000" w:sz="4" w:space="0"/>
              <w:left w:val="single" w:color="000000" w:sz="4" w:space="0"/>
              <w:right w:val="single" w:color="000000" w:sz="4" w:space="0"/>
            </w:tcBorders>
            <w:vAlign w:val="center"/>
          </w:tcPr>
          <w:p w14:paraId="070A6A7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3CB74DF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158" w:type="dxa"/>
            <w:tcBorders>
              <w:top w:val="single" w:color="000000" w:sz="4" w:space="0"/>
              <w:left w:val="single" w:color="000000" w:sz="4" w:space="0"/>
              <w:bottom w:val="single" w:color="auto" w:sz="4" w:space="0"/>
              <w:right w:val="single" w:color="000000" w:sz="4" w:space="0"/>
            </w:tcBorders>
            <w:vAlign w:val="center"/>
          </w:tcPr>
          <w:p w14:paraId="072C429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261A68F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5610" w:type="dxa"/>
            <w:tcBorders>
              <w:top w:val="single" w:color="000000" w:sz="4" w:space="0"/>
              <w:left w:val="single" w:color="000000" w:sz="4" w:space="0"/>
              <w:bottom w:val="single" w:color="auto" w:sz="4" w:space="0"/>
              <w:right w:val="single" w:color="000000" w:sz="4" w:space="0"/>
            </w:tcBorders>
            <w:vAlign w:val="center"/>
          </w:tcPr>
          <w:p w14:paraId="3FE3120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229" w:type="dxa"/>
            <w:tcBorders>
              <w:top w:val="single" w:color="000000" w:sz="4" w:space="0"/>
              <w:left w:val="single" w:color="000000" w:sz="4" w:space="0"/>
              <w:right w:val="single" w:color="000000" w:sz="4" w:space="0"/>
            </w:tcBorders>
            <w:vAlign w:val="center"/>
          </w:tcPr>
          <w:p w14:paraId="5068CCD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01709857">
        <w:tblPrEx>
          <w:tblCellMar>
            <w:top w:w="0" w:type="dxa"/>
            <w:left w:w="15" w:type="dxa"/>
            <w:bottom w:w="0" w:type="dxa"/>
            <w:right w:w="15" w:type="dxa"/>
          </w:tblCellMar>
        </w:tblPrEx>
        <w:trPr>
          <w:trHeight w:val="459" w:hRule="atLeast"/>
          <w:jc w:val="center"/>
        </w:trPr>
        <w:tc>
          <w:tcPr>
            <w:tcW w:w="636" w:type="dxa"/>
            <w:vMerge w:val="restart"/>
            <w:tcBorders>
              <w:top w:val="single" w:color="000000" w:sz="4" w:space="0"/>
              <w:left w:val="single" w:color="000000" w:sz="4" w:space="0"/>
              <w:right w:val="single" w:color="000000" w:sz="4" w:space="0"/>
            </w:tcBorders>
            <w:vAlign w:val="center"/>
          </w:tcPr>
          <w:p w14:paraId="532E0ABB">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5</w:t>
            </w:r>
          </w:p>
        </w:tc>
        <w:tc>
          <w:tcPr>
            <w:tcW w:w="1926" w:type="dxa"/>
            <w:vMerge w:val="restart"/>
            <w:tcBorders>
              <w:top w:val="single" w:color="000000" w:sz="4" w:space="0"/>
              <w:left w:val="single" w:color="000000" w:sz="4" w:space="0"/>
              <w:right w:val="single" w:color="000000" w:sz="4" w:space="0"/>
            </w:tcBorders>
            <w:vAlign w:val="center"/>
          </w:tcPr>
          <w:p w14:paraId="0C2B7099">
            <w:pPr>
              <w:pStyle w:val="5"/>
              <w:keepNext w:val="0"/>
              <w:keepLines w:val="0"/>
              <w:pageBreakBefore w:val="0"/>
              <w:widowControl w:val="0"/>
              <w:kinsoku/>
              <w:wordWrap/>
              <w:topLinePunct w:val="0"/>
              <w:autoSpaceDE/>
              <w:bidi w:val="0"/>
              <w:adjustRightInd/>
              <w:spacing w:beforeAutospacing="0" w:afterAutospacing="0" w:line="260" w:lineRule="exact"/>
              <w:ind w:firstLine="0" w:firstLineChars="0"/>
              <w:jc w:val="both"/>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olor w:val="auto"/>
                <w:kern w:val="0"/>
                <w:sz w:val="20"/>
                <w:szCs w:val="20"/>
                <w:highlight w:val="none"/>
              </w:rPr>
              <w:t>开展定制客运服务的班车客运经营者未依托依法设立的电子商务平台开展线上售票或者未随车配备便携式安全检查设备的</w:t>
            </w:r>
            <w:r>
              <w:rPr>
                <w:rFonts w:hint="eastAsia" w:ascii="Times New Roman" w:hAnsi="Times New Roman" w:eastAsia="仿宋_GB2312"/>
                <w:color w:val="auto"/>
                <w:kern w:val="0"/>
                <w:sz w:val="20"/>
                <w:szCs w:val="20"/>
                <w:highlight w:val="none"/>
                <w:lang w:val="en-US" w:eastAsia="zh-CN"/>
              </w:rPr>
              <w:t>处罚</w:t>
            </w:r>
          </w:p>
        </w:tc>
        <w:tc>
          <w:tcPr>
            <w:tcW w:w="2901" w:type="dxa"/>
            <w:vMerge w:val="restart"/>
            <w:tcBorders>
              <w:top w:val="single" w:color="000000" w:sz="4" w:space="0"/>
              <w:left w:val="single" w:color="000000" w:sz="4" w:space="0"/>
              <w:right w:val="single" w:color="000000" w:sz="4" w:space="0"/>
            </w:tcBorders>
            <w:vAlign w:val="center"/>
          </w:tcPr>
          <w:p w14:paraId="7FF61C55">
            <w:pPr>
              <w:pStyle w:val="2"/>
              <w:keepNext w:val="0"/>
              <w:keepLines w:val="0"/>
              <w:pageBreakBefore w:val="0"/>
              <w:widowControl w:val="0"/>
              <w:kinsoku/>
              <w:wordWrap/>
              <w:topLinePunct w:val="0"/>
              <w:autoSpaceDE/>
              <w:bidi w:val="0"/>
              <w:adjustRightIn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拟新增：</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w:t>
            </w:r>
            <w:r>
              <w:rPr>
                <w:rFonts w:hint="eastAsia" w:ascii="Times New Roman" w:hAnsi="Times New Roman" w:eastAsia="仿宋_GB2312"/>
                <w:color w:val="auto"/>
                <w:kern w:val="0"/>
                <w:sz w:val="20"/>
                <w:szCs w:val="20"/>
                <w:highlight w:val="none"/>
              </w:rPr>
              <w:t>）第六十条</w:t>
            </w:r>
            <w:r>
              <w:rPr>
                <w:rFonts w:hint="eastAsia" w:ascii="Times New Roman" w:hAnsi="Times New Roman" w:eastAsia="仿宋_GB2312"/>
                <w:color w:val="auto"/>
                <w:kern w:val="0"/>
                <w:sz w:val="20"/>
                <w:szCs w:val="20"/>
                <w:highlight w:val="none"/>
                <w:lang w:eastAsia="zh-CN"/>
              </w:rPr>
              <w:t>：“</w:t>
            </w:r>
            <w:r>
              <w:rPr>
                <w:rFonts w:hint="eastAsia" w:ascii="Times New Roman" w:hAnsi="Times New Roman" w:eastAsia="仿宋_GB2312"/>
                <w:color w:val="auto"/>
                <w:kern w:val="0"/>
                <w:sz w:val="20"/>
                <w:szCs w:val="20"/>
                <w:highlight w:val="none"/>
              </w:rPr>
              <w:t>违反本条例第十八条第一款、第四十九条第四款规定，开展定制客运服务的班车客运经营者未依托依法设立的电子商务平台开展线上售票或者未随车配备便携式安全检查设备的，由县级以上人民政府交通运输主管部门责令改正，处一千元以上三千元以下罚款。</w:t>
            </w:r>
            <w:r>
              <w:rPr>
                <w:rFonts w:hint="eastAsia" w:ascii="Times New Roman" w:hAnsi="Times New Roman" w:eastAsia="仿宋_GB2312"/>
                <w:color w:val="auto"/>
                <w:kern w:val="0"/>
                <w:sz w:val="20"/>
                <w:szCs w:val="20"/>
                <w:highlight w:val="none"/>
                <w:lang w:eastAsia="zh-CN"/>
              </w:rPr>
              <w:t>”</w:t>
            </w:r>
          </w:p>
        </w:tc>
        <w:tc>
          <w:tcPr>
            <w:tcW w:w="1280" w:type="dxa"/>
            <w:vMerge w:val="restart"/>
            <w:tcBorders>
              <w:top w:val="single" w:color="000000" w:sz="4" w:space="0"/>
              <w:left w:val="single" w:color="000000" w:sz="4" w:space="0"/>
              <w:right w:val="single" w:color="000000" w:sz="4" w:space="0"/>
            </w:tcBorders>
            <w:vAlign w:val="center"/>
          </w:tcPr>
          <w:p w14:paraId="29B6F4F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0113B47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158" w:type="dxa"/>
            <w:tcBorders>
              <w:top w:val="single" w:color="000000" w:sz="4" w:space="0"/>
              <w:left w:val="single" w:color="000000" w:sz="4" w:space="0"/>
              <w:bottom w:val="single" w:color="auto" w:sz="4" w:space="0"/>
              <w:right w:val="single" w:color="000000" w:sz="4" w:space="0"/>
            </w:tcBorders>
            <w:vAlign w:val="center"/>
          </w:tcPr>
          <w:p w14:paraId="225BE78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5610" w:type="dxa"/>
            <w:tcBorders>
              <w:top w:val="single" w:color="000000" w:sz="4" w:space="0"/>
              <w:left w:val="single" w:color="000000" w:sz="4" w:space="0"/>
              <w:bottom w:val="single" w:color="auto" w:sz="4" w:space="0"/>
              <w:right w:val="single" w:color="000000" w:sz="4" w:space="0"/>
            </w:tcBorders>
            <w:vAlign w:val="center"/>
          </w:tcPr>
          <w:p w14:paraId="0722DEF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229" w:type="dxa"/>
            <w:vMerge w:val="restart"/>
            <w:tcBorders>
              <w:top w:val="single" w:color="000000" w:sz="4" w:space="0"/>
              <w:left w:val="single" w:color="000000" w:sz="4" w:space="0"/>
              <w:right w:val="single" w:color="000000" w:sz="4" w:space="0"/>
            </w:tcBorders>
            <w:vAlign w:val="center"/>
          </w:tcPr>
          <w:p w14:paraId="7D1F025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25372368">
        <w:tblPrEx>
          <w:tblCellMar>
            <w:top w:w="0" w:type="dxa"/>
            <w:left w:w="15" w:type="dxa"/>
            <w:bottom w:w="0" w:type="dxa"/>
            <w:right w:w="15" w:type="dxa"/>
          </w:tblCellMar>
        </w:tblPrEx>
        <w:trPr>
          <w:trHeight w:val="1191" w:hRule="atLeast"/>
          <w:jc w:val="center"/>
        </w:trPr>
        <w:tc>
          <w:tcPr>
            <w:tcW w:w="636" w:type="dxa"/>
            <w:vMerge w:val="continue"/>
            <w:tcBorders>
              <w:left w:val="single" w:color="000000" w:sz="4" w:space="0"/>
              <w:right w:val="single" w:color="000000" w:sz="4" w:space="0"/>
            </w:tcBorders>
            <w:vAlign w:val="center"/>
          </w:tcPr>
          <w:p w14:paraId="40F6E16C">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26" w:type="dxa"/>
            <w:vMerge w:val="continue"/>
            <w:tcBorders>
              <w:left w:val="single" w:color="000000" w:sz="4" w:space="0"/>
              <w:bottom w:val="single" w:color="000000" w:sz="4" w:space="0"/>
              <w:right w:val="single" w:color="000000" w:sz="4" w:space="0"/>
            </w:tcBorders>
            <w:vAlign w:val="center"/>
          </w:tcPr>
          <w:p w14:paraId="50A07D4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01" w:type="dxa"/>
            <w:vMerge w:val="continue"/>
            <w:tcBorders>
              <w:left w:val="single" w:color="000000" w:sz="4" w:space="0"/>
              <w:bottom w:val="single" w:color="000000" w:sz="4" w:space="0"/>
              <w:right w:val="single" w:color="000000" w:sz="4" w:space="0"/>
            </w:tcBorders>
            <w:vAlign w:val="center"/>
          </w:tcPr>
          <w:p w14:paraId="506819D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80" w:type="dxa"/>
            <w:vMerge w:val="continue"/>
            <w:tcBorders>
              <w:left w:val="single" w:color="000000" w:sz="4" w:space="0"/>
              <w:right w:val="single" w:color="000000" w:sz="4" w:space="0"/>
            </w:tcBorders>
            <w:vAlign w:val="center"/>
          </w:tcPr>
          <w:p w14:paraId="7D2F09B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158" w:type="dxa"/>
            <w:tcBorders>
              <w:top w:val="single" w:color="auto" w:sz="4" w:space="0"/>
              <w:left w:val="single" w:color="000000" w:sz="4" w:space="0"/>
              <w:bottom w:val="single" w:color="auto" w:sz="4" w:space="0"/>
              <w:right w:val="single" w:color="000000" w:sz="4" w:space="0"/>
            </w:tcBorders>
            <w:vAlign w:val="center"/>
          </w:tcPr>
          <w:p w14:paraId="3FB6A39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5610" w:type="dxa"/>
            <w:tcBorders>
              <w:top w:val="single" w:color="auto" w:sz="4" w:space="0"/>
              <w:left w:val="single" w:color="000000" w:sz="4" w:space="0"/>
              <w:bottom w:val="single" w:color="auto" w:sz="4" w:space="0"/>
              <w:right w:val="single" w:color="000000" w:sz="4" w:space="0"/>
            </w:tcBorders>
            <w:vAlign w:val="center"/>
          </w:tcPr>
          <w:p w14:paraId="26DF746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229" w:type="dxa"/>
            <w:vMerge w:val="continue"/>
            <w:tcBorders>
              <w:left w:val="single" w:color="000000" w:sz="4" w:space="0"/>
              <w:right w:val="single" w:color="000000" w:sz="4" w:space="0"/>
            </w:tcBorders>
            <w:vAlign w:val="center"/>
          </w:tcPr>
          <w:p w14:paraId="3F3F4183">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B9AB292">
        <w:tblPrEx>
          <w:tblCellMar>
            <w:top w:w="0" w:type="dxa"/>
            <w:left w:w="15" w:type="dxa"/>
            <w:bottom w:w="0" w:type="dxa"/>
            <w:right w:w="15" w:type="dxa"/>
          </w:tblCellMar>
        </w:tblPrEx>
        <w:trPr>
          <w:trHeight w:val="964" w:hRule="atLeast"/>
          <w:jc w:val="center"/>
        </w:trPr>
        <w:tc>
          <w:tcPr>
            <w:tcW w:w="636" w:type="dxa"/>
            <w:vMerge w:val="continue"/>
            <w:tcBorders>
              <w:left w:val="single" w:color="000000" w:sz="4" w:space="0"/>
              <w:right w:val="single" w:color="000000" w:sz="4" w:space="0"/>
            </w:tcBorders>
            <w:vAlign w:val="center"/>
          </w:tcPr>
          <w:p w14:paraId="2222C055">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26" w:type="dxa"/>
            <w:vMerge w:val="continue"/>
            <w:tcBorders>
              <w:left w:val="single" w:color="000000" w:sz="4" w:space="0"/>
              <w:bottom w:val="single" w:color="000000" w:sz="4" w:space="0"/>
              <w:right w:val="single" w:color="000000" w:sz="4" w:space="0"/>
            </w:tcBorders>
            <w:vAlign w:val="center"/>
          </w:tcPr>
          <w:p w14:paraId="73CD077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01" w:type="dxa"/>
            <w:vMerge w:val="continue"/>
            <w:tcBorders>
              <w:left w:val="single" w:color="000000" w:sz="4" w:space="0"/>
              <w:bottom w:val="single" w:color="000000" w:sz="4" w:space="0"/>
              <w:right w:val="single" w:color="000000" w:sz="4" w:space="0"/>
            </w:tcBorders>
            <w:vAlign w:val="center"/>
          </w:tcPr>
          <w:p w14:paraId="12EC289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80" w:type="dxa"/>
            <w:vMerge w:val="continue"/>
            <w:tcBorders>
              <w:left w:val="single" w:color="000000" w:sz="4" w:space="0"/>
              <w:right w:val="single" w:color="000000" w:sz="4" w:space="0"/>
            </w:tcBorders>
            <w:vAlign w:val="center"/>
          </w:tcPr>
          <w:p w14:paraId="1AE8696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158" w:type="dxa"/>
            <w:tcBorders>
              <w:top w:val="single" w:color="auto" w:sz="4" w:space="0"/>
              <w:left w:val="single" w:color="000000" w:sz="4" w:space="0"/>
              <w:bottom w:val="single" w:color="auto" w:sz="4" w:space="0"/>
              <w:right w:val="single" w:color="000000" w:sz="4" w:space="0"/>
            </w:tcBorders>
            <w:vAlign w:val="center"/>
          </w:tcPr>
          <w:p w14:paraId="23C3BA3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5610" w:type="dxa"/>
            <w:tcBorders>
              <w:top w:val="single" w:color="auto" w:sz="4" w:space="0"/>
              <w:left w:val="single" w:color="000000" w:sz="4" w:space="0"/>
              <w:bottom w:val="single" w:color="auto" w:sz="4" w:space="0"/>
              <w:right w:val="single" w:color="000000" w:sz="4" w:space="0"/>
            </w:tcBorders>
            <w:vAlign w:val="center"/>
          </w:tcPr>
          <w:p w14:paraId="21BE7AD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229" w:type="dxa"/>
            <w:vMerge w:val="continue"/>
            <w:tcBorders>
              <w:left w:val="single" w:color="000000" w:sz="4" w:space="0"/>
              <w:right w:val="single" w:color="000000" w:sz="4" w:space="0"/>
            </w:tcBorders>
            <w:vAlign w:val="center"/>
          </w:tcPr>
          <w:p w14:paraId="590C9D12">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1CFA2FD6">
        <w:tblPrEx>
          <w:tblCellMar>
            <w:top w:w="0" w:type="dxa"/>
            <w:left w:w="15" w:type="dxa"/>
            <w:bottom w:w="0" w:type="dxa"/>
            <w:right w:w="15" w:type="dxa"/>
          </w:tblCellMar>
        </w:tblPrEx>
        <w:trPr>
          <w:trHeight w:val="964" w:hRule="atLeast"/>
          <w:jc w:val="center"/>
        </w:trPr>
        <w:tc>
          <w:tcPr>
            <w:tcW w:w="636" w:type="dxa"/>
            <w:vMerge w:val="continue"/>
            <w:tcBorders>
              <w:left w:val="single" w:color="000000" w:sz="4" w:space="0"/>
              <w:right w:val="single" w:color="000000" w:sz="4" w:space="0"/>
            </w:tcBorders>
            <w:vAlign w:val="center"/>
          </w:tcPr>
          <w:p w14:paraId="7971078C">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26" w:type="dxa"/>
            <w:vMerge w:val="continue"/>
            <w:tcBorders>
              <w:left w:val="single" w:color="000000" w:sz="4" w:space="0"/>
              <w:bottom w:val="single" w:color="000000" w:sz="4" w:space="0"/>
              <w:right w:val="single" w:color="000000" w:sz="4" w:space="0"/>
            </w:tcBorders>
            <w:vAlign w:val="center"/>
          </w:tcPr>
          <w:p w14:paraId="7B9637C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01" w:type="dxa"/>
            <w:vMerge w:val="continue"/>
            <w:tcBorders>
              <w:left w:val="single" w:color="000000" w:sz="4" w:space="0"/>
              <w:bottom w:val="single" w:color="000000" w:sz="4" w:space="0"/>
              <w:right w:val="single" w:color="000000" w:sz="4" w:space="0"/>
            </w:tcBorders>
            <w:vAlign w:val="center"/>
          </w:tcPr>
          <w:p w14:paraId="2AFB13A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80" w:type="dxa"/>
            <w:vMerge w:val="continue"/>
            <w:tcBorders>
              <w:left w:val="single" w:color="000000" w:sz="4" w:space="0"/>
              <w:right w:val="single" w:color="000000" w:sz="4" w:space="0"/>
            </w:tcBorders>
            <w:vAlign w:val="center"/>
          </w:tcPr>
          <w:p w14:paraId="35FAA68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158" w:type="dxa"/>
            <w:tcBorders>
              <w:top w:val="single" w:color="auto" w:sz="4" w:space="0"/>
              <w:left w:val="single" w:color="000000" w:sz="4" w:space="0"/>
              <w:bottom w:val="single" w:color="auto" w:sz="4" w:space="0"/>
              <w:right w:val="single" w:color="000000" w:sz="4" w:space="0"/>
            </w:tcBorders>
            <w:vAlign w:val="center"/>
          </w:tcPr>
          <w:p w14:paraId="328072A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5610" w:type="dxa"/>
            <w:tcBorders>
              <w:top w:val="single" w:color="auto" w:sz="4" w:space="0"/>
              <w:left w:val="single" w:color="000000" w:sz="4" w:space="0"/>
              <w:bottom w:val="single" w:color="auto" w:sz="4" w:space="0"/>
              <w:right w:val="single" w:color="000000" w:sz="4" w:space="0"/>
            </w:tcBorders>
            <w:vAlign w:val="center"/>
          </w:tcPr>
          <w:p w14:paraId="1CBB5BC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229" w:type="dxa"/>
            <w:vMerge w:val="continue"/>
            <w:tcBorders>
              <w:left w:val="single" w:color="000000" w:sz="4" w:space="0"/>
              <w:right w:val="single" w:color="000000" w:sz="4" w:space="0"/>
            </w:tcBorders>
            <w:vAlign w:val="center"/>
          </w:tcPr>
          <w:p w14:paraId="2DD30046">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BC0A3F6">
        <w:tblPrEx>
          <w:tblCellMar>
            <w:top w:w="0" w:type="dxa"/>
            <w:left w:w="15" w:type="dxa"/>
            <w:bottom w:w="0" w:type="dxa"/>
            <w:right w:w="15" w:type="dxa"/>
          </w:tblCellMar>
        </w:tblPrEx>
        <w:trPr>
          <w:trHeight w:val="964" w:hRule="atLeast"/>
          <w:jc w:val="center"/>
        </w:trPr>
        <w:tc>
          <w:tcPr>
            <w:tcW w:w="636" w:type="dxa"/>
            <w:vMerge w:val="continue"/>
            <w:tcBorders>
              <w:left w:val="single" w:color="000000" w:sz="4" w:space="0"/>
              <w:right w:val="single" w:color="000000" w:sz="4" w:space="0"/>
            </w:tcBorders>
            <w:vAlign w:val="center"/>
          </w:tcPr>
          <w:p w14:paraId="213E7053">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26" w:type="dxa"/>
            <w:vMerge w:val="continue"/>
            <w:tcBorders>
              <w:left w:val="single" w:color="000000" w:sz="4" w:space="0"/>
              <w:bottom w:val="single" w:color="000000" w:sz="4" w:space="0"/>
              <w:right w:val="single" w:color="000000" w:sz="4" w:space="0"/>
            </w:tcBorders>
            <w:vAlign w:val="center"/>
          </w:tcPr>
          <w:p w14:paraId="725A83D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01" w:type="dxa"/>
            <w:vMerge w:val="continue"/>
            <w:tcBorders>
              <w:left w:val="single" w:color="000000" w:sz="4" w:space="0"/>
              <w:bottom w:val="single" w:color="000000" w:sz="4" w:space="0"/>
              <w:right w:val="single" w:color="000000" w:sz="4" w:space="0"/>
            </w:tcBorders>
            <w:vAlign w:val="center"/>
          </w:tcPr>
          <w:p w14:paraId="4818DF0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80" w:type="dxa"/>
            <w:vMerge w:val="continue"/>
            <w:tcBorders>
              <w:left w:val="single" w:color="000000" w:sz="4" w:space="0"/>
              <w:right w:val="single" w:color="000000" w:sz="4" w:space="0"/>
            </w:tcBorders>
            <w:vAlign w:val="center"/>
          </w:tcPr>
          <w:p w14:paraId="572DB56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158" w:type="dxa"/>
            <w:tcBorders>
              <w:top w:val="single" w:color="auto" w:sz="4" w:space="0"/>
              <w:left w:val="single" w:color="000000" w:sz="4" w:space="0"/>
              <w:bottom w:val="single" w:color="auto" w:sz="4" w:space="0"/>
              <w:right w:val="single" w:color="000000" w:sz="4" w:space="0"/>
            </w:tcBorders>
            <w:vAlign w:val="center"/>
          </w:tcPr>
          <w:p w14:paraId="552283E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5610" w:type="dxa"/>
            <w:tcBorders>
              <w:top w:val="single" w:color="auto" w:sz="4" w:space="0"/>
              <w:left w:val="single" w:color="000000" w:sz="4" w:space="0"/>
              <w:bottom w:val="single" w:color="auto" w:sz="4" w:space="0"/>
              <w:right w:val="single" w:color="000000" w:sz="4" w:space="0"/>
            </w:tcBorders>
            <w:vAlign w:val="center"/>
          </w:tcPr>
          <w:p w14:paraId="588DFA8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229" w:type="dxa"/>
            <w:vMerge w:val="continue"/>
            <w:tcBorders>
              <w:left w:val="single" w:color="000000" w:sz="4" w:space="0"/>
              <w:right w:val="single" w:color="000000" w:sz="4" w:space="0"/>
            </w:tcBorders>
            <w:vAlign w:val="center"/>
          </w:tcPr>
          <w:p w14:paraId="78E62067">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8BA4A47">
        <w:tblPrEx>
          <w:tblCellMar>
            <w:top w:w="0" w:type="dxa"/>
            <w:left w:w="15" w:type="dxa"/>
            <w:bottom w:w="0" w:type="dxa"/>
            <w:right w:w="15" w:type="dxa"/>
          </w:tblCellMar>
        </w:tblPrEx>
        <w:trPr>
          <w:trHeight w:val="380" w:hRule="atLeast"/>
          <w:jc w:val="center"/>
        </w:trPr>
        <w:tc>
          <w:tcPr>
            <w:tcW w:w="636" w:type="dxa"/>
            <w:vMerge w:val="continue"/>
            <w:tcBorders>
              <w:left w:val="single" w:color="000000" w:sz="4" w:space="0"/>
              <w:right w:val="single" w:color="000000" w:sz="4" w:space="0"/>
            </w:tcBorders>
            <w:vAlign w:val="center"/>
          </w:tcPr>
          <w:p w14:paraId="223B54AB">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26" w:type="dxa"/>
            <w:vMerge w:val="continue"/>
            <w:tcBorders>
              <w:left w:val="single" w:color="000000" w:sz="4" w:space="0"/>
              <w:bottom w:val="single" w:color="000000" w:sz="4" w:space="0"/>
              <w:right w:val="single" w:color="000000" w:sz="4" w:space="0"/>
            </w:tcBorders>
            <w:vAlign w:val="center"/>
          </w:tcPr>
          <w:p w14:paraId="31277C8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01" w:type="dxa"/>
            <w:vMerge w:val="continue"/>
            <w:tcBorders>
              <w:left w:val="single" w:color="000000" w:sz="4" w:space="0"/>
              <w:bottom w:val="single" w:color="000000" w:sz="4" w:space="0"/>
              <w:right w:val="single" w:color="000000" w:sz="4" w:space="0"/>
            </w:tcBorders>
            <w:vAlign w:val="center"/>
          </w:tcPr>
          <w:p w14:paraId="7AD2263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80" w:type="dxa"/>
            <w:vMerge w:val="continue"/>
            <w:tcBorders>
              <w:left w:val="single" w:color="000000" w:sz="4" w:space="0"/>
              <w:right w:val="single" w:color="000000" w:sz="4" w:space="0"/>
            </w:tcBorders>
            <w:vAlign w:val="center"/>
          </w:tcPr>
          <w:p w14:paraId="7F5AD6B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158" w:type="dxa"/>
            <w:tcBorders>
              <w:top w:val="single" w:color="auto" w:sz="4" w:space="0"/>
              <w:left w:val="single" w:color="000000" w:sz="4" w:space="0"/>
              <w:bottom w:val="single" w:color="auto" w:sz="4" w:space="0"/>
              <w:right w:val="single" w:color="000000" w:sz="4" w:space="0"/>
            </w:tcBorders>
            <w:vAlign w:val="center"/>
          </w:tcPr>
          <w:p w14:paraId="5240F39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5610" w:type="dxa"/>
            <w:tcBorders>
              <w:top w:val="single" w:color="auto" w:sz="4" w:space="0"/>
              <w:left w:val="single" w:color="000000" w:sz="4" w:space="0"/>
              <w:bottom w:val="single" w:color="auto" w:sz="4" w:space="0"/>
              <w:right w:val="single" w:color="000000" w:sz="4" w:space="0"/>
            </w:tcBorders>
            <w:vAlign w:val="center"/>
          </w:tcPr>
          <w:p w14:paraId="365F9A3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229" w:type="dxa"/>
            <w:vMerge w:val="continue"/>
            <w:tcBorders>
              <w:left w:val="single" w:color="000000" w:sz="4" w:space="0"/>
              <w:right w:val="single" w:color="000000" w:sz="4" w:space="0"/>
            </w:tcBorders>
            <w:vAlign w:val="center"/>
          </w:tcPr>
          <w:p w14:paraId="5512AAC5">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400BBC6C">
        <w:tblPrEx>
          <w:tblCellMar>
            <w:top w:w="0" w:type="dxa"/>
            <w:left w:w="15" w:type="dxa"/>
            <w:bottom w:w="0" w:type="dxa"/>
            <w:right w:w="15" w:type="dxa"/>
          </w:tblCellMar>
        </w:tblPrEx>
        <w:trPr>
          <w:trHeight w:val="1247" w:hRule="atLeast"/>
          <w:jc w:val="center"/>
        </w:trPr>
        <w:tc>
          <w:tcPr>
            <w:tcW w:w="636" w:type="dxa"/>
            <w:vMerge w:val="continue"/>
            <w:tcBorders>
              <w:left w:val="single" w:color="000000" w:sz="4" w:space="0"/>
              <w:right w:val="single" w:color="000000" w:sz="4" w:space="0"/>
            </w:tcBorders>
            <w:vAlign w:val="center"/>
          </w:tcPr>
          <w:p w14:paraId="04519617">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26" w:type="dxa"/>
            <w:vMerge w:val="continue"/>
            <w:tcBorders>
              <w:left w:val="single" w:color="000000" w:sz="4" w:space="0"/>
              <w:bottom w:val="single" w:color="000000" w:sz="4" w:space="0"/>
              <w:right w:val="single" w:color="000000" w:sz="4" w:space="0"/>
            </w:tcBorders>
            <w:vAlign w:val="center"/>
          </w:tcPr>
          <w:p w14:paraId="169C865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01" w:type="dxa"/>
            <w:vMerge w:val="continue"/>
            <w:tcBorders>
              <w:left w:val="single" w:color="000000" w:sz="4" w:space="0"/>
              <w:bottom w:val="single" w:color="000000" w:sz="4" w:space="0"/>
              <w:right w:val="single" w:color="000000" w:sz="4" w:space="0"/>
            </w:tcBorders>
            <w:vAlign w:val="center"/>
          </w:tcPr>
          <w:p w14:paraId="0D61F07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80" w:type="dxa"/>
            <w:vMerge w:val="continue"/>
            <w:tcBorders>
              <w:left w:val="single" w:color="000000" w:sz="4" w:space="0"/>
              <w:right w:val="single" w:color="000000" w:sz="4" w:space="0"/>
            </w:tcBorders>
            <w:vAlign w:val="center"/>
          </w:tcPr>
          <w:p w14:paraId="051E2A9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158" w:type="dxa"/>
            <w:tcBorders>
              <w:top w:val="single" w:color="auto" w:sz="4" w:space="0"/>
              <w:left w:val="single" w:color="000000" w:sz="4" w:space="0"/>
              <w:bottom w:val="single" w:color="auto" w:sz="4" w:space="0"/>
              <w:right w:val="single" w:color="000000" w:sz="4" w:space="0"/>
            </w:tcBorders>
            <w:vAlign w:val="center"/>
          </w:tcPr>
          <w:p w14:paraId="08EC47D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5610" w:type="dxa"/>
            <w:tcBorders>
              <w:top w:val="single" w:color="auto" w:sz="4" w:space="0"/>
              <w:left w:val="single" w:color="000000" w:sz="4" w:space="0"/>
              <w:bottom w:val="single" w:color="auto" w:sz="4" w:space="0"/>
              <w:right w:val="single" w:color="000000" w:sz="4" w:space="0"/>
            </w:tcBorders>
            <w:vAlign w:val="center"/>
          </w:tcPr>
          <w:p w14:paraId="354FC03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229" w:type="dxa"/>
            <w:vMerge w:val="continue"/>
            <w:tcBorders>
              <w:left w:val="single" w:color="000000" w:sz="4" w:space="0"/>
              <w:right w:val="single" w:color="000000" w:sz="4" w:space="0"/>
            </w:tcBorders>
            <w:vAlign w:val="center"/>
          </w:tcPr>
          <w:p w14:paraId="2F4EBC06">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719E381D">
        <w:tblPrEx>
          <w:tblCellMar>
            <w:top w:w="0" w:type="dxa"/>
            <w:left w:w="15" w:type="dxa"/>
            <w:bottom w:w="0" w:type="dxa"/>
            <w:right w:w="15" w:type="dxa"/>
          </w:tblCellMar>
        </w:tblPrEx>
        <w:trPr>
          <w:trHeight w:val="415" w:hRule="atLeast"/>
          <w:jc w:val="center"/>
        </w:trPr>
        <w:tc>
          <w:tcPr>
            <w:tcW w:w="636" w:type="dxa"/>
            <w:vMerge w:val="continue"/>
            <w:tcBorders>
              <w:left w:val="single" w:color="000000" w:sz="4" w:space="0"/>
              <w:right w:val="single" w:color="000000" w:sz="4" w:space="0"/>
            </w:tcBorders>
            <w:vAlign w:val="center"/>
          </w:tcPr>
          <w:p w14:paraId="24169362">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26" w:type="dxa"/>
            <w:vMerge w:val="continue"/>
            <w:tcBorders>
              <w:left w:val="single" w:color="000000" w:sz="4" w:space="0"/>
              <w:bottom w:val="single" w:color="000000" w:sz="4" w:space="0"/>
              <w:right w:val="single" w:color="000000" w:sz="4" w:space="0"/>
            </w:tcBorders>
            <w:vAlign w:val="center"/>
          </w:tcPr>
          <w:p w14:paraId="67A424E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01" w:type="dxa"/>
            <w:vMerge w:val="continue"/>
            <w:tcBorders>
              <w:left w:val="single" w:color="000000" w:sz="4" w:space="0"/>
              <w:bottom w:val="single" w:color="000000" w:sz="4" w:space="0"/>
              <w:right w:val="single" w:color="000000" w:sz="4" w:space="0"/>
            </w:tcBorders>
            <w:vAlign w:val="center"/>
          </w:tcPr>
          <w:p w14:paraId="6460167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80" w:type="dxa"/>
            <w:vMerge w:val="continue"/>
            <w:tcBorders>
              <w:left w:val="single" w:color="000000" w:sz="4" w:space="0"/>
              <w:bottom w:val="single" w:color="000000" w:sz="4" w:space="0"/>
              <w:right w:val="single" w:color="000000" w:sz="4" w:space="0"/>
            </w:tcBorders>
            <w:vAlign w:val="center"/>
          </w:tcPr>
          <w:p w14:paraId="63FC934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158" w:type="dxa"/>
            <w:tcBorders>
              <w:top w:val="single" w:color="auto" w:sz="4" w:space="0"/>
              <w:left w:val="single" w:color="000000" w:sz="4" w:space="0"/>
              <w:bottom w:val="single" w:color="000000" w:sz="4" w:space="0"/>
              <w:right w:val="single" w:color="000000" w:sz="4" w:space="0"/>
            </w:tcBorders>
            <w:vAlign w:val="center"/>
          </w:tcPr>
          <w:p w14:paraId="5D77F33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5610" w:type="dxa"/>
            <w:tcBorders>
              <w:top w:val="single" w:color="auto" w:sz="4" w:space="0"/>
              <w:left w:val="single" w:color="000000" w:sz="4" w:space="0"/>
              <w:bottom w:val="single" w:color="000000" w:sz="4" w:space="0"/>
              <w:right w:val="single" w:color="000000" w:sz="4" w:space="0"/>
            </w:tcBorders>
            <w:vAlign w:val="center"/>
          </w:tcPr>
          <w:p w14:paraId="0D54CB9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229" w:type="dxa"/>
            <w:vMerge w:val="continue"/>
            <w:tcBorders>
              <w:left w:val="single" w:color="000000" w:sz="4" w:space="0"/>
              <w:bottom w:val="single" w:color="000000" w:sz="4" w:space="0"/>
              <w:right w:val="single" w:color="000000" w:sz="4" w:space="0"/>
            </w:tcBorders>
            <w:vAlign w:val="center"/>
          </w:tcPr>
          <w:p w14:paraId="3656886A">
            <w:pPr>
              <w:keepNext w:val="0"/>
              <w:keepLines w:val="0"/>
              <w:pageBreakBefore w:val="0"/>
              <w:widowControl w:val="0"/>
              <w:kinsoku/>
              <w:wordWrap/>
              <w:topLinePunct w:val="0"/>
              <w:autoSpaceDE/>
              <w:bidi w:val="0"/>
              <w:adjustRightIn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275481F4">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79919B36">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205FF3C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新增该事项</w:t>
            </w:r>
          </w:p>
        </w:tc>
      </w:tr>
      <w:tr w14:paraId="0C38585F">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08D2888F">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662B780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12FE1E40">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1590"/>
        <w:gridCol w:w="2610"/>
        <w:gridCol w:w="990"/>
        <w:gridCol w:w="1290"/>
        <w:gridCol w:w="6376"/>
        <w:gridCol w:w="1248"/>
      </w:tblGrid>
      <w:tr w14:paraId="78991394">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14A9F1D1">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590" w:type="dxa"/>
            <w:tcBorders>
              <w:top w:val="single" w:color="000000" w:sz="4" w:space="0"/>
              <w:left w:val="single" w:color="000000" w:sz="4" w:space="0"/>
              <w:right w:val="single" w:color="000000" w:sz="4" w:space="0"/>
            </w:tcBorders>
            <w:vAlign w:val="center"/>
          </w:tcPr>
          <w:p w14:paraId="1F6D135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2610" w:type="dxa"/>
            <w:tcBorders>
              <w:top w:val="single" w:color="000000" w:sz="4" w:space="0"/>
              <w:left w:val="single" w:color="000000" w:sz="4" w:space="0"/>
              <w:right w:val="single" w:color="000000" w:sz="4" w:space="0"/>
            </w:tcBorders>
            <w:vAlign w:val="center"/>
          </w:tcPr>
          <w:p w14:paraId="4BFC132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990" w:type="dxa"/>
            <w:tcBorders>
              <w:top w:val="single" w:color="000000" w:sz="4" w:space="0"/>
              <w:left w:val="single" w:color="000000" w:sz="4" w:space="0"/>
              <w:right w:val="single" w:color="000000" w:sz="4" w:space="0"/>
            </w:tcBorders>
            <w:vAlign w:val="center"/>
          </w:tcPr>
          <w:p w14:paraId="3DE517C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220F68D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290" w:type="dxa"/>
            <w:tcBorders>
              <w:top w:val="single" w:color="000000" w:sz="4" w:space="0"/>
              <w:left w:val="single" w:color="000000" w:sz="4" w:space="0"/>
              <w:bottom w:val="single" w:color="auto" w:sz="4" w:space="0"/>
              <w:right w:val="single" w:color="000000" w:sz="4" w:space="0"/>
            </w:tcBorders>
            <w:vAlign w:val="center"/>
          </w:tcPr>
          <w:p w14:paraId="3A8C590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158FF57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6376" w:type="dxa"/>
            <w:tcBorders>
              <w:top w:val="single" w:color="000000" w:sz="4" w:space="0"/>
              <w:left w:val="single" w:color="000000" w:sz="4" w:space="0"/>
              <w:bottom w:val="single" w:color="auto" w:sz="4" w:space="0"/>
              <w:right w:val="single" w:color="000000" w:sz="4" w:space="0"/>
            </w:tcBorders>
            <w:vAlign w:val="center"/>
          </w:tcPr>
          <w:p w14:paraId="65AE8E7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248" w:type="dxa"/>
            <w:tcBorders>
              <w:top w:val="single" w:color="000000" w:sz="4" w:space="0"/>
              <w:left w:val="single" w:color="000000" w:sz="4" w:space="0"/>
              <w:right w:val="single" w:color="000000" w:sz="4" w:space="0"/>
            </w:tcBorders>
            <w:vAlign w:val="center"/>
          </w:tcPr>
          <w:p w14:paraId="2DC0235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74A17A67">
        <w:tblPrEx>
          <w:tblCellMar>
            <w:top w:w="0" w:type="dxa"/>
            <w:left w:w="15" w:type="dxa"/>
            <w:bottom w:w="0" w:type="dxa"/>
            <w:right w:w="15" w:type="dxa"/>
          </w:tblCellMar>
        </w:tblPrEx>
        <w:trPr>
          <w:trHeight w:val="459" w:hRule="atLeast"/>
          <w:jc w:val="center"/>
        </w:trPr>
        <w:tc>
          <w:tcPr>
            <w:tcW w:w="636" w:type="dxa"/>
            <w:vMerge w:val="restart"/>
            <w:tcBorders>
              <w:top w:val="single" w:color="000000" w:sz="4" w:space="0"/>
              <w:left w:val="single" w:color="000000" w:sz="4" w:space="0"/>
              <w:right w:val="single" w:color="000000" w:sz="4" w:space="0"/>
            </w:tcBorders>
            <w:vAlign w:val="center"/>
          </w:tcPr>
          <w:p w14:paraId="5EE7030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6</w:t>
            </w:r>
          </w:p>
        </w:tc>
        <w:tc>
          <w:tcPr>
            <w:tcW w:w="1590" w:type="dxa"/>
            <w:vMerge w:val="restart"/>
            <w:tcBorders>
              <w:top w:val="single" w:color="000000" w:sz="4" w:space="0"/>
              <w:left w:val="single" w:color="000000" w:sz="4" w:space="0"/>
              <w:right w:val="single" w:color="000000" w:sz="4" w:space="0"/>
            </w:tcBorders>
            <w:vAlign w:val="center"/>
          </w:tcPr>
          <w:p w14:paraId="2F1AA824">
            <w:pPr>
              <w:pStyle w:val="5"/>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both"/>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olor w:val="auto"/>
                <w:kern w:val="0"/>
                <w:sz w:val="20"/>
                <w:szCs w:val="20"/>
                <w:highlight w:val="none"/>
              </w:rPr>
              <w:t>未将相关信息上传至省综合交通运输管理服务平台的</w:t>
            </w:r>
            <w:r>
              <w:rPr>
                <w:rFonts w:hint="eastAsia" w:ascii="Times New Roman" w:hAnsi="Times New Roman" w:eastAsia="仿宋_GB2312"/>
                <w:color w:val="auto"/>
                <w:kern w:val="0"/>
                <w:sz w:val="20"/>
                <w:szCs w:val="20"/>
                <w:highlight w:val="none"/>
                <w:lang w:val="en-US" w:eastAsia="zh-CN"/>
              </w:rPr>
              <w:t>处罚</w:t>
            </w:r>
          </w:p>
        </w:tc>
        <w:tc>
          <w:tcPr>
            <w:tcW w:w="2610" w:type="dxa"/>
            <w:vMerge w:val="restart"/>
            <w:tcBorders>
              <w:top w:val="single" w:color="000000" w:sz="4" w:space="0"/>
              <w:left w:val="single" w:color="000000" w:sz="4" w:space="0"/>
              <w:right w:val="single" w:color="000000" w:sz="4" w:space="0"/>
            </w:tcBorders>
            <w:vAlign w:val="center"/>
          </w:tcPr>
          <w:p w14:paraId="54538850">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拟新增：</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w:t>
            </w:r>
            <w:r>
              <w:rPr>
                <w:rFonts w:hint="eastAsia" w:ascii="Times New Roman" w:hAnsi="Times New Roman" w:eastAsia="仿宋_GB2312"/>
                <w:color w:val="auto"/>
                <w:kern w:val="0"/>
                <w:sz w:val="20"/>
                <w:szCs w:val="20"/>
                <w:highlight w:val="none"/>
              </w:rPr>
              <w:t>）第六十一条</w:t>
            </w:r>
            <w:r>
              <w:rPr>
                <w:rFonts w:hint="eastAsia" w:ascii="Times New Roman" w:hAnsi="Times New Roman" w:eastAsia="仿宋_GB2312"/>
                <w:color w:val="auto"/>
                <w:kern w:val="0"/>
                <w:sz w:val="20"/>
                <w:szCs w:val="20"/>
                <w:highlight w:val="none"/>
                <w:lang w:eastAsia="zh-CN"/>
              </w:rPr>
              <w:t>：“</w:t>
            </w:r>
            <w:r>
              <w:rPr>
                <w:rFonts w:hint="eastAsia" w:ascii="Times New Roman" w:hAnsi="Times New Roman" w:eastAsia="仿宋_GB2312"/>
                <w:color w:val="auto"/>
                <w:kern w:val="0"/>
                <w:sz w:val="20"/>
                <w:szCs w:val="20"/>
                <w:highlight w:val="none"/>
              </w:rPr>
              <w:t>违反本条例第十八条第四款、第二十五条第三款、第三十五条第四款、第四十一条第六项、第四十二条第一款规定，未将相关信息上传至省综合交通运输管理服务平台的，由县级以上人民政府交通运输主管部门责令改正；拒不改正的，处三千元以上一万元以下罚款。</w:t>
            </w:r>
            <w:r>
              <w:rPr>
                <w:rFonts w:hint="eastAsia" w:ascii="Times New Roman" w:hAnsi="Times New Roman" w:eastAsia="仿宋_GB2312"/>
                <w:color w:val="auto"/>
                <w:kern w:val="0"/>
                <w:sz w:val="20"/>
                <w:szCs w:val="20"/>
                <w:highlight w:val="none"/>
                <w:lang w:eastAsia="zh-CN"/>
              </w:rPr>
              <w:t>”</w:t>
            </w:r>
          </w:p>
        </w:tc>
        <w:tc>
          <w:tcPr>
            <w:tcW w:w="990" w:type="dxa"/>
            <w:vMerge w:val="restart"/>
            <w:tcBorders>
              <w:top w:val="single" w:color="000000" w:sz="4" w:space="0"/>
              <w:left w:val="single" w:color="000000" w:sz="4" w:space="0"/>
              <w:right w:val="single" w:color="000000" w:sz="4" w:space="0"/>
            </w:tcBorders>
            <w:vAlign w:val="center"/>
          </w:tcPr>
          <w:p w14:paraId="294A802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0631436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290" w:type="dxa"/>
            <w:tcBorders>
              <w:top w:val="single" w:color="000000" w:sz="4" w:space="0"/>
              <w:left w:val="single" w:color="000000" w:sz="4" w:space="0"/>
              <w:bottom w:val="single" w:color="auto" w:sz="4" w:space="0"/>
              <w:right w:val="single" w:color="000000" w:sz="4" w:space="0"/>
            </w:tcBorders>
            <w:vAlign w:val="center"/>
          </w:tcPr>
          <w:p w14:paraId="422A93D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6376" w:type="dxa"/>
            <w:tcBorders>
              <w:top w:val="single" w:color="000000" w:sz="4" w:space="0"/>
              <w:left w:val="single" w:color="000000" w:sz="4" w:space="0"/>
              <w:bottom w:val="single" w:color="auto" w:sz="4" w:space="0"/>
              <w:right w:val="single" w:color="000000" w:sz="4" w:space="0"/>
            </w:tcBorders>
            <w:vAlign w:val="center"/>
          </w:tcPr>
          <w:p w14:paraId="711C237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248" w:type="dxa"/>
            <w:vMerge w:val="restart"/>
            <w:tcBorders>
              <w:top w:val="single" w:color="000000" w:sz="4" w:space="0"/>
              <w:left w:val="single" w:color="000000" w:sz="4" w:space="0"/>
              <w:right w:val="single" w:color="000000" w:sz="4" w:space="0"/>
            </w:tcBorders>
            <w:vAlign w:val="center"/>
          </w:tcPr>
          <w:p w14:paraId="1EDDA69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39014AA1">
        <w:tblPrEx>
          <w:tblCellMar>
            <w:top w:w="0" w:type="dxa"/>
            <w:left w:w="15" w:type="dxa"/>
            <w:bottom w:w="0" w:type="dxa"/>
            <w:right w:w="15" w:type="dxa"/>
          </w:tblCellMar>
        </w:tblPrEx>
        <w:trPr>
          <w:trHeight w:val="1361" w:hRule="atLeast"/>
          <w:jc w:val="center"/>
        </w:trPr>
        <w:tc>
          <w:tcPr>
            <w:tcW w:w="636" w:type="dxa"/>
            <w:vMerge w:val="continue"/>
            <w:tcBorders>
              <w:left w:val="single" w:color="000000" w:sz="4" w:space="0"/>
              <w:right w:val="single" w:color="000000" w:sz="4" w:space="0"/>
            </w:tcBorders>
            <w:vAlign w:val="center"/>
          </w:tcPr>
          <w:p w14:paraId="159EEF0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590" w:type="dxa"/>
            <w:vMerge w:val="continue"/>
            <w:tcBorders>
              <w:left w:val="single" w:color="000000" w:sz="4" w:space="0"/>
              <w:bottom w:val="single" w:color="000000" w:sz="4" w:space="0"/>
              <w:right w:val="single" w:color="000000" w:sz="4" w:space="0"/>
            </w:tcBorders>
            <w:vAlign w:val="center"/>
          </w:tcPr>
          <w:p w14:paraId="5F18E51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610" w:type="dxa"/>
            <w:vMerge w:val="continue"/>
            <w:tcBorders>
              <w:left w:val="single" w:color="000000" w:sz="4" w:space="0"/>
              <w:bottom w:val="single" w:color="000000" w:sz="4" w:space="0"/>
              <w:right w:val="single" w:color="000000" w:sz="4" w:space="0"/>
            </w:tcBorders>
            <w:vAlign w:val="center"/>
          </w:tcPr>
          <w:p w14:paraId="273C772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990" w:type="dxa"/>
            <w:vMerge w:val="continue"/>
            <w:tcBorders>
              <w:left w:val="single" w:color="000000" w:sz="4" w:space="0"/>
              <w:right w:val="single" w:color="000000" w:sz="4" w:space="0"/>
            </w:tcBorders>
            <w:vAlign w:val="center"/>
          </w:tcPr>
          <w:p w14:paraId="52ABE0B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auto" w:sz="4" w:space="0"/>
              <w:right w:val="single" w:color="000000" w:sz="4" w:space="0"/>
            </w:tcBorders>
            <w:vAlign w:val="center"/>
          </w:tcPr>
          <w:p w14:paraId="7915C27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6376" w:type="dxa"/>
            <w:tcBorders>
              <w:top w:val="single" w:color="auto" w:sz="4" w:space="0"/>
              <w:left w:val="single" w:color="000000" w:sz="4" w:space="0"/>
              <w:bottom w:val="single" w:color="auto" w:sz="4" w:space="0"/>
              <w:right w:val="single" w:color="000000" w:sz="4" w:space="0"/>
            </w:tcBorders>
            <w:vAlign w:val="center"/>
          </w:tcPr>
          <w:p w14:paraId="72FB04C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248" w:type="dxa"/>
            <w:vMerge w:val="continue"/>
            <w:tcBorders>
              <w:left w:val="single" w:color="000000" w:sz="4" w:space="0"/>
              <w:right w:val="single" w:color="000000" w:sz="4" w:space="0"/>
            </w:tcBorders>
            <w:vAlign w:val="center"/>
          </w:tcPr>
          <w:p w14:paraId="61064681">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10FF0EFF">
        <w:tblPrEx>
          <w:tblCellMar>
            <w:top w:w="0" w:type="dxa"/>
            <w:left w:w="15" w:type="dxa"/>
            <w:bottom w:w="0" w:type="dxa"/>
            <w:right w:w="15" w:type="dxa"/>
          </w:tblCellMar>
        </w:tblPrEx>
        <w:trPr>
          <w:trHeight w:val="651" w:hRule="atLeast"/>
          <w:jc w:val="center"/>
        </w:trPr>
        <w:tc>
          <w:tcPr>
            <w:tcW w:w="636" w:type="dxa"/>
            <w:vMerge w:val="continue"/>
            <w:tcBorders>
              <w:left w:val="single" w:color="000000" w:sz="4" w:space="0"/>
              <w:right w:val="single" w:color="000000" w:sz="4" w:space="0"/>
            </w:tcBorders>
            <w:vAlign w:val="center"/>
          </w:tcPr>
          <w:p w14:paraId="04F06CF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590" w:type="dxa"/>
            <w:vMerge w:val="continue"/>
            <w:tcBorders>
              <w:left w:val="single" w:color="000000" w:sz="4" w:space="0"/>
              <w:bottom w:val="single" w:color="000000" w:sz="4" w:space="0"/>
              <w:right w:val="single" w:color="000000" w:sz="4" w:space="0"/>
            </w:tcBorders>
            <w:vAlign w:val="center"/>
          </w:tcPr>
          <w:p w14:paraId="652DA2B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610" w:type="dxa"/>
            <w:vMerge w:val="continue"/>
            <w:tcBorders>
              <w:left w:val="single" w:color="000000" w:sz="4" w:space="0"/>
              <w:bottom w:val="single" w:color="000000" w:sz="4" w:space="0"/>
              <w:right w:val="single" w:color="000000" w:sz="4" w:space="0"/>
            </w:tcBorders>
            <w:vAlign w:val="center"/>
          </w:tcPr>
          <w:p w14:paraId="1E6DF9D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990" w:type="dxa"/>
            <w:vMerge w:val="continue"/>
            <w:tcBorders>
              <w:left w:val="single" w:color="000000" w:sz="4" w:space="0"/>
              <w:right w:val="single" w:color="000000" w:sz="4" w:space="0"/>
            </w:tcBorders>
            <w:vAlign w:val="center"/>
          </w:tcPr>
          <w:p w14:paraId="061504D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auto" w:sz="4" w:space="0"/>
              <w:right w:val="single" w:color="000000" w:sz="4" w:space="0"/>
            </w:tcBorders>
            <w:vAlign w:val="center"/>
          </w:tcPr>
          <w:p w14:paraId="539CE3F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6376" w:type="dxa"/>
            <w:tcBorders>
              <w:top w:val="single" w:color="auto" w:sz="4" w:space="0"/>
              <w:left w:val="single" w:color="000000" w:sz="4" w:space="0"/>
              <w:bottom w:val="single" w:color="auto" w:sz="4" w:space="0"/>
              <w:right w:val="single" w:color="000000" w:sz="4" w:space="0"/>
            </w:tcBorders>
            <w:vAlign w:val="center"/>
          </w:tcPr>
          <w:p w14:paraId="0E9A6B5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248" w:type="dxa"/>
            <w:vMerge w:val="continue"/>
            <w:tcBorders>
              <w:left w:val="single" w:color="000000" w:sz="4" w:space="0"/>
              <w:right w:val="single" w:color="000000" w:sz="4" w:space="0"/>
            </w:tcBorders>
            <w:vAlign w:val="center"/>
          </w:tcPr>
          <w:p w14:paraId="6FF91FBF">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69A53F2">
        <w:tblPrEx>
          <w:tblCellMar>
            <w:top w:w="0" w:type="dxa"/>
            <w:left w:w="15" w:type="dxa"/>
            <w:bottom w:w="0" w:type="dxa"/>
            <w:right w:w="15" w:type="dxa"/>
          </w:tblCellMar>
        </w:tblPrEx>
        <w:trPr>
          <w:trHeight w:val="421" w:hRule="atLeast"/>
          <w:jc w:val="center"/>
        </w:trPr>
        <w:tc>
          <w:tcPr>
            <w:tcW w:w="636" w:type="dxa"/>
            <w:vMerge w:val="continue"/>
            <w:tcBorders>
              <w:left w:val="single" w:color="000000" w:sz="4" w:space="0"/>
              <w:right w:val="single" w:color="000000" w:sz="4" w:space="0"/>
            </w:tcBorders>
            <w:vAlign w:val="center"/>
          </w:tcPr>
          <w:p w14:paraId="18D7E4A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590" w:type="dxa"/>
            <w:vMerge w:val="continue"/>
            <w:tcBorders>
              <w:left w:val="single" w:color="000000" w:sz="4" w:space="0"/>
              <w:bottom w:val="single" w:color="000000" w:sz="4" w:space="0"/>
              <w:right w:val="single" w:color="000000" w:sz="4" w:space="0"/>
            </w:tcBorders>
            <w:vAlign w:val="center"/>
          </w:tcPr>
          <w:p w14:paraId="406A9BC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610" w:type="dxa"/>
            <w:vMerge w:val="continue"/>
            <w:tcBorders>
              <w:left w:val="single" w:color="000000" w:sz="4" w:space="0"/>
              <w:bottom w:val="single" w:color="000000" w:sz="4" w:space="0"/>
              <w:right w:val="single" w:color="000000" w:sz="4" w:space="0"/>
            </w:tcBorders>
            <w:vAlign w:val="center"/>
          </w:tcPr>
          <w:p w14:paraId="789B055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990" w:type="dxa"/>
            <w:vMerge w:val="continue"/>
            <w:tcBorders>
              <w:left w:val="single" w:color="000000" w:sz="4" w:space="0"/>
              <w:right w:val="single" w:color="000000" w:sz="4" w:space="0"/>
            </w:tcBorders>
            <w:vAlign w:val="center"/>
          </w:tcPr>
          <w:p w14:paraId="372AC88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auto" w:sz="4" w:space="0"/>
              <w:right w:val="single" w:color="000000" w:sz="4" w:space="0"/>
            </w:tcBorders>
            <w:vAlign w:val="center"/>
          </w:tcPr>
          <w:p w14:paraId="21E7EF4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6376" w:type="dxa"/>
            <w:tcBorders>
              <w:top w:val="single" w:color="auto" w:sz="4" w:space="0"/>
              <w:left w:val="single" w:color="000000" w:sz="4" w:space="0"/>
              <w:bottom w:val="single" w:color="auto" w:sz="4" w:space="0"/>
              <w:right w:val="single" w:color="000000" w:sz="4" w:space="0"/>
            </w:tcBorders>
            <w:vAlign w:val="center"/>
          </w:tcPr>
          <w:p w14:paraId="6080322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248" w:type="dxa"/>
            <w:vMerge w:val="continue"/>
            <w:tcBorders>
              <w:left w:val="single" w:color="000000" w:sz="4" w:space="0"/>
              <w:right w:val="single" w:color="000000" w:sz="4" w:space="0"/>
            </w:tcBorders>
            <w:vAlign w:val="center"/>
          </w:tcPr>
          <w:p w14:paraId="798B46AB">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2D02EBA">
        <w:tblPrEx>
          <w:tblCellMar>
            <w:top w:w="0" w:type="dxa"/>
            <w:left w:w="15" w:type="dxa"/>
            <w:bottom w:w="0" w:type="dxa"/>
            <w:right w:w="15" w:type="dxa"/>
          </w:tblCellMar>
        </w:tblPrEx>
        <w:trPr>
          <w:trHeight w:val="577" w:hRule="atLeast"/>
          <w:jc w:val="center"/>
        </w:trPr>
        <w:tc>
          <w:tcPr>
            <w:tcW w:w="636" w:type="dxa"/>
            <w:vMerge w:val="continue"/>
            <w:tcBorders>
              <w:left w:val="single" w:color="000000" w:sz="4" w:space="0"/>
              <w:right w:val="single" w:color="000000" w:sz="4" w:space="0"/>
            </w:tcBorders>
            <w:vAlign w:val="center"/>
          </w:tcPr>
          <w:p w14:paraId="2E657E2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590" w:type="dxa"/>
            <w:vMerge w:val="continue"/>
            <w:tcBorders>
              <w:left w:val="single" w:color="000000" w:sz="4" w:space="0"/>
              <w:bottom w:val="single" w:color="000000" w:sz="4" w:space="0"/>
              <w:right w:val="single" w:color="000000" w:sz="4" w:space="0"/>
            </w:tcBorders>
            <w:vAlign w:val="center"/>
          </w:tcPr>
          <w:p w14:paraId="09DC8E6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610" w:type="dxa"/>
            <w:vMerge w:val="continue"/>
            <w:tcBorders>
              <w:left w:val="single" w:color="000000" w:sz="4" w:space="0"/>
              <w:bottom w:val="single" w:color="000000" w:sz="4" w:space="0"/>
              <w:right w:val="single" w:color="000000" w:sz="4" w:space="0"/>
            </w:tcBorders>
            <w:vAlign w:val="center"/>
          </w:tcPr>
          <w:p w14:paraId="215A2A1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990" w:type="dxa"/>
            <w:vMerge w:val="continue"/>
            <w:tcBorders>
              <w:left w:val="single" w:color="000000" w:sz="4" w:space="0"/>
              <w:right w:val="single" w:color="000000" w:sz="4" w:space="0"/>
            </w:tcBorders>
            <w:vAlign w:val="center"/>
          </w:tcPr>
          <w:p w14:paraId="7334301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auto" w:sz="4" w:space="0"/>
              <w:right w:val="single" w:color="000000" w:sz="4" w:space="0"/>
            </w:tcBorders>
            <w:vAlign w:val="center"/>
          </w:tcPr>
          <w:p w14:paraId="4413503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6376" w:type="dxa"/>
            <w:tcBorders>
              <w:top w:val="single" w:color="auto" w:sz="4" w:space="0"/>
              <w:left w:val="single" w:color="000000" w:sz="4" w:space="0"/>
              <w:bottom w:val="single" w:color="auto" w:sz="4" w:space="0"/>
              <w:right w:val="single" w:color="000000" w:sz="4" w:space="0"/>
            </w:tcBorders>
            <w:vAlign w:val="center"/>
          </w:tcPr>
          <w:p w14:paraId="2FE47FC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248" w:type="dxa"/>
            <w:vMerge w:val="continue"/>
            <w:tcBorders>
              <w:left w:val="single" w:color="000000" w:sz="4" w:space="0"/>
              <w:right w:val="single" w:color="000000" w:sz="4" w:space="0"/>
            </w:tcBorders>
            <w:vAlign w:val="center"/>
          </w:tcPr>
          <w:p w14:paraId="181471DF">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F7C8929">
        <w:tblPrEx>
          <w:tblCellMar>
            <w:top w:w="0" w:type="dxa"/>
            <w:left w:w="15" w:type="dxa"/>
            <w:bottom w:w="0" w:type="dxa"/>
            <w:right w:w="15" w:type="dxa"/>
          </w:tblCellMar>
        </w:tblPrEx>
        <w:trPr>
          <w:trHeight w:val="567" w:hRule="atLeast"/>
          <w:jc w:val="center"/>
        </w:trPr>
        <w:tc>
          <w:tcPr>
            <w:tcW w:w="636" w:type="dxa"/>
            <w:vMerge w:val="continue"/>
            <w:tcBorders>
              <w:left w:val="single" w:color="000000" w:sz="4" w:space="0"/>
              <w:right w:val="single" w:color="000000" w:sz="4" w:space="0"/>
            </w:tcBorders>
            <w:vAlign w:val="center"/>
          </w:tcPr>
          <w:p w14:paraId="21E12A3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590" w:type="dxa"/>
            <w:vMerge w:val="continue"/>
            <w:tcBorders>
              <w:left w:val="single" w:color="000000" w:sz="4" w:space="0"/>
              <w:bottom w:val="single" w:color="000000" w:sz="4" w:space="0"/>
              <w:right w:val="single" w:color="000000" w:sz="4" w:space="0"/>
            </w:tcBorders>
            <w:vAlign w:val="center"/>
          </w:tcPr>
          <w:p w14:paraId="054B245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610" w:type="dxa"/>
            <w:vMerge w:val="continue"/>
            <w:tcBorders>
              <w:left w:val="single" w:color="000000" w:sz="4" w:space="0"/>
              <w:bottom w:val="single" w:color="000000" w:sz="4" w:space="0"/>
              <w:right w:val="single" w:color="000000" w:sz="4" w:space="0"/>
            </w:tcBorders>
            <w:vAlign w:val="center"/>
          </w:tcPr>
          <w:p w14:paraId="2B4C51C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990" w:type="dxa"/>
            <w:vMerge w:val="continue"/>
            <w:tcBorders>
              <w:left w:val="single" w:color="000000" w:sz="4" w:space="0"/>
              <w:right w:val="single" w:color="000000" w:sz="4" w:space="0"/>
            </w:tcBorders>
            <w:vAlign w:val="center"/>
          </w:tcPr>
          <w:p w14:paraId="6831F3C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auto" w:sz="4" w:space="0"/>
              <w:right w:val="single" w:color="000000" w:sz="4" w:space="0"/>
            </w:tcBorders>
            <w:vAlign w:val="center"/>
          </w:tcPr>
          <w:p w14:paraId="4C00771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6376" w:type="dxa"/>
            <w:tcBorders>
              <w:top w:val="single" w:color="auto" w:sz="4" w:space="0"/>
              <w:left w:val="single" w:color="000000" w:sz="4" w:space="0"/>
              <w:bottom w:val="single" w:color="auto" w:sz="4" w:space="0"/>
              <w:right w:val="single" w:color="000000" w:sz="4" w:space="0"/>
            </w:tcBorders>
            <w:vAlign w:val="center"/>
          </w:tcPr>
          <w:p w14:paraId="53A2BAC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248" w:type="dxa"/>
            <w:vMerge w:val="continue"/>
            <w:tcBorders>
              <w:left w:val="single" w:color="000000" w:sz="4" w:space="0"/>
              <w:right w:val="single" w:color="000000" w:sz="4" w:space="0"/>
            </w:tcBorders>
            <w:vAlign w:val="center"/>
          </w:tcPr>
          <w:p w14:paraId="25869EB3">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7979DFF">
        <w:tblPrEx>
          <w:tblCellMar>
            <w:top w:w="0" w:type="dxa"/>
            <w:left w:w="15" w:type="dxa"/>
            <w:bottom w:w="0" w:type="dxa"/>
            <w:right w:w="15" w:type="dxa"/>
          </w:tblCellMar>
        </w:tblPrEx>
        <w:trPr>
          <w:trHeight w:val="794" w:hRule="atLeast"/>
          <w:jc w:val="center"/>
        </w:trPr>
        <w:tc>
          <w:tcPr>
            <w:tcW w:w="636" w:type="dxa"/>
            <w:vMerge w:val="continue"/>
            <w:tcBorders>
              <w:left w:val="single" w:color="000000" w:sz="4" w:space="0"/>
              <w:right w:val="single" w:color="000000" w:sz="4" w:space="0"/>
            </w:tcBorders>
            <w:vAlign w:val="center"/>
          </w:tcPr>
          <w:p w14:paraId="6C94C0B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590" w:type="dxa"/>
            <w:vMerge w:val="continue"/>
            <w:tcBorders>
              <w:left w:val="single" w:color="000000" w:sz="4" w:space="0"/>
              <w:bottom w:val="single" w:color="000000" w:sz="4" w:space="0"/>
              <w:right w:val="single" w:color="000000" w:sz="4" w:space="0"/>
            </w:tcBorders>
            <w:vAlign w:val="center"/>
          </w:tcPr>
          <w:p w14:paraId="56E6225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610" w:type="dxa"/>
            <w:vMerge w:val="continue"/>
            <w:tcBorders>
              <w:left w:val="single" w:color="000000" w:sz="4" w:space="0"/>
              <w:bottom w:val="single" w:color="000000" w:sz="4" w:space="0"/>
              <w:right w:val="single" w:color="000000" w:sz="4" w:space="0"/>
            </w:tcBorders>
            <w:vAlign w:val="center"/>
          </w:tcPr>
          <w:p w14:paraId="5371109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990" w:type="dxa"/>
            <w:vMerge w:val="continue"/>
            <w:tcBorders>
              <w:left w:val="single" w:color="000000" w:sz="4" w:space="0"/>
              <w:right w:val="single" w:color="000000" w:sz="4" w:space="0"/>
            </w:tcBorders>
            <w:vAlign w:val="center"/>
          </w:tcPr>
          <w:p w14:paraId="551E186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auto" w:sz="4" w:space="0"/>
              <w:right w:val="single" w:color="000000" w:sz="4" w:space="0"/>
            </w:tcBorders>
            <w:vAlign w:val="center"/>
          </w:tcPr>
          <w:p w14:paraId="40C632D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6376" w:type="dxa"/>
            <w:tcBorders>
              <w:top w:val="single" w:color="auto" w:sz="4" w:space="0"/>
              <w:left w:val="single" w:color="000000" w:sz="4" w:space="0"/>
              <w:bottom w:val="single" w:color="auto" w:sz="4" w:space="0"/>
              <w:right w:val="single" w:color="000000" w:sz="4" w:space="0"/>
            </w:tcBorders>
            <w:vAlign w:val="center"/>
          </w:tcPr>
          <w:p w14:paraId="405C5FA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248" w:type="dxa"/>
            <w:vMerge w:val="continue"/>
            <w:tcBorders>
              <w:left w:val="single" w:color="000000" w:sz="4" w:space="0"/>
              <w:right w:val="single" w:color="000000" w:sz="4" w:space="0"/>
            </w:tcBorders>
            <w:vAlign w:val="center"/>
          </w:tcPr>
          <w:p w14:paraId="01395944">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24308CF">
        <w:tblPrEx>
          <w:tblCellMar>
            <w:top w:w="0" w:type="dxa"/>
            <w:left w:w="15" w:type="dxa"/>
            <w:bottom w:w="0" w:type="dxa"/>
            <w:right w:w="15" w:type="dxa"/>
          </w:tblCellMar>
        </w:tblPrEx>
        <w:trPr>
          <w:trHeight w:val="878" w:hRule="atLeast"/>
          <w:jc w:val="center"/>
        </w:trPr>
        <w:tc>
          <w:tcPr>
            <w:tcW w:w="636" w:type="dxa"/>
            <w:vMerge w:val="continue"/>
            <w:tcBorders>
              <w:left w:val="single" w:color="000000" w:sz="4" w:space="0"/>
              <w:right w:val="single" w:color="000000" w:sz="4" w:space="0"/>
            </w:tcBorders>
            <w:vAlign w:val="center"/>
          </w:tcPr>
          <w:p w14:paraId="1301880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590" w:type="dxa"/>
            <w:vMerge w:val="continue"/>
            <w:tcBorders>
              <w:left w:val="single" w:color="000000" w:sz="4" w:space="0"/>
              <w:bottom w:val="single" w:color="000000" w:sz="4" w:space="0"/>
              <w:right w:val="single" w:color="000000" w:sz="4" w:space="0"/>
            </w:tcBorders>
            <w:vAlign w:val="center"/>
          </w:tcPr>
          <w:p w14:paraId="476DD58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610" w:type="dxa"/>
            <w:vMerge w:val="continue"/>
            <w:tcBorders>
              <w:left w:val="single" w:color="000000" w:sz="4" w:space="0"/>
              <w:bottom w:val="single" w:color="000000" w:sz="4" w:space="0"/>
              <w:right w:val="single" w:color="000000" w:sz="4" w:space="0"/>
            </w:tcBorders>
            <w:vAlign w:val="center"/>
          </w:tcPr>
          <w:p w14:paraId="0B3F8F2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990" w:type="dxa"/>
            <w:vMerge w:val="continue"/>
            <w:tcBorders>
              <w:left w:val="single" w:color="000000" w:sz="4" w:space="0"/>
              <w:bottom w:val="single" w:color="000000" w:sz="4" w:space="0"/>
              <w:right w:val="single" w:color="000000" w:sz="4" w:space="0"/>
            </w:tcBorders>
            <w:vAlign w:val="center"/>
          </w:tcPr>
          <w:p w14:paraId="01C8CD7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000000" w:sz="4" w:space="0"/>
              <w:right w:val="single" w:color="000000" w:sz="4" w:space="0"/>
            </w:tcBorders>
            <w:vAlign w:val="center"/>
          </w:tcPr>
          <w:p w14:paraId="3CF4486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6376" w:type="dxa"/>
            <w:tcBorders>
              <w:top w:val="single" w:color="auto" w:sz="4" w:space="0"/>
              <w:left w:val="single" w:color="000000" w:sz="4" w:space="0"/>
              <w:bottom w:val="single" w:color="000000" w:sz="4" w:space="0"/>
              <w:right w:val="single" w:color="000000" w:sz="4" w:space="0"/>
            </w:tcBorders>
            <w:vAlign w:val="center"/>
          </w:tcPr>
          <w:p w14:paraId="4CF9751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248" w:type="dxa"/>
            <w:vMerge w:val="continue"/>
            <w:tcBorders>
              <w:left w:val="single" w:color="000000" w:sz="4" w:space="0"/>
              <w:bottom w:val="single" w:color="000000" w:sz="4" w:space="0"/>
              <w:right w:val="single" w:color="000000" w:sz="4" w:space="0"/>
            </w:tcBorders>
            <w:vAlign w:val="center"/>
          </w:tcPr>
          <w:p w14:paraId="613B2F66">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70FF52DA">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39770E6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163551E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新增该事项</w:t>
            </w:r>
          </w:p>
        </w:tc>
      </w:tr>
      <w:tr w14:paraId="0A40F3FB">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5CD911A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500E4C5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2EAFE31E">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1740"/>
        <w:gridCol w:w="2100"/>
        <w:gridCol w:w="1140"/>
        <w:gridCol w:w="1290"/>
        <w:gridCol w:w="6643"/>
        <w:gridCol w:w="1191"/>
      </w:tblGrid>
      <w:tr w14:paraId="7403CCF8">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1CBACC05">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740" w:type="dxa"/>
            <w:tcBorders>
              <w:top w:val="single" w:color="000000" w:sz="4" w:space="0"/>
              <w:left w:val="single" w:color="000000" w:sz="4" w:space="0"/>
              <w:right w:val="single" w:color="000000" w:sz="4" w:space="0"/>
            </w:tcBorders>
            <w:vAlign w:val="center"/>
          </w:tcPr>
          <w:p w14:paraId="43E080A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2100" w:type="dxa"/>
            <w:tcBorders>
              <w:top w:val="single" w:color="000000" w:sz="4" w:space="0"/>
              <w:left w:val="single" w:color="000000" w:sz="4" w:space="0"/>
              <w:right w:val="single" w:color="000000" w:sz="4" w:space="0"/>
            </w:tcBorders>
            <w:vAlign w:val="center"/>
          </w:tcPr>
          <w:p w14:paraId="68876F9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140" w:type="dxa"/>
            <w:tcBorders>
              <w:top w:val="single" w:color="000000" w:sz="4" w:space="0"/>
              <w:left w:val="single" w:color="000000" w:sz="4" w:space="0"/>
              <w:right w:val="single" w:color="000000" w:sz="4" w:space="0"/>
            </w:tcBorders>
            <w:vAlign w:val="center"/>
          </w:tcPr>
          <w:p w14:paraId="6AFBDE3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203D2FC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290" w:type="dxa"/>
            <w:tcBorders>
              <w:top w:val="single" w:color="000000" w:sz="4" w:space="0"/>
              <w:left w:val="single" w:color="000000" w:sz="4" w:space="0"/>
              <w:bottom w:val="single" w:color="auto" w:sz="4" w:space="0"/>
              <w:right w:val="single" w:color="000000" w:sz="4" w:space="0"/>
            </w:tcBorders>
            <w:vAlign w:val="center"/>
          </w:tcPr>
          <w:p w14:paraId="1E27CCC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7204255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6643" w:type="dxa"/>
            <w:tcBorders>
              <w:top w:val="single" w:color="000000" w:sz="4" w:space="0"/>
              <w:left w:val="single" w:color="000000" w:sz="4" w:space="0"/>
              <w:bottom w:val="single" w:color="auto" w:sz="4" w:space="0"/>
              <w:right w:val="single" w:color="000000" w:sz="4" w:space="0"/>
            </w:tcBorders>
            <w:vAlign w:val="center"/>
          </w:tcPr>
          <w:p w14:paraId="56EC71C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191" w:type="dxa"/>
            <w:tcBorders>
              <w:top w:val="single" w:color="000000" w:sz="4" w:space="0"/>
              <w:left w:val="single" w:color="000000" w:sz="4" w:space="0"/>
              <w:right w:val="single" w:color="000000" w:sz="4" w:space="0"/>
            </w:tcBorders>
            <w:vAlign w:val="center"/>
          </w:tcPr>
          <w:p w14:paraId="0AF2614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4E4CBC57">
        <w:tblPrEx>
          <w:tblCellMar>
            <w:top w:w="0" w:type="dxa"/>
            <w:left w:w="15" w:type="dxa"/>
            <w:bottom w:w="0" w:type="dxa"/>
            <w:right w:w="15" w:type="dxa"/>
          </w:tblCellMar>
        </w:tblPrEx>
        <w:trPr>
          <w:trHeight w:val="794" w:hRule="atLeast"/>
          <w:jc w:val="center"/>
        </w:trPr>
        <w:tc>
          <w:tcPr>
            <w:tcW w:w="636" w:type="dxa"/>
            <w:vMerge w:val="restart"/>
            <w:tcBorders>
              <w:top w:val="single" w:color="000000" w:sz="4" w:space="0"/>
              <w:left w:val="single" w:color="000000" w:sz="4" w:space="0"/>
              <w:right w:val="single" w:color="000000" w:sz="4" w:space="0"/>
            </w:tcBorders>
            <w:vAlign w:val="center"/>
          </w:tcPr>
          <w:p w14:paraId="638717A7">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7</w:t>
            </w:r>
          </w:p>
        </w:tc>
        <w:tc>
          <w:tcPr>
            <w:tcW w:w="1740" w:type="dxa"/>
            <w:vMerge w:val="restart"/>
            <w:tcBorders>
              <w:top w:val="single" w:color="000000" w:sz="4" w:space="0"/>
              <w:left w:val="single" w:color="000000" w:sz="4" w:space="0"/>
              <w:right w:val="single" w:color="000000" w:sz="4" w:space="0"/>
            </w:tcBorders>
            <w:vAlign w:val="center"/>
          </w:tcPr>
          <w:p w14:paraId="09FFAD01">
            <w:pPr>
              <w:pStyle w:val="5"/>
              <w:keepNext w:val="0"/>
              <w:keepLines w:val="0"/>
              <w:pageBreakBefore w:val="0"/>
              <w:widowControl w:val="0"/>
              <w:kinsoku/>
              <w:wordWrap/>
              <w:topLinePunct w:val="0"/>
              <w:autoSpaceDE/>
              <w:bidi w:val="0"/>
              <w:adjustRightInd/>
              <w:spacing w:beforeAutospacing="0" w:afterAutospacing="0" w:line="260" w:lineRule="exact"/>
              <w:ind w:firstLine="0" w:firstLineChars="0"/>
              <w:jc w:val="both"/>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olor w:val="auto"/>
                <w:kern w:val="0"/>
                <w:sz w:val="20"/>
                <w:szCs w:val="20"/>
                <w:highlight w:val="none"/>
              </w:rPr>
              <w:t>包车客运经营者伪造包车合同骗取包车客运标志牌的</w:t>
            </w:r>
            <w:r>
              <w:rPr>
                <w:rFonts w:hint="eastAsia" w:ascii="Times New Roman" w:hAnsi="Times New Roman" w:eastAsia="仿宋_GB2312"/>
                <w:color w:val="auto"/>
                <w:kern w:val="0"/>
                <w:sz w:val="20"/>
                <w:szCs w:val="20"/>
                <w:highlight w:val="none"/>
                <w:lang w:val="en-US" w:eastAsia="zh-CN"/>
              </w:rPr>
              <w:t>处罚</w:t>
            </w:r>
          </w:p>
        </w:tc>
        <w:tc>
          <w:tcPr>
            <w:tcW w:w="2100" w:type="dxa"/>
            <w:vMerge w:val="restart"/>
            <w:tcBorders>
              <w:top w:val="single" w:color="000000" w:sz="4" w:space="0"/>
              <w:left w:val="single" w:color="000000" w:sz="4" w:space="0"/>
              <w:right w:val="single" w:color="000000" w:sz="4" w:space="0"/>
            </w:tcBorders>
            <w:vAlign w:val="center"/>
          </w:tcPr>
          <w:p w14:paraId="4329BB5D">
            <w:pPr>
              <w:pStyle w:val="2"/>
              <w:keepNext w:val="0"/>
              <w:keepLines w:val="0"/>
              <w:pageBreakBefore w:val="0"/>
              <w:widowControl w:val="0"/>
              <w:kinsoku/>
              <w:wordWrap/>
              <w:topLinePunct w:val="0"/>
              <w:autoSpaceDE/>
              <w:bidi w:val="0"/>
              <w:adjustRightIn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拟新增：</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w:t>
            </w:r>
            <w:r>
              <w:rPr>
                <w:rFonts w:hint="eastAsia" w:ascii="Times New Roman" w:hAnsi="Times New Roman" w:eastAsia="仿宋_GB2312"/>
                <w:color w:val="auto"/>
                <w:kern w:val="0"/>
                <w:sz w:val="20"/>
                <w:szCs w:val="20"/>
                <w:highlight w:val="none"/>
              </w:rPr>
              <w:t>）第六十二条</w:t>
            </w:r>
            <w:r>
              <w:rPr>
                <w:rFonts w:hint="eastAsia" w:ascii="Times New Roman" w:hAnsi="Times New Roman" w:eastAsia="仿宋_GB2312"/>
                <w:color w:val="auto"/>
                <w:kern w:val="0"/>
                <w:sz w:val="20"/>
                <w:szCs w:val="20"/>
                <w:highlight w:val="none"/>
                <w:lang w:eastAsia="zh-CN"/>
              </w:rPr>
              <w:t>：“</w:t>
            </w:r>
            <w:r>
              <w:rPr>
                <w:rFonts w:hint="eastAsia" w:ascii="Times New Roman" w:hAnsi="Times New Roman" w:eastAsia="仿宋_GB2312"/>
                <w:color w:val="auto"/>
                <w:kern w:val="0"/>
                <w:sz w:val="20"/>
                <w:szCs w:val="20"/>
                <w:highlight w:val="none"/>
              </w:rPr>
              <w:t>违反本条例第十九条第一款规定，包车客运经营者伪造包车合同骗取包车客运标志牌的，由县级以上人民政府交通运输主管部门责令改正，处三千元以上一万元以下罚款；情节严重的，吊销相应的经营许可。</w:t>
            </w:r>
            <w:r>
              <w:rPr>
                <w:rFonts w:hint="eastAsia" w:ascii="Times New Roman" w:hAnsi="Times New Roman" w:eastAsia="仿宋_GB2312"/>
                <w:color w:val="auto"/>
                <w:kern w:val="0"/>
                <w:sz w:val="20"/>
                <w:szCs w:val="20"/>
                <w:highlight w:val="none"/>
                <w:lang w:eastAsia="zh-CN"/>
              </w:rPr>
              <w:t>”</w:t>
            </w:r>
          </w:p>
        </w:tc>
        <w:tc>
          <w:tcPr>
            <w:tcW w:w="1140" w:type="dxa"/>
            <w:vMerge w:val="restart"/>
            <w:tcBorders>
              <w:top w:val="single" w:color="000000" w:sz="4" w:space="0"/>
              <w:left w:val="single" w:color="000000" w:sz="4" w:space="0"/>
              <w:right w:val="single" w:color="000000" w:sz="4" w:space="0"/>
            </w:tcBorders>
            <w:vAlign w:val="center"/>
          </w:tcPr>
          <w:p w14:paraId="545A53C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14755BE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290" w:type="dxa"/>
            <w:tcBorders>
              <w:top w:val="single" w:color="000000" w:sz="4" w:space="0"/>
              <w:left w:val="single" w:color="000000" w:sz="4" w:space="0"/>
              <w:bottom w:val="single" w:color="auto" w:sz="4" w:space="0"/>
              <w:right w:val="single" w:color="000000" w:sz="4" w:space="0"/>
            </w:tcBorders>
            <w:vAlign w:val="center"/>
          </w:tcPr>
          <w:p w14:paraId="683F040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6643" w:type="dxa"/>
            <w:tcBorders>
              <w:top w:val="single" w:color="000000" w:sz="4" w:space="0"/>
              <w:left w:val="single" w:color="000000" w:sz="4" w:space="0"/>
              <w:bottom w:val="single" w:color="auto" w:sz="4" w:space="0"/>
              <w:right w:val="single" w:color="000000" w:sz="4" w:space="0"/>
            </w:tcBorders>
            <w:vAlign w:val="center"/>
          </w:tcPr>
          <w:p w14:paraId="1758B5E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191" w:type="dxa"/>
            <w:vMerge w:val="restart"/>
            <w:tcBorders>
              <w:top w:val="single" w:color="000000" w:sz="4" w:space="0"/>
              <w:left w:val="single" w:color="000000" w:sz="4" w:space="0"/>
              <w:right w:val="single" w:color="000000" w:sz="4" w:space="0"/>
            </w:tcBorders>
            <w:vAlign w:val="center"/>
          </w:tcPr>
          <w:p w14:paraId="08AD956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55D1B039">
        <w:tblPrEx>
          <w:tblCellMar>
            <w:top w:w="0" w:type="dxa"/>
            <w:left w:w="15" w:type="dxa"/>
            <w:bottom w:w="0" w:type="dxa"/>
            <w:right w:w="15" w:type="dxa"/>
          </w:tblCellMar>
        </w:tblPrEx>
        <w:trPr>
          <w:trHeight w:val="794" w:hRule="atLeast"/>
          <w:jc w:val="center"/>
        </w:trPr>
        <w:tc>
          <w:tcPr>
            <w:tcW w:w="636" w:type="dxa"/>
            <w:vMerge w:val="continue"/>
            <w:tcBorders>
              <w:left w:val="single" w:color="000000" w:sz="4" w:space="0"/>
              <w:right w:val="single" w:color="000000" w:sz="4" w:space="0"/>
            </w:tcBorders>
            <w:vAlign w:val="center"/>
          </w:tcPr>
          <w:p w14:paraId="47E51ACC">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40" w:type="dxa"/>
            <w:vMerge w:val="continue"/>
            <w:tcBorders>
              <w:left w:val="single" w:color="000000" w:sz="4" w:space="0"/>
              <w:bottom w:val="single" w:color="000000" w:sz="4" w:space="0"/>
              <w:right w:val="single" w:color="000000" w:sz="4" w:space="0"/>
            </w:tcBorders>
            <w:vAlign w:val="center"/>
          </w:tcPr>
          <w:p w14:paraId="1CF5FB9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100" w:type="dxa"/>
            <w:vMerge w:val="continue"/>
            <w:tcBorders>
              <w:left w:val="single" w:color="000000" w:sz="4" w:space="0"/>
              <w:bottom w:val="single" w:color="000000" w:sz="4" w:space="0"/>
              <w:right w:val="single" w:color="000000" w:sz="4" w:space="0"/>
            </w:tcBorders>
            <w:vAlign w:val="center"/>
          </w:tcPr>
          <w:p w14:paraId="174B078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right w:val="single" w:color="000000" w:sz="4" w:space="0"/>
            </w:tcBorders>
            <w:vAlign w:val="center"/>
          </w:tcPr>
          <w:p w14:paraId="53E72F4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auto" w:sz="4" w:space="0"/>
              <w:right w:val="single" w:color="000000" w:sz="4" w:space="0"/>
            </w:tcBorders>
            <w:vAlign w:val="center"/>
          </w:tcPr>
          <w:p w14:paraId="56241B0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6643" w:type="dxa"/>
            <w:tcBorders>
              <w:top w:val="single" w:color="auto" w:sz="4" w:space="0"/>
              <w:left w:val="single" w:color="000000" w:sz="4" w:space="0"/>
              <w:bottom w:val="single" w:color="auto" w:sz="4" w:space="0"/>
              <w:right w:val="single" w:color="000000" w:sz="4" w:space="0"/>
            </w:tcBorders>
            <w:vAlign w:val="center"/>
          </w:tcPr>
          <w:p w14:paraId="734B6AD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191" w:type="dxa"/>
            <w:vMerge w:val="continue"/>
            <w:tcBorders>
              <w:left w:val="single" w:color="000000" w:sz="4" w:space="0"/>
              <w:right w:val="single" w:color="000000" w:sz="4" w:space="0"/>
            </w:tcBorders>
            <w:vAlign w:val="center"/>
          </w:tcPr>
          <w:p w14:paraId="4ED6931C">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4167D70">
        <w:tblPrEx>
          <w:tblCellMar>
            <w:top w:w="0" w:type="dxa"/>
            <w:left w:w="15" w:type="dxa"/>
            <w:bottom w:w="0" w:type="dxa"/>
            <w:right w:w="15" w:type="dxa"/>
          </w:tblCellMar>
        </w:tblPrEx>
        <w:trPr>
          <w:trHeight w:val="794" w:hRule="atLeast"/>
          <w:jc w:val="center"/>
        </w:trPr>
        <w:tc>
          <w:tcPr>
            <w:tcW w:w="636" w:type="dxa"/>
            <w:vMerge w:val="continue"/>
            <w:tcBorders>
              <w:left w:val="single" w:color="000000" w:sz="4" w:space="0"/>
              <w:right w:val="single" w:color="000000" w:sz="4" w:space="0"/>
            </w:tcBorders>
            <w:vAlign w:val="center"/>
          </w:tcPr>
          <w:p w14:paraId="3CE66C64">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40" w:type="dxa"/>
            <w:vMerge w:val="continue"/>
            <w:tcBorders>
              <w:left w:val="single" w:color="000000" w:sz="4" w:space="0"/>
              <w:bottom w:val="single" w:color="000000" w:sz="4" w:space="0"/>
              <w:right w:val="single" w:color="000000" w:sz="4" w:space="0"/>
            </w:tcBorders>
            <w:vAlign w:val="center"/>
          </w:tcPr>
          <w:p w14:paraId="1D44DA2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100" w:type="dxa"/>
            <w:vMerge w:val="continue"/>
            <w:tcBorders>
              <w:left w:val="single" w:color="000000" w:sz="4" w:space="0"/>
              <w:bottom w:val="single" w:color="000000" w:sz="4" w:space="0"/>
              <w:right w:val="single" w:color="000000" w:sz="4" w:space="0"/>
            </w:tcBorders>
            <w:vAlign w:val="center"/>
          </w:tcPr>
          <w:p w14:paraId="1DD8C5E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right w:val="single" w:color="000000" w:sz="4" w:space="0"/>
            </w:tcBorders>
            <w:vAlign w:val="center"/>
          </w:tcPr>
          <w:p w14:paraId="0CE5445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auto" w:sz="4" w:space="0"/>
              <w:right w:val="single" w:color="000000" w:sz="4" w:space="0"/>
            </w:tcBorders>
            <w:vAlign w:val="center"/>
          </w:tcPr>
          <w:p w14:paraId="21A8C4B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6643" w:type="dxa"/>
            <w:tcBorders>
              <w:top w:val="single" w:color="auto" w:sz="4" w:space="0"/>
              <w:left w:val="single" w:color="000000" w:sz="4" w:space="0"/>
              <w:bottom w:val="single" w:color="auto" w:sz="4" w:space="0"/>
              <w:right w:val="single" w:color="000000" w:sz="4" w:space="0"/>
            </w:tcBorders>
            <w:vAlign w:val="center"/>
          </w:tcPr>
          <w:p w14:paraId="37D425C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191" w:type="dxa"/>
            <w:vMerge w:val="continue"/>
            <w:tcBorders>
              <w:left w:val="single" w:color="000000" w:sz="4" w:space="0"/>
              <w:right w:val="single" w:color="000000" w:sz="4" w:space="0"/>
            </w:tcBorders>
            <w:vAlign w:val="center"/>
          </w:tcPr>
          <w:p w14:paraId="3F3EA520">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1AD6C205">
        <w:tblPrEx>
          <w:tblCellMar>
            <w:top w:w="0" w:type="dxa"/>
            <w:left w:w="15" w:type="dxa"/>
            <w:bottom w:w="0" w:type="dxa"/>
            <w:right w:w="15" w:type="dxa"/>
          </w:tblCellMar>
        </w:tblPrEx>
        <w:trPr>
          <w:trHeight w:val="794" w:hRule="atLeast"/>
          <w:jc w:val="center"/>
        </w:trPr>
        <w:tc>
          <w:tcPr>
            <w:tcW w:w="636" w:type="dxa"/>
            <w:vMerge w:val="continue"/>
            <w:tcBorders>
              <w:left w:val="single" w:color="000000" w:sz="4" w:space="0"/>
              <w:right w:val="single" w:color="000000" w:sz="4" w:space="0"/>
            </w:tcBorders>
            <w:vAlign w:val="center"/>
          </w:tcPr>
          <w:p w14:paraId="130E982D">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40" w:type="dxa"/>
            <w:vMerge w:val="continue"/>
            <w:tcBorders>
              <w:left w:val="single" w:color="000000" w:sz="4" w:space="0"/>
              <w:bottom w:val="single" w:color="000000" w:sz="4" w:space="0"/>
              <w:right w:val="single" w:color="000000" w:sz="4" w:space="0"/>
            </w:tcBorders>
            <w:vAlign w:val="center"/>
          </w:tcPr>
          <w:p w14:paraId="5B90665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100" w:type="dxa"/>
            <w:vMerge w:val="continue"/>
            <w:tcBorders>
              <w:left w:val="single" w:color="000000" w:sz="4" w:space="0"/>
              <w:bottom w:val="single" w:color="000000" w:sz="4" w:space="0"/>
              <w:right w:val="single" w:color="000000" w:sz="4" w:space="0"/>
            </w:tcBorders>
            <w:vAlign w:val="center"/>
          </w:tcPr>
          <w:p w14:paraId="3D2ED4C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right w:val="single" w:color="000000" w:sz="4" w:space="0"/>
            </w:tcBorders>
            <w:vAlign w:val="center"/>
          </w:tcPr>
          <w:p w14:paraId="24DB3B7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auto" w:sz="4" w:space="0"/>
              <w:right w:val="single" w:color="000000" w:sz="4" w:space="0"/>
            </w:tcBorders>
            <w:vAlign w:val="center"/>
          </w:tcPr>
          <w:p w14:paraId="77390C6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6643" w:type="dxa"/>
            <w:tcBorders>
              <w:top w:val="single" w:color="auto" w:sz="4" w:space="0"/>
              <w:left w:val="single" w:color="000000" w:sz="4" w:space="0"/>
              <w:bottom w:val="single" w:color="auto" w:sz="4" w:space="0"/>
              <w:right w:val="single" w:color="000000" w:sz="4" w:space="0"/>
            </w:tcBorders>
            <w:vAlign w:val="center"/>
          </w:tcPr>
          <w:p w14:paraId="16C93BF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191" w:type="dxa"/>
            <w:vMerge w:val="continue"/>
            <w:tcBorders>
              <w:left w:val="single" w:color="000000" w:sz="4" w:space="0"/>
              <w:right w:val="single" w:color="000000" w:sz="4" w:space="0"/>
            </w:tcBorders>
            <w:vAlign w:val="center"/>
          </w:tcPr>
          <w:p w14:paraId="357A4B7E">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C1B859D">
        <w:tblPrEx>
          <w:tblCellMar>
            <w:top w:w="0" w:type="dxa"/>
            <w:left w:w="15" w:type="dxa"/>
            <w:bottom w:w="0" w:type="dxa"/>
            <w:right w:w="15" w:type="dxa"/>
          </w:tblCellMar>
        </w:tblPrEx>
        <w:trPr>
          <w:trHeight w:val="794" w:hRule="atLeast"/>
          <w:jc w:val="center"/>
        </w:trPr>
        <w:tc>
          <w:tcPr>
            <w:tcW w:w="636" w:type="dxa"/>
            <w:vMerge w:val="continue"/>
            <w:tcBorders>
              <w:left w:val="single" w:color="000000" w:sz="4" w:space="0"/>
              <w:right w:val="single" w:color="000000" w:sz="4" w:space="0"/>
            </w:tcBorders>
            <w:vAlign w:val="center"/>
          </w:tcPr>
          <w:p w14:paraId="62FFD1EC">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40" w:type="dxa"/>
            <w:vMerge w:val="continue"/>
            <w:tcBorders>
              <w:left w:val="single" w:color="000000" w:sz="4" w:space="0"/>
              <w:bottom w:val="single" w:color="000000" w:sz="4" w:space="0"/>
              <w:right w:val="single" w:color="000000" w:sz="4" w:space="0"/>
            </w:tcBorders>
            <w:vAlign w:val="center"/>
          </w:tcPr>
          <w:p w14:paraId="7A7E98F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100" w:type="dxa"/>
            <w:vMerge w:val="continue"/>
            <w:tcBorders>
              <w:left w:val="single" w:color="000000" w:sz="4" w:space="0"/>
              <w:bottom w:val="single" w:color="000000" w:sz="4" w:space="0"/>
              <w:right w:val="single" w:color="000000" w:sz="4" w:space="0"/>
            </w:tcBorders>
            <w:vAlign w:val="center"/>
          </w:tcPr>
          <w:p w14:paraId="58E9DF7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right w:val="single" w:color="000000" w:sz="4" w:space="0"/>
            </w:tcBorders>
            <w:vAlign w:val="center"/>
          </w:tcPr>
          <w:p w14:paraId="10BC97C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auto" w:sz="4" w:space="0"/>
              <w:right w:val="single" w:color="000000" w:sz="4" w:space="0"/>
            </w:tcBorders>
            <w:vAlign w:val="center"/>
          </w:tcPr>
          <w:p w14:paraId="7908C3A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6643" w:type="dxa"/>
            <w:tcBorders>
              <w:top w:val="single" w:color="auto" w:sz="4" w:space="0"/>
              <w:left w:val="single" w:color="000000" w:sz="4" w:space="0"/>
              <w:bottom w:val="single" w:color="auto" w:sz="4" w:space="0"/>
              <w:right w:val="single" w:color="000000" w:sz="4" w:space="0"/>
            </w:tcBorders>
            <w:vAlign w:val="center"/>
          </w:tcPr>
          <w:p w14:paraId="67D58E7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191" w:type="dxa"/>
            <w:vMerge w:val="continue"/>
            <w:tcBorders>
              <w:left w:val="single" w:color="000000" w:sz="4" w:space="0"/>
              <w:right w:val="single" w:color="000000" w:sz="4" w:space="0"/>
            </w:tcBorders>
            <w:vAlign w:val="center"/>
          </w:tcPr>
          <w:p w14:paraId="2D3D32C5">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8546F04">
        <w:tblPrEx>
          <w:tblCellMar>
            <w:top w:w="0" w:type="dxa"/>
            <w:left w:w="15" w:type="dxa"/>
            <w:bottom w:w="0" w:type="dxa"/>
            <w:right w:w="15" w:type="dxa"/>
          </w:tblCellMar>
        </w:tblPrEx>
        <w:trPr>
          <w:trHeight w:val="794" w:hRule="atLeast"/>
          <w:jc w:val="center"/>
        </w:trPr>
        <w:tc>
          <w:tcPr>
            <w:tcW w:w="636" w:type="dxa"/>
            <w:vMerge w:val="continue"/>
            <w:tcBorders>
              <w:left w:val="single" w:color="000000" w:sz="4" w:space="0"/>
              <w:right w:val="single" w:color="000000" w:sz="4" w:space="0"/>
            </w:tcBorders>
            <w:vAlign w:val="center"/>
          </w:tcPr>
          <w:p w14:paraId="569CCC25">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40" w:type="dxa"/>
            <w:vMerge w:val="continue"/>
            <w:tcBorders>
              <w:left w:val="single" w:color="000000" w:sz="4" w:space="0"/>
              <w:bottom w:val="single" w:color="000000" w:sz="4" w:space="0"/>
              <w:right w:val="single" w:color="000000" w:sz="4" w:space="0"/>
            </w:tcBorders>
            <w:vAlign w:val="center"/>
          </w:tcPr>
          <w:p w14:paraId="3A57A35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100" w:type="dxa"/>
            <w:vMerge w:val="continue"/>
            <w:tcBorders>
              <w:left w:val="single" w:color="000000" w:sz="4" w:space="0"/>
              <w:bottom w:val="single" w:color="000000" w:sz="4" w:space="0"/>
              <w:right w:val="single" w:color="000000" w:sz="4" w:space="0"/>
            </w:tcBorders>
            <w:vAlign w:val="center"/>
          </w:tcPr>
          <w:p w14:paraId="57809D0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right w:val="single" w:color="000000" w:sz="4" w:space="0"/>
            </w:tcBorders>
            <w:vAlign w:val="center"/>
          </w:tcPr>
          <w:p w14:paraId="7BD1969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auto" w:sz="4" w:space="0"/>
              <w:right w:val="single" w:color="000000" w:sz="4" w:space="0"/>
            </w:tcBorders>
            <w:vAlign w:val="center"/>
          </w:tcPr>
          <w:p w14:paraId="479E6CB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6643" w:type="dxa"/>
            <w:tcBorders>
              <w:top w:val="single" w:color="auto" w:sz="4" w:space="0"/>
              <w:left w:val="single" w:color="000000" w:sz="4" w:space="0"/>
              <w:bottom w:val="single" w:color="auto" w:sz="4" w:space="0"/>
              <w:right w:val="single" w:color="000000" w:sz="4" w:space="0"/>
            </w:tcBorders>
            <w:vAlign w:val="center"/>
          </w:tcPr>
          <w:p w14:paraId="01FA8A5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191" w:type="dxa"/>
            <w:vMerge w:val="continue"/>
            <w:tcBorders>
              <w:left w:val="single" w:color="000000" w:sz="4" w:space="0"/>
              <w:right w:val="single" w:color="000000" w:sz="4" w:space="0"/>
            </w:tcBorders>
            <w:vAlign w:val="center"/>
          </w:tcPr>
          <w:p w14:paraId="4901A897">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393991C">
        <w:tblPrEx>
          <w:tblCellMar>
            <w:top w:w="0" w:type="dxa"/>
            <w:left w:w="15" w:type="dxa"/>
            <w:bottom w:w="0" w:type="dxa"/>
            <w:right w:w="15" w:type="dxa"/>
          </w:tblCellMar>
        </w:tblPrEx>
        <w:trPr>
          <w:trHeight w:val="794" w:hRule="atLeast"/>
          <w:jc w:val="center"/>
        </w:trPr>
        <w:tc>
          <w:tcPr>
            <w:tcW w:w="636" w:type="dxa"/>
            <w:vMerge w:val="continue"/>
            <w:tcBorders>
              <w:left w:val="single" w:color="000000" w:sz="4" w:space="0"/>
              <w:right w:val="single" w:color="000000" w:sz="4" w:space="0"/>
            </w:tcBorders>
            <w:vAlign w:val="center"/>
          </w:tcPr>
          <w:p w14:paraId="6677A2BE">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40" w:type="dxa"/>
            <w:vMerge w:val="continue"/>
            <w:tcBorders>
              <w:left w:val="single" w:color="000000" w:sz="4" w:space="0"/>
              <w:bottom w:val="single" w:color="000000" w:sz="4" w:space="0"/>
              <w:right w:val="single" w:color="000000" w:sz="4" w:space="0"/>
            </w:tcBorders>
            <w:vAlign w:val="center"/>
          </w:tcPr>
          <w:p w14:paraId="6B93D57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100" w:type="dxa"/>
            <w:vMerge w:val="continue"/>
            <w:tcBorders>
              <w:left w:val="single" w:color="000000" w:sz="4" w:space="0"/>
              <w:bottom w:val="single" w:color="000000" w:sz="4" w:space="0"/>
              <w:right w:val="single" w:color="000000" w:sz="4" w:space="0"/>
            </w:tcBorders>
            <w:vAlign w:val="center"/>
          </w:tcPr>
          <w:p w14:paraId="19F241E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right w:val="single" w:color="000000" w:sz="4" w:space="0"/>
            </w:tcBorders>
            <w:vAlign w:val="center"/>
          </w:tcPr>
          <w:p w14:paraId="0A04648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auto" w:sz="4" w:space="0"/>
              <w:right w:val="single" w:color="000000" w:sz="4" w:space="0"/>
            </w:tcBorders>
            <w:vAlign w:val="center"/>
          </w:tcPr>
          <w:p w14:paraId="4FC4ADE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6643" w:type="dxa"/>
            <w:tcBorders>
              <w:top w:val="single" w:color="auto" w:sz="4" w:space="0"/>
              <w:left w:val="single" w:color="000000" w:sz="4" w:space="0"/>
              <w:bottom w:val="single" w:color="auto" w:sz="4" w:space="0"/>
              <w:right w:val="single" w:color="000000" w:sz="4" w:space="0"/>
            </w:tcBorders>
            <w:vAlign w:val="center"/>
          </w:tcPr>
          <w:p w14:paraId="44B9E03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191" w:type="dxa"/>
            <w:vMerge w:val="continue"/>
            <w:tcBorders>
              <w:left w:val="single" w:color="000000" w:sz="4" w:space="0"/>
              <w:right w:val="single" w:color="000000" w:sz="4" w:space="0"/>
            </w:tcBorders>
            <w:vAlign w:val="center"/>
          </w:tcPr>
          <w:p w14:paraId="605EEE3F">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70BD7625">
        <w:tblPrEx>
          <w:tblCellMar>
            <w:top w:w="0" w:type="dxa"/>
            <w:left w:w="15" w:type="dxa"/>
            <w:bottom w:w="0" w:type="dxa"/>
            <w:right w:w="15" w:type="dxa"/>
          </w:tblCellMar>
        </w:tblPrEx>
        <w:trPr>
          <w:trHeight w:val="488" w:hRule="atLeast"/>
          <w:jc w:val="center"/>
        </w:trPr>
        <w:tc>
          <w:tcPr>
            <w:tcW w:w="636" w:type="dxa"/>
            <w:vMerge w:val="continue"/>
            <w:tcBorders>
              <w:left w:val="single" w:color="000000" w:sz="4" w:space="0"/>
              <w:right w:val="single" w:color="000000" w:sz="4" w:space="0"/>
            </w:tcBorders>
            <w:vAlign w:val="center"/>
          </w:tcPr>
          <w:p w14:paraId="7AA2E528">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40" w:type="dxa"/>
            <w:vMerge w:val="continue"/>
            <w:tcBorders>
              <w:left w:val="single" w:color="000000" w:sz="4" w:space="0"/>
              <w:bottom w:val="single" w:color="000000" w:sz="4" w:space="0"/>
              <w:right w:val="single" w:color="000000" w:sz="4" w:space="0"/>
            </w:tcBorders>
            <w:vAlign w:val="center"/>
          </w:tcPr>
          <w:p w14:paraId="64CBD12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100" w:type="dxa"/>
            <w:vMerge w:val="continue"/>
            <w:tcBorders>
              <w:left w:val="single" w:color="000000" w:sz="4" w:space="0"/>
              <w:bottom w:val="single" w:color="000000" w:sz="4" w:space="0"/>
              <w:right w:val="single" w:color="000000" w:sz="4" w:space="0"/>
            </w:tcBorders>
            <w:vAlign w:val="center"/>
          </w:tcPr>
          <w:p w14:paraId="7D14327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bottom w:val="single" w:color="000000" w:sz="4" w:space="0"/>
              <w:right w:val="single" w:color="000000" w:sz="4" w:space="0"/>
            </w:tcBorders>
            <w:vAlign w:val="center"/>
          </w:tcPr>
          <w:p w14:paraId="5B3AF49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290" w:type="dxa"/>
            <w:tcBorders>
              <w:top w:val="single" w:color="auto" w:sz="4" w:space="0"/>
              <w:left w:val="single" w:color="000000" w:sz="4" w:space="0"/>
              <w:bottom w:val="single" w:color="000000" w:sz="4" w:space="0"/>
              <w:right w:val="single" w:color="000000" w:sz="4" w:space="0"/>
            </w:tcBorders>
            <w:vAlign w:val="center"/>
          </w:tcPr>
          <w:p w14:paraId="2C53B3B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6643" w:type="dxa"/>
            <w:tcBorders>
              <w:top w:val="single" w:color="auto" w:sz="4" w:space="0"/>
              <w:left w:val="single" w:color="000000" w:sz="4" w:space="0"/>
              <w:bottom w:val="single" w:color="000000" w:sz="4" w:space="0"/>
              <w:right w:val="single" w:color="000000" w:sz="4" w:space="0"/>
            </w:tcBorders>
            <w:vAlign w:val="center"/>
          </w:tcPr>
          <w:p w14:paraId="7218140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191" w:type="dxa"/>
            <w:vMerge w:val="continue"/>
            <w:tcBorders>
              <w:left w:val="single" w:color="000000" w:sz="4" w:space="0"/>
              <w:bottom w:val="single" w:color="000000" w:sz="4" w:space="0"/>
              <w:right w:val="single" w:color="000000" w:sz="4" w:space="0"/>
            </w:tcBorders>
            <w:vAlign w:val="center"/>
          </w:tcPr>
          <w:p w14:paraId="64073610">
            <w:pPr>
              <w:keepNext w:val="0"/>
              <w:keepLines w:val="0"/>
              <w:pageBreakBefore w:val="0"/>
              <w:widowControl w:val="0"/>
              <w:kinsoku/>
              <w:wordWrap/>
              <w:topLinePunct w:val="0"/>
              <w:autoSpaceDE/>
              <w:bidi w:val="0"/>
              <w:adjustRightIn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4AF9C009">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2D3323B6">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64D8A9A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新增该事项</w:t>
            </w:r>
          </w:p>
        </w:tc>
      </w:tr>
      <w:tr w14:paraId="533C7DF8">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47099197">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1774D28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651B61D0">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1810"/>
        <w:gridCol w:w="2075"/>
        <w:gridCol w:w="1275"/>
        <w:gridCol w:w="1320"/>
        <w:gridCol w:w="6395"/>
        <w:gridCol w:w="1229"/>
      </w:tblGrid>
      <w:tr w14:paraId="4EEF0FE7">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6A70D96B">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810" w:type="dxa"/>
            <w:tcBorders>
              <w:top w:val="single" w:color="000000" w:sz="4" w:space="0"/>
              <w:left w:val="single" w:color="000000" w:sz="4" w:space="0"/>
              <w:right w:val="single" w:color="000000" w:sz="4" w:space="0"/>
            </w:tcBorders>
            <w:vAlign w:val="center"/>
          </w:tcPr>
          <w:p w14:paraId="31AF334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2075" w:type="dxa"/>
            <w:tcBorders>
              <w:top w:val="single" w:color="000000" w:sz="4" w:space="0"/>
              <w:left w:val="single" w:color="000000" w:sz="4" w:space="0"/>
              <w:right w:val="single" w:color="000000" w:sz="4" w:space="0"/>
            </w:tcBorders>
            <w:vAlign w:val="center"/>
          </w:tcPr>
          <w:p w14:paraId="5ACE90F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275" w:type="dxa"/>
            <w:tcBorders>
              <w:top w:val="single" w:color="000000" w:sz="4" w:space="0"/>
              <w:left w:val="single" w:color="000000" w:sz="4" w:space="0"/>
              <w:right w:val="single" w:color="000000" w:sz="4" w:space="0"/>
            </w:tcBorders>
            <w:vAlign w:val="center"/>
          </w:tcPr>
          <w:p w14:paraId="59A1FEE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0547470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320" w:type="dxa"/>
            <w:tcBorders>
              <w:top w:val="single" w:color="000000" w:sz="4" w:space="0"/>
              <w:left w:val="single" w:color="000000" w:sz="4" w:space="0"/>
              <w:bottom w:val="single" w:color="auto" w:sz="4" w:space="0"/>
              <w:right w:val="single" w:color="000000" w:sz="4" w:space="0"/>
            </w:tcBorders>
            <w:vAlign w:val="center"/>
          </w:tcPr>
          <w:p w14:paraId="6CDED38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181C842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6395" w:type="dxa"/>
            <w:tcBorders>
              <w:top w:val="single" w:color="000000" w:sz="4" w:space="0"/>
              <w:left w:val="single" w:color="000000" w:sz="4" w:space="0"/>
              <w:bottom w:val="single" w:color="auto" w:sz="4" w:space="0"/>
              <w:right w:val="single" w:color="000000" w:sz="4" w:space="0"/>
            </w:tcBorders>
            <w:vAlign w:val="center"/>
          </w:tcPr>
          <w:p w14:paraId="7E06412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229" w:type="dxa"/>
            <w:tcBorders>
              <w:top w:val="single" w:color="000000" w:sz="4" w:space="0"/>
              <w:left w:val="single" w:color="000000" w:sz="4" w:space="0"/>
              <w:right w:val="single" w:color="000000" w:sz="4" w:space="0"/>
            </w:tcBorders>
            <w:vAlign w:val="center"/>
          </w:tcPr>
          <w:p w14:paraId="57375EC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7FFDB445">
        <w:tblPrEx>
          <w:tblCellMar>
            <w:top w:w="0" w:type="dxa"/>
            <w:left w:w="15" w:type="dxa"/>
            <w:bottom w:w="0" w:type="dxa"/>
            <w:right w:w="15" w:type="dxa"/>
          </w:tblCellMar>
        </w:tblPrEx>
        <w:trPr>
          <w:trHeight w:val="459" w:hRule="atLeast"/>
          <w:jc w:val="center"/>
        </w:trPr>
        <w:tc>
          <w:tcPr>
            <w:tcW w:w="636" w:type="dxa"/>
            <w:vMerge w:val="restart"/>
            <w:tcBorders>
              <w:top w:val="single" w:color="000000" w:sz="4" w:space="0"/>
              <w:left w:val="single" w:color="000000" w:sz="4" w:space="0"/>
              <w:right w:val="single" w:color="000000" w:sz="4" w:space="0"/>
            </w:tcBorders>
            <w:vAlign w:val="center"/>
          </w:tcPr>
          <w:p w14:paraId="3548005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8</w:t>
            </w:r>
          </w:p>
        </w:tc>
        <w:tc>
          <w:tcPr>
            <w:tcW w:w="1810" w:type="dxa"/>
            <w:vMerge w:val="restart"/>
            <w:tcBorders>
              <w:top w:val="single" w:color="000000" w:sz="4" w:space="0"/>
              <w:left w:val="single" w:color="000000" w:sz="4" w:space="0"/>
              <w:right w:val="single" w:color="000000" w:sz="4" w:space="0"/>
            </w:tcBorders>
            <w:vAlign w:val="center"/>
          </w:tcPr>
          <w:p w14:paraId="2AC67F05">
            <w:pPr>
              <w:pStyle w:val="5"/>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both"/>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olor w:val="auto"/>
                <w:kern w:val="0"/>
                <w:sz w:val="20"/>
                <w:szCs w:val="20"/>
                <w:highlight w:val="none"/>
              </w:rPr>
              <w:t>出租车客运经营者以预设目的地等方式从事定线运输的</w:t>
            </w:r>
            <w:r>
              <w:rPr>
                <w:rFonts w:hint="eastAsia" w:ascii="Times New Roman" w:hAnsi="Times New Roman" w:eastAsia="仿宋_GB2312"/>
                <w:color w:val="auto"/>
                <w:kern w:val="0"/>
                <w:sz w:val="20"/>
                <w:szCs w:val="20"/>
                <w:highlight w:val="none"/>
                <w:lang w:val="en-US" w:eastAsia="zh-CN"/>
              </w:rPr>
              <w:t>处罚</w:t>
            </w:r>
          </w:p>
        </w:tc>
        <w:tc>
          <w:tcPr>
            <w:tcW w:w="2075" w:type="dxa"/>
            <w:vMerge w:val="restart"/>
            <w:tcBorders>
              <w:top w:val="single" w:color="000000" w:sz="4" w:space="0"/>
              <w:left w:val="single" w:color="000000" w:sz="4" w:space="0"/>
              <w:right w:val="single" w:color="000000" w:sz="4" w:space="0"/>
            </w:tcBorders>
            <w:vAlign w:val="center"/>
          </w:tcPr>
          <w:p w14:paraId="211E9402">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拟新增：</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w:t>
            </w:r>
            <w:r>
              <w:rPr>
                <w:rFonts w:hint="eastAsia" w:ascii="Times New Roman" w:hAnsi="Times New Roman" w:eastAsia="仿宋_GB2312"/>
                <w:color w:val="auto"/>
                <w:kern w:val="0"/>
                <w:sz w:val="20"/>
                <w:szCs w:val="20"/>
                <w:highlight w:val="none"/>
              </w:rPr>
              <w:t>）第六十三条</w:t>
            </w:r>
            <w:r>
              <w:rPr>
                <w:rFonts w:hint="eastAsia" w:ascii="Times New Roman" w:hAnsi="Times New Roman" w:eastAsia="仿宋_GB2312"/>
                <w:color w:val="auto"/>
                <w:kern w:val="0"/>
                <w:sz w:val="20"/>
                <w:szCs w:val="20"/>
                <w:highlight w:val="none"/>
                <w:lang w:eastAsia="zh-CN"/>
              </w:rPr>
              <w:t>：“</w:t>
            </w:r>
            <w:r>
              <w:rPr>
                <w:rFonts w:hint="eastAsia" w:ascii="Times New Roman" w:hAnsi="Times New Roman" w:eastAsia="仿宋_GB2312"/>
                <w:color w:val="auto"/>
                <w:kern w:val="0"/>
                <w:sz w:val="20"/>
                <w:szCs w:val="20"/>
                <w:highlight w:val="none"/>
              </w:rPr>
              <w:t>违反本条例第二十九条规定，出租车客运经营者以预设目的地等方式从事定线运输的，由县级以上人民政府交通运输主管部门责令改正，处五千元以上三万元以下罚款。</w:t>
            </w:r>
            <w:r>
              <w:rPr>
                <w:rFonts w:hint="eastAsia" w:ascii="Times New Roman" w:hAnsi="Times New Roman" w:eastAsia="仿宋_GB2312"/>
                <w:color w:val="auto"/>
                <w:kern w:val="0"/>
                <w:sz w:val="20"/>
                <w:szCs w:val="20"/>
                <w:highlight w:val="none"/>
                <w:lang w:eastAsia="zh-CN"/>
              </w:rPr>
              <w:t>”</w:t>
            </w:r>
          </w:p>
        </w:tc>
        <w:tc>
          <w:tcPr>
            <w:tcW w:w="1275" w:type="dxa"/>
            <w:vMerge w:val="restart"/>
            <w:tcBorders>
              <w:top w:val="single" w:color="000000" w:sz="4" w:space="0"/>
              <w:left w:val="single" w:color="000000" w:sz="4" w:space="0"/>
              <w:right w:val="single" w:color="000000" w:sz="4" w:space="0"/>
            </w:tcBorders>
            <w:vAlign w:val="center"/>
          </w:tcPr>
          <w:p w14:paraId="6EE3322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18E80CE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320" w:type="dxa"/>
            <w:tcBorders>
              <w:top w:val="single" w:color="000000" w:sz="4" w:space="0"/>
              <w:left w:val="single" w:color="000000" w:sz="4" w:space="0"/>
              <w:bottom w:val="single" w:color="auto" w:sz="4" w:space="0"/>
              <w:right w:val="single" w:color="000000" w:sz="4" w:space="0"/>
            </w:tcBorders>
            <w:vAlign w:val="center"/>
          </w:tcPr>
          <w:p w14:paraId="37DAB3C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6395" w:type="dxa"/>
            <w:tcBorders>
              <w:top w:val="single" w:color="000000" w:sz="4" w:space="0"/>
              <w:left w:val="single" w:color="000000" w:sz="4" w:space="0"/>
              <w:bottom w:val="single" w:color="auto" w:sz="4" w:space="0"/>
              <w:right w:val="single" w:color="000000" w:sz="4" w:space="0"/>
            </w:tcBorders>
            <w:vAlign w:val="center"/>
          </w:tcPr>
          <w:p w14:paraId="1225DDA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229" w:type="dxa"/>
            <w:vMerge w:val="restart"/>
            <w:tcBorders>
              <w:top w:val="single" w:color="000000" w:sz="4" w:space="0"/>
              <w:left w:val="single" w:color="000000" w:sz="4" w:space="0"/>
              <w:right w:val="single" w:color="000000" w:sz="4" w:space="0"/>
            </w:tcBorders>
            <w:vAlign w:val="center"/>
          </w:tcPr>
          <w:p w14:paraId="4A1A3FB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146D6BEC">
        <w:tblPrEx>
          <w:tblCellMar>
            <w:top w:w="0" w:type="dxa"/>
            <w:left w:w="15" w:type="dxa"/>
            <w:bottom w:w="0" w:type="dxa"/>
            <w:right w:w="15" w:type="dxa"/>
          </w:tblCellMar>
        </w:tblPrEx>
        <w:trPr>
          <w:trHeight w:val="1366" w:hRule="atLeast"/>
          <w:jc w:val="center"/>
        </w:trPr>
        <w:tc>
          <w:tcPr>
            <w:tcW w:w="636" w:type="dxa"/>
            <w:vMerge w:val="continue"/>
            <w:tcBorders>
              <w:left w:val="single" w:color="000000" w:sz="4" w:space="0"/>
              <w:right w:val="single" w:color="000000" w:sz="4" w:space="0"/>
            </w:tcBorders>
            <w:vAlign w:val="center"/>
          </w:tcPr>
          <w:p w14:paraId="2F3D579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10" w:type="dxa"/>
            <w:vMerge w:val="continue"/>
            <w:tcBorders>
              <w:left w:val="single" w:color="000000" w:sz="4" w:space="0"/>
              <w:bottom w:val="single" w:color="000000" w:sz="4" w:space="0"/>
              <w:right w:val="single" w:color="000000" w:sz="4" w:space="0"/>
            </w:tcBorders>
            <w:vAlign w:val="center"/>
          </w:tcPr>
          <w:p w14:paraId="7E1A060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075" w:type="dxa"/>
            <w:vMerge w:val="continue"/>
            <w:tcBorders>
              <w:left w:val="single" w:color="000000" w:sz="4" w:space="0"/>
              <w:bottom w:val="single" w:color="000000" w:sz="4" w:space="0"/>
              <w:right w:val="single" w:color="000000" w:sz="4" w:space="0"/>
            </w:tcBorders>
            <w:vAlign w:val="center"/>
          </w:tcPr>
          <w:p w14:paraId="4D81520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75" w:type="dxa"/>
            <w:vMerge w:val="continue"/>
            <w:tcBorders>
              <w:left w:val="single" w:color="000000" w:sz="4" w:space="0"/>
              <w:right w:val="single" w:color="000000" w:sz="4" w:space="0"/>
            </w:tcBorders>
            <w:vAlign w:val="center"/>
          </w:tcPr>
          <w:p w14:paraId="6FEE5EB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320" w:type="dxa"/>
            <w:tcBorders>
              <w:top w:val="single" w:color="auto" w:sz="4" w:space="0"/>
              <w:left w:val="single" w:color="000000" w:sz="4" w:space="0"/>
              <w:bottom w:val="single" w:color="auto" w:sz="4" w:space="0"/>
              <w:right w:val="single" w:color="000000" w:sz="4" w:space="0"/>
            </w:tcBorders>
            <w:vAlign w:val="center"/>
          </w:tcPr>
          <w:p w14:paraId="3C47253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6395" w:type="dxa"/>
            <w:tcBorders>
              <w:top w:val="single" w:color="auto" w:sz="4" w:space="0"/>
              <w:left w:val="single" w:color="000000" w:sz="4" w:space="0"/>
              <w:bottom w:val="single" w:color="auto" w:sz="4" w:space="0"/>
              <w:right w:val="single" w:color="000000" w:sz="4" w:space="0"/>
            </w:tcBorders>
            <w:vAlign w:val="center"/>
          </w:tcPr>
          <w:p w14:paraId="5FC8216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229" w:type="dxa"/>
            <w:vMerge w:val="continue"/>
            <w:tcBorders>
              <w:left w:val="single" w:color="000000" w:sz="4" w:space="0"/>
              <w:right w:val="single" w:color="000000" w:sz="4" w:space="0"/>
            </w:tcBorders>
            <w:vAlign w:val="center"/>
          </w:tcPr>
          <w:p w14:paraId="742780A6">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4C8A48C">
        <w:tblPrEx>
          <w:tblCellMar>
            <w:top w:w="0" w:type="dxa"/>
            <w:left w:w="15" w:type="dxa"/>
            <w:bottom w:w="0" w:type="dxa"/>
            <w:right w:w="15" w:type="dxa"/>
          </w:tblCellMar>
        </w:tblPrEx>
        <w:trPr>
          <w:trHeight w:val="651" w:hRule="atLeast"/>
          <w:jc w:val="center"/>
        </w:trPr>
        <w:tc>
          <w:tcPr>
            <w:tcW w:w="636" w:type="dxa"/>
            <w:vMerge w:val="continue"/>
            <w:tcBorders>
              <w:left w:val="single" w:color="000000" w:sz="4" w:space="0"/>
              <w:right w:val="single" w:color="000000" w:sz="4" w:space="0"/>
            </w:tcBorders>
            <w:vAlign w:val="center"/>
          </w:tcPr>
          <w:p w14:paraId="258DEDA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10" w:type="dxa"/>
            <w:vMerge w:val="continue"/>
            <w:tcBorders>
              <w:left w:val="single" w:color="000000" w:sz="4" w:space="0"/>
              <w:bottom w:val="single" w:color="000000" w:sz="4" w:space="0"/>
              <w:right w:val="single" w:color="000000" w:sz="4" w:space="0"/>
            </w:tcBorders>
            <w:vAlign w:val="center"/>
          </w:tcPr>
          <w:p w14:paraId="40B0338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075" w:type="dxa"/>
            <w:vMerge w:val="continue"/>
            <w:tcBorders>
              <w:left w:val="single" w:color="000000" w:sz="4" w:space="0"/>
              <w:bottom w:val="single" w:color="000000" w:sz="4" w:space="0"/>
              <w:right w:val="single" w:color="000000" w:sz="4" w:space="0"/>
            </w:tcBorders>
            <w:vAlign w:val="center"/>
          </w:tcPr>
          <w:p w14:paraId="0C3D8DE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75" w:type="dxa"/>
            <w:vMerge w:val="continue"/>
            <w:tcBorders>
              <w:left w:val="single" w:color="000000" w:sz="4" w:space="0"/>
              <w:right w:val="single" w:color="000000" w:sz="4" w:space="0"/>
            </w:tcBorders>
            <w:vAlign w:val="center"/>
          </w:tcPr>
          <w:p w14:paraId="4330516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320" w:type="dxa"/>
            <w:tcBorders>
              <w:top w:val="single" w:color="auto" w:sz="4" w:space="0"/>
              <w:left w:val="single" w:color="000000" w:sz="4" w:space="0"/>
              <w:bottom w:val="single" w:color="auto" w:sz="4" w:space="0"/>
              <w:right w:val="single" w:color="000000" w:sz="4" w:space="0"/>
            </w:tcBorders>
            <w:vAlign w:val="center"/>
          </w:tcPr>
          <w:p w14:paraId="7AFCB0C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6395" w:type="dxa"/>
            <w:tcBorders>
              <w:top w:val="single" w:color="auto" w:sz="4" w:space="0"/>
              <w:left w:val="single" w:color="000000" w:sz="4" w:space="0"/>
              <w:bottom w:val="single" w:color="auto" w:sz="4" w:space="0"/>
              <w:right w:val="single" w:color="000000" w:sz="4" w:space="0"/>
            </w:tcBorders>
            <w:vAlign w:val="center"/>
          </w:tcPr>
          <w:p w14:paraId="32A2D5A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229" w:type="dxa"/>
            <w:vMerge w:val="continue"/>
            <w:tcBorders>
              <w:left w:val="single" w:color="000000" w:sz="4" w:space="0"/>
              <w:right w:val="single" w:color="000000" w:sz="4" w:space="0"/>
            </w:tcBorders>
            <w:vAlign w:val="center"/>
          </w:tcPr>
          <w:p w14:paraId="2ED6AAFA">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1C2BF5AC">
        <w:tblPrEx>
          <w:tblCellMar>
            <w:top w:w="0" w:type="dxa"/>
            <w:left w:w="15" w:type="dxa"/>
            <w:bottom w:w="0" w:type="dxa"/>
            <w:right w:w="15" w:type="dxa"/>
          </w:tblCellMar>
        </w:tblPrEx>
        <w:trPr>
          <w:trHeight w:val="421" w:hRule="atLeast"/>
          <w:jc w:val="center"/>
        </w:trPr>
        <w:tc>
          <w:tcPr>
            <w:tcW w:w="636" w:type="dxa"/>
            <w:vMerge w:val="continue"/>
            <w:tcBorders>
              <w:left w:val="single" w:color="000000" w:sz="4" w:space="0"/>
              <w:right w:val="single" w:color="000000" w:sz="4" w:space="0"/>
            </w:tcBorders>
            <w:vAlign w:val="center"/>
          </w:tcPr>
          <w:p w14:paraId="00C0FF6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10" w:type="dxa"/>
            <w:vMerge w:val="continue"/>
            <w:tcBorders>
              <w:left w:val="single" w:color="000000" w:sz="4" w:space="0"/>
              <w:bottom w:val="single" w:color="000000" w:sz="4" w:space="0"/>
              <w:right w:val="single" w:color="000000" w:sz="4" w:space="0"/>
            </w:tcBorders>
            <w:vAlign w:val="center"/>
          </w:tcPr>
          <w:p w14:paraId="405D6D0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075" w:type="dxa"/>
            <w:vMerge w:val="continue"/>
            <w:tcBorders>
              <w:left w:val="single" w:color="000000" w:sz="4" w:space="0"/>
              <w:bottom w:val="single" w:color="000000" w:sz="4" w:space="0"/>
              <w:right w:val="single" w:color="000000" w:sz="4" w:space="0"/>
            </w:tcBorders>
            <w:vAlign w:val="center"/>
          </w:tcPr>
          <w:p w14:paraId="6C71F79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75" w:type="dxa"/>
            <w:vMerge w:val="continue"/>
            <w:tcBorders>
              <w:left w:val="single" w:color="000000" w:sz="4" w:space="0"/>
              <w:right w:val="single" w:color="000000" w:sz="4" w:space="0"/>
            </w:tcBorders>
            <w:vAlign w:val="center"/>
          </w:tcPr>
          <w:p w14:paraId="1022DDB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320" w:type="dxa"/>
            <w:tcBorders>
              <w:top w:val="single" w:color="auto" w:sz="4" w:space="0"/>
              <w:left w:val="single" w:color="000000" w:sz="4" w:space="0"/>
              <w:bottom w:val="single" w:color="auto" w:sz="4" w:space="0"/>
              <w:right w:val="single" w:color="000000" w:sz="4" w:space="0"/>
            </w:tcBorders>
            <w:vAlign w:val="center"/>
          </w:tcPr>
          <w:p w14:paraId="56BBD2D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6395" w:type="dxa"/>
            <w:tcBorders>
              <w:top w:val="single" w:color="auto" w:sz="4" w:space="0"/>
              <w:left w:val="single" w:color="000000" w:sz="4" w:space="0"/>
              <w:bottom w:val="single" w:color="auto" w:sz="4" w:space="0"/>
              <w:right w:val="single" w:color="000000" w:sz="4" w:space="0"/>
            </w:tcBorders>
            <w:vAlign w:val="center"/>
          </w:tcPr>
          <w:p w14:paraId="6582B02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229" w:type="dxa"/>
            <w:vMerge w:val="continue"/>
            <w:tcBorders>
              <w:left w:val="single" w:color="000000" w:sz="4" w:space="0"/>
              <w:right w:val="single" w:color="000000" w:sz="4" w:space="0"/>
            </w:tcBorders>
            <w:vAlign w:val="center"/>
          </w:tcPr>
          <w:p w14:paraId="7F1EDAB8">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6AC8310">
        <w:tblPrEx>
          <w:tblCellMar>
            <w:top w:w="0" w:type="dxa"/>
            <w:left w:w="15" w:type="dxa"/>
            <w:bottom w:w="0" w:type="dxa"/>
            <w:right w:w="15" w:type="dxa"/>
          </w:tblCellMar>
        </w:tblPrEx>
        <w:trPr>
          <w:trHeight w:val="577" w:hRule="atLeast"/>
          <w:jc w:val="center"/>
        </w:trPr>
        <w:tc>
          <w:tcPr>
            <w:tcW w:w="636" w:type="dxa"/>
            <w:vMerge w:val="continue"/>
            <w:tcBorders>
              <w:left w:val="single" w:color="000000" w:sz="4" w:space="0"/>
              <w:right w:val="single" w:color="000000" w:sz="4" w:space="0"/>
            </w:tcBorders>
            <w:vAlign w:val="center"/>
          </w:tcPr>
          <w:p w14:paraId="5D81C26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10" w:type="dxa"/>
            <w:vMerge w:val="continue"/>
            <w:tcBorders>
              <w:left w:val="single" w:color="000000" w:sz="4" w:space="0"/>
              <w:bottom w:val="single" w:color="000000" w:sz="4" w:space="0"/>
              <w:right w:val="single" w:color="000000" w:sz="4" w:space="0"/>
            </w:tcBorders>
            <w:vAlign w:val="center"/>
          </w:tcPr>
          <w:p w14:paraId="6CA21E4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075" w:type="dxa"/>
            <w:vMerge w:val="continue"/>
            <w:tcBorders>
              <w:left w:val="single" w:color="000000" w:sz="4" w:space="0"/>
              <w:bottom w:val="single" w:color="000000" w:sz="4" w:space="0"/>
              <w:right w:val="single" w:color="000000" w:sz="4" w:space="0"/>
            </w:tcBorders>
            <w:vAlign w:val="center"/>
          </w:tcPr>
          <w:p w14:paraId="1197D62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75" w:type="dxa"/>
            <w:vMerge w:val="continue"/>
            <w:tcBorders>
              <w:left w:val="single" w:color="000000" w:sz="4" w:space="0"/>
              <w:right w:val="single" w:color="000000" w:sz="4" w:space="0"/>
            </w:tcBorders>
            <w:vAlign w:val="center"/>
          </w:tcPr>
          <w:p w14:paraId="0499F20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320" w:type="dxa"/>
            <w:tcBorders>
              <w:top w:val="single" w:color="auto" w:sz="4" w:space="0"/>
              <w:left w:val="single" w:color="000000" w:sz="4" w:space="0"/>
              <w:bottom w:val="single" w:color="auto" w:sz="4" w:space="0"/>
              <w:right w:val="single" w:color="000000" w:sz="4" w:space="0"/>
            </w:tcBorders>
            <w:vAlign w:val="center"/>
          </w:tcPr>
          <w:p w14:paraId="143E019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6395" w:type="dxa"/>
            <w:tcBorders>
              <w:top w:val="single" w:color="auto" w:sz="4" w:space="0"/>
              <w:left w:val="single" w:color="000000" w:sz="4" w:space="0"/>
              <w:bottom w:val="single" w:color="auto" w:sz="4" w:space="0"/>
              <w:right w:val="single" w:color="000000" w:sz="4" w:space="0"/>
            </w:tcBorders>
            <w:vAlign w:val="center"/>
          </w:tcPr>
          <w:p w14:paraId="77EBAA8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229" w:type="dxa"/>
            <w:vMerge w:val="continue"/>
            <w:tcBorders>
              <w:left w:val="single" w:color="000000" w:sz="4" w:space="0"/>
              <w:right w:val="single" w:color="000000" w:sz="4" w:space="0"/>
            </w:tcBorders>
            <w:vAlign w:val="center"/>
          </w:tcPr>
          <w:p w14:paraId="29ED5BAA">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7F58804">
        <w:tblPrEx>
          <w:tblCellMar>
            <w:top w:w="0" w:type="dxa"/>
            <w:left w:w="15" w:type="dxa"/>
            <w:bottom w:w="0" w:type="dxa"/>
            <w:right w:w="15" w:type="dxa"/>
          </w:tblCellMar>
        </w:tblPrEx>
        <w:trPr>
          <w:trHeight w:val="380" w:hRule="atLeast"/>
          <w:jc w:val="center"/>
        </w:trPr>
        <w:tc>
          <w:tcPr>
            <w:tcW w:w="636" w:type="dxa"/>
            <w:vMerge w:val="continue"/>
            <w:tcBorders>
              <w:left w:val="single" w:color="000000" w:sz="4" w:space="0"/>
              <w:right w:val="single" w:color="000000" w:sz="4" w:space="0"/>
            </w:tcBorders>
            <w:vAlign w:val="center"/>
          </w:tcPr>
          <w:p w14:paraId="392B01C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10" w:type="dxa"/>
            <w:vMerge w:val="continue"/>
            <w:tcBorders>
              <w:left w:val="single" w:color="000000" w:sz="4" w:space="0"/>
              <w:bottom w:val="single" w:color="000000" w:sz="4" w:space="0"/>
              <w:right w:val="single" w:color="000000" w:sz="4" w:space="0"/>
            </w:tcBorders>
            <w:vAlign w:val="center"/>
          </w:tcPr>
          <w:p w14:paraId="1837A99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075" w:type="dxa"/>
            <w:vMerge w:val="continue"/>
            <w:tcBorders>
              <w:left w:val="single" w:color="000000" w:sz="4" w:space="0"/>
              <w:bottom w:val="single" w:color="000000" w:sz="4" w:space="0"/>
              <w:right w:val="single" w:color="000000" w:sz="4" w:space="0"/>
            </w:tcBorders>
            <w:vAlign w:val="center"/>
          </w:tcPr>
          <w:p w14:paraId="6DBF9C7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75" w:type="dxa"/>
            <w:vMerge w:val="continue"/>
            <w:tcBorders>
              <w:left w:val="single" w:color="000000" w:sz="4" w:space="0"/>
              <w:right w:val="single" w:color="000000" w:sz="4" w:space="0"/>
            </w:tcBorders>
            <w:vAlign w:val="center"/>
          </w:tcPr>
          <w:p w14:paraId="338EECC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320" w:type="dxa"/>
            <w:tcBorders>
              <w:top w:val="single" w:color="auto" w:sz="4" w:space="0"/>
              <w:left w:val="single" w:color="000000" w:sz="4" w:space="0"/>
              <w:bottom w:val="single" w:color="auto" w:sz="4" w:space="0"/>
              <w:right w:val="single" w:color="000000" w:sz="4" w:space="0"/>
            </w:tcBorders>
            <w:vAlign w:val="center"/>
          </w:tcPr>
          <w:p w14:paraId="6BB1B08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6395" w:type="dxa"/>
            <w:tcBorders>
              <w:top w:val="single" w:color="auto" w:sz="4" w:space="0"/>
              <w:left w:val="single" w:color="000000" w:sz="4" w:space="0"/>
              <w:bottom w:val="single" w:color="auto" w:sz="4" w:space="0"/>
              <w:right w:val="single" w:color="000000" w:sz="4" w:space="0"/>
            </w:tcBorders>
            <w:vAlign w:val="center"/>
          </w:tcPr>
          <w:p w14:paraId="0461897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229" w:type="dxa"/>
            <w:vMerge w:val="continue"/>
            <w:tcBorders>
              <w:left w:val="single" w:color="000000" w:sz="4" w:space="0"/>
              <w:right w:val="single" w:color="000000" w:sz="4" w:space="0"/>
            </w:tcBorders>
            <w:vAlign w:val="center"/>
          </w:tcPr>
          <w:p w14:paraId="686F6E6C">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999C2B2">
        <w:tblPrEx>
          <w:tblCellMar>
            <w:top w:w="0" w:type="dxa"/>
            <w:left w:w="15" w:type="dxa"/>
            <w:bottom w:w="0" w:type="dxa"/>
            <w:right w:w="15" w:type="dxa"/>
          </w:tblCellMar>
        </w:tblPrEx>
        <w:trPr>
          <w:trHeight w:val="1307" w:hRule="atLeast"/>
          <w:jc w:val="center"/>
        </w:trPr>
        <w:tc>
          <w:tcPr>
            <w:tcW w:w="636" w:type="dxa"/>
            <w:vMerge w:val="continue"/>
            <w:tcBorders>
              <w:left w:val="single" w:color="000000" w:sz="4" w:space="0"/>
              <w:right w:val="single" w:color="000000" w:sz="4" w:space="0"/>
            </w:tcBorders>
            <w:vAlign w:val="center"/>
          </w:tcPr>
          <w:p w14:paraId="4C3BED7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10" w:type="dxa"/>
            <w:vMerge w:val="continue"/>
            <w:tcBorders>
              <w:left w:val="single" w:color="000000" w:sz="4" w:space="0"/>
              <w:bottom w:val="single" w:color="000000" w:sz="4" w:space="0"/>
              <w:right w:val="single" w:color="000000" w:sz="4" w:space="0"/>
            </w:tcBorders>
            <w:vAlign w:val="center"/>
          </w:tcPr>
          <w:p w14:paraId="54A5F41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075" w:type="dxa"/>
            <w:vMerge w:val="continue"/>
            <w:tcBorders>
              <w:left w:val="single" w:color="000000" w:sz="4" w:space="0"/>
              <w:bottom w:val="single" w:color="000000" w:sz="4" w:space="0"/>
              <w:right w:val="single" w:color="000000" w:sz="4" w:space="0"/>
            </w:tcBorders>
            <w:vAlign w:val="center"/>
          </w:tcPr>
          <w:p w14:paraId="2E715F0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75" w:type="dxa"/>
            <w:vMerge w:val="continue"/>
            <w:tcBorders>
              <w:left w:val="single" w:color="000000" w:sz="4" w:space="0"/>
              <w:right w:val="single" w:color="000000" w:sz="4" w:space="0"/>
            </w:tcBorders>
            <w:vAlign w:val="center"/>
          </w:tcPr>
          <w:p w14:paraId="33EE47C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320" w:type="dxa"/>
            <w:tcBorders>
              <w:top w:val="single" w:color="auto" w:sz="4" w:space="0"/>
              <w:left w:val="single" w:color="000000" w:sz="4" w:space="0"/>
              <w:bottom w:val="single" w:color="auto" w:sz="4" w:space="0"/>
              <w:right w:val="single" w:color="000000" w:sz="4" w:space="0"/>
            </w:tcBorders>
            <w:vAlign w:val="center"/>
          </w:tcPr>
          <w:p w14:paraId="1D9741C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6395" w:type="dxa"/>
            <w:tcBorders>
              <w:top w:val="single" w:color="auto" w:sz="4" w:space="0"/>
              <w:left w:val="single" w:color="000000" w:sz="4" w:space="0"/>
              <w:bottom w:val="single" w:color="auto" w:sz="4" w:space="0"/>
              <w:right w:val="single" w:color="000000" w:sz="4" w:space="0"/>
            </w:tcBorders>
            <w:vAlign w:val="center"/>
          </w:tcPr>
          <w:p w14:paraId="0012F81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229" w:type="dxa"/>
            <w:vMerge w:val="continue"/>
            <w:tcBorders>
              <w:left w:val="single" w:color="000000" w:sz="4" w:space="0"/>
              <w:right w:val="single" w:color="000000" w:sz="4" w:space="0"/>
            </w:tcBorders>
            <w:vAlign w:val="center"/>
          </w:tcPr>
          <w:p w14:paraId="0ACC42BA">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18E7054">
        <w:tblPrEx>
          <w:tblCellMar>
            <w:top w:w="0" w:type="dxa"/>
            <w:left w:w="15" w:type="dxa"/>
            <w:bottom w:w="0" w:type="dxa"/>
            <w:right w:w="15" w:type="dxa"/>
          </w:tblCellMar>
        </w:tblPrEx>
        <w:trPr>
          <w:trHeight w:val="533" w:hRule="atLeast"/>
          <w:jc w:val="center"/>
        </w:trPr>
        <w:tc>
          <w:tcPr>
            <w:tcW w:w="636" w:type="dxa"/>
            <w:vMerge w:val="continue"/>
            <w:tcBorders>
              <w:left w:val="single" w:color="000000" w:sz="4" w:space="0"/>
              <w:right w:val="single" w:color="000000" w:sz="4" w:space="0"/>
            </w:tcBorders>
            <w:vAlign w:val="center"/>
          </w:tcPr>
          <w:p w14:paraId="7B1C418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810" w:type="dxa"/>
            <w:vMerge w:val="continue"/>
            <w:tcBorders>
              <w:left w:val="single" w:color="000000" w:sz="4" w:space="0"/>
              <w:bottom w:val="single" w:color="000000" w:sz="4" w:space="0"/>
              <w:right w:val="single" w:color="000000" w:sz="4" w:space="0"/>
            </w:tcBorders>
            <w:vAlign w:val="center"/>
          </w:tcPr>
          <w:p w14:paraId="07CAEC4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075" w:type="dxa"/>
            <w:vMerge w:val="continue"/>
            <w:tcBorders>
              <w:left w:val="single" w:color="000000" w:sz="4" w:space="0"/>
              <w:bottom w:val="single" w:color="000000" w:sz="4" w:space="0"/>
              <w:right w:val="single" w:color="000000" w:sz="4" w:space="0"/>
            </w:tcBorders>
            <w:vAlign w:val="center"/>
          </w:tcPr>
          <w:p w14:paraId="68DEF47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75" w:type="dxa"/>
            <w:vMerge w:val="continue"/>
            <w:tcBorders>
              <w:left w:val="single" w:color="000000" w:sz="4" w:space="0"/>
              <w:bottom w:val="single" w:color="000000" w:sz="4" w:space="0"/>
              <w:right w:val="single" w:color="000000" w:sz="4" w:space="0"/>
            </w:tcBorders>
            <w:vAlign w:val="center"/>
          </w:tcPr>
          <w:p w14:paraId="04C5FFA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320" w:type="dxa"/>
            <w:tcBorders>
              <w:top w:val="single" w:color="auto" w:sz="4" w:space="0"/>
              <w:left w:val="single" w:color="000000" w:sz="4" w:space="0"/>
              <w:bottom w:val="single" w:color="000000" w:sz="4" w:space="0"/>
              <w:right w:val="single" w:color="000000" w:sz="4" w:space="0"/>
            </w:tcBorders>
            <w:vAlign w:val="center"/>
          </w:tcPr>
          <w:p w14:paraId="3430646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6395" w:type="dxa"/>
            <w:tcBorders>
              <w:top w:val="single" w:color="auto" w:sz="4" w:space="0"/>
              <w:left w:val="single" w:color="000000" w:sz="4" w:space="0"/>
              <w:bottom w:val="single" w:color="000000" w:sz="4" w:space="0"/>
              <w:right w:val="single" w:color="000000" w:sz="4" w:space="0"/>
            </w:tcBorders>
            <w:vAlign w:val="center"/>
          </w:tcPr>
          <w:p w14:paraId="6F5FEFD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229" w:type="dxa"/>
            <w:vMerge w:val="continue"/>
            <w:tcBorders>
              <w:left w:val="single" w:color="000000" w:sz="4" w:space="0"/>
              <w:bottom w:val="single" w:color="000000" w:sz="4" w:space="0"/>
              <w:right w:val="single" w:color="000000" w:sz="4" w:space="0"/>
            </w:tcBorders>
            <w:vAlign w:val="center"/>
          </w:tcPr>
          <w:p w14:paraId="6BE6743A">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443F7B0B">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36EF41E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00A50B9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新增该事项</w:t>
            </w:r>
          </w:p>
        </w:tc>
      </w:tr>
      <w:tr w14:paraId="133384A1">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1B282C8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000E64C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11B0DB95">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2070"/>
        <w:gridCol w:w="2385"/>
        <w:gridCol w:w="1140"/>
        <w:gridCol w:w="1050"/>
        <w:gridCol w:w="6211"/>
        <w:gridCol w:w="1248"/>
      </w:tblGrid>
      <w:tr w14:paraId="65DAFCCD">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6CCDFCB8">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2070" w:type="dxa"/>
            <w:tcBorders>
              <w:top w:val="single" w:color="000000" w:sz="4" w:space="0"/>
              <w:left w:val="single" w:color="000000" w:sz="4" w:space="0"/>
              <w:right w:val="single" w:color="000000" w:sz="4" w:space="0"/>
            </w:tcBorders>
            <w:vAlign w:val="center"/>
          </w:tcPr>
          <w:p w14:paraId="1B9682A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2385" w:type="dxa"/>
            <w:tcBorders>
              <w:top w:val="single" w:color="000000" w:sz="4" w:space="0"/>
              <w:left w:val="single" w:color="000000" w:sz="4" w:space="0"/>
              <w:right w:val="single" w:color="000000" w:sz="4" w:space="0"/>
            </w:tcBorders>
            <w:vAlign w:val="center"/>
          </w:tcPr>
          <w:p w14:paraId="05D345E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140" w:type="dxa"/>
            <w:tcBorders>
              <w:top w:val="single" w:color="000000" w:sz="4" w:space="0"/>
              <w:left w:val="single" w:color="000000" w:sz="4" w:space="0"/>
              <w:right w:val="single" w:color="000000" w:sz="4" w:space="0"/>
            </w:tcBorders>
            <w:vAlign w:val="center"/>
          </w:tcPr>
          <w:p w14:paraId="7EA2921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72ACD13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050" w:type="dxa"/>
            <w:tcBorders>
              <w:top w:val="single" w:color="000000" w:sz="4" w:space="0"/>
              <w:left w:val="single" w:color="000000" w:sz="4" w:space="0"/>
              <w:bottom w:val="single" w:color="auto" w:sz="4" w:space="0"/>
              <w:right w:val="single" w:color="000000" w:sz="4" w:space="0"/>
            </w:tcBorders>
            <w:vAlign w:val="center"/>
          </w:tcPr>
          <w:p w14:paraId="7EA95EC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5FCEE30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6211" w:type="dxa"/>
            <w:tcBorders>
              <w:top w:val="single" w:color="000000" w:sz="4" w:space="0"/>
              <w:left w:val="single" w:color="000000" w:sz="4" w:space="0"/>
              <w:bottom w:val="single" w:color="auto" w:sz="4" w:space="0"/>
              <w:right w:val="single" w:color="000000" w:sz="4" w:space="0"/>
            </w:tcBorders>
            <w:vAlign w:val="center"/>
          </w:tcPr>
          <w:p w14:paraId="7C952E4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248" w:type="dxa"/>
            <w:tcBorders>
              <w:top w:val="single" w:color="000000" w:sz="4" w:space="0"/>
              <w:left w:val="single" w:color="000000" w:sz="4" w:space="0"/>
              <w:right w:val="single" w:color="000000" w:sz="4" w:space="0"/>
            </w:tcBorders>
            <w:vAlign w:val="center"/>
          </w:tcPr>
          <w:p w14:paraId="32C5159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6AFF8F8A">
        <w:tblPrEx>
          <w:tblCellMar>
            <w:top w:w="0" w:type="dxa"/>
            <w:left w:w="15" w:type="dxa"/>
            <w:bottom w:w="0" w:type="dxa"/>
            <w:right w:w="15" w:type="dxa"/>
          </w:tblCellMar>
        </w:tblPrEx>
        <w:trPr>
          <w:trHeight w:val="459" w:hRule="atLeast"/>
          <w:jc w:val="center"/>
        </w:trPr>
        <w:tc>
          <w:tcPr>
            <w:tcW w:w="636" w:type="dxa"/>
            <w:vMerge w:val="restart"/>
            <w:tcBorders>
              <w:top w:val="single" w:color="000000" w:sz="4" w:space="0"/>
              <w:left w:val="single" w:color="000000" w:sz="4" w:space="0"/>
              <w:right w:val="single" w:color="000000" w:sz="4" w:space="0"/>
            </w:tcBorders>
            <w:vAlign w:val="center"/>
          </w:tcPr>
          <w:p w14:paraId="4D23416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9</w:t>
            </w:r>
          </w:p>
        </w:tc>
        <w:tc>
          <w:tcPr>
            <w:tcW w:w="2070" w:type="dxa"/>
            <w:vMerge w:val="restart"/>
            <w:tcBorders>
              <w:top w:val="single" w:color="000000" w:sz="4" w:space="0"/>
              <w:left w:val="single" w:color="000000" w:sz="4" w:space="0"/>
              <w:right w:val="single" w:color="000000" w:sz="4" w:space="0"/>
            </w:tcBorders>
            <w:vAlign w:val="center"/>
          </w:tcPr>
          <w:p w14:paraId="5066D571">
            <w:pPr>
              <w:pStyle w:val="5"/>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olor w:val="auto"/>
                <w:kern w:val="0"/>
                <w:sz w:val="20"/>
                <w:szCs w:val="20"/>
                <w:highlight w:val="none"/>
              </w:rPr>
              <w:t>道路客运经营者未按照规定配备客运车辆驾驶员的</w:t>
            </w:r>
            <w:r>
              <w:rPr>
                <w:rFonts w:hint="eastAsia" w:ascii="Times New Roman" w:hAnsi="Times New Roman" w:eastAsia="仿宋_GB2312"/>
                <w:color w:val="auto"/>
                <w:kern w:val="0"/>
                <w:sz w:val="20"/>
                <w:szCs w:val="20"/>
                <w:highlight w:val="none"/>
                <w:lang w:val="en-US" w:eastAsia="zh-CN"/>
              </w:rPr>
              <w:t>处罚</w:t>
            </w:r>
          </w:p>
        </w:tc>
        <w:tc>
          <w:tcPr>
            <w:tcW w:w="2385" w:type="dxa"/>
            <w:vMerge w:val="restart"/>
            <w:tcBorders>
              <w:top w:val="single" w:color="000000" w:sz="4" w:space="0"/>
              <w:left w:val="single" w:color="000000" w:sz="4" w:space="0"/>
              <w:right w:val="single" w:color="000000" w:sz="4" w:space="0"/>
            </w:tcBorders>
            <w:vAlign w:val="center"/>
          </w:tcPr>
          <w:p w14:paraId="4AB1FA87">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拟新增：</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w:t>
            </w:r>
            <w:r>
              <w:rPr>
                <w:rFonts w:hint="eastAsia" w:ascii="Times New Roman" w:hAnsi="Times New Roman" w:eastAsia="仿宋_GB2312"/>
                <w:color w:val="auto"/>
                <w:kern w:val="0"/>
                <w:sz w:val="20"/>
                <w:szCs w:val="20"/>
                <w:highlight w:val="none"/>
              </w:rPr>
              <w:t>）第六十四条</w:t>
            </w:r>
            <w:r>
              <w:rPr>
                <w:rFonts w:hint="eastAsia" w:ascii="Times New Roman" w:hAnsi="Times New Roman" w:eastAsia="仿宋_GB2312"/>
                <w:color w:val="auto"/>
                <w:kern w:val="0"/>
                <w:sz w:val="20"/>
                <w:szCs w:val="20"/>
                <w:highlight w:val="none"/>
                <w:lang w:eastAsia="zh-CN"/>
              </w:rPr>
              <w:t>：“</w:t>
            </w:r>
            <w:r>
              <w:rPr>
                <w:rFonts w:hint="eastAsia" w:ascii="Times New Roman" w:hAnsi="Times New Roman" w:eastAsia="仿宋_GB2312"/>
                <w:color w:val="auto"/>
                <w:kern w:val="0"/>
                <w:sz w:val="20"/>
                <w:szCs w:val="20"/>
                <w:highlight w:val="none"/>
              </w:rPr>
              <w:t>违反本条例第四十五条第二款规定，道路客运经营者未按照规定配备客运车辆驾驶员的，由县级以上人民政府交通运输主管部门责令改正，处二千元罚款。</w:t>
            </w:r>
            <w:r>
              <w:rPr>
                <w:rFonts w:hint="eastAsia" w:ascii="Times New Roman" w:hAnsi="Times New Roman" w:eastAsia="仿宋_GB2312"/>
                <w:color w:val="auto"/>
                <w:kern w:val="0"/>
                <w:sz w:val="20"/>
                <w:szCs w:val="20"/>
                <w:highlight w:val="none"/>
                <w:lang w:eastAsia="zh-CN"/>
              </w:rPr>
              <w:t>”</w:t>
            </w:r>
          </w:p>
        </w:tc>
        <w:tc>
          <w:tcPr>
            <w:tcW w:w="1140" w:type="dxa"/>
            <w:vMerge w:val="restart"/>
            <w:tcBorders>
              <w:top w:val="single" w:color="000000" w:sz="4" w:space="0"/>
              <w:left w:val="single" w:color="000000" w:sz="4" w:space="0"/>
              <w:right w:val="single" w:color="000000" w:sz="4" w:space="0"/>
            </w:tcBorders>
            <w:vAlign w:val="center"/>
          </w:tcPr>
          <w:p w14:paraId="183A951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4EE2F58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050" w:type="dxa"/>
            <w:tcBorders>
              <w:top w:val="single" w:color="000000" w:sz="4" w:space="0"/>
              <w:left w:val="single" w:color="000000" w:sz="4" w:space="0"/>
              <w:bottom w:val="single" w:color="auto" w:sz="4" w:space="0"/>
              <w:right w:val="single" w:color="000000" w:sz="4" w:space="0"/>
            </w:tcBorders>
            <w:vAlign w:val="center"/>
          </w:tcPr>
          <w:p w14:paraId="3AADDCD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6211" w:type="dxa"/>
            <w:tcBorders>
              <w:top w:val="single" w:color="000000" w:sz="4" w:space="0"/>
              <w:left w:val="single" w:color="000000" w:sz="4" w:space="0"/>
              <w:bottom w:val="single" w:color="auto" w:sz="4" w:space="0"/>
              <w:right w:val="single" w:color="000000" w:sz="4" w:space="0"/>
            </w:tcBorders>
            <w:vAlign w:val="center"/>
          </w:tcPr>
          <w:p w14:paraId="1575692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248" w:type="dxa"/>
            <w:vMerge w:val="restart"/>
            <w:tcBorders>
              <w:top w:val="single" w:color="000000" w:sz="4" w:space="0"/>
              <w:left w:val="single" w:color="000000" w:sz="4" w:space="0"/>
              <w:right w:val="single" w:color="000000" w:sz="4" w:space="0"/>
            </w:tcBorders>
            <w:vAlign w:val="center"/>
          </w:tcPr>
          <w:p w14:paraId="30EF116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22AF294C">
        <w:tblPrEx>
          <w:tblCellMar>
            <w:top w:w="0" w:type="dxa"/>
            <w:left w:w="15" w:type="dxa"/>
            <w:bottom w:w="0" w:type="dxa"/>
            <w:right w:w="15" w:type="dxa"/>
          </w:tblCellMar>
        </w:tblPrEx>
        <w:trPr>
          <w:trHeight w:val="1266" w:hRule="atLeast"/>
          <w:jc w:val="center"/>
        </w:trPr>
        <w:tc>
          <w:tcPr>
            <w:tcW w:w="636" w:type="dxa"/>
            <w:vMerge w:val="continue"/>
            <w:tcBorders>
              <w:left w:val="single" w:color="000000" w:sz="4" w:space="0"/>
              <w:right w:val="single" w:color="000000" w:sz="4" w:space="0"/>
            </w:tcBorders>
            <w:vAlign w:val="center"/>
          </w:tcPr>
          <w:p w14:paraId="21E271F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70" w:type="dxa"/>
            <w:vMerge w:val="continue"/>
            <w:tcBorders>
              <w:left w:val="single" w:color="000000" w:sz="4" w:space="0"/>
              <w:bottom w:val="single" w:color="000000" w:sz="4" w:space="0"/>
              <w:right w:val="single" w:color="000000" w:sz="4" w:space="0"/>
            </w:tcBorders>
            <w:vAlign w:val="center"/>
          </w:tcPr>
          <w:p w14:paraId="7B578F9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385" w:type="dxa"/>
            <w:vMerge w:val="continue"/>
            <w:tcBorders>
              <w:left w:val="single" w:color="000000" w:sz="4" w:space="0"/>
              <w:bottom w:val="single" w:color="000000" w:sz="4" w:space="0"/>
              <w:right w:val="single" w:color="000000" w:sz="4" w:space="0"/>
            </w:tcBorders>
            <w:vAlign w:val="center"/>
          </w:tcPr>
          <w:p w14:paraId="30572C8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right w:val="single" w:color="000000" w:sz="4" w:space="0"/>
            </w:tcBorders>
            <w:vAlign w:val="center"/>
          </w:tcPr>
          <w:p w14:paraId="32B5D52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auto" w:sz="4" w:space="0"/>
              <w:right w:val="single" w:color="000000" w:sz="4" w:space="0"/>
            </w:tcBorders>
            <w:vAlign w:val="center"/>
          </w:tcPr>
          <w:p w14:paraId="0D0929E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6211" w:type="dxa"/>
            <w:tcBorders>
              <w:top w:val="single" w:color="auto" w:sz="4" w:space="0"/>
              <w:left w:val="single" w:color="000000" w:sz="4" w:space="0"/>
              <w:bottom w:val="single" w:color="auto" w:sz="4" w:space="0"/>
              <w:right w:val="single" w:color="000000" w:sz="4" w:space="0"/>
            </w:tcBorders>
            <w:vAlign w:val="center"/>
          </w:tcPr>
          <w:p w14:paraId="7FF0394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248" w:type="dxa"/>
            <w:vMerge w:val="continue"/>
            <w:tcBorders>
              <w:left w:val="single" w:color="000000" w:sz="4" w:space="0"/>
              <w:right w:val="single" w:color="000000" w:sz="4" w:space="0"/>
            </w:tcBorders>
            <w:vAlign w:val="center"/>
          </w:tcPr>
          <w:p w14:paraId="19CE8622">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1F66959">
        <w:tblPrEx>
          <w:tblCellMar>
            <w:top w:w="0" w:type="dxa"/>
            <w:left w:w="15" w:type="dxa"/>
            <w:bottom w:w="0" w:type="dxa"/>
            <w:right w:w="15" w:type="dxa"/>
          </w:tblCellMar>
        </w:tblPrEx>
        <w:trPr>
          <w:trHeight w:val="651" w:hRule="atLeast"/>
          <w:jc w:val="center"/>
        </w:trPr>
        <w:tc>
          <w:tcPr>
            <w:tcW w:w="636" w:type="dxa"/>
            <w:vMerge w:val="continue"/>
            <w:tcBorders>
              <w:left w:val="single" w:color="000000" w:sz="4" w:space="0"/>
              <w:right w:val="single" w:color="000000" w:sz="4" w:space="0"/>
            </w:tcBorders>
            <w:vAlign w:val="center"/>
          </w:tcPr>
          <w:p w14:paraId="49E4A74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70" w:type="dxa"/>
            <w:vMerge w:val="continue"/>
            <w:tcBorders>
              <w:left w:val="single" w:color="000000" w:sz="4" w:space="0"/>
              <w:bottom w:val="single" w:color="000000" w:sz="4" w:space="0"/>
              <w:right w:val="single" w:color="000000" w:sz="4" w:space="0"/>
            </w:tcBorders>
            <w:vAlign w:val="center"/>
          </w:tcPr>
          <w:p w14:paraId="720B502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385" w:type="dxa"/>
            <w:vMerge w:val="continue"/>
            <w:tcBorders>
              <w:left w:val="single" w:color="000000" w:sz="4" w:space="0"/>
              <w:bottom w:val="single" w:color="000000" w:sz="4" w:space="0"/>
              <w:right w:val="single" w:color="000000" w:sz="4" w:space="0"/>
            </w:tcBorders>
            <w:vAlign w:val="center"/>
          </w:tcPr>
          <w:p w14:paraId="5FA74EC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right w:val="single" w:color="000000" w:sz="4" w:space="0"/>
            </w:tcBorders>
            <w:vAlign w:val="center"/>
          </w:tcPr>
          <w:p w14:paraId="68744E3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auto" w:sz="4" w:space="0"/>
              <w:right w:val="single" w:color="000000" w:sz="4" w:space="0"/>
            </w:tcBorders>
            <w:vAlign w:val="center"/>
          </w:tcPr>
          <w:p w14:paraId="155D9EC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6211" w:type="dxa"/>
            <w:tcBorders>
              <w:top w:val="single" w:color="auto" w:sz="4" w:space="0"/>
              <w:left w:val="single" w:color="000000" w:sz="4" w:space="0"/>
              <w:bottom w:val="single" w:color="auto" w:sz="4" w:space="0"/>
              <w:right w:val="single" w:color="000000" w:sz="4" w:space="0"/>
            </w:tcBorders>
            <w:vAlign w:val="center"/>
          </w:tcPr>
          <w:p w14:paraId="64D1031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248" w:type="dxa"/>
            <w:vMerge w:val="continue"/>
            <w:tcBorders>
              <w:left w:val="single" w:color="000000" w:sz="4" w:space="0"/>
              <w:right w:val="single" w:color="000000" w:sz="4" w:space="0"/>
            </w:tcBorders>
            <w:vAlign w:val="center"/>
          </w:tcPr>
          <w:p w14:paraId="2CDDD187">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32703D1">
        <w:tblPrEx>
          <w:tblCellMar>
            <w:top w:w="0" w:type="dxa"/>
            <w:left w:w="15" w:type="dxa"/>
            <w:bottom w:w="0" w:type="dxa"/>
            <w:right w:w="15" w:type="dxa"/>
          </w:tblCellMar>
        </w:tblPrEx>
        <w:trPr>
          <w:trHeight w:val="421" w:hRule="atLeast"/>
          <w:jc w:val="center"/>
        </w:trPr>
        <w:tc>
          <w:tcPr>
            <w:tcW w:w="636" w:type="dxa"/>
            <w:vMerge w:val="continue"/>
            <w:tcBorders>
              <w:left w:val="single" w:color="000000" w:sz="4" w:space="0"/>
              <w:right w:val="single" w:color="000000" w:sz="4" w:space="0"/>
            </w:tcBorders>
            <w:vAlign w:val="center"/>
          </w:tcPr>
          <w:p w14:paraId="74EC049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70" w:type="dxa"/>
            <w:vMerge w:val="continue"/>
            <w:tcBorders>
              <w:left w:val="single" w:color="000000" w:sz="4" w:space="0"/>
              <w:bottom w:val="single" w:color="000000" w:sz="4" w:space="0"/>
              <w:right w:val="single" w:color="000000" w:sz="4" w:space="0"/>
            </w:tcBorders>
            <w:vAlign w:val="center"/>
          </w:tcPr>
          <w:p w14:paraId="35AE6CA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385" w:type="dxa"/>
            <w:vMerge w:val="continue"/>
            <w:tcBorders>
              <w:left w:val="single" w:color="000000" w:sz="4" w:space="0"/>
              <w:bottom w:val="single" w:color="000000" w:sz="4" w:space="0"/>
              <w:right w:val="single" w:color="000000" w:sz="4" w:space="0"/>
            </w:tcBorders>
            <w:vAlign w:val="center"/>
          </w:tcPr>
          <w:p w14:paraId="711D353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right w:val="single" w:color="000000" w:sz="4" w:space="0"/>
            </w:tcBorders>
            <w:vAlign w:val="center"/>
          </w:tcPr>
          <w:p w14:paraId="46CE84D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auto" w:sz="4" w:space="0"/>
              <w:right w:val="single" w:color="000000" w:sz="4" w:space="0"/>
            </w:tcBorders>
            <w:vAlign w:val="center"/>
          </w:tcPr>
          <w:p w14:paraId="44793C8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6211" w:type="dxa"/>
            <w:tcBorders>
              <w:top w:val="single" w:color="auto" w:sz="4" w:space="0"/>
              <w:left w:val="single" w:color="000000" w:sz="4" w:space="0"/>
              <w:bottom w:val="single" w:color="auto" w:sz="4" w:space="0"/>
              <w:right w:val="single" w:color="000000" w:sz="4" w:space="0"/>
            </w:tcBorders>
            <w:vAlign w:val="center"/>
          </w:tcPr>
          <w:p w14:paraId="5D0A019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248" w:type="dxa"/>
            <w:vMerge w:val="continue"/>
            <w:tcBorders>
              <w:left w:val="single" w:color="000000" w:sz="4" w:space="0"/>
              <w:right w:val="single" w:color="000000" w:sz="4" w:space="0"/>
            </w:tcBorders>
            <w:vAlign w:val="center"/>
          </w:tcPr>
          <w:p w14:paraId="2DEA6B9D">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5F5EAAE">
        <w:tblPrEx>
          <w:tblCellMar>
            <w:top w:w="0" w:type="dxa"/>
            <w:left w:w="15" w:type="dxa"/>
            <w:bottom w:w="0" w:type="dxa"/>
            <w:right w:w="15" w:type="dxa"/>
          </w:tblCellMar>
        </w:tblPrEx>
        <w:trPr>
          <w:trHeight w:val="1007" w:hRule="atLeast"/>
          <w:jc w:val="center"/>
        </w:trPr>
        <w:tc>
          <w:tcPr>
            <w:tcW w:w="636" w:type="dxa"/>
            <w:vMerge w:val="continue"/>
            <w:tcBorders>
              <w:left w:val="single" w:color="000000" w:sz="4" w:space="0"/>
              <w:right w:val="single" w:color="000000" w:sz="4" w:space="0"/>
            </w:tcBorders>
            <w:vAlign w:val="center"/>
          </w:tcPr>
          <w:p w14:paraId="2D877B8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70" w:type="dxa"/>
            <w:vMerge w:val="continue"/>
            <w:tcBorders>
              <w:left w:val="single" w:color="000000" w:sz="4" w:space="0"/>
              <w:bottom w:val="single" w:color="000000" w:sz="4" w:space="0"/>
              <w:right w:val="single" w:color="000000" w:sz="4" w:space="0"/>
            </w:tcBorders>
            <w:vAlign w:val="center"/>
          </w:tcPr>
          <w:p w14:paraId="2D35830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385" w:type="dxa"/>
            <w:vMerge w:val="continue"/>
            <w:tcBorders>
              <w:left w:val="single" w:color="000000" w:sz="4" w:space="0"/>
              <w:bottom w:val="single" w:color="000000" w:sz="4" w:space="0"/>
              <w:right w:val="single" w:color="000000" w:sz="4" w:space="0"/>
            </w:tcBorders>
            <w:vAlign w:val="center"/>
          </w:tcPr>
          <w:p w14:paraId="21D75A4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right w:val="single" w:color="000000" w:sz="4" w:space="0"/>
            </w:tcBorders>
            <w:vAlign w:val="center"/>
          </w:tcPr>
          <w:p w14:paraId="4F89BAB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auto" w:sz="4" w:space="0"/>
              <w:right w:val="single" w:color="000000" w:sz="4" w:space="0"/>
            </w:tcBorders>
            <w:vAlign w:val="center"/>
          </w:tcPr>
          <w:p w14:paraId="62AE047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6211" w:type="dxa"/>
            <w:tcBorders>
              <w:top w:val="single" w:color="auto" w:sz="4" w:space="0"/>
              <w:left w:val="single" w:color="000000" w:sz="4" w:space="0"/>
              <w:bottom w:val="single" w:color="auto" w:sz="4" w:space="0"/>
              <w:right w:val="single" w:color="000000" w:sz="4" w:space="0"/>
            </w:tcBorders>
            <w:vAlign w:val="center"/>
          </w:tcPr>
          <w:p w14:paraId="713D559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248" w:type="dxa"/>
            <w:vMerge w:val="continue"/>
            <w:tcBorders>
              <w:left w:val="single" w:color="000000" w:sz="4" w:space="0"/>
              <w:right w:val="single" w:color="000000" w:sz="4" w:space="0"/>
            </w:tcBorders>
            <w:vAlign w:val="center"/>
          </w:tcPr>
          <w:p w14:paraId="295FAE1D">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BEE4409">
        <w:tblPrEx>
          <w:tblCellMar>
            <w:top w:w="0" w:type="dxa"/>
            <w:left w:w="15" w:type="dxa"/>
            <w:bottom w:w="0" w:type="dxa"/>
            <w:right w:w="15" w:type="dxa"/>
          </w:tblCellMar>
        </w:tblPrEx>
        <w:trPr>
          <w:trHeight w:val="380" w:hRule="atLeast"/>
          <w:jc w:val="center"/>
        </w:trPr>
        <w:tc>
          <w:tcPr>
            <w:tcW w:w="636" w:type="dxa"/>
            <w:vMerge w:val="continue"/>
            <w:tcBorders>
              <w:left w:val="single" w:color="000000" w:sz="4" w:space="0"/>
              <w:right w:val="single" w:color="000000" w:sz="4" w:space="0"/>
            </w:tcBorders>
            <w:vAlign w:val="center"/>
          </w:tcPr>
          <w:p w14:paraId="0401A77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70" w:type="dxa"/>
            <w:vMerge w:val="continue"/>
            <w:tcBorders>
              <w:left w:val="single" w:color="000000" w:sz="4" w:space="0"/>
              <w:bottom w:val="single" w:color="000000" w:sz="4" w:space="0"/>
              <w:right w:val="single" w:color="000000" w:sz="4" w:space="0"/>
            </w:tcBorders>
            <w:vAlign w:val="center"/>
          </w:tcPr>
          <w:p w14:paraId="16A32FB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385" w:type="dxa"/>
            <w:vMerge w:val="continue"/>
            <w:tcBorders>
              <w:left w:val="single" w:color="000000" w:sz="4" w:space="0"/>
              <w:bottom w:val="single" w:color="000000" w:sz="4" w:space="0"/>
              <w:right w:val="single" w:color="000000" w:sz="4" w:space="0"/>
            </w:tcBorders>
            <w:vAlign w:val="center"/>
          </w:tcPr>
          <w:p w14:paraId="0D81DEB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right w:val="single" w:color="000000" w:sz="4" w:space="0"/>
            </w:tcBorders>
            <w:vAlign w:val="center"/>
          </w:tcPr>
          <w:p w14:paraId="3ACE0F5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auto" w:sz="4" w:space="0"/>
              <w:right w:val="single" w:color="000000" w:sz="4" w:space="0"/>
            </w:tcBorders>
            <w:vAlign w:val="center"/>
          </w:tcPr>
          <w:p w14:paraId="6D494D8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6211" w:type="dxa"/>
            <w:tcBorders>
              <w:top w:val="single" w:color="auto" w:sz="4" w:space="0"/>
              <w:left w:val="single" w:color="000000" w:sz="4" w:space="0"/>
              <w:bottom w:val="single" w:color="auto" w:sz="4" w:space="0"/>
              <w:right w:val="single" w:color="000000" w:sz="4" w:space="0"/>
            </w:tcBorders>
            <w:vAlign w:val="center"/>
          </w:tcPr>
          <w:p w14:paraId="646BC33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248" w:type="dxa"/>
            <w:vMerge w:val="continue"/>
            <w:tcBorders>
              <w:left w:val="single" w:color="000000" w:sz="4" w:space="0"/>
              <w:right w:val="single" w:color="000000" w:sz="4" w:space="0"/>
            </w:tcBorders>
            <w:vAlign w:val="center"/>
          </w:tcPr>
          <w:p w14:paraId="206E7400">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352EE56">
        <w:tblPrEx>
          <w:tblCellMar>
            <w:top w:w="0" w:type="dxa"/>
            <w:left w:w="15" w:type="dxa"/>
            <w:bottom w:w="0" w:type="dxa"/>
            <w:right w:w="15" w:type="dxa"/>
          </w:tblCellMar>
        </w:tblPrEx>
        <w:trPr>
          <w:trHeight w:val="990" w:hRule="atLeast"/>
          <w:jc w:val="center"/>
        </w:trPr>
        <w:tc>
          <w:tcPr>
            <w:tcW w:w="636" w:type="dxa"/>
            <w:vMerge w:val="continue"/>
            <w:tcBorders>
              <w:left w:val="single" w:color="000000" w:sz="4" w:space="0"/>
              <w:right w:val="single" w:color="000000" w:sz="4" w:space="0"/>
            </w:tcBorders>
            <w:vAlign w:val="center"/>
          </w:tcPr>
          <w:p w14:paraId="6EA96B4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70" w:type="dxa"/>
            <w:vMerge w:val="continue"/>
            <w:tcBorders>
              <w:left w:val="single" w:color="000000" w:sz="4" w:space="0"/>
              <w:bottom w:val="single" w:color="000000" w:sz="4" w:space="0"/>
              <w:right w:val="single" w:color="000000" w:sz="4" w:space="0"/>
            </w:tcBorders>
            <w:vAlign w:val="center"/>
          </w:tcPr>
          <w:p w14:paraId="082EE9C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385" w:type="dxa"/>
            <w:vMerge w:val="continue"/>
            <w:tcBorders>
              <w:left w:val="single" w:color="000000" w:sz="4" w:space="0"/>
              <w:bottom w:val="single" w:color="000000" w:sz="4" w:space="0"/>
              <w:right w:val="single" w:color="000000" w:sz="4" w:space="0"/>
            </w:tcBorders>
            <w:vAlign w:val="center"/>
          </w:tcPr>
          <w:p w14:paraId="4A30697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right w:val="single" w:color="000000" w:sz="4" w:space="0"/>
            </w:tcBorders>
            <w:vAlign w:val="center"/>
          </w:tcPr>
          <w:p w14:paraId="5EC23A8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auto" w:sz="4" w:space="0"/>
              <w:right w:val="single" w:color="000000" w:sz="4" w:space="0"/>
            </w:tcBorders>
            <w:vAlign w:val="center"/>
          </w:tcPr>
          <w:p w14:paraId="4EFB99C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6211" w:type="dxa"/>
            <w:tcBorders>
              <w:top w:val="single" w:color="auto" w:sz="4" w:space="0"/>
              <w:left w:val="single" w:color="000000" w:sz="4" w:space="0"/>
              <w:bottom w:val="single" w:color="auto" w:sz="4" w:space="0"/>
              <w:right w:val="single" w:color="000000" w:sz="4" w:space="0"/>
            </w:tcBorders>
            <w:vAlign w:val="center"/>
          </w:tcPr>
          <w:p w14:paraId="1A9DA94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248" w:type="dxa"/>
            <w:vMerge w:val="continue"/>
            <w:tcBorders>
              <w:left w:val="single" w:color="000000" w:sz="4" w:space="0"/>
              <w:right w:val="single" w:color="000000" w:sz="4" w:space="0"/>
            </w:tcBorders>
            <w:vAlign w:val="center"/>
          </w:tcPr>
          <w:p w14:paraId="20FF5E49">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805CA05">
        <w:tblPrEx>
          <w:tblCellMar>
            <w:top w:w="0" w:type="dxa"/>
            <w:left w:w="15" w:type="dxa"/>
            <w:bottom w:w="0" w:type="dxa"/>
            <w:right w:w="15" w:type="dxa"/>
          </w:tblCellMar>
        </w:tblPrEx>
        <w:trPr>
          <w:trHeight w:val="673" w:hRule="atLeast"/>
          <w:jc w:val="center"/>
        </w:trPr>
        <w:tc>
          <w:tcPr>
            <w:tcW w:w="636" w:type="dxa"/>
            <w:vMerge w:val="continue"/>
            <w:tcBorders>
              <w:left w:val="single" w:color="000000" w:sz="4" w:space="0"/>
              <w:right w:val="single" w:color="000000" w:sz="4" w:space="0"/>
            </w:tcBorders>
            <w:vAlign w:val="center"/>
          </w:tcPr>
          <w:p w14:paraId="538E296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70" w:type="dxa"/>
            <w:vMerge w:val="continue"/>
            <w:tcBorders>
              <w:left w:val="single" w:color="000000" w:sz="4" w:space="0"/>
              <w:bottom w:val="single" w:color="000000" w:sz="4" w:space="0"/>
              <w:right w:val="single" w:color="000000" w:sz="4" w:space="0"/>
            </w:tcBorders>
            <w:vAlign w:val="center"/>
          </w:tcPr>
          <w:p w14:paraId="777A7C3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385" w:type="dxa"/>
            <w:vMerge w:val="continue"/>
            <w:tcBorders>
              <w:left w:val="single" w:color="000000" w:sz="4" w:space="0"/>
              <w:bottom w:val="single" w:color="000000" w:sz="4" w:space="0"/>
              <w:right w:val="single" w:color="000000" w:sz="4" w:space="0"/>
            </w:tcBorders>
            <w:vAlign w:val="center"/>
          </w:tcPr>
          <w:p w14:paraId="7D21CB6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40" w:type="dxa"/>
            <w:vMerge w:val="continue"/>
            <w:tcBorders>
              <w:left w:val="single" w:color="000000" w:sz="4" w:space="0"/>
              <w:bottom w:val="single" w:color="000000" w:sz="4" w:space="0"/>
              <w:right w:val="single" w:color="000000" w:sz="4" w:space="0"/>
            </w:tcBorders>
            <w:vAlign w:val="center"/>
          </w:tcPr>
          <w:p w14:paraId="1168A79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000000" w:sz="4" w:space="0"/>
              <w:right w:val="single" w:color="000000" w:sz="4" w:space="0"/>
            </w:tcBorders>
            <w:vAlign w:val="center"/>
          </w:tcPr>
          <w:p w14:paraId="5504F04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6211" w:type="dxa"/>
            <w:tcBorders>
              <w:top w:val="single" w:color="auto" w:sz="4" w:space="0"/>
              <w:left w:val="single" w:color="000000" w:sz="4" w:space="0"/>
              <w:bottom w:val="single" w:color="000000" w:sz="4" w:space="0"/>
              <w:right w:val="single" w:color="000000" w:sz="4" w:space="0"/>
            </w:tcBorders>
            <w:vAlign w:val="center"/>
          </w:tcPr>
          <w:p w14:paraId="7B7A8B8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248" w:type="dxa"/>
            <w:vMerge w:val="continue"/>
            <w:tcBorders>
              <w:left w:val="single" w:color="000000" w:sz="4" w:space="0"/>
              <w:bottom w:val="single" w:color="000000" w:sz="4" w:space="0"/>
              <w:right w:val="single" w:color="000000" w:sz="4" w:space="0"/>
            </w:tcBorders>
            <w:vAlign w:val="center"/>
          </w:tcPr>
          <w:p w14:paraId="14A1744D">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3F5AB9A5">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41D75DF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42E5D66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新增该事项</w:t>
            </w:r>
          </w:p>
        </w:tc>
      </w:tr>
      <w:tr w14:paraId="71AD8735">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4B26A6E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6C216AA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068012AD">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1380"/>
        <w:gridCol w:w="2490"/>
        <w:gridCol w:w="1200"/>
        <w:gridCol w:w="1170"/>
        <w:gridCol w:w="6673"/>
        <w:gridCol w:w="1191"/>
      </w:tblGrid>
      <w:tr w14:paraId="2C196F23">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0ECEF3A3">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380" w:type="dxa"/>
            <w:tcBorders>
              <w:top w:val="single" w:color="000000" w:sz="4" w:space="0"/>
              <w:left w:val="single" w:color="000000" w:sz="4" w:space="0"/>
              <w:right w:val="single" w:color="000000" w:sz="4" w:space="0"/>
            </w:tcBorders>
            <w:vAlign w:val="center"/>
          </w:tcPr>
          <w:p w14:paraId="1508CEE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2490" w:type="dxa"/>
            <w:tcBorders>
              <w:top w:val="single" w:color="000000" w:sz="4" w:space="0"/>
              <w:left w:val="single" w:color="000000" w:sz="4" w:space="0"/>
              <w:right w:val="single" w:color="000000" w:sz="4" w:space="0"/>
            </w:tcBorders>
            <w:vAlign w:val="center"/>
          </w:tcPr>
          <w:p w14:paraId="6C83711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200" w:type="dxa"/>
            <w:tcBorders>
              <w:top w:val="single" w:color="000000" w:sz="4" w:space="0"/>
              <w:left w:val="single" w:color="000000" w:sz="4" w:space="0"/>
              <w:right w:val="single" w:color="000000" w:sz="4" w:space="0"/>
            </w:tcBorders>
            <w:vAlign w:val="center"/>
          </w:tcPr>
          <w:p w14:paraId="5D2C6AF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5066D0C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170" w:type="dxa"/>
            <w:tcBorders>
              <w:top w:val="single" w:color="000000" w:sz="4" w:space="0"/>
              <w:left w:val="single" w:color="000000" w:sz="4" w:space="0"/>
              <w:bottom w:val="single" w:color="auto" w:sz="4" w:space="0"/>
              <w:right w:val="single" w:color="000000" w:sz="4" w:space="0"/>
            </w:tcBorders>
            <w:vAlign w:val="center"/>
          </w:tcPr>
          <w:p w14:paraId="56385BD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7D3307D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6673" w:type="dxa"/>
            <w:tcBorders>
              <w:top w:val="single" w:color="000000" w:sz="4" w:space="0"/>
              <w:left w:val="single" w:color="000000" w:sz="4" w:space="0"/>
              <w:bottom w:val="single" w:color="auto" w:sz="4" w:space="0"/>
              <w:right w:val="single" w:color="000000" w:sz="4" w:space="0"/>
            </w:tcBorders>
            <w:vAlign w:val="center"/>
          </w:tcPr>
          <w:p w14:paraId="1832A74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191" w:type="dxa"/>
            <w:tcBorders>
              <w:top w:val="single" w:color="000000" w:sz="4" w:space="0"/>
              <w:left w:val="single" w:color="000000" w:sz="4" w:space="0"/>
              <w:right w:val="single" w:color="000000" w:sz="4" w:space="0"/>
            </w:tcBorders>
            <w:vAlign w:val="center"/>
          </w:tcPr>
          <w:p w14:paraId="56EAAFF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0A7566A1">
        <w:tblPrEx>
          <w:tblCellMar>
            <w:top w:w="0" w:type="dxa"/>
            <w:left w:w="15" w:type="dxa"/>
            <w:bottom w:w="0" w:type="dxa"/>
            <w:right w:w="15" w:type="dxa"/>
          </w:tblCellMar>
        </w:tblPrEx>
        <w:trPr>
          <w:trHeight w:val="652" w:hRule="atLeast"/>
          <w:jc w:val="center"/>
        </w:trPr>
        <w:tc>
          <w:tcPr>
            <w:tcW w:w="636" w:type="dxa"/>
            <w:vMerge w:val="restart"/>
            <w:tcBorders>
              <w:top w:val="single" w:color="000000" w:sz="4" w:space="0"/>
              <w:left w:val="single" w:color="000000" w:sz="4" w:space="0"/>
              <w:right w:val="single" w:color="000000" w:sz="4" w:space="0"/>
            </w:tcBorders>
            <w:vAlign w:val="center"/>
          </w:tcPr>
          <w:p w14:paraId="7C94A6E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10</w:t>
            </w:r>
          </w:p>
        </w:tc>
        <w:tc>
          <w:tcPr>
            <w:tcW w:w="1380" w:type="dxa"/>
            <w:vMerge w:val="restart"/>
            <w:tcBorders>
              <w:top w:val="single" w:color="000000" w:sz="4" w:space="0"/>
              <w:left w:val="single" w:color="000000" w:sz="4" w:space="0"/>
              <w:right w:val="single" w:color="000000" w:sz="4" w:space="0"/>
            </w:tcBorders>
            <w:vAlign w:val="center"/>
          </w:tcPr>
          <w:p w14:paraId="500E870C">
            <w:pPr>
              <w:pStyle w:val="5"/>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both"/>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olor w:val="auto"/>
                <w:kern w:val="0"/>
                <w:sz w:val="20"/>
                <w:szCs w:val="20"/>
                <w:highlight w:val="none"/>
              </w:rPr>
              <w:t>道路运输经营者遮挡、破坏、移除、关闭装置或者人为干扰、屏蔽装置信号的</w:t>
            </w:r>
            <w:r>
              <w:rPr>
                <w:rFonts w:hint="eastAsia" w:ascii="Times New Roman" w:hAnsi="Times New Roman" w:eastAsia="仿宋_GB2312"/>
                <w:color w:val="auto"/>
                <w:kern w:val="0"/>
                <w:sz w:val="20"/>
                <w:szCs w:val="20"/>
                <w:highlight w:val="none"/>
                <w:lang w:val="en-US" w:eastAsia="zh-CN"/>
              </w:rPr>
              <w:t>处罚</w:t>
            </w:r>
          </w:p>
        </w:tc>
        <w:tc>
          <w:tcPr>
            <w:tcW w:w="2490" w:type="dxa"/>
            <w:vMerge w:val="restart"/>
            <w:tcBorders>
              <w:top w:val="single" w:color="000000" w:sz="4" w:space="0"/>
              <w:left w:val="single" w:color="000000" w:sz="4" w:space="0"/>
              <w:right w:val="single" w:color="000000" w:sz="4" w:space="0"/>
            </w:tcBorders>
            <w:vAlign w:val="center"/>
          </w:tcPr>
          <w:p w14:paraId="3D2C3C3F">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拟新增：</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w:t>
            </w:r>
            <w:r>
              <w:rPr>
                <w:rFonts w:hint="eastAsia" w:ascii="Times New Roman" w:hAnsi="Times New Roman" w:eastAsia="仿宋_GB2312"/>
                <w:color w:val="auto"/>
                <w:kern w:val="0"/>
                <w:sz w:val="20"/>
                <w:szCs w:val="20"/>
                <w:highlight w:val="none"/>
              </w:rPr>
              <w:t>）第六十五条</w:t>
            </w:r>
            <w:r>
              <w:rPr>
                <w:rFonts w:hint="eastAsia" w:ascii="Times New Roman" w:hAnsi="Times New Roman" w:eastAsia="仿宋_GB2312"/>
                <w:color w:val="auto"/>
                <w:kern w:val="0"/>
                <w:sz w:val="20"/>
                <w:szCs w:val="20"/>
                <w:highlight w:val="none"/>
                <w:lang w:eastAsia="zh-CN"/>
              </w:rPr>
              <w:t>：“</w:t>
            </w:r>
            <w:r>
              <w:rPr>
                <w:rFonts w:hint="eastAsia" w:ascii="Times New Roman" w:hAnsi="Times New Roman" w:eastAsia="仿宋_GB2312"/>
                <w:color w:val="auto"/>
                <w:kern w:val="0"/>
                <w:sz w:val="20"/>
                <w:szCs w:val="20"/>
                <w:highlight w:val="none"/>
              </w:rPr>
              <w:t>违反本条例第四十八条第三款规定，道路运输经营者遮挡、破坏、移除、关闭装置或者人为干扰、屏蔽装置信号的，由县级以上人民政府交通运输主管部门责令改正；拒不改正的，处五百元以上一千元以下罚款。</w:t>
            </w:r>
            <w:r>
              <w:rPr>
                <w:rFonts w:hint="eastAsia" w:ascii="Times New Roman" w:hAnsi="Times New Roman" w:eastAsia="仿宋_GB2312"/>
                <w:color w:val="auto"/>
                <w:kern w:val="0"/>
                <w:sz w:val="20"/>
                <w:szCs w:val="20"/>
                <w:highlight w:val="none"/>
                <w:lang w:eastAsia="zh-CN"/>
              </w:rPr>
              <w:t>”</w:t>
            </w:r>
          </w:p>
        </w:tc>
        <w:tc>
          <w:tcPr>
            <w:tcW w:w="1200" w:type="dxa"/>
            <w:vMerge w:val="restart"/>
            <w:tcBorders>
              <w:top w:val="single" w:color="000000" w:sz="4" w:space="0"/>
              <w:left w:val="single" w:color="000000" w:sz="4" w:space="0"/>
              <w:right w:val="single" w:color="000000" w:sz="4" w:space="0"/>
            </w:tcBorders>
            <w:vAlign w:val="center"/>
          </w:tcPr>
          <w:p w14:paraId="2A14316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7CE87F0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170" w:type="dxa"/>
            <w:tcBorders>
              <w:top w:val="single" w:color="000000" w:sz="4" w:space="0"/>
              <w:left w:val="single" w:color="000000" w:sz="4" w:space="0"/>
              <w:bottom w:val="single" w:color="auto" w:sz="4" w:space="0"/>
              <w:right w:val="single" w:color="000000" w:sz="4" w:space="0"/>
            </w:tcBorders>
            <w:vAlign w:val="center"/>
          </w:tcPr>
          <w:p w14:paraId="37ADEBF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6673" w:type="dxa"/>
            <w:tcBorders>
              <w:top w:val="single" w:color="000000" w:sz="4" w:space="0"/>
              <w:left w:val="single" w:color="000000" w:sz="4" w:space="0"/>
              <w:bottom w:val="single" w:color="auto" w:sz="4" w:space="0"/>
              <w:right w:val="single" w:color="000000" w:sz="4" w:space="0"/>
            </w:tcBorders>
            <w:vAlign w:val="center"/>
          </w:tcPr>
          <w:p w14:paraId="161B20E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191" w:type="dxa"/>
            <w:vMerge w:val="restart"/>
            <w:tcBorders>
              <w:top w:val="single" w:color="000000" w:sz="4" w:space="0"/>
              <w:left w:val="single" w:color="000000" w:sz="4" w:space="0"/>
              <w:right w:val="single" w:color="000000" w:sz="4" w:space="0"/>
            </w:tcBorders>
            <w:vAlign w:val="center"/>
          </w:tcPr>
          <w:p w14:paraId="66E525B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48C7A540">
        <w:tblPrEx>
          <w:tblCellMar>
            <w:top w:w="0" w:type="dxa"/>
            <w:left w:w="15" w:type="dxa"/>
            <w:bottom w:w="0" w:type="dxa"/>
            <w:right w:w="15" w:type="dxa"/>
          </w:tblCellMar>
        </w:tblPrEx>
        <w:trPr>
          <w:trHeight w:val="1406" w:hRule="atLeast"/>
          <w:jc w:val="center"/>
        </w:trPr>
        <w:tc>
          <w:tcPr>
            <w:tcW w:w="636" w:type="dxa"/>
            <w:vMerge w:val="continue"/>
            <w:tcBorders>
              <w:left w:val="single" w:color="000000" w:sz="4" w:space="0"/>
              <w:right w:val="single" w:color="000000" w:sz="4" w:space="0"/>
            </w:tcBorders>
            <w:vAlign w:val="center"/>
          </w:tcPr>
          <w:p w14:paraId="0AEE139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80" w:type="dxa"/>
            <w:vMerge w:val="continue"/>
            <w:tcBorders>
              <w:left w:val="single" w:color="000000" w:sz="4" w:space="0"/>
              <w:bottom w:val="single" w:color="000000" w:sz="4" w:space="0"/>
              <w:right w:val="single" w:color="000000" w:sz="4" w:space="0"/>
            </w:tcBorders>
            <w:vAlign w:val="center"/>
          </w:tcPr>
          <w:p w14:paraId="69BE1CC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90" w:type="dxa"/>
            <w:vMerge w:val="continue"/>
            <w:tcBorders>
              <w:left w:val="single" w:color="000000" w:sz="4" w:space="0"/>
              <w:bottom w:val="single" w:color="000000" w:sz="4" w:space="0"/>
              <w:right w:val="single" w:color="000000" w:sz="4" w:space="0"/>
            </w:tcBorders>
            <w:vAlign w:val="center"/>
          </w:tcPr>
          <w:p w14:paraId="2CA667F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00" w:type="dxa"/>
            <w:vMerge w:val="continue"/>
            <w:tcBorders>
              <w:left w:val="single" w:color="000000" w:sz="4" w:space="0"/>
              <w:right w:val="single" w:color="000000" w:sz="4" w:space="0"/>
            </w:tcBorders>
            <w:vAlign w:val="center"/>
          </w:tcPr>
          <w:p w14:paraId="0FF2AAC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170" w:type="dxa"/>
            <w:tcBorders>
              <w:top w:val="single" w:color="auto" w:sz="4" w:space="0"/>
              <w:left w:val="single" w:color="000000" w:sz="4" w:space="0"/>
              <w:bottom w:val="single" w:color="auto" w:sz="4" w:space="0"/>
              <w:right w:val="single" w:color="000000" w:sz="4" w:space="0"/>
            </w:tcBorders>
            <w:vAlign w:val="center"/>
          </w:tcPr>
          <w:p w14:paraId="4D476BF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6673" w:type="dxa"/>
            <w:tcBorders>
              <w:top w:val="single" w:color="auto" w:sz="4" w:space="0"/>
              <w:left w:val="single" w:color="000000" w:sz="4" w:space="0"/>
              <w:bottom w:val="single" w:color="auto" w:sz="4" w:space="0"/>
              <w:right w:val="single" w:color="000000" w:sz="4" w:space="0"/>
            </w:tcBorders>
            <w:vAlign w:val="center"/>
          </w:tcPr>
          <w:p w14:paraId="7A8272C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191" w:type="dxa"/>
            <w:vMerge w:val="continue"/>
            <w:tcBorders>
              <w:left w:val="single" w:color="000000" w:sz="4" w:space="0"/>
              <w:right w:val="single" w:color="000000" w:sz="4" w:space="0"/>
            </w:tcBorders>
            <w:vAlign w:val="center"/>
          </w:tcPr>
          <w:p w14:paraId="77D3C212">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1F6B998D">
        <w:tblPrEx>
          <w:tblCellMar>
            <w:top w:w="0" w:type="dxa"/>
            <w:left w:w="15" w:type="dxa"/>
            <w:bottom w:w="0" w:type="dxa"/>
            <w:right w:w="15" w:type="dxa"/>
          </w:tblCellMar>
        </w:tblPrEx>
        <w:trPr>
          <w:trHeight w:val="651" w:hRule="atLeast"/>
          <w:jc w:val="center"/>
        </w:trPr>
        <w:tc>
          <w:tcPr>
            <w:tcW w:w="636" w:type="dxa"/>
            <w:vMerge w:val="continue"/>
            <w:tcBorders>
              <w:left w:val="single" w:color="000000" w:sz="4" w:space="0"/>
              <w:right w:val="single" w:color="000000" w:sz="4" w:space="0"/>
            </w:tcBorders>
            <w:vAlign w:val="center"/>
          </w:tcPr>
          <w:p w14:paraId="1A2117D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80" w:type="dxa"/>
            <w:vMerge w:val="continue"/>
            <w:tcBorders>
              <w:left w:val="single" w:color="000000" w:sz="4" w:space="0"/>
              <w:bottom w:val="single" w:color="000000" w:sz="4" w:space="0"/>
              <w:right w:val="single" w:color="000000" w:sz="4" w:space="0"/>
            </w:tcBorders>
            <w:vAlign w:val="center"/>
          </w:tcPr>
          <w:p w14:paraId="1E85B16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90" w:type="dxa"/>
            <w:vMerge w:val="continue"/>
            <w:tcBorders>
              <w:left w:val="single" w:color="000000" w:sz="4" w:space="0"/>
              <w:bottom w:val="single" w:color="000000" w:sz="4" w:space="0"/>
              <w:right w:val="single" w:color="000000" w:sz="4" w:space="0"/>
            </w:tcBorders>
            <w:vAlign w:val="center"/>
          </w:tcPr>
          <w:p w14:paraId="56230C7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00" w:type="dxa"/>
            <w:vMerge w:val="continue"/>
            <w:tcBorders>
              <w:left w:val="single" w:color="000000" w:sz="4" w:space="0"/>
              <w:right w:val="single" w:color="000000" w:sz="4" w:space="0"/>
            </w:tcBorders>
            <w:vAlign w:val="center"/>
          </w:tcPr>
          <w:p w14:paraId="626AE81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170" w:type="dxa"/>
            <w:tcBorders>
              <w:top w:val="single" w:color="auto" w:sz="4" w:space="0"/>
              <w:left w:val="single" w:color="000000" w:sz="4" w:space="0"/>
              <w:bottom w:val="single" w:color="auto" w:sz="4" w:space="0"/>
              <w:right w:val="single" w:color="000000" w:sz="4" w:space="0"/>
            </w:tcBorders>
            <w:vAlign w:val="center"/>
          </w:tcPr>
          <w:p w14:paraId="11A8257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6673" w:type="dxa"/>
            <w:tcBorders>
              <w:top w:val="single" w:color="auto" w:sz="4" w:space="0"/>
              <w:left w:val="single" w:color="000000" w:sz="4" w:space="0"/>
              <w:bottom w:val="single" w:color="auto" w:sz="4" w:space="0"/>
              <w:right w:val="single" w:color="000000" w:sz="4" w:space="0"/>
            </w:tcBorders>
            <w:vAlign w:val="center"/>
          </w:tcPr>
          <w:p w14:paraId="1EB547C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191" w:type="dxa"/>
            <w:vMerge w:val="continue"/>
            <w:tcBorders>
              <w:left w:val="single" w:color="000000" w:sz="4" w:space="0"/>
              <w:right w:val="single" w:color="000000" w:sz="4" w:space="0"/>
            </w:tcBorders>
            <w:vAlign w:val="center"/>
          </w:tcPr>
          <w:p w14:paraId="54B84C9C">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44F400E1">
        <w:tblPrEx>
          <w:tblCellMar>
            <w:top w:w="0" w:type="dxa"/>
            <w:left w:w="15" w:type="dxa"/>
            <w:bottom w:w="0" w:type="dxa"/>
            <w:right w:w="15" w:type="dxa"/>
          </w:tblCellMar>
        </w:tblPrEx>
        <w:trPr>
          <w:trHeight w:val="421" w:hRule="atLeast"/>
          <w:jc w:val="center"/>
        </w:trPr>
        <w:tc>
          <w:tcPr>
            <w:tcW w:w="636" w:type="dxa"/>
            <w:vMerge w:val="continue"/>
            <w:tcBorders>
              <w:left w:val="single" w:color="000000" w:sz="4" w:space="0"/>
              <w:right w:val="single" w:color="000000" w:sz="4" w:space="0"/>
            </w:tcBorders>
            <w:vAlign w:val="center"/>
          </w:tcPr>
          <w:p w14:paraId="38CE74A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80" w:type="dxa"/>
            <w:vMerge w:val="continue"/>
            <w:tcBorders>
              <w:left w:val="single" w:color="000000" w:sz="4" w:space="0"/>
              <w:bottom w:val="single" w:color="000000" w:sz="4" w:space="0"/>
              <w:right w:val="single" w:color="000000" w:sz="4" w:space="0"/>
            </w:tcBorders>
            <w:vAlign w:val="center"/>
          </w:tcPr>
          <w:p w14:paraId="1EBDE46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90" w:type="dxa"/>
            <w:vMerge w:val="continue"/>
            <w:tcBorders>
              <w:left w:val="single" w:color="000000" w:sz="4" w:space="0"/>
              <w:bottom w:val="single" w:color="000000" w:sz="4" w:space="0"/>
              <w:right w:val="single" w:color="000000" w:sz="4" w:space="0"/>
            </w:tcBorders>
            <w:vAlign w:val="center"/>
          </w:tcPr>
          <w:p w14:paraId="584A30A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00" w:type="dxa"/>
            <w:vMerge w:val="continue"/>
            <w:tcBorders>
              <w:left w:val="single" w:color="000000" w:sz="4" w:space="0"/>
              <w:right w:val="single" w:color="000000" w:sz="4" w:space="0"/>
            </w:tcBorders>
            <w:vAlign w:val="center"/>
          </w:tcPr>
          <w:p w14:paraId="2B61A73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170" w:type="dxa"/>
            <w:tcBorders>
              <w:top w:val="single" w:color="auto" w:sz="4" w:space="0"/>
              <w:left w:val="single" w:color="000000" w:sz="4" w:space="0"/>
              <w:bottom w:val="single" w:color="auto" w:sz="4" w:space="0"/>
              <w:right w:val="single" w:color="000000" w:sz="4" w:space="0"/>
            </w:tcBorders>
            <w:vAlign w:val="center"/>
          </w:tcPr>
          <w:p w14:paraId="459E335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6673" w:type="dxa"/>
            <w:tcBorders>
              <w:top w:val="single" w:color="auto" w:sz="4" w:space="0"/>
              <w:left w:val="single" w:color="000000" w:sz="4" w:space="0"/>
              <w:bottom w:val="single" w:color="auto" w:sz="4" w:space="0"/>
              <w:right w:val="single" w:color="000000" w:sz="4" w:space="0"/>
            </w:tcBorders>
            <w:vAlign w:val="center"/>
          </w:tcPr>
          <w:p w14:paraId="095BBB9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191" w:type="dxa"/>
            <w:vMerge w:val="continue"/>
            <w:tcBorders>
              <w:left w:val="single" w:color="000000" w:sz="4" w:space="0"/>
              <w:right w:val="single" w:color="000000" w:sz="4" w:space="0"/>
            </w:tcBorders>
            <w:vAlign w:val="center"/>
          </w:tcPr>
          <w:p w14:paraId="2A69A067">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C242400">
        <w:tblPrEx>
          <w:tblCellMar>
            <w:top w:w="0" w:type="dxa"/>
            <w:left w:w="15" w:type="dxa"/>
            <w:bottom w:w="0" w:type="dxa"/>
            <w:right w:w="15" w:type="dxa"/>
          </w:tblCellMar>
        </w:tblPrEx>
        <w:trPr>
          <w:trHeight w:val="996" w:hRule="atLeast"/>
          <w:jc w:val="center"/>
        </w:trPr>
        <w:tc>
          <w:tcPr>
            <w:tcW w:w="636" w:type="dxa"/>
            <w:vMerge w:val="continue"/>
            <w:tcBorders>
              <w:left w:val="single" w:color="000000" w:sz="4" w:space="0"/>
              <w:right w:val="single" w:color="000000" w:sz="4" w:space="0"/>
            </w:tcBorders>
            <w:vAlign w:val="center"/>
          </w:tcPr>
          <w:p w14:paraId="08EB8D3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80" w:type="dxa"/>
            <w:vMerge w:val="continue"/>
            <w:tcBorders>
              <w:left w:val="single" w:color="000000" w:sz="4" w:space="0"/>
              <w:bottom w:val="single" w:color="000000" w:sz="4" w:space="0"/>
              <w:right w:val="single" w:color="000000" w:sz="4" w:space="0"/>
            </w:tcBorders>
            <w:vAlign w:val="center"/>
          </w:tcPr>
          <w:p w14:paraId="1DB97E0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90" w:type="dxa"/>
            <w:vMerge w:val="continue"/>
            <w:tcBorders>
              <w:left w:val="single" w:color="000000" w:sz="4" w:space="0"/>
              <w:bottom w:val="single" w:color="000000" w:sz="4" w:space="0"/>
              <w:right w:val="single" w:color="000000" w:sz="4" w:space="0"/>
            </w:tcBorders>
            <w:vAlign w:val="center"/>
          </w:tcPr>
          <w:p w14:paraId="327F81E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00" w:type="dxa"/>
            <w:vMerge w:val="continue"/>
            <w:tcBorders>
              <w:left w:val="single" w:color="000000" w:sz="4" w:space="0"/>
              <w:right w:val="single" w:color="000000" w:sz="4" w:space="0"/>
            </w:tcBorders>
            <w:vAlign w:val="center"/>
          </w:tcPr>
          <w:p w14:paraId="2FF158C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170" w:type="dxa"/>
            <w:tcBorders>
              <w:top w:val="single" w:color="auto" w:sz="4" w:space="0"/>
              <w:left w:val="single" w:color="000000" w:sz="4" w:space="0"/>
              <w:bottom w:val="single" w:color="auto" w:sz="4" w:space="0"/>
              <w:right w:val="single" w:color="000000" w:sz="4" w:space="0"/>
            </w:tcBorders>
            <w:vAlign w:val="center"/>
          </w:tcPr>
          <w:p w14:paraId="05B3F81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6673" w:type="dxa"/>
            <w:tcBorders>
              <w:top w:val="single" w:color="auto" w:sz="4" w:space="0"/>
              <w:left w:val="single" w:color="000000" w:sz="4" w:space="0"/>
              <w:bottom w:val="single" w:color="auto" w:sz="4" w:space="0"/>
              <w:right w:val="single" w:color="000000" w:sz="4" w:space="0"/>
            </w:tcBorders>
            <w:vAlign w:val="center"/>
          </w:tcPr>
          <w:p w14:paraId="35DB051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191" w:type="dxa"/>
            <w:vMerge w:val="continue"/>
            <w:tcBorders>
              <w:left w:val="single" w:color="000000" w:sz="4" w:space="0"/>
              <w:right w:val="single" w:color="000000" w:sz="4" w:space="0"/>
            </w:tcBorders>
            <w:vAlign w:val="center"/>
          </w:tcPr>
          <w:p w14:paraId="0DDAC811">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ADF2A2E">
        <w:tblPrEx>
          <w:tblCellMar>
            <w:top w:w="0" w:type="dxa"/>
            <w:left w:w="15" w:type="dxa"/>
            <w:bottom w:w="0" w:type="dxa"/>
            <w:right w:w="15" w:type="dxa"/>
          </w:tblCellMar>
        </w:tblPrEx>
        <w:trPr>
          <w:trHeight w:val="380" w:hRule="atLeast"/>
          <w:jc w:val="center"/>
        </w:trPr>
        <w:tc>
          <w:tcPr>
            <w:tcW w:w="636" w:type="dxa"/>
            <w:vMerge w:val="continue"/>
            <w:tcBorders>
              <w:left w:val="single" w:color="000000" w:sz="4" w:space="0"/>
              <w:right w:val="single" w:color="000000" w:sz="4" w:space="0"/>
            </w:tcBorders>
            <w:vAlign w:val="center"/>
          </w:tcPr>
          <w:p w14:paraId="5983D2F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80" w:type="dxa"/>
            <w:vMerge w:val="continue"/>
            <w:tcBorders>
              <w:left w:val="single" w:color="000000" w:sz="4" w:space="0"/>
              <w:bottom w:val="single" w:color="000000" w:sz="4" w:space="0"/>
              <w:right w:val="single" w:color="000000" w:sz="4" w:space="0"/>
            </w:tcBorders>
            <w:vAlign w:val="center"/>
          </w:tcPr>
          <w:p w14:paraId="0B82DEF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90" w:type="dxa"/>
            <w:vMerge w:val="continue"/>
            <w:tcBorders>
              <w:left w:val="single" w:color="000000" w:sz="4" w:space="0"/>
              <w:bottom w:val="single" w:color="000000" w:sz="4" w:space="0"/>
              <w:right w:val="single" w:color="000000" w:sz="4" w:space="0"/>
            </w:tcBorders>
            <w:vAlign w:val="center"/>
          </w:tcPr>
          <w:p w14:paraId="5286AB9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00" w:type="dxa"/>
            <w:vMerge w:val="continue"/>
            <w:tcBorders>
              <w:left w:val="single" w:color="000000" w:sz="4" w:space="0"/>
              <w:right w:val="single" w:color="000000" w:sz="4" w:space="0"/>
            </w:tcBorders>
            <w:vAlign w:val="center"/>
          </w:tcPr>
          <w:p w14:paraId="2412C57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170" w:type="dxa"/>
            <w:tcBorders>
              <w:top w:val="single" w:color="auto" w:sz="4" w:space="0"/>
              <w:left w:val="single" w:color="000000" w:sz="4" w:space="0"/>
              <w:bottom w:val="single" w:color="auto" w:sz="4" w:space="0"/>
              <w:right w:val="single" w:color="000000" w:sz="4" w:space="0"/>
            </w:tcBorders>
            <w:vAlign w:val="center"/>
          </w:tcPr>
          <w:p w14:paraId="38D7F66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6673" w:type="dxa"/>
            <w:tcBorders>
              <w:top w:val="single" w:color="auto" w:sz="4" w:space="0"/>
              <w:left w:val="single" w:color="000000" w:sz="4" w:space="0"/>
              <w:bottom w:val="single" w:color="auto" w:sz="4" w:space="0"/>
              <w:right w:val="single" w:color="000000" w:sz="4" w:space="0"/>
            </w:tcBorders>
            <w:vAlign w:val="center"/>
          </w:tcPr>
          <w:p w14:paraId="2C94707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191" w:type="dxa"/>
            <w:vMerge w:val="continue"/>
            <w:tcBorders>
              <w:left w:val="single" w:color="000000" w:sz="4" w:space="0"/>
              <w:right w:val="single" w:color="000000" w:sz="4" w:space="0"/>
            </w:tcBorders>
            <w:vAlign w:val="center"/>
          </w:tcPr>
          <w:p w14:paraId="7D34CABB">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AD5F8BF">
        <w:tblPrEx>
          <w:tblCellMar>
            <w:top w:w="0" w:type="dxa"/>
            <w:left w:w="15" w:type="dxa"/>
            <w:bottom w:w="0" w:type="dxa"/>
            <w:right w:w="15" w:type="dxa"/>
          </w:tblCellMar>
        </w:tblPrEx>
        <w:trPr>
          <w:trHeight w:val="1090" w:hRule="atLeast"/>
          <w:jc w:val="center"/>
        </w:trPr>
        <w:tc>
          <w:tcPr>
            <w:tcW w:w="636" w:type="dxa"/>
            <w:vMerge w:val="continue"/>
            <w:tcBorders>
              <w:left w:val="single" w:color="000000" w:sz="4" w:space="0"/>
              <w:right w:val="single" w:color="000000" w:sz="4" w:space="0"/>
            </w:tcBorders>
            <w:vAlign w:val="center"/>
          </w:tcPr>
          <w:p w14:paraId="085FD43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80" w:type="dxa"/>
            <w:vMerge w:val="continue"/>
            <w:tcBorders>
              <w:left w:val="single" w:color="000000" w:sz="4" w:space="0"/>
              <w:bottom w:val="single" w:color="000000" w:sz="4" w:space="0"/>
              <w:right w:val="single" w:color="000000" w:sz="4" w:space="0"/>
            </w:tcBorders>
            <w:vAlign w:val="center"/>
          </w:tcPr>
          <w:p w14:paraId="7AA5E4B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90" w:type="dxa"/>
            <w:vMerge w:val="continue"/>
            <w:tcBorders>
              <w:left w:val="single" w:color="000000" w:sz="4" w:space="0"/>
              <w:bottom w:val="single" w:color="000000" w:sz="4" w:space="0"/>
              <w:right w:val="single" w:color="000000" w:sz="4" w:space="0"/>
            </w:tcBorders>
            <w:vAlign w:val="center"/>
          </w:tcPr>
          <w:p w14:paraId="0D27F0D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00" w:type="dxa"/>
            <w:vMerge w:val="continue"/>
            <w:tcBorders>
              <w:left w:val="single" w:color="000000" w:sz="4" w:space="0"/>
              <w:right w:val="single" w:color="000000" w:sz="4" w:space="0"/>
            </w:tcBorders>
            <w:vAlign w:val="center"/>
          </w:tcPr>
          <w:p w14:paraId="71FE623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170" w:type="dxa"/>
            <w:tcBorders>
              <w:top w:val="single" w:color="auto" w:sz="4" w:space="0"/>
              <w:left w:val="single" w:color="000000" w:sz="4" w:space="0"/>
              <w:bottom w:val="single" w:color="auto" w:sz="4" w:space="0"/>
              <w:right w:val="single" w:color="000000" w:sz="4" w:space="0"/>
            </w:tcBorders>
            <w:vAlign w:val="center"/>
          </w:tcPr>
          <w:p w14:paraId="09CE24C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6673" w:type="dxa"/>
            <w:tcBorders>
              <w:top w:val="single" w:color="auto" w:sz="4" w:space="0"/>
              <w:left w:val="single" w:color="000000" w:sz="4" w:space="0"/>
              <w:bottom w:val="single" w:color="auto" w:sz="4" w:space="0"/>
              <w:right w:val="single" w:color="000000" w:sz="4" w:space="0"/>
            </w:tcBorders>
            <w:vAlign w:val="center"/>
          </w:tcPr>
          <w:p w14:paraId="2C0074C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191" w:type="dxa"/>
            <w:vMerge w:val="continue"/>
            <w:tcBorders>
              <w:left w:val="single" w:color="000000" w:sz="4" w:space="0"/>
              <w:right w:val="single" w:color="000000" w:sz="4" w:space="0"/>
            </w:tcBorders>
            <w:vAlign w:val="center"/>
          </w:tcPr>
          <w:p w14:paraId="681EB6EE">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535F7DC">
        <w:tblPrEx>
          <w:tblCellMar>
            <w:top w:w="0" w:type="dxa"/>
            <w:left w:w="15" w:type="dxa"/>
            <w:bottom w:w="0" w:type="dxa"/>
            <w:right w:w="15" w:type="dxa"/>
          </w:tblCellMar>
        </w:tblPrEx>
        <w:trPr>
          <w:trHeight w:val="689" w:hRule="atLeast"/>
          <w:jc w:val="center"/>
        </w:trPr>
        <w:tc>
          <w:tcPr>
            <w:tcW w:w="636" w:type="dxa"/>
            <w:vMerge w:val="continue"/>
            <w:tcBorders>
              <w:left w:val="single" w:color="000000" w:sz="4" w:space="0"/>
              <w:right w:val="single" w:color="000000" w:sz="4" w:space="0"/>
            </w:tcBorders>
            <w:vAlign w:val="center"/>
          </w:tcPr>
          <w:p w14:paraId="1051079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80" w:type="dxa"/>
            <w:vMerge w:val="continue"/>
            <w:tcBorders>
              <w:left w:val="single" w:color="000000" w:sz="4" w:space="0"/>
              <w:bottom w:val="single" w:color="000000" w:sz="4" w:space="0"/>
              <w:right w:val="single" w:color="000000" w:sz="4" w:space="0"/>
            </w:tcBorders>
            <w:vAlign w:val="center"/>
          </w:tcPr>
          <w:p w14:paraId="755F2ED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90" w:type="dxa"/>
            <w:vMerge w:val="continue"/>
            <w:tcBorders>
              <w:left w:val="single" w:color="000000" w:sz="4" w:space="0"/>
              <w:bottom w:val="single" w:color="000000" w:sz="4" w:space="0"/>
              <w:right w:val="single" w:color="000000" w:sz="4" w:space="0"/>
            </w:tcBorders>
            <w:vAlign w:val="center"/>
          </w:tcPr>
          <w:p w14:paraId="14A45FE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00" w:type="dxa"/>
            <w:vMerge w:val="continue"/>
            <w:tcBorders>
              <w:left w:val="single" w:color="000000" w:sz="4" w:space="0"/>
              <w:bottom w:val="single" w:color="000000" w:sz="4" w:space="0"/>
              <w:right w:val="single" w:color="000000" w:sz="4" w:space="0"/>
            </w:tcBorders>
            <w:vAlign w:val="center"/>
          </w:tcPr>
          <w:p w14:paraId="4907B33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170" w:type="dxa"/>
            <w:tcBorders>
              <w:top w:val="single" w:color="auto" w:sz="4" w:space="0"/>
              <w:left w:val="single" w:color="000000" w:sz="4" w:space="0"/>
              <w:bottom w:val="single" w:color="000000" w:sz="4" w:space="0"/>
              <w:right w:val="single" w:color="000000" w:sz="4" w:space="0"/>
            </w:tcBorders>
            <w:vAlign w:val="center"/>
          </w:tcPr>
          <w:p w14:paraId="46BF252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6673" w:type="dxa"/>
            <w:tcBorders>
              <w:top w:val="single" w:color="auto" w:sz="4" w:space="0"/>
              <w:left w:val="single" w:color="000000" w:sz="4" w:space="0"/>
              <w:bottom w:val="single" w:color="000000" w:sz="4" w:space="0"/>
              <w:right w:val="single" w:color="000000" w:sz="4" w:space="0"/>
            </w:tcBorders>
            <w:vAlign w:val="center"/>
          </w:tcPr>
          <w:p w14:paraId="4D8E9C9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191" w:type="dxa"/>
            <w:vMerge w:val="continue"/>
            <w:tcBorders>
              <w:left w:val="single" w:color="000000" w:sz="4" w:space="0"/>
              <w:bottom w:val="single" w:color="000000" w:sz="4" w:space="0"/>
              <w:right w:val="single" w:color="000000" w:sz="4" w:space="0"/>
            </w:tcBorders>
            <w:vAlign w:val="center"/>
          </w:tcPr>
          <w:p w14:paraId="3551A1F9">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522926EC">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24DCB60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5A57362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新增该事项</w:t>
            </w:r>
          </w:p>
        </w:tc>
      </w:tr>
      <w:tr w14:paraId="0F389189">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520E3F6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3F94608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00C97F82">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1785"/>
        <w:gridCol w:w="2400"/>
        <w:gridCol w:w="1185"/>
        <w:gridCol w:w="1995"/>
        <w:gridCol w:w="5529"/>
        <w:gridCol w:w="1210"/>
      </w:tblGrid>
      <w:tr w14:paraId="0FF6FC7C">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076E46D3">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785" w:type="dxa"/>
            <w:tcBorders>
              <w:top w:val="single" w:color="000000" w:sz="4" w:space="0"/>
              <w:left w:val="single" w:color="000000" w:sz="4" w:space="0"/>
              <w:right w:val="single" w:color="000000" w:sz="4" w:space="0"/>
            </w:tcBorders>
            <w:vAlign w:val="center"/>
          </w:tcPr>
          <w:p w14:paraId="7AF5498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2400" w:type="dxa"/>
            <w:tcBorders>
              <w:top w:val="single" w:color="000000" w:sz="4" w:space="0"/>
              <w:left w:val="single" w:color="000000" w:sz="4" w:space="0"/>
              <w:right w:val="single" w:color="000000" w:sz="4" w:space="0"/>
            </w:tcBorders>
            <w:vAlign w:val="center"/>
          </w:tcPr>
          <w:p w14:paraId="107BC58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185" w:type="dxa"/>
            <w:tcBorders>
              <w:top w:val="single" w:color="000000" w:sz="4" w:space="0"/>
              <w:left w:val="single" w:color="000000" w:sz="4" w:space="0"/>
              <w:right w:val="single" w:color="000000" w:sz="4" w:space="0"/>
            </w:tcBorders>
            <w:vAlign w:val="center"/>
          </w:tcPr>
          <w:p w14:paraId="6F40EC4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3F1CE13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995" w:type="dxa"/>
            <w:tcBorders>
              <w:top w:val="single" w:color="000000" w:sz="4" w:space="0"/>
              <w:left w:val="single" w:color="000000" w:sz="4" w:space="0"/>
              <w:bottom w:val="single" w:color="auto" w:sz="4" w:space="0"/>
              <w:right w:val="single" w:color="000000" w:sz="4" w:space="0"/>
            </w:tcBorders>
            <w:vAlign w:val="center"/>
          </w:tcPr>
          <w:p w14:paraId="6671AE9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3B24CC2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5529" w:type="dxa"/>
            <w:tcBorders>
              <w:top w:val="single" w:color="000000" w:sz="4" w:space="0"/>
              <w:left w:val="single" w:color="000000" w:sz="4" w:space="0"/>
              <w:bottom w:val="single" w:color="auto" w:sz="4" w:space="0"/>
              <w:right w:val="single" w:color="000000" w:sz="4" w:space="0"/>
            </w:tcBorders>
            <w:vAlign w:val="center"/>
          </w:tcPr>
          <w:p w14:paraId="016C5DB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210" w:type="dxa"/>
            <w:tcBorders>
              <w:top w:val="single" w:color="000000" w:sz="4" w:space="0"/>
              <w:left w:val="single" w:color="000000" w:sz="4" w:space="0"/>
              <w:right w:val="single" w:color="000000" w:sz="4" w:space="0"/>
            </w:tcBorders>
            <w:vAlign w:val="center"/>
          </w:tcPr>
          <w:p w14:paraId="1DD9ED6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0641FEC3">
        <w:tblPrEx>
          <w:tblCellMar>
            <w:top w:w="0" w:type="dxa"/>
            <w:left w:w="15" w:type="dxa"/>
            <w:bottom w:w="0" w:type="dxa"/>
            <w:right w:w="15" w:type="dxa"/>
          </w:tblCellMar>
        </w:tblPrEx>
        <w:trPr>
          <w:trHeight w:val="459" w:hRule="atLeast"/>
          <w:jc w:val="center"/>
        </w:trPr>
        <w:tc>
          <w:tcPr>
            <w:tcW w:w="636" w:type="dxa"/>
            <w:vMerge w:val="restart"/>
            <w:tcBorders>
              <w:top w:val="single" w:color="000000" w:sz="4" w:space="0"/>
              <w:left w:val="single" w:color="000000" w:sz="4" w:space="0"/>
              <w:right w:val="single" w:color="000000" w:sz="4" w:space="0"/>
            </w:tcBorders>
            <w:vAlign w:val="center"/>
          </w:tcPr>
          <w:p w14:paraId="63D57ED4">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11</w:t>
            </w:r>
          </w:p>
        </w:tc>
        <w:tc>
          <w:tcPr>
            <w:tcW w:w="1785" w:type="dxa"/>
            <w:vMerge w:val="restart"/>
            <w:tcBorders>
              <w:top w:val="single" w:color="000000" w:sz="4" w:space="0"/>
              <w:left w:val="single" w:color="000000" w:sz="4" w:space="0"/>
              <w:right w:val="single" w:color="000000" w:sz="4" w:space="0"/>
            </w:tcBorders>
            <w:vAlign w:val="center"/>
          </w:tcPr>
          <w:p w14:paraId="3FCC9776">
            <w:pPr>
              <w:pStyle w:val="5"/>
              <w:keepNext w:val="0"/>
              <w:keepLines w:val="0"/>
              <w:pageBreakBefore w:val="0"/>
              <w:widowControl w:val="0"/>
              <w:kinsoku/>
              <w:wordWrap/>
              <w:topLinePunct w:val="0"/>
              <w:autoSpaceDE/>
              <w:bidi w:val="0"/>
              <w:adjustRightInd/>
              <w:spacing w:beforeAutospacing="0" w:afterAutospacing="0" w:line="260" w:lineRule="exact"/>
              <w:ind w:firstLine="0" w:firstLineChars="0"/>
              <w:jc w:val="both"/>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olor w:val="auto"/>
                <w:kern w:val="0"/>
                <w:sz w:val="20"/>
                <w:szCs w:val="20"/>
                <w:highlight w:val="none"/>
              </w:rPr>
              <w:t>道路运输经营者发生较大及以上道路运输安全事故，且负主要以上责任的</w:t>
            </w:r>
            <w:r>
              <w:rPr>
                <w:rFonts w:hint="eastAsia" w:ascii="Times New Roman" w:hAnsi="Times New Roman" w:eastAsia="仿宋_GB2312"/>
                <w:color w:val="auto"/>
                <w:kern w:val="0"/>
                <w:sz w:val="20"/>
                <w:szCs w:val="20"/>
                <w:highlight w:val="none"/>
                <w:lang w:val="en-US" w:eastAsia="zh-CN"/>
              </w:rPr>
              <w:t>处罚</w:t>
            </w:r>
          </w:p>
        </w:tc>
        <w:tc>
          <w:tcPr>
            <w:tcW w:w="2400" w:type="dxa"/>
            <w:vMerge w:val="restart"/>
            <w:tcBorders>
              <w:top w:val="single" w:color="000000" w:sz="4" w:space="0"/>
              <w:left w:val="single" w:color="000000" w:sz="4" w:space="0"/>
              <w:right w:val="single" w:color="000000" w:sz="4" w:space="0"/>
            </w:tcBorders>
            <w:vAlign w:val="center"/>
          </w:tcPr>
          <w:p w14:paraId="1C93D1D2">
            <w:pPr>
              <w:pStyle w:val="2"/>
              <w:keepNext w:val="0"/>
              <w:keepLines w:val="0"/>
              <w:pageBreakBefore w:val="0"/>
              <w:widowControl w:val="0"/>
              <w:kinsoku/>
              <w:wordWrap/>
              <w:topLinePunct w:val="0"/>
              <w:autoSpaceDE/>
              <w:bidi w:val="0"/>
              <w:adjustRightIn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拟新增：</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w:t>
            </w:r>
            <w:r>
              <w:rPr>
                <w:rFonts w:hint="eastAsia" w:ascii="Times New Roman" w:hAnsi="Times New Roman" w:eastAsia="仿宋_GB2312"/>
                <w:color w:val="auto"/>
                <w:kern w:val="0"/>
                <w:sz w:val="20"/>
                <w:szCs w:val="20"/>
                <w:highlight w:val="none"/>
              </w:rPr>
              <w:t>）第六十</w:t>
            </w:r>
            <w:r>
              <w:rPr>
                <w:rFonts w:hint="eastAsia" w:ascii="Times New Roman" w:hAnsi="Times New Roman" w:eastAsia="仿宋_GB2312"/>
                <w:color w:val="auto"/>
                <w:kern w:val="0"/>
                <w:sz w:val="20"/>
                <w:szCs w:val="20"/>
                <w:highlight w:val="none"/>
                <w:lang w:val="en-US" w:eastAsia="zh-CN"/>
              </w:rPr>
              <w:t>六</w:t>
            </w:r>
            <w:r>
              <w:rPr>
                <w:rFonts w:hint="eastAsia" w:ascii="Times New Roman" w:hAnsi="Times New Roman" w:eastAsia="仿宋_GB2312"/>
                <w:color w:val="auto"/>
                <w:kern w:val="0"/>
                <w:sz w:val="20"/>
                <w:szCs w:val="20"/>
                <w:highlight w:val="none"/>
              </w:rPr>
              <w:t>条</w:t>
            </w:r>
            <w:r>
              <w:rPr>
                <w:rFonts w:hint="eastAsia" w:ascii="Times New Roman" w:hAnsi="Times New Roman" w:eastAsia="仿宋_GB2312"/>
                <w:color w:val="auto"/>
                <w:kern w:val="0"/>
                <w:sz w:val="20"/>
                <w:szCs w:val="20"/>
                <w:highlight w:val="none"/>
                <w:lang w:eastAsia="zh-CN"/>
              </w:rPr>
              <w:t>：“</w:t>
            </w:r>
            <w:r>
              <w:rPr>
                <w:rFonts w:hint="eastAsia" w:ascii="Times New Roman" w:hAnsi="Times New Roman" w:eastAsia="仿宋_GB2312"/>
                <w:color w:val="auto"/>
                <w:kern w:val="0"/>
                <w:sz w:val="20"/>
                <w:szCs w:val="20"/>
                <w:highlight w:val="none"/>
              </w:rPr>
              <w:t>道路运输经营者发生较大及以上道路运输安全事故，且负主要以上责任的，由县级以上人民政府交通运输主管部门责令限期整改；拒不整改的，责令停业整顿。</w:t>
            </w:r>
            <w:r>
              <w:rPr>
                <w:rFonts w:hint="eastAsia" w:ascii="Times New Roman" w:hAnsi="Times New Roman" w:eastAsia="仿宋_GB2312"/>
                <w:color w:val="auto"/>
                <w:kern w:val="0"/>
                <w:sz w:val="20"/>
                <w:szCs w:val="20"/>
                <w:highlight w:val="none"/>
                <w:lang w:eastAsia="zh-CN"/>
              </w:rPr>
              <w:t>”</w:t>
            </w:r>
          </w:p>
        </w:tc>
        <w:tc>
          <w:tcPr>
            <w:tcW w:w="1185" w:type="dxa"/>
            <w:vMerge w:val="restart"/>
            <w:tcBorders>
              <w:top w:val="single" w:color="000000" w:sz="4" w:space="0"/>
              <w:left w:val="single" w:color="000000" w:sz="4" w:space="0"/>
              <w:right w:val="single" w:color="000000" w:sz="4" w:space="0"/>
            </w:tcBorders>
            <w:vAlign w:val="center"/>
          </w:tcPr>
          <w:p w14:paraId="1236AA1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1F415A4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995" w:type="dxa"/>
            <w:tcBorders>
              <w:top w:val="single" w:color="000000" w:sz="4" w:space="0"/>
              <w:left w:val="single" w:color="000000" w:sz="4" w:space="0"/>
              <w:bottom w:val="single" w:color="auto" w:sz="4" w:space="0"/>
              <w:right w:val="single" w:color="000000" w:sz="4" w:space="0"/>
            </w:tcBorders>
            <w:vAlign w:val="center"/>
          </w:tcPr>
          <w:p w14:paraId="0AE8DBF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5529" w:type="dxa"/>
            <w:tcBorders>
              <w:top w:val="single" w:color="000000" w:sz="4" w:space="0"/>
              <w:left w:val="single" w:color="000000" w:sz="4" w:space="0"/>
              <w:bottom w:val="single" w:color="auto" w:sz="4" w:space="0"/>
              <w:right w:val="single" w:color="000000" w:sz="4" w:space="0"/>
            </w:tcBorders>
            <w:vAlign w:val="center"/>
          </w:tcPr>
          <w:p w14:paraId="0A6D0B4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210" w:type="dxa"/>
            <w:vMerge w:val="restart"/>
            <w:tcBorders>
              <w:top w:val="single" w:color="000000" w:sz="4" w:space="0"/>
              <w:left w:val="single" w:color="000000" w:sz="4" w:space="0"/>
              <w:right w:val="single" w:color="000000" w:sz="4" w:space="0"/>
            </w:tcBorders>
            <w:vAlign w:val="center"/>
          </w:tcPr>
          <w:p w14:paraId="5C3676C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2BC27600">
        <w:tblPrEx>
          <w:tblCellMar>
            <w:top w:w="0" w:type="dxa"/>
            <w:left w:w="15" w:type="dxa"/>
            <w:bottom w:w="0" w:type="dxa"/>
            <w:right w:w="15" w:type="dxa"/>
          </w:tblCellMar>
        </w:tblPrEx>
        <w:trPr>
          <w:trHeight w:val="1434" w:hRule="atLeast"/>
          <w:jc w:val="center"/>
        </w:trPr>
        <w:tc>
          <w:tcPr>
            <w:tcW w:w="636" w:type="dxa"/>
            <w:vMerge w:val="continue"/>
            <w:tcBorders>
              <w:left w:val="single" w:color="000000" w:sz="4" w:space="0"/>
              <w:right w:val="single" w:color="000000" w:sz="4" w:space="0"/>
            </w:tcBorders>
            <w:vAlign w:val="center"/>
          </w:tcPr>
          <w:p w14:paraId="7B76D0B2">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85" w:type="dxa"/>
            <w:vMerge w:val="continue"/>
            <w:tcBorders>
              <w:left w:val="single" w:color="000000" w:sz="4" w:space="0"/>
              <w:bottom w:val="single" w:color="000000" w:sz="4" w:space="0"/>
              <w:right w:val="single" w:color="000000" w:sz="4" w:space="0"/>
            </w:tcBorders>
            <w:vAlign w:val="center"/>
          </w:tcPr>
          <w:p w14:paraId="43CFEA5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00" w:type="dxa"/>
            <w:vMerge w:val="continue"/>
            <w:tcBorders>
              <w:left w:val="single" w:color="000000" w:sz="4" w:space="0"/>
              <w:bottom w:val="single" w:color="000000" w:sz="4" w:space="0"/>
              <w:right w:val="single" w:color="000000" w:sz="4" w:space="0"/>
            </w:tcBorders>
            <w:vAlign w:val="center"/>
          </w:tcPr>
          <w:p w14:paraId="3CDB19B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85" w:type="dxa"/>
            <w:vMerge w:val="continue"/>
            <w:tcBorders>
              <w:left w:val="single" w:color="000000" w:sz="4" w:space="0"/>
              <w:right w:val="single" w:color="000000" w:sz="4" w:space="0"/>
            </w:tcBorders>
            <w:vAlign w:val="center"/>
          </w:tcPr>
          <w:p w14:paraId="76C2B1C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995" w:type="dxa"/>
            <w:tcBorders>
              <w:top w:val="single" w:color="auto" w:sz="4" w:space="0"/>
              <w:left w:val="single" w:color="000000" w:sz="4" w:space="0"/>
              <w:bottom w:val="single" w:color="auto" w:sz="4" w:space="0"/>
              <w:right w:val="single" w:color="000000" w:sz="4" w:space="0"/>
            </w:tcBorders>
            <w:vAlign w:val="center"/>
          </w:tcPr>
          <w:p w14:paraId="56A2166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5529" w:type="dxa"/>
            <w:tcBorders>
              <w:top w:val="single" w:color="auto" w:sz="4" w:space="0"/>
              <w:left w:val="single" w:color="000000" w:sz="4" w:space="0"/>
              <w:bottom w:val="single" w:color="auto" w:sz="4" w:space="0"/>
              <w:right w:val="single" w:color="000000" w:sz="4" w:space="0"/>
            </w:tcBorders>
            <w:vAlign w:val="center"/>
          </w:tcPr>
          <w:p w14:paraId="41BE66B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210" w:type="dxa"/>
            <w:vMerge w:val="continue"/>
            <w:tcBorders>
              <w:left w:val="single" w:color="000000" w:sz="4" w:space="0"/>
              <w:right w:val="single" w:color="000000" w:sz="4" w:space="0"/>
            </w:tcBorders>
            <w:vAlign w:val="center"/>
          </w:tcPr>
          <w:p w14:paraId="533D71F9">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E4A4A09">
        <w:tblPrEx>
          <w:tblCellMar>
            <w:top w:w="0" w:type="dxa"/>
            <w:left w:w="15" w:type="dxa"/>
            <w:bottom w:w="0" w:type="dxa"/>
            <w:right w:w="15" w:type="dxa"/>
          </w:tblCellMar>
        </w:tblPrEx>
        <w:trPr>
          <w:trHeight w:val="651" w:hRule="atLeast"/>
          <w:jc w:val="center"/>
        </w:trPr>
        <w:tc>
          <w:tcPr>
            <w:tcW w:w="636" w:type="dxa"/>
            <w:vMerge w:val="continue"/>
            <w:tcBorders>
              <w:left w:val="single" w:color="000000" w:sz="4" w:space="0"/>
              <w:right w:val="single" w:color="000000" w:sz="4" w:space="0"/>
            </w:tcBorders>
            <w:vAlign w:val="center"/>
          </w:tcPr>
          <w:p w14:paraId="0496D9CB">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85" w:type="dxa"/>
            <w:vMerge w:val="continue"/>
            <w:tcBorders>
              <w:left w:val="single" w:color="000000" w:sz="4" w:space="0"/>
              <w:bottom w:val="single" w:color="000000" w:sz="4" w:space="0"/>
              <w:right w:val="single" w:color="000000" w:sz="4" w:space="0"/>
            </w:tcBorders>
            <w:vAlign w:val="center"/>
          </w:tcPr>
          <w:p w14:paraId="11A6BD2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00" w:type="dxa"/>
            <w:vMerge w:val="continue"/>
            <w:tcBorders>
              <w:left w:val="single" w:color="000000" w:sz="4" w:space="0"/>
              <w:bottom w:val="single" w:color="000000" w:sz="4" w:space="0"/>
              <w:right w:val="single" w:color="000000" w:sz="4" w:space="0"/>
            </w:tcBorders>
            <w:vAlign w:val="center"/>
          </w:tcPr>
          <w:p w14:paraId="2550281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85" w:type="dxa"/>
            <w:vMerge w:val="continue"/>
            <w:tcBorders>
              <w:left w:val="single" w:color="000000" w:sz="4" w:space="0"/>
              <w:right w:val="single" w:color="000000" w:sz="4" w:space="0"/>
            </w:tcBorders>
            <w:vAlign w:val="center"/>
          </w:tcPr>
          <w:p w14:paraId="1E8FFB2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995" w:type="dxa"/>
            <w:tcBorders>
              <w:top w:val="single" w:color="auto" w:sz="4" w:space="0"/>
              <w:left w:val="single" w:color="000000" w:sz="4" w:space="0"/>
              <w:bottom w:val="single" w:color="auto" w:sz="4" w:space="0"/>
              <w:right w:val="single" w:color="000000" w:sz="4" w:space="0"/>
            </w:tcBorders>
            <w:vAlign w:val="center"/>
          </w:tcPr>
          <w:p w14:paraId="543E46F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5529" w:type="dxa"/>
            <w:tcBorders>
              <w:top w:val="single" w:color="auto" w:sz="4" w:space="0"/>
              <w:left w:val="single" w:color="000000" w:sz="4" w:space="0"/>
              <w:bottom w:val="single" w:color="auto" w:sz="4" w:space="0"/>
              <w:right w:val="single" w:color="000000" w:sz="4" w:space="0"/>
            </w:tcBorders>
            <w:vAlign w:val="center"/>
          </w:tcPr>
          <w:p w14:paraId="086163D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210" w:type="dxa"/>
            <w:vMerge w:val="continue"/>
            <w:tcBorders>
              <w:left w:val="single" w:color="000000" w:sz="4" w:space="0"/>
              <w:right w:val="single" w:color="000000" w:sz="4" w:space="0"/>
            </w:tcBorders>
            <w:vAlign w:val="center"/>
          </w:tcPr>
          <w:p w14:paraId="14AC4B00">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AAEFFAF">
        <w:tblPrEx>
          <w:tblCellMar>
            <w:top w:w="0" w:type="dxa"/>
            <w:left w:w="15" w:type="dxa"/>
            <w:bottom w:w="0" w:type="dxa"/>
            <w:right w:w="15" w:type="dxa"/>
          </w:tblCellMar>
        </w:tblPrEx>
        <w:trPr>
          <w:trHeight w:val="421" w:hRule="atLeast"/>
          <w:jc w:val="center"/>
        </w:trPr>
        <w:tc>
          <w:tcPr>
            <w:tcW w:w="636" w:type="dxa"/>
            <w:vMerge w:val="continue"/>
            <w:tcBorders>
              <w:left w:val="single" w:color="000000" w:sz="4" w:space="0"/>
              <w:right w:val="single" w:color="000000" w:sz="4" w:space="0"/>
            </w:tcBorders>
            <w:vAlign w:val="center"/>
          </w:tcPr>
          <w:p w14:paraId="39F72ABD">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85" w:type="dxa"/>
            <w:vMerge w:val="continue"/>
            <w:tcBorders>
              <w:left w:val="single" w:color="000000" w:sz="4" w:space="0"/>
              <w:bottom w:val="single" w:color="000000" w:sz="4" w:space="0"/>
              <w:right w:val="single" w:color="000000" w:sz="4" w:space="0"/>
            </w:tcBorders>
            <w:vAlign w:val="center"/>
          </w:tcPr>
          <w:p w14:paraId="659F594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00" w:type="dxa"/>
            <w:vMerge w:val="continue"/>
            <w:tcBorders>
              <w:left w:val="single" w:color="000000" w:sz="4" w:space="0"/>
              <w:bottom w:val="single" w:color="000000" w:sz="4" w:space="0"/>
              <w:right w:val="single" w:color="000000" w:sz="4" w:space="0"/>
            </w:tcBorders>
            <w:vAlign w:val="center"/>
          </w:tcPr>
          <w:p w14:paraId="51C7DA8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85" w:type="dxa"/>
            <w:vMerge w:val="continue"/>
            <w:tcBorders>
              <w:left w:val="single" w:color="000000" w:sz="4" w:space="0"/>
              <w:right w:val="single" w:color="000000" w:sz="4" w:space="0"/>
            </w:tcBorders>
            <w:vAlign w:val="center"/>
          </w:tcPr>
          <w:p w14:paraId="6ED34F5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995" w:type="dxa"/>
            <w:tcBorders>
              <w:top w:val="single" w:color="auto" w:sz="4" w:space="0"/>
              <w:left w:val="single" w:color="000000" w:sz="4" w:space="0"/>
              <w:bottom w:val="single" w:color="auto" w:sz="4" w:space="0"/>
              <w:right w:val="single" w:color="000000" w:sz="4" w:space="0"/>
            </w:tcBorders>
            <w:vAlign w:val="center"/>
          </w:tcPr>
          <w:p w14:paraId="51AD969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5529" w:type="dxa"/>
            <w:tcBorders>
              <w:top w:val="single" w:color="auto" w:sz="4" w:space="0"/>
              <w:left w:val="single" w:color="000000" w:sz="4" w:space="0"/>
              <w:bottom w:val="single" w:color="auto" w:sz="4" w:space="0"/>
              <w:right w:val="single" w:color="000000" w:sz="4" w:space="0"/>
            </w:tcBorders>
            <w:vAlign w:val="center"/>
          </w:tcPr>
          <w:p w14:paraId="119B040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210" w:type="dxa"/>
            <w:vMerge w:val="continue"/>
            <w:tcBorders>
              <w:left w:val="single" w:color="000000" w:sz="4" w:space="0"/>
              <w:right w:val="single" w:color="000000" w:sz="4" w:space="0"/>
            </w:tcBorders>
            <w:vAlign w:val="center"/>
          </w:tcPr>
          <w:p w14:paraId="32A106C2">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5AF5D42">
        <w:tblPrEx>
          <w:tblCellMar>
            <w:top w:w="0" w:type="dxa"/>
            <w:left w:w="15" w:type="dxa"/>
            <w:bottom w:w="0" w:type="dxa"/>
            <w:right w:w="15" w:type="dxa"/>
          </w:tblCellMar>
        </w:tblPrEx>
        <w:trPr>
          <w:trHeight w:val="577" w:hRule="atLeast"/>
          <w:jc w:val="center"/>
        </w:trPr>
        <w:tc>
          <w:tcPr>
            <w:tcW w:w="636" w:type="dxa"/>
            <w:vMerge w:val="continue"/>
            <w:tcBorders>
              <w:left w:val="single" w:color="000000" w:sz="4" w:space="0"/>
              <w:right w:val="single" w:color="000000" w:sz="4" w:space="0"/>
            </w:tcBorders>
            <w:vAlign w:val="center"/>
          </w:tcPr>
          <w:p w14:paraId="0FF6CEF7">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85" w:type="dxa"/>
            <w:vMerge w:val="continue"/>
            <w:tcBorders>
              <w:left w:val="single" w:color="000000" w:sz="4" w:space="0"/>
              <w:bottom w:val="single" w:color="000000" w:sz="4" w:space="0"/>
              <w:right w:val="single" w:color="000000" w:sz="4" w:space="0"/>
            </w:tcBorders>
            <w:vAlign w:val="center"/>
          </w:tcPr>
          <w:p w14:paraId="3A06FB6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00" w:type="dxa"/>
            <w:vMerge w:val="continue"/>
            <w:tcBorders>
              <w:left w:val="single" w:color="000000" w:sz="4" w:space="0"/>
              <w:bottom w:val="single" w:color="000000" w:sz="4" w:space="0"/>
              <w:right w:val="single" w:color="000000" w:sz="4" w:space="0"/>
            </w:tcBorders>
            <w:vAlign w:val="center"/>
          </w:tcPr>
          <w:p w14:paraId="0B66B46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85" w:type="dxa"/>
            <w:vMerge w:val="continue"/>
            <w:tcBorders>
              <w:left w:val="single" w:color="000000" w:sz="4" w:space="0"/>
              <w:right w:val="single" w:color="000000" w:sz="4" w:space="0"/>
            </w:tcBorders>
            <w:vAlign w:val="center"/>
          </w:tcPr>
          <w:p w14:paraId="6AD3D85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995" w:type="dxa"/>
            <w:tcBorders>
              <w:top w:val="single" w:color="auto" w:sz="4" w:space="0"/>
              <w:left w:val="single" w:color="000000" w:sz="4" w:space="0"/>
              <w:bottom w:val="single" w:color="auto" w:sz="4" w:space="0"/>
              <w:right w:val="single" w:color="000000" w:sz="4" w:space="0"/>
            </w:tcBorders>
            <w:vAlign w:val="center"/>
          </w:tcPr>
          <w:p w14:paraId="52CEF35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5529" w:type="dxa"/>
            <w:tcBorders>
              <w:top w:val="single" w:color="auto" w:sz="4" w:space="0"/>
              <w:left w:val="single" w:color="000000" w:sz="4" w:space="0"/>
              <w:bottom w:val="single" w:color="auto" w:sz="4" w:space="0"/>
              <w:right w:val="single" w:color="000000" w:sz="4" w:space="0"/>
            </w:tcBorders>
            <w:vAlign w:val="center"/>
          </w:tcPr>
          <w:p w14:paraId="61D5CE7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210" w:type="dxa"/>
            <w:vMerge w:val="continue"/>
            <w:tcBorders>
              <w:left w:val="single" w:color="000000" w:sz="4" w:space="0"/>
              <w:right w:val="single" w:color="000000" w:sz="4" w:space="0"/>
            </w:tcBorders>
            <w:vAlign w:val="center"/>
          </w:tcPr>
          <w:p w14:paraId="30A078CF">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7BC7C04">
        <w:tblPrEx>
          <w:tblCellMar>
            <w:top w:w="0" w:type="dxa"/>
            <w:left w:w="15" w:type="dxa"/>
            <w:bottom w:w="0" w:type="dxa"/>
            <w:right w:w="15" w:type="dxa"/>
          </w:tblCellMar>
        </w:tblPrEx>
        <w:trPr>
          <w:trHeight w:val="673" w:hRule="atLeast"/>
          <w:jc w:val="center"/>
        </w:trPr>
        <w:tc>
          <w:tcPr>
            <w:tcW w:w="636" w:type="dxa"/>
            <w:vMerge w:val="continue"/>
            <w:tcBorders>
              <w:left w:val="single" w:color="000000" w:sz="4" w:space="0"/>
              <w:right w:val="single" w:color="000000" w:sz="4" w:space="0"/>
            </w:tcBorders>
            <w:vAlign w:val="center"/>
          </w:tcPr>
          <w:p w14:paraId="16859E2C">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85" w:type="dxa"/>
            <w:vMerge w:val="continue"/>
            <w:tcBorders>
              <w:left w:val="single" w:color="000000" w:sz="4" w:space="0"/>
              <w:bottom w:val="single" w:color="000000" w:sz="4" w:space="0"/>
              <w:right w:val="single" w:color="000000" w:sz="4" w:space="0"/>
            </w:tcBorders>
            <w:vAlign w:val="center"/>
          </w:tcPr>
          <w:p w14:paraId="01042B4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00" w:type="dxa"/>
            <w:vMerge w:val="continue"/>
            <w:tcBorders>
              <w:left w:val="single" w:color="000000" w:sz="4" w:space="0"/>
              <w:bottom w:val="single" w:color="000000" w:sz="4" w:space="0"/>
              <w:right w:val="single" w:color="000000" w:sz="4" w:space="0"/>
            </w:tcBorders>
            <w:vAlign w:val="center"/>
          </w:tcPr>
          <w:p w14:paraId="7ED6379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85" w:type="dxa"/>
            <w:vMerge w:val="continue"/>
            <w:tcBorders>
              <w:left w:val="single" w:color="000000" w:sz="4" w:space="0"/>
              <w:right w:val="single" w:color="000000" w:sz="4" w:space="0"/>
            </w:tcBorders>
            <w:vAlign w:val="center"/>
          </w:tcPr>
          <w:p w14:paraId="0BA295C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995" w:type="dxa"/>
            <w:tcBorders>
              <w:top w:val="single" w:color="auto" w:sz="4" w:space="0"/>
              <w:left w:val="single" w:color="000000" w:sz="4" w:space="0"/>
              <w:bottom w:val="single" w:color="auto" w:sz="4" w:space="0"/>
              <w:right w:val="single" w:color="000000" w:sz="4" w:space="0"/>
            </w:tcBorders>
            <w:vAlign w:val="center"/>
          </w:tcPr>
          <w:p w14:paraId="2DFC00C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5529" w:type="dxa"/>
            <w:tcBorders>
              <w:top w:val="single" w:color="auto" w:sz="4" w:space="0"/>
              <w:left w:val="single" w:color="000000" w:sz="4" w:space="0"/>
              <w:bottom w:val="single" w:color="auto" w:sz="4" w:space="0"/>
              <w:right w:val="single" w:color="000000" w:sz="4" w:space="0"/>
            </w:tcBorders>
            <w:vAlign w:val="center"/>
          </w:tcPr>
          <w:p w14:paraId="49EFEB3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210" w:type="dxa"/>
            <w:vMerge w:val="continue"/>
            <w:tcBorders>
              <w:left w:val="single" w:color="000000" w:sz="4" w:space="0"/>
              <w:right w:val="single" w:color="000000" w:sz="4" w:space="0"/>
            </w:tcBorders>
            <w:vAlign w:val="center"/>
          </w:tcPr>
          <w:p w14:paraId="158F13A2">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9C03071">
        <w:tblPrEx>
          <w:tblCellMar>
            <w:top w:w="0" w:type="dxa"/>
            <w:left w:w="15" w:type="dxa"/>
            <w:bottom w:w="0" w:type="dxa"/>
            <w:right w:w="15" w:type="dxa"/>
          </w:tblCellMar>
        </w:tblPrEx>
        <w:trPr>
          <w:trHeight w:val="503" w:hRule="atLeast"/>
          <w:jc w:val="center"/>
        </w:trPr>
        <w:tc>
          <w:tcPr>
            <w:tcW w:w="636" w:type="dxa"/>
            <w:vMerge w:val="continue"/>
            <w:tcBorders>
              <w:left w:val="single" w:color="000000" w:sz="4" w:space="0"/>
              <w:right w:val="single" w:color="000000" w:sz="4" w:space="0"/>
            </w:tcBorders>
            <w:vAlign w:val="center"/>
          </w:tcPr>
          <w:p w14:paraId="57EFAEA4">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85" w:type="dxa"/>
            <w:vMerge w:val="continue"/>
            <w:tcBorders>
              <w:left w:val="single" w:color="000000" w:sz="4" w:space="0"/>
              <w:bottom w:val="single" w:color="000000" w:sz="4" w:space="0"/>
              <w:right w:val="single" w:color="000000" w:sz="4" w:space="0"/>
            </w:tcBorders>
            <w:vAlign w:val="center"/>
          </w:tcPr>
          <w:p w14:paraId="78D2BF8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00" w:type="dxa"/>
            <w:vMerge w:val="continue"/>
            <w:tcBorders>
              <w:left w:val="single" w:color="000000" w:sz="4" w:space="0"/>
              <w:bottom w:val="single" w:color="000000" w:sz="4" w:space="0"/>
              <w:right w:val="single" w:color="000000" w:sz="4" w:space="0"/>
            </w:tcBorders>
            <w:vAlign w:val="center"/>
          </w:tcPr>
          <w:p w14:paraId="55D735A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85" w:type="dxa"/>
            <w:vMerge w:val="continue"/>
            <w:tcBorders>
              <w:left w:val="single" w:color="000000" w:sz="4" w:space="0"/>
              <w:right w:val="single" w:color="000000" w:sz="4" w:space="0"/>
            </w:tcBorders>
            <w:vAlign w:val="center"/>
          </w:tcPr>
          <w:p w14:paraId="6A73D9C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995" w:type="dxa"/>
            <w:tcBorders>
              <w:top w:val="single" w:color="auto" w:sz="4" w:space="0"/>
              <w:left w:val="single" w:color="000000" w:sz="4" w:space="0"/>
              <w:bottom w:val="single" w:color="auto" w:sz="4" w:space="0"/>
              <w:right w:val="single" w:color="000000" w:sz="4" w:space="0"/>
            </w:tcBorders>
            <w:vAlign w:val="center"/>
          </w:tcPr>
          <w:p w14:paraId="7DF7E52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5529" w:type="dxa"/>
            <w:tcBorders>
              <w:top w:val="single" w:color="auto" w:sz="4" w:space="0"/>
              <w:left w:val="single" w:color="000000" w:sz="4" w:space="0"/>
              <w:bottom w:val="single" w:color="auto" w:sz="4" w:space="0"/>
              <w:right w:val="single" w:color="000000" w:sz="4" w:space="0"/>
            </w:tcBorders>
            <w:vAlign w:val="center"/>
          </w:tcPr>
          <w:p w14:paraId="65278A8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210" w:type="dxa"/>
            <w:vMerge w:val="continue"/>
            <w:tcBorders>
              <w:left w:val="single" w:color="000000" w:sz="4" w:space="0"/>
              <w:right w:val="single" w:color="000000" w:sz="4" w:space="0"/>
            </w:tcBorders>
            <w:vAlign w:val="center"/>
          </w:tcPr>
          <w:p w14:paraId="7A7A2746">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1B424D11">
        <w:tblPrEx>
          <w:tblCellMar>
            <w:top w:w="0" w:type="dxa"/>
            <w:left w:w="15" w:type="dxa"/>
            <w:bottom w:w="0" w:type="dxa"/>
            <w:right w:w="15" w:type="dxa"/>
          </w:tblCellMar>
        </w:tblPrEx>
        <w:trPr>
          <w:trHeight w:val="473" w:hRule="atLeast"/>
          <w:jc w:val="center"/>
        </w:trPr>
        <w:tc>
          <w:tcPr>
            <w:tcW w:w="636" w:type="dxa"/>
            <w:vMerge w:val="continue"/>
            <w:tcBorders>
              <w:left w:val="single" w:color="000000" w:sz="4" w:space="0"/>
              <w:right w:val="single" w:color="000000" w:sz="4" w:space="0"/>
            </w:tcBorders>
            <w:vAlign w:val="center"/>
          </w:tcPr>
          <w:p w14:paraId="3B47D41D">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785" w:type="dxa"/>
            <w:vMerge w:val="continue"/>
            <w:tcBorders>
              <w:left w:val="single" w:color="000000" w:sz="4" w:space="0"/>
              <w:bottom w:val="single" w:color="000000" w:sz="4" w:space="0"/>
              <w:right w:val="single" w:color="000000" w:sz="4" w:space="0"/>
            </w:tcBorders>
            <w:vAlign w:val="center"/>
          </w:tcPr>
          <w:p w14:paraId="70C7192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400" w:type="dxa"/>
            <w:vMerge w:val="continue"/>
            <w:tcBorders>
              <w:left w:val="single" w:color="000000" w:sz="4" w:space="0"/>
              <w:bottom w:val="single" w:color="000000" w:sz="4" w:space="0"/>
              <w:right w:val="single" w:color="000000" w:sz="4" w:space="0"/>
            </w:tcBorders>
            <w:vAlign w:val="center"/>
          </w:tcPr>
          <w:p w14:paraId="549BB5D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185" w:type="dxa"/>
            <w:vMerge w:val="continue"/>
            <w:tcBorders>
              <w:left w:val="single" w:color="000000" w:sz="4" w:space="0"/>
              <w:bottom w:val="single" w:color="000000" w:sz="4" w:space="0"/>
              <w:right w:val="single" w:color="000000" w:sz="4" w:space="0"/>
            </w:tcBorders>
            <w:vAlign w:val="center"/>
          </w:tcPr>
          <w:p w14:paraId="30FE5E3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995" w:type="dxa"/>
            <w:tcBorders>
              <w:top w:val="single" w:color="auto" w:sz="4" w:space="0"/>
              <w:left w:val="single" w:color="000000" w:sz="4" w:space="0"/>
              <w:bottom w:val="single" w:color="000000" w:sz="4" w:space="0"/>
              <w:right w:val="single" w:color="000000" w:sz="4" w:space="0"/>
            </w:tcBorders>
            <w:vAlign w:val="center"/>
          </w:tcPr>
          <w:p w14:paraId="75DB25F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5529" w:type="dxa"/>
            <w:tcBorders>
              <w:top w:val="single" w:color="auto" w:sz="4" w:space="0"/>
              <w:left w:val="single" w:color="000000" w:sz="4" w:space="0"/>
              <w:bottom w:val="single" w:color="000000" w:sz="4" w:space="0"/>
              <w:right w:val="single" w:color="000000" w:sz="4" w:space="0"/>
            </w:tcBorders>
            <w:vAlign w:val="center"/>
          </w:tcPr>
          <w:p w14:paraId="7C77DB3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210" w:type="dxa"/>
            <w:vMerge w:val="continue"/>
            <w:tcBorders>
              <w:left w:val="single" w:color="000000" w:sz="4" w:space="0"/>
              <w:bottom w:val="single" w:color="000000" w:sz="4" w:space="0"/>
              <w:right w:val="single" w:color="000000" w:sz="4" w:space="0"/>
            </w:tcBorders>
            <w:vAlign w:val="center"/>
          </w:tcPr>
          <w:p w14:paraId="4EF53579">
            <w:pPr>
              <w:keepNext w:val="0"/>
              <w:keepLines w:val="0"/>
              <w:pageBreakBefore w:val="0"/>
              <w:widowControl w:val="0"/>
              <w:kinsoku/>
              <w:wordWrap/>
              <w:topLinePunct w:val="0"/>
              <w:autoSpaceDE/>
              <w:bidi w:val="0"/>
              <w:adjustRightIn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2C9EE7C4">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330D10AE">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2C96F3B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新增该事项</w:t>
            </w:r>
          </w:p>
        </w:tc>
      </w:tr>
      <w:tr w14:paraId="4B89CAF7">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1FBCF45C">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20BAB31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714BBA91">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lang w:eastAsia="zh-CN"/>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1365"/>
        <w:gridCol w:w="2280"/>
        <w:gridCol w:w="1290"/>
        <w:gridCol w:w="1560"/>
        <w:gridCol w:w="6399"/>
        <w:gridCol w:w="1210"/>
      </w:tblGrid>
      <w:tr w14:paraId="07F413DE">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078D7832">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365" w:type="dxa"/>
            <w:tcBorders>
              <w:top w:val="single" w:color="000000" w:sz="4" w:space="0"/>
              <w:left w:val="single" w:color="000000" w:sz="4" w:space="0"/>
              <w:right w:val="single" w:color="000000" w:sz="4" w:space="0"/>
            </w:tcBorders>
            <w:vAlign w:val="center"/>
          </w:tcPr>
          <w:p w14:paraId="2EF132E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2280" w:type="dxa"/>
            <w:tcBorders>
              <w:top w:val="single" w:color="000000" w:sz="4" w:space="0"/>
              <w:left w:val="single" w:color="000000" w:sz="4" w:space="0"/>
              <w:right w:val="single" w:color="000000" w:sz="4" w:space="0"/>
            </w:tcBorders>
            <w:vAlign w:val="center"/>
          </w:tcPr>
          <w:p w14:paraId="2A2A029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290" w:type="dxa"/>
            <w:tcBorders>
              <w:top w:val="single" w:color="000000" w:sz="4" w:space="0"/>
              <w:left w:val="single" w:color="000000" w:sz="4" w:space="0"/>
              <w:right w:val="single" w:color="000000" w:sz="4" w:space="0"/>
            </w:tcBorders>
            <w:vAlign w:val="center"/>
          </w:tcPr>
          <w:p w14:paraId="7B9494E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47FA56C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560" w:type="dxa"/>
            <w:tcBorders>
              <w:top w:val="single" w:color="000000" w:sz="4" w:space="0"/>
              <w:left w:val="single" w:color="000000" w:sz="4" w:space="0"/>
              <w:bottom w:val="single" w:color="auto" w:sz="4" w:space="0"/>
              <w:right w:val="single" w:color="000000" w:sz="4" w:space="0"/>
            </w:tcBorders>
            <w:vAlign w:val="center"/>
          </w:tcPr>
          <w:p w14:paraId="2A60D7B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35E2779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6399" w:type="dxa"/>
            <w:tcBorders>
              <w:top w:val="single" w:color="000000" w:sz="4" w:space="0"/>
              <w:left w:val="single" w:color="000000" w:sz="4" w:space="0"/>
              <w:bottom w:val="single" w:color="auto" w:sz="4" w:space="0"/>
              <w:right w:val="single" w:color="000000" w:sz="4" w:space="0"/>
            </w:tcBorders>
            <w:vAlign w:val="center"/>
          </w:tcPr>
          <w:p w14:paraId="54912F0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210" w:type="dxa"/>
            <w:tcBorders>
              <w:top w:val="single" w:color="000000" w:sz="4" w:space="0"/>
              <w:left w:val="single" w:color="000000" w:sz="4" w:space="0"/>
              <w:right w:val="single" w:color="000000" w:sz="4" w:space="0"/>
            </w:tcBorders>
            <w:vAlign w:val="center"/>
          </w:tcPr>
          <w:p w14:paraId="78E76C3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3630FF7D">
        <w:tblPrEx>
          <w:tblCellMar>
            <w:top w:w="0" w:type="dxa"/>
            <w:left w:w="15" w:type="dxa"/>
            <w:bottom w:w="0" w:type="dxa"/>
            <w:right w:w="15" w:type="dxa"/>
          </w:tblCellMar>
        </w:tblPrEx>
        <w:trPr>
          <w:trHeight w:val="459" w:hRule="atLeast"/>
          <w:jc w:val="center"/>
        </w:trPr>
        <w:tc>
          <w:tcPr>
            <w:tcW w:w="636" w:type="dxa"/>
            <w:vMerge w:val="restart"/>
            <w:tcBorders>
              <w:top w:val="single" w:color="000000" w:sz="4" w:space="0"/>
              <w:left w:val="single" w:color="000000" w:sz="4" w:space="0"/>
              <w:right w:val="single" w:color="000000" w:sz="4" w:space="0"/>
            </w:tcBorders>
            <w:vAlign w:val="center"/>
          </w:tcPr>
          <w:p w14:paraId="092E03A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12</w:t>
            </w:r>
          </w:p>
        </w:tc>
        <w:tc>
          <w:tcPr>
            <w:tcW w:w="1365" w:type="dxa"/>
            <w:vMerge w:val="restart"/>
            <w:tcBorders>
              <w:top w:val="single" w:color="000000" w:sz="4" w:space="0"/>
              <w:left w:val="single" w:color="000000" w:sz="4" w:space="0"/>
              <w:right w:val="single" w:color="000000" w:sz="4" w:space="0"/>
            </w:tcBorders>
            <w:vAlign w:val="center"/>
          </w:tcPr>
          <w:p w14:paraId="26473B9E">
            <w:pPr>
              <w:pStyle w:val="5"/>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both"/>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s="Times New Roman"/>
                <w:color w:val="auto"/>
                <w:kern w:val="2"/>
                <w:sz w:val="20"/>
                <w:szCs w:val="20"/>
                <w:highlight w:val="none"/>
                <w:lang w:val="en-US" w:eastAsia="zh-CN" w:bidi="ar-SA"/>
              </w:rPr>
              <w:t>危险货物水路运输企业的船员未取得特殊培训合格证的处罚</w:t>
            </w:r>
          </w:p>
        </w:tc>
        <w:tc>
          <w:tcPr>
            <w:tcW w:w="2280" w:type="dxa"/>
            <w:vMerge w:val="restart"/>
            <w:tcBorders>
              <w:top w:val="single" w:color="000000" w:sz="4" w:space="0"/>
              <w:left w:val="single" w:color="000000" w:sz="4" w:space="0"/>
              <w:right w:val="single" w:color="000000" w:sz="4" w:space="0"/>
            </w:tcBorders>
            <w:vAlign w:val="center"/>
          </w:tcPr>
          <w:p w14:paraId="4DFD0736">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color w:val="auto"/>
                <w:kern w:val="0"/>
                <w:sz w:val="20"/>
                <w:szCs w:val="20"/>
                <w:highlight w:val="none"/>
                <w:lang w:val="en-US" w:eastAsia="zh-CN"/>
              </w:rPr>
            </w:pPr>
            <w:r>
              <w:rPr>
                <w:rFonts w:hint="eastAsia" w:ascii="Times New Roman" w:hAnsi="Times New Roman" w:eastAsia="仿宋_GB2312"/>
                <w:color w:val="auto"/>
                <w:kern w:val="0"/>
                <w:sz w:val="20"/>
                <w:szCs w:val="20"/>
                <w:highlight w:val="none"/>
                <w:lang w:val="en-US" w:eastAsia="zh-CN"/>
              </w:rPr>
              <w:t>《船舶载运危险货物安全监督管理规定》（交通运输部令2018年第11号）第四十二条：“违反本规定，危险货物水路运输企业的船员未取得特殊培训合格证的，由海事管理机构责令改正，属于危险化学品的处5万元以上10万元以下的罚款，属于危险化学品以外的危险货物的处2000元以上2万元以下的罚款；拒不改正的，责令整顿。”</w:t>
            </w:r>
          </w:p>
          <w:p w14:paraId="7C2F78E9">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拟删除：</w:t>
            </w:r>
            <w:r>
              <w:rPr>
                <w:rFonts w:hint="eastAsia" w:ascii="Times New Roman" w:hAnsi="Times New Roman" w:eastAsia="仿宋_GB2312"/>
                <w:color w:val="auto"/>
                <w:kern w:val="0"/>
                <w:sz w:val="20"/>
                <w:szCs w:val="20"/>
                <w:highlight w:val="none"/>
                <w:lang w:val="en-US" w:eastAsia="zh-CN"/>
              </w:rPr>
              <w:t>《船舶载运危险货物安全监督管理规定》（交通运输部令2024年第14号）删除</w:t>
            </w:r>
            <w:r>
              <w:rPr>
                <w:rFonts w:hint="eastAsia" w:ascii="Times New Roman" w:hAnsi="Times New Roman" w:eastAsia="仿宋_GB2312"/>
                <w:color w:val="auto"/>
                <w:kern w:val="0"/>
                <w:sz w:val="20"/>
                <w:szCs w:val="20"/>
                <w:highlight w:val="none"/>
              </w:rPr>
              <w:t>第</w:t>
            </w:r>
            <w:r>
              <w:rPr>
                <w:rFonts w:hint="eastAsia" w:ascii="Times New Roman" w:hAnsi="Times New Roman" w:eastAsia="仿宋_GB2312"/>
                <w:color w:val="auto"/>
                <w:kern w:val="0"/>
                <w:sz w:val="20"/>
                <w:szCs w:val="20"/>
                <w:highlight w:val="none"/>
                <w:lang w:val="en-US" w:eastAsia="zh-CN"/>
              </w:rPr>
              <w:t>四十二</w:t>
            </w:r>
            <w:r>
              <w:rPr>
                <w:rFonts w:hint="eastAsia" w:ascii="Times New Roman" w:hAnsi="Times New Roman" w:eastAsia="仿宋_GB2312"/>
                <w:color w:val="auto"/>
                <w:kern w:val="0"/>
                <w:sz w:val="20"/>
                <w:szCs w:val="20"/>
                <w:highlight w:val="none"/>
              </w:rPr>
              <w:t>条</w:t>
            </w:r>
          </w:p>
        </w:tc>
        <w:tc>
          <w:tcPr>
            <w:tcW w:w="1290" w:type="dxa"/>
            <w:vMerge w:val="restart"/>
            <w:tcBorders>
              <w:top w:val="single" w:color="000000" w:sz="4" w:space="0"/>
              <w:left w:val="single" w:color="000000" w:sz="4" w:space="0"/>
              <w:right w:val="single" w:color="000000" w:sz="4" w:space="0"/>
            </w:tcBorders>
            <w:vAlign w:val="center"/>
          </w:tcPr>
          <w:p w14:paraId="5C1FF85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43A3DEB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560" w:type="dxa"/>
            <w:tcBorders>
              <w:top w:val="single" w:color="000000" w:sz="4" w:space="0"/>
              <w:left w:val="single" w:color="000000" w:sz="4" w:space="0"/>
              <w:bottom w:val="single" w:color="auto" w:sz="4" w:space="0"/>
              <w:right w:val="single" w:color="000000" w:sz="4" w:space="0"/>
            </w:tcBorders>
            <w:vAlign w:val="center"/>
          </w:tcPr>
          <w:p w14:paraId="35A810F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6399" w:type="dxa"/>
            <w:tcBorders>
              <w:top w:val="single" w:color="000000" w:sz="4" w:space="0"/>
              <w:left w:val="single" w:color="000000" w:sz="4" w:space="0"/>
              <w:bottom w:val="single" w:color="auto" w:sz="4" w:space="0"/>
              <w:right w:val="single" w:color="000000" w:sz="4" w:space="0"/>
            </w:tcBorders>
            <w:vAlign w:val="center"/>
          </w:tcPr>
          <w:p w14:paraId="51F6D6A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210" w:type="dxa"/>
            <w:vMerge w:val="restart"/>
            <w:tcBorders>
              <w:top w:val="single" w:color="000000" w:sz="4" w:space="0"/>
              <w:left w:val="single" w:color="000000" w:sz="4" w:space="0"/>
              <w:right w:val="single" w:color="000000" w:sz="4" w:space="0"/>
            </w:tcBorders>
            <w:vAlign w:val="center"/>
          </w:tcPr>
          <w:p w14:paraId="1216327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2CCFFDF8">
        <w:tblPrEx>
          <w:tblCellMar>
            <w:top w:w="0" w:type="dxa"/>
            <w:left w:w="15" w:type="dxa"/>
            <w:bottom w:w="0" w:type="dxa"/>
            <w:right w:w="15" w:type="dxa"/>
          </w:tblCellMar>
        </w:tblPrEx>
        <w:trPr>
          <w:trHeight w:val="1317" w:hRule="atLeast"/>
          <w:jc w:val="center"/>
        </w:trPr>
        <w:tc>
          <w:tcPr>
            <w:tcW w:w="636" w:type="dxa"/>
            <w:vMerge w:val="continue"/>
            <w:tcBorders>
              <w:left w:val="single" w:color="000000" w:sz="4" w:space="0"/>
              <w:right w:val="single" w:color="000000" w:sz="4" w:space="0"/>
            </w:tcBorders>
            <w:vAlign w:val="center"/>
          </w:tcPr>
          <w:p w14:paraId="6F746DF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65" w:type="dxa"/>
            <w:vMerge w:val="continue"/>
            <w:tcBorders>
              <w:left w:val="single" w:color="000000" w:sz="4" w:space="0"/>
              <w:bottom w:val="single" w:color="000000" w:sz="4" w:space="0"/>
              <w:right w:val="single" w:color="000000" w:sz="4" w:space="0"/>
            </w:tcBorders>
            <w:vAlign w:val="center"/>
          </w:tcPr>
          <w:p w14:paraId="4C9B6FB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280" w:type="dxa"/>
            <w:vMerge w:val="continue"/>
            <w:tcBorders>
              <w:left w:val="single" w:color="000000" w:sz="4" w:space="0"/>
              <w:bottom w:val="single" w:color="000000" w:sz="4" w:space="0"/>
              <w:right w:val="single" w:color="000000" w:sz="4" w:space="0"/>
            </w:tcBorders>
            <w:vAlign w:val="center"/>
          </w:tcPr>
          <w:p w14:paraId="4E2E62E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90" w:type="dxa"/>
            <w:vMerge w:val="continue"/>
            <w:tcBorders>
              <w:left w:val="single" w:color="000000" w:sz="4" w:space="0"/>
              <w:right w:val="single" w:color="000000" w:sz="4" w:space="0"/>
            </w:tcBorders>
            <w:vAlign w:val="center"/>
          </w:tcPr>
          <w:p w14:paraId="47E76B1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60" w:type="dxa"/>
            <w:tcBorders>
              <w:top w:val="single" w:color="auto" w:sz="4" w:space="0"/>
              <w:left w:val="single" w:color="000000" w:sz="4" w:space="0"/>
              <w:bottom w:val="single" w:color="auto" w:sz="4" w:space="0"/>
              <w:right w:val="single" w:color="000000" w:sz="4" w:space="0"/>
            </w:tcBorders>
            <w:vAlign w:val="center"/>
          </w:tcPr>
          <w:p w14:paraId="21B5BF9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6399" w:type="dxa"/>
            <w:tcBorders>
              <w:top w:val="single" w:color="auto" w:sz="4" w:space="0"/>
              <w:left w:val="single" w:color="000000" w:sz="4" w:space="0"/>
              <w:bottom w:val="single" w:color="auto" w:sz="4" w:space="0"/>
              <w:right w:val="single" w:color="000000" w:sz="4" w:space="0"/>
            </w:tcBorders>
            <w:vAlign w:val="center"/>
          </w:tcPr>
          <w:p w14:paraId="062783A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210" w:type="dxa"/>
            <w:vMerge w:val="continue"/>
            <w:tcBorders>
              <w:left w:val="single" w:color="000000" w:sz="4" w:space="0"/>
              <w:right w:val="single" w:color="000000" w:sz="4" w:space="0"/>
            </w:tcBorders>
            <w:vAlign w:val="center"/>
          </w:tcPr>
          <w:p w14:paraId="270E9D92">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41592B78">
        <w:tblPrEx>
          <w:tblCellMar>
            <w:top w:w="0" w:type="dxa"/>
            <w:left w:w="15" w:type="dxa"/>
            <w:bottom w:w="0" w:type="dxa"/>
            <w:right w:w="15" w:type="dxa"/>
          </w:tblCellMar>
        </w:tblPrEx>
        <w:trPr>
          <w:trHeight w:val="651" w:hRule="atLeast"/>
          <w:jc w:val="center"/>
        </w:trPr>
        <w:tc>
          <w:tcPr>
            <w:tcW w:w="636" w:type="dxa"/>
            <w:vMerge w:val="continue"/>
            <w:tcBorders>
              <w:left w:val="single" w:color="000000" w:sz="4" w:space="0"/>
              <w:right w:val="single" w:color="000000" w:sz="4" w:space="0"/>
            </w:tcBorders>
            <w:vAlign w:val="center"/>
          </w:tcPr>
          <w:p w14:paraId="700EB7C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65" w:type="dxa"/>
            <w:vMerge w:val="continue"/>
            <w:tcBorders>
              <w:left w:val="single" w:color="000000" w:sz="4" w:space="0"/>
              <w:bottom w:val="single" w:color="000000" w:sz="4" w:space="0"/>
              <w:right w:val="single" w:color="000000" w:sz="4" w:space="0"/>
            </w:tcBorders>
            <w:vAlign w:val="center"/>
          </w:tcPr>
          <w:p w14:paraId="6C513FA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280" w:type="dxa"/>
            <w:vMerge w:val="continue"/>
            <w:tcBorders>
              <w:left w:val="single" w:color="000000" w:sz="4" w:space="0"/>
              <w:bottom w:val="single" w:color="000000" w:sz="4" w:space="0"/>
              <w:right w:val="single" w:color="000000" w:sz="4" w:space="0"/>
            </w:tcBorders>
            <w:vAlign w:val="center"/>
          </w:tcPr>
          <w:p w14:paraId="1463C49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90" w:type="dxa"/>
            <w:vMerge w:val="continue"/>
            <w:tcBorders>
              <w:left w:val="single" w:color="000000" w:sz="4" w:space="0"/>
              <w:right w:val="single" w:color="000000" w:sz="4" w:space="0"/>
            </w:tcBorders>
            <w:vAlign w:val="center"/>
          </w:tcPr>
          <w:p w14:paraId="510FAF4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60" w:type="dxa"/>
            <w:tcBorders>
              <w:top w:val="single" w:color="auto" w:sz="4" w:space="0"/>
              <w:left w:val="single" w:color="000000" w:sz="4" w:space="0"/>
              <w:bottom w:val="single" w:color="auto" w:sz="4" w:space="0"/>
              <w:right w:val="single" w:color="000000" w:sz="4" w:space="0"/>
            </w:tcBorders>
            <w:vAlign w:val="center"/>
          </w:tcPr>
          <w:p w14:paraId="5CE1522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6399" w:type="dxa"/>
            <w:tcBorders>
              <w:top w:val="single" w:color="auto" w:sz="4" w:space="0"/>
              <w:left w:val="single" w:color="000000" w:sz="4" w:space="0"/>
              <w:bottom w:val="single" w:color="auto" w:sz="4" w:space="0"/>
              <w:right w:val="single" w:color="000000" w:sz="4" w:space="0"/>
            </w:tcBorders>
            <w:vAlign w:val="center"/>
          </w:tcPr>
          <w:p w14:paraId="3C0D370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210" w:type="dxa"/>
            <w:vMerge w:val="continue"/>
            <w:tcBorders>
              <w:left w:val="single" w:color="000000" w:sz="4" w:space="0"/>
              <w:right w:val="single" w:color="000000" w:sz="4" w:space="0"/>
            </w:tcBorders>
            <w:vAlign w:val="center"/>
          </w:tcPr>
          <w:p w14:paraId="0BA8F871">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40EA0E8">
        <w:tblPrEx>
          <w:tblCellMar>
            <w:top w:w="0" w:type="dxa"/>
            <w:left w:w="15" w:type="dxa"/>
            <w:bottom w:w="0" w:type="dxa"/>
            <w:right w:w="15" w:type="dxa"/>
          </w:tblCellMar>
        </w:tblPrEx>
        <w:trPr>
          <w:trHeight w:val="421" w:hRule="atLeast"/>
          <w:jc w:val="center"/>
        </w:trPr>
        <w:tc>
          <w:tcPr>
            <w:tcW w:w="636" w:type="dxa"/>
            <w:vMerge w:val="continue"/>
            <w:tcBorders>
              <w:left w:val="single" w:color="000000" w:sz="4" w:space="0"/>
              <w:right w:val="single" w:color="000000" w:sz="4" w:space="0"/>
            </w:tcBorders>
            <w:vAlign w:val="center"/>
          </w:tcPr>
          <w:p w14:paraId="7F7EF37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65" w:type="dxa"/>
            <w:vMerge w:val="continue"/>
            <w:tcBorders>
              <w:left w:val="single" w:color="000000" w:sz="4" w:space="0"/>
              <w:bottom w:val="single" w:color="000000" w:sz="4" w:space="0"/>
              <w:right w:val="single" w:color="000000" w:sz="4" w:space="0"/>
            </w:tcBorders>
            <w:vAlign w:val="center"/>
          </w:tcPr>
          <w:p w14:paraId="7BCAEF0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280" w:type="dxa"/>
            <w:vMerge w:val="continue"/>
            <w:tcBorders>
              <w:left w:val="single" w:color="000000" w:sz="4" w:space="0"/>
              <w:bottom w:val="single" w:color="000000" w:sz="4" w:space="0"/>
              <w:right w:val="single" w:color="000000" w:sz="4" w:space="0"/>
            </w:tcBorders>
            <w:vAlign w:val="center"/>
          </w:tcPr>
          <w:p w14:paraId="693B868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90" w:type="dxa"/>
            <w:vMerge w:val="continue"/>
            <w:tcBorders>
              <w:left w:val="single" w:color="000000" w:sz="4" w:space="0"/>
              <w:right w:val="single" w:color="000000" w:sz="4" w:space="0"/>
            </w:tcBorders>
            <w:vAlign w:val="center"/>
          </w:tcPr>
          <w:p w14:paraId="76387C9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60" w:type="dxa"/>
            <w:tcBorders>
              <w:top w:val="single" w:color="auto" w:sz="4" w:space="0"/>
              <w:left w:val="single" w:color="000000" w:sz="4" w:space="0"/>
              <w:bottom w:val="single" w:color="auto" w:sz="4" w:space="0"/>
              <w:right w:val="single" w:color="000000" w:sz="4" w:space="0"/>
            </w:tcBorders>
            <w:vAlign w:val="center"/>
          </w:tcPr>
          <w:p w14:paraId="6AE61F1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6399" w:type="dxa"/>
            <w:tcBorders>
              <w:top w:val="single" w:color="auto" w:sz="4" w:space="0"/>
              <w:left w:val="single" w:color="000000" w:sz="4" w:space="0"/>
              <w:bottom w:val="single" w:color="auto" w:sz="4" w:space="0"/>
              <w:right w:val="single" w:color="000000" w:sz="4" w:space="0"/>
            </w:tcBorders>
            <w:vAlign w:val="center"/>
          </w:tcPr>
          <w:p w14:paraId="7C68634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210" w:type="dxa"/>
            <w:vMerge w:val="continue"/>
            <w:tcBorders>
              <w:left w:val="single" w:color="000000" w:sz="4" w:space="0"/>
              <w:right w:val="single" w:color="000000" w:sz="4" w:space="0"/>
            </w:tcBorders>
            <w:vAlign w:val="center"/>
          </w:tcPr>
          <w:p w14:paraId="2DCC02DB">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B6DBCF5">
        <w:tblPrEx>
          <w:tblCellMar>
            <w:top w:w="0" w:type="dxa"/>
            <w:left w:w="15" w:type="dxa"/>
            <w:bottom w:w="0" w:type="dxa"/>
            <w:right w:w="15" w:type="dxa"/>
          </w:tblCellMar>
        </w:tblPrEx>
        <w:trPr>
          <w:trHeight w:val="1007" w:hRule="atLeast"/>
          <w:jc w:val="center"/>
        </w:trPr>
        <w:tc>
          <w:tcPr>
            <w:tcW w:w="636" w:type="dxa"/>
            <w:vMerge w:val="continue"/>
            <w:tcBorders>
              <w:left w:val="single" w:color="000000" w:sz="4" w:space="0"/>
              <w:right w:val="single" w:color="000000" w:sz="4" w:space="0"/>
            </w:tcBorders>
            <w:vAlign w:val="center"/>
          </w:tcPr>
          <w:p w14:paraId="136F8F1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65" w:type="dxa"/>
            <w:vMerge w:val="continue"/>
            <w:tcBorders>
              <w:left w:val="single" w:color="000000" w:sz="4" w:space="0"/>
              <w:bottom w:val="single" w:color="000000" w:sz="4" w:space="0"/>
              <w:right w:val="single" w:color="000000" w:sz="4" w:space="0"/>
            </w:tcBorders>
            <w:vAlign w:val="center"/>
          </w:tcPr>
          <w:p w14:paraId="0E6F37C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280" w:type="dxa"/>
            <w:vMerge w:val="continue"/>
            <w:tcBorders>
              <w:left w:val="single" w:color="000000" w:sz="4" w:space="0"/>
              <w:bottom w:val="single" w:color="000000" w:sz="4" w:space="0"/>
              <w:right w:val="single" w:color="000000" w:sz="4" w:space="0"/>
            </w:tcBorders>
            <w:vAlign w:val="center"/>
          </w:tcPr>
          <w:p w14:paraId="3050FCB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90" w:type="dxa"/>
            <w:vMerge w:val="continue"/>
            <w:tcBorders>
              <w:left w:val="single" w:color="000000" w:sz="4" w:space="0"/>
              <w:right w:val="single" w:color="000000" w:sz="4" w:space="0"/>
            </w:tcBorders>
            <w:vAlign w:val="center"/>
          </w:tcPr>
          <w:p w14:paraId="380F8FE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60" w:type="dxa"/>
            <w:tcBorders>
              <w:top w:val="single" w:color="auto" w:sz="4" w:space="0"/>
              <w:left w:val="single" w:color="000000" w:sz="4" w:space="0"/>
              <w:bottom w:val="single" w:color="auto" w:sz="4" w:space="0"/>
              <w:right w:val="single" w:color="000000" w:sz="4" w:space="0"/>
            </w:tcBorders>
            <w:vAlign w:val="center"/>
          </w:tcPr>
          <w:p w14:paraId="7879E86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6399" w:type="dxa"/>
            <w:tcBorders>
              <w:top w:val="single" w:color="auto" w:sz="4" w:space="0"/>
              <w:left w:val="single" w:color="000000" w:sz="4" w:space="0"/>
              <w:bottom w:val="single" w:color="auto" w:sz="4" w:space="0"/>
              <w:right w:val="single" w:color="000000" w:sz="4" w:space="0"/>
            </w:tcBorders>
            <w:vAlign w:val="center"/>
          </w:tcPr>
          <w:p w14:paraId="32475AC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210" w:type="dxa"/>
            <w:vMerge w:val="continue"/>
            <w:tcBorders>
              <w:left w:val="single" w:color="000000" w:sz="4" w:space="0"/>
              <w:right w:val="single" w:color="000000" w:sz="4" w:space="0"/>
            </w:tcBorders>
            <w:vAlign w:val="center"/>
          </w:tcPr>
          <w:p w14:paraId="5451170E">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41354831">
        <w:tblPrEx>
          <w:tblCellMar>
            <w:top w:w="0" w:type="dxa"/>
            <w:left w:w="15" w:type="dxa"/>
            <w:bottom w:w="0" w:type="dxa"/>
            <w:right w:w="15" w:type="dxa"/>
          </w:tblCellMar>
        </w:tblPrEx>
        <w:trPr>
          <w:trHeight w:val="380" w:hRule="atLeast"/>
          <w:jc w:val="center"/>
        </w:trPr>
        <w:tc>
          <w:tcPr>
            <w:tcW w:w="636" w:type="dxa"/>
            <w:vMerge w:val="continue"/>
            <w:tcBorders>
              <w:left w:val="single" w:color="000000" w:sz="4" w:space="0"/>
              <w:right w:val="single" w:color="000000" w:sz="4" w:space="0"/>
            </w:tcBorders>
            <w:vAlign w:val="center"/>
          </w:tcPr>
          <w:p w14:paraId="03F0C36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65" w:type="dxa"/>
            <w:vMerge w:val="continue"/>
            <w:tcBorders>
              <w:left w:val="single" w:color="000000" w:sz="4" w:space="0"/>
              <w:bottom w:val="single" w:color="000000" w:sz="4" w:space="0"/>
              <w:right w:val="single" w:color="000000" w:sz="4" w:space="0"/>
            </w:tcBorders>
            <w:vAlign w:val="center"/>
          </w:tcPr>
          <w:p w14:paraId="0F50DE8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280" w:type="dxa"/>
            <w:vMerge w:val="continue"/>
            <w:tcBorders>
              <w:left w:val="single" w:color="000000" w:sz="4" w:space="0"/>
              <w:bottom w:val="single" w:color="000000" w:sz="4" w:space="0"/>
              <w:right w:val="single" w:color="000000" w:sz="4" w:space="0"/>
            </w:tcBorders>
            <w:vAlign w:val="center"/>
          </w:tcPr>
          <w:p w14:paraId="03A528A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90" w:type="dxa"/>
            <w:vMerge w:val="continue"/>
            <w:tcBorders>
              <w:left w:val="single" w:color="000000" w:sz="4" w:space="0"/>
              <w:right w:val="single" w:color="000000" w:sz="4" w:space="0"/>
            </w:tcBorders>
            <w:vAlign w:val="center"/>
          </w:tcPr>
          <w:p w14:paraId="098172E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60" w:type="dxa"/>
            <w:tcBorders>
              <w:top w:val="single" w:color="auto" w:sz="4" w:space="0"/>
              <w:left w:val="single" w:color="000000" w:sz="4" w:space="0"/>
              <w:bottom w:val="single" w:color="auto" w:sz="4" w:space="0"/>
              <w:right w:val="single" w:color="000000" w:sz="4" w:space="0"/>
            </w:tcBorders>
            <w:vAlign w:val="center"/>
          </w:tcPr>
          <w:p w14:paraId="28A4ACD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6399" w:type="dxa"/>
            <w:tcBorders>
              <w:top w:val="single" w:color="auto" w:sz="4" w:space="0"/>
              <w:left w:val="single" w:color="000000" w:sz="4" w:space="0"/>
              <w:bottom w:val="single" w:color="auto" w:sz="4" w:space="0"/>
              <w:right w:val="single" w:color="000000" w:sz="4" w:space="0"/>
            </w:tcBorders>
            <w:vAlign w:val="center"/>
          </w:tcPr>
          <w:p w14:paraId="35A36BE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210" w:type="dxa"/>
            <w:vMerge w:val="continue"/>
            <w:tcBorders>
              <w:left w:val="single" w:color="000000" w:sz="4" w:space="0"/>
              <w:right w:val="single" w:color="000000" w:sz="4" w:space="0"/>
            </w:tcBorders>
            <w:vAlign w:val="center"/>
          </w:tcPr>
          <w:p w14:paraId="5BC29FA2">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9B8D244">
        <w:tblPrEx>
          <w:tblCellMar>
            <w:top w:w="0" w:type="dxa"/>
            <w:left w:w="15" w:type="dxa"/>
            <w:bottom w:w="0" w:type="dxa"/>
            <w:right w:w="15" w:type="dxa"/>
          </w:tblCellMar>
        </w:tblPrEx>
        <w:trPr>
          <w:trHeight w:val="1040" w:hRule="atLeast"/>
          <w:jc w:val="center"/>
        </w:trPr>
        <w:tc>
          <w:tcPr>
            <w:tcW w:w="636" w:type="dxa"/>
            <w:vMerge w:val="continue"/>
            <w:tcBorders>
              <w:left w:val="single" w:color="000000" w:sz="4" w:space="0"/>
              <w:right w:val="single" w:color="000000" w:sz="4" w:space="0"/>
            </w:tcBorders>
            <w:vAlign w:val="center"/>
          </w:tcPr>
          <w:p w14:paraId="662389C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65" w:type="dxa"/>
            <w:vMerge w:val="continue"/>
            <w:tcBorders>
              <w:left w:val="single" w:color="000000" w:sz="4" w:space="0"/>
              <w:bottom w:val="single" w:color="000000" w:sz="4" w:space="0"/>
              <w:right w:val="single" w:color="000000" w:sz="4" w:space="0"/>
            </w:tcBorders>
            <w:vAlign w:val="center"/>
          </w:tcPr>
          <w:p w14:paraId="57B76A9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280" w:type="dxa"/>
            <w:vMerge w:val="continue"/>
            <w:tcBorders>
              <w:left w:val="single" w:color="000000" w:sz="4" w:space="0"/>
              <w:bottom w:val="single" w:color="000000" w:sz="4" w:space="0"/>
              <w:right w:val="single" w:color="000000" w:sz="4" w:space="0"/>
            </w:tcBorders>
            <w:vAlign w:val="center"/>
          </w:tcPr>
          <w:p w14:paraId="0E0C287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90" w:type="dxa"/>
            <w:vMerge w:val="continue"/>
            <w:tcBorders>
              <w:left w:val="single" w:color="000000" w:sz="4" w:space="0"/>
              <w:right w:val="single" w:color="000000" w:sz="4" w:space="0"/>
            </w:tcBorders>
            <w:vAlign w:val="center"/>
          </w:tcPr>
          <w:p w14:paraId="257DBD5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60" w:type="dxa"/>
            <w:tcBorders>
              <w:top w:val="single" w:color="auto" w:sz="4" w:space="0"/>
              <w:left w:val="single" w:color="000000" w:sz="4" w:space="0"/>
              <w:bottom w:val="single" w:color="auto" w:sz="4" w:space="0"/>
              <w:right w:val="single" w:color="000000" w:sz="4" w:space="0"/>
            </w:tcBorders>
            <w:vAlign w:val="center"/>
          </w:tcPr>
          <w:p w14:paraId="2672B73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6399" w:type="dxa"/>
            <w:tcBorders>
              <w:top w:val="single" w:color="auto" w:sz="4" w:space="0"/>
              <w:left w:val="single" w:color="000000" w:sz="4" w:space="0"/>
              <w:bottom w:val="single" w:color="auto" w:sz="4" w:space="0"/>
              <w:right w:val="single" w:color="000000" w:sz="4" w:space="0"/>
            </w:tcBorders>
            <w:vAlign w:val="center"/>
          </w:tcPr>
          <w:p w14:paraId="579D9E9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210" w:type="dxa"/>
            <w:vMerge w:val="continue"/>
            <w:tcBorders>
              <w:left w:val="single" w:color="000000" w:sz="4" w:space="0"/>
              <w:right w:val="single" w:color="000000" w:sz="4" w:space="0"/>
            </w:tcBorders>
            <w:vAlign w:val="center"/>
          </w:tcPr>
          <w:p w14:paraId="7E118AC1">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1B4DD91C">
        <w:tblPrEx>
          <w:tblCellMar>
            <w:top w:w="0" w:type="dxa"/>
            <w:left w:w="15" w:type="dxa"/>
            <w:bottom w:w="0" w:type="dxa"/>
            <w:right w:w="15" w:type="dxa"/>
          </w:tblCellMar>
        </w:tblPrEx>
        <w:trPr>
          <w:trHeight w:val="653" w:hRule="atLeast"/>
          <w:jc w:val="center"/>
        </w:trPr>
        <w:tc>
          <w:tcPr>
            <w:tcW w:w="636" w:type="dxa"/>
            <w:vMerge w:val="continue"/>
            <w:tcBorders>
              <w:left w:val="single" w:color="000000" w:sz="4" w:space="0"/>
              <w:right w:val="single" w:color="000000" w:sz="4" w:space="0"/>
            </w:tcBorders>
            <w:vAlign w:val="center"/>
          </w:tcPr>
          <w:p w14:paraId="4706601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65" w:type="dxa"/>
            <w:vMerge w:val="continue"/>
            <w:tcBorders>
              <w:left w:val="single" w:color="000000" w:sz="4" w:space="0"/>
              <w:bottom w:val="single" w:color="000000" w:sz="4" w:space="0"/>
              <w:right w:val="single" w:color="000000" w:sz="4" w:space="0"/>
            </w:tcBorders>
            <w:vAlign w:val="center"/>
          </w:tcPr>
          <w:p w14:paraId="6C4E5D6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280" w:type="dxa"/>
            <w:vMerge w:val="continue"/>
            <w:tcBorders>
              <w:left w:val="single" w:color="000000" w:sz="4" w:space="0"/>
              <w:bottom w:val="single" w:color="000000" w:sz="4" w:space="0"/>
              <w:right w:val="single" w:color="000000" w:sz="4" w:space="0"/>
            </w:tcBorders>
            <w:vAlign w:val="center"/>
          </w:tcPr>
          <w:p w14:paraId="747765A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290" w:type="dxa"/>
            <w:vMerge w:val="continue"/>
            <w:tcBorders>
              <w:left w:val="single" w:color="000000" w:sz="4" w:space="0"/>
              <w:bottom w:val="single" w:color="000000" w:sz="4" w:space="0"/>
              <w:right w:val="single" w:color="000000" w:sz="4" w:space="0"/>
            </w:tcBorders>
            <w:vAlign w:val="center"/>
          </w:tcPr>
          <w:p w14:paraId="44629DC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60" w:type="dxa"/>
            <w:tcBorders>
              <w:top w:val="single" w:color="auto" w:sz="4" w:space="0"/>
              <w:left w:val="single" w:color="000000" w:sz="4" w:space="0"/>
              <w:bottom w:val="single" w:color="000000" w:sz="4" w:space="0"/>
              <w:right w:val="single" w:color="000000" w:sz="4" w:space="0"/>
            </w:tcBorders>
            <w:vAlign w:val="center"/>
          </w:tcPr>
          <w:p w14:paraId="5D472E9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6399" w:type="dxa"/>
            <w:tcBorders>
              <w:top w:val="single" w:color="auto" w:sz="4" w:space="0"/>
              <w:left w:val="single" w:color="000000" w:sz="4" w:space="0"/>
              <w:bottom w:val="single" w:color="000000" w:sz="4" w:space="0"/>
              <w:right w:val="single" w:color="000000" w:sz="4" w:space="0"/>
            </w:tcBorders>
            <w:vAlign w:val="center"/>
          </w:tcPr>
          <w:p w14:paraId="70133AC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210" w:type="dxa"/>
            <w:vMerge w:val="continue"/>
            <w:tcBorders>
              <w:left w:val="single" w:color="000000" w:sz="4" w:space="0"/>
              <w:bottom w:val="single" w:color="000000" w:sz="4" w:space="0"/>
              <w:right w:val="single" w:color="000000" w:sz="4" w:space="0"/>
            </w:tcBorders>
            <w:vAlign w:val="center"/>
          </w:tcPr>
          <w:p w14:paraId="74553749">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0A2210A9">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79C8A65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4FB4F89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删除该事项</w:t>
            </w:r>
          </w:p>
        </w:tc>
      </w:tr>
      <w:tr w14:paraId="585F8CBD">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4EA4EED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65E8C13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4EE1571B">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1440"/>
        <w:gridCol w:w="3105"/>
        <w:gridCol w:w="1335"/>
        <w:gridCol w:w="1530"/>
        <w:gridCol w:w="5521"/>
        <w:gridCol w:w="1173"/>
      </w:tblGrid>
      <w:tr w14:paraId="53A7ED3C">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5EC9DB78">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440" w:type="dxa"/>
            <w:tcBorders>
              <w:top w:val="single" w:color="000000" w:sz="4" w:space="0"/>
              <w:left w:val="single" w:color="000000" w:sz="4" w:space="0"/>
              <w:right w:val="single" w:color="000000" w:sz="4" w:space="0"/>
            </w:tcBorders>
            <w:vAlign w:val="center"/>
          </w:tcPr>
          <w:p w14:paraId="082D94F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3105" w:type="dxa"/>
            <w:tcBorders>
              <w:top w:val="single" w:color="000000" w:sz="4" w:space="0"/>
              <w:left w:val="single" w:color="000000" w:sz="4" w:space="0"/>
              <w:right w:val="single" w:color="000000" w:sz="4" w:space="0"/>
            </w:tcBorders>
            <w:vAlign w:val="center"/>
          </w:tcPr>
          <w:p w14:paraId="614EA64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335" w:type="dxa"/>
            <w:tcBorders>
              <w:top w:val="single" w:color="000000" w:sz="4" w:space="0"/>
              <w:left w:val="single" w:color="000000" w:sz="4" w:space="0"/>
              <w:right w:val="single" w:color="000000" w:sz="4" w:space="0"/>
            </w:tcBorders>
            <w:vAlign w:val="center"/>
          </w:tcPr>
          <w:p w14:paraId="28F09EB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7EE88E1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530" w:type="dxa"/>
            <w:tcBorders>
              <w:top w:val="single" w:color="000000" w:sz="4" w:space="0"/>
              <w:left w:val="single" w:color="000000" w:sz="4" w:space="0"/>
              <w:bottom w:val="single" w:color="auto" w:sz="4" w:space="0"/>
              <w:right w:val="single" w:color="000000" w:sz="4" w:space="0"/>
            </w:tcBorders>
            <w:vAlign w:val="center"/>
          </w:tcPr>
          <w:p w14:paraId="033E1D8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686CBC0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5521" w:type="dxa"/>
            <w:tcBorders>
              <w:top w:val="single" w:color="000000" w:sz="4" w:space="0"/>
              <w:left w:val="single" w:color="000000" w:sz="4" w:space="0"/>
              <w:bottom w:val="single" w:color="auto" w:sz="4" w:space="0"/>
              <w:right w:val="single" w:color="000000" w:sz="4" w:space="0"/>
            </w:tcBorders>
            <w:vAlign w:val="center"/>
          </w:tcPr>
          <w:p w14:paraId="374484B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173" w:type="dxa"/>
            <w:tcBorders>
              <w:top w:val="single" w:color="000000" w:sz="4" w:space="0"/>
              <w:left w:val="single" w:color="000000" w:sz="4" w:space="0"/>
              <w:right w:val="single" w:color="000000" w:sz="4" w:space="0"/>
            </w:tcBorders>
            <w:vAlign w:val="center"/>
          </w:tcPr>
          <w:p w14:paraId="3783EE3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642B3BF4">
        <w:tblPrEx>
          <w:tblCellMar>
            <w:top w:w="0" w:type="dxa"/>
            <w:left w:w="15" w:type="dxa"/>
            <w:bottom w:w="0" w:type="dxa"/>
            <w:right w:w="15" w:type="dxa"/>
          </w:tblCellMar>
        </w:tblPrEx>
        <w:trPr>
          <w:trHeight w:val="459" w:hRule="atLeast"/>
          <w:jc w:val="center"/>
        </w:trPr>
        <w:tc>
          <w:tcPr>
            <w:tcW w:w="636" w:type="dxa"/>
            <w:vMerge w:val="restart"/>
            <w:tcBorders>
              <w:top w:val="single" w:color="000000" w:sz="4" w:space="0"/>
              <w:left w:val="single" w:color="000000" w:sz="4" w:space="0"/>
              <w:right w:val="single" w:color="000000" w:sz="4" w:space="0"/>
            </w:tcBorders>
            <w:vAlign w:val="center"/>
          </w:tcPr>
          <w:p w14:paraId="60E66B5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13</w:t>
            </w:r>
          </w:p>
        </w:tc>
        <w:tc>
          <w:tcPr>
            <w:tcW w:w="1440" w:type="dxa"/>
            <w:vMerge w:val="restart"/>
            <w:tcBorders>
              <w:top w:val="single" w:color="000000" w:sz="4" w:space="0"/>
              <w:left w:val="single" w:color="000000" w:sz="4" w:space="0"/>
              <w:right w:val="single" w:color="000000" w:sz="4" w:space="0"/>
            </w:tcBorders>
            <w:vAlign w:val="center"/>
          </w:tcPr>
          <w:p w14:paraId="550F6B1C">
            <w:pPr>
              <w:pStyle w:val="5"/>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s="Times New Roman"/>
                <w:color w:val="auto"/>
                <w:kern w:val="2"/>
                <w:sz w:val="20"/>
                <w:szCs w:val="20"/>
                <w:highlight w:val="none"/>
                <w:lang w:val="en-US" w:eastAsia="zh-CN" w:bidi="ar-SA"/>
              </w:rPr>
              <w:t>载运危险货物的船舶及船用集装箱、船用刚性中型散装容器和船用可移动罐柜等配载的容器未经检验合格而投入使用的处罚</w:t>
            </w:r>
          </w:p>
        </w:tc>
        <w:tc>
          <w:tcPr>
            <w:tcW w:w="3105" w:type="dxa"/>
            <w:vMerge w:val="restart"/>
            <w:tcBorders>
              <w:top w:val="single" w:color="000000" w:sz="4" w:space="0"/>
              <w:left w:val="single" w:color="000000" w:sz="4" w:space="0"/>
              <w:right w:val="single" w:color="000000" w:sz="4" w:space="0"/>
            </w:tcBorders>
            <w:vAlign w:val="center"/>
          </w:tcPr>
          <w:p w14:paraId="6A38F4C6">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color w:val="auto"/>
                <w:kern w:val="0"/>
                <w:sz w:val="20"/>
                <w:szCs w:val="20"/>
                <w:highlight w:val="none"/>
                <w:lang w:val="en-US" w:eastAsia="zh-CN"/>
              </w:rPr>
            </w:pPr>
            <w:r>
              <w:rPr>
                <w:rFonts w:hint="eastAsia" w:ascii="Times New Roman" w:hAnsi="Times New Roman" w:eastAsia="仿宋_GB2312"/>
                <w:color w:val="auto"/>
                <w:kern w:val="0"/>
                <w:sz w:val="20"/>
                <w:szCs w:val="20"/>
                <w:highlight w:val="none"/>
                <w:lang w:val="en-US" w:eastAsia="zh-CN"/>
              </w:rPr>
              <w:t>《船舶载运危险货物安全监督管理规定》（交通运输部令2018年第11号）第四十三条：“违反本规定，载运危险货物的船舶及船用集装箱、船用刚性中型散装容器和船用可移动罐柜等配载的容器未经检验合格而投入使用的，由海事管理机构责令改正，属于危险化学品的处10万元以上20万元以下的罚款，有违法所得的，没收违法所得，属于危险化学品以外的危险货物的处1000元以上3万元以下的罚款；拒不改正的，责令整顿。”</w:t>
            </w:r>
          </w:p>
          <w:p w14:paraId="7E7AC6F9">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拟删除：</w:t>
            </w:r>
            <w:r>
              <w:rPr>
                <w:rFonts w:hint="eastAsia" w:ascii="Times New Roman" w:hAnsi="Times New Roman" w:eastAsia="仿宋_GB2312"/>
                <w:color w:val="auto"/>
                <w:kern w:val="0"/>
                <w:sz w:val="20"/>
                <w:szCs w:val="20"/>
                <w:highlight w:val="none"/>
                <w:lang w:val="en-US" w:eastAsia="zh-CN"/>
              </w:rPr>
              <w:t>《船舶载运危险货物安全监督管理规定》（交通运输部令2024年第14号）删除</w:t>
            </w:r>
            <w:r>
              <w:rPr>
                <w:rFonts w:hint="eastAsia" w:ascii="Times New Roman" w:hAnsi="Times New Roman" w:eastAsia="仿宋_GB2312"/>
                <w:color w:val="auto"/>
                <w:kern w:val="0"/>
                <w:sz w:val="20"/>
                <w:szCs w:val="20"/>
                <w:highlight w:val="none"/>
              </w:rPr>
              <w:t>第</w:t>
            </w:r>
            <w:r>
              <w:rPr>
                <w:rFonts w:hint="eastAsia" w:ascii="Times New Roman" w:hAnsi="Times New Roman" w:eastAsia="仿宋_GB2312"/>
                <w:color w:val="auto"/>
                <w:kern w:val="0"/>
                <w:sz w:val="20"/>
                <w:szCs w:val="20"/>
                <w:highlight w:val="none"/>
                <w:lang w:val="en-US" w:eastAsia="zh-CN"/>
              </w:rPr>
              <w:t>四十三</w:t>
            </w:r>
            <w:r>
              <w:rPr>
                <w:rFonts w:hint="eastAsia" w:ascii="Times New Roman" w:hAnsi="Times New Roman" w:eastAsia="仿宋_GB2312"/>
                <w:color w:val="auto"/>
                <w:kern w:val="0"/>
                <w:sz w:val="20"/>
                <w:szCs w:val="20"/>
                <w:highlight w:val="none"/>
              </w:rPr>
              <w:t>条</w:t>
            </w:r>
          </w:p>
        </w:tc>
        <w:tc>
          <w:tcPr>
            <w:tcW w:w="1335" w:type="dxa"/>
            <w:vMerge w:val="restart"/>
            <w:tcBorders>
              <w:top w:val="single" w:color="000000" w:sz="4" w:space="0"/>
              <w:left w:val="single" w:color="000000" w:sz="4" w:space="0"/>
              <w:right w:val="single" w:color="000000" w:sz="4" w:space="0"/>
            </w:tcBorders>
            <w:vAlign w:val="center"/>
          </w:tcPr>
          <w:p w14:paraId="556C379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59091E1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530" w:type="dxa"/>
            <w:tcBorders>
              <w:top w:val="single" w:color="000000" w:sz="4" w:space="0"/>
              <w:left w:val="single" w:color="000000" w:sz="4" w:space="0"/>
              <w:bottom w:val="single" w:color="auto" w:sz="4" w:space="0"/>
              <w:right w:val="single" w:color="000000" w:sz="4" w:space="0"/>
            </w:tcBorders>
            <w:vAlign w:val="center"/>
          </w:tcPr>
          <w:p w14:paraId="32947FF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5521" w:type="dxa"/>
            <w:tcBorders>
              <w:top w:val="single" w:color="000000" w:sz="4" w:space="0"/>
              <w:left w:val="single" w:color="000000" w:sz="4" w:space="0"/>
              <w:bottom w:val="single" w:color="auto" w:sz="4" w:space="0"/>
              <w:right w:val="single" w:color="000000" w:sz="4" w:space="0"/>
            </w:tcBorders>
            <w:vAlign w:val="center"/>
          </w:tcPr>
          <w:p w14:paraId="4746AE2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173" w:type="dxa"/>
            <w:vMerge w:val="restart"/>
            <w:tcBorders>
              <w:top w:val="single" w:color="000000" w:sz="4" w:space="0"/>
              <w:left w:val="single" w:color="000000" w:sz="4" w:space="0"/>
              <w:right w:val="single" w:color="000000" w:sz="4" w:space="0"/>
            </w:tcBorders>
            <w:vAlign w:val="center"/>
          </w:tcPr>
          <w:p w14:paraId="29E8FB3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6820020F">
        <w:tblPrEx>
          <w:tblCellMar>
            <w:top w:w="0" w:type="dxa"/>
            <w:left w:w="15" w:type="dxa"/>
            <w:bottom w:w="0" w:type="dxa"/>
            <w:right w:w="15" w:type="dxa"/>
          </w:tblCellMar>
        </w:tblPrEx>
        <w:trPr>
          <w:trHeight w:val="902" w:hRule="atLeast"/>
          <w:jc w:val="center"/>
        </w:trPr>
        <w:tc>
          <w:tcPr>
            <w:tcW w:w="636" w:type="dxa"/>
            <w:vMerge w:val="continue"/>
            <w:tcBorders>
              <w:left w:val="single" w:color="000000" w:sz="4" w:space="0"/>
              <w:right w:val="single" w:color="000000" w:sz="4" w:space="0"/>
            </w:tcBorders>
            <w:vAlign w:val="center"/>
          </w:tcPr>
          <w:p w14:paraId="6EE5885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40" w:type="dxa"/>
            <w:vMerge w:val="continue"/>
            <w:tcBorders>
              <w:left w:val="single" w:color="000000" w:sz="4" w:space="0"/>
              <w:bottom w:val="single" w:color="000000" w:sz="4" w:space="0"/>
              <w:right w:val="single" w:color="000000" w:sz="4" w:space="0"/>
            </w:tcBorders>
            <w:vAlign w:val="center"/>
          </w:tcPr>
          <w:p w14:paraId="424B630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105" w:type="dxa"/>
            <w:vMerge w:val="continue"/>
            <w:tcBorders>
              <w:left w:val="single" w:color="000000" w:sz="4" w:space="0"/>
              <w:bottom w:val="single" w:color="000000" w:sz="4" w:space="0"/>
              <w:right w:val="single" w:color="000000" w:sz="4" w:space="0"/>
            </w:tcBorders>
            <w:vAlign w:val="center"/>
          </w:tcPr>
          <w:p w14:paraId="6980F2E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335" w:type="dxa"/>
            <w:vMerge w:val="continue"/>
            <w:tcBorders>
              <w:left w:val="single" w:color="000000" w:sz="4" w:space="0"/>
              <w:right w:val="single" w:color="000000" w:sz="4" w:space="0"/>
            </w:tcBorders>
            <w:vAlign w:val="center"/>
          </w:tcPr>
          <w:p w14:paraId="4A4DEAA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30" w:type="dxa"/>
            <w:tcBorders>
              <w:top w:val="single" w:color="auto" w:sz="4" w:space="0"/>
              <w:left w:val="single" w:color="000000" w:sz="4" w:space="0"/>
              <w:bottom w:val="single" w:color="auto" w:sz="4" w:space="0"/>
              <w:right w:val="single" w:color="000000" w:sz="4" w:space="0"/>
            </w:tcBorders>
            <w:vAlign w:val="center"/>
          </w:tcPr>
          <w:p w14:paraId="2203031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5521" w:type="dxa"/>
            <w:tcBorders>
              <w:top w:val="single" w:color="auto" w:sz="4" w:space="0"/>
              <w:left w:val="single" w:color="000000" w:sz="4" w:space="0"/>
              <w:bottom w:val="single" w:color="auto" w:sz="4" w:space="0"/>
              <w:right w:val="single" w:color="000000" w:sz="4" w:space="0"/>
            </w:tcBorders>
            <w:vAlign w:val="center"/>
          </w:tcPr>
          <w:p w14:paraId="5B6867F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173" w:type="dxa"/>
            <w:vMerge w:val="continue"/>
            <w:tcBorders>
              <w:left w:val="single" w:color="000000" w:sz="4" w:space="0"/>
              <w:right w:val="single" w:color="000000" w:sz="4" w:space="0"/>
            </w:tcBorders>
            <w:vAlign w:val="center"/>
          </w:tcPr>
          <w:p w14:paraId="61E0BAF0">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1198485">
        <w:tblPrEx>
          <w:tblCellMar>
            <w:top w:w="0" w:type="dxa"/>
            <w:left w:w="15" w:type="dxa"/>
            <w:bottom w:w="0" w:type="dxa"/>
            <w:right w:w="15" w:type="dxa"/>
          </w:tblCellMar>
        </w:tblPrEx>
        <w:trPr>
          <w:trHeight w:val="651" w:hRule="atLeast"/>
          <w:jc w:val="center"/>
        </w:trPr>
        <w:tc>
          <w:tcPr>
            <w:tcW w:w="636" w:type="dxa"/>
            <w:vMerge w:val="continue"/>
            <w:tcBorders>
              <w:left w:val="single" w:color="000000" w:sz="4" w:space="0"/>
              <w:right w:val="single" w:color="000000" w:sz="4" w:space="0"/>
            </w:tcBorders>
            <w:vAlign w:val="center"/>
          </w:tcPr>
          <w:p w14:paraId="7015991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40" w:type="dxa"/>
            <w:vMerge w:val="continue"/>
            <w:tcBorders>
              <w:left w:val="single" w:color="000000" w:sz="4" w:space="0"/>
              <w:bottom w:val="single" w:color="000000" w:sz="4" w:space="0"/>
              <w:right w:val="single" w:color="000000" w:sz="4" w:space="0"/>
            </w:tcBorders>
            <w:vAlign w:val="center"/>
          </w:tcPr>
          <w:p w14:paraId="425A5C7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105" w:type="dxa"/>
            <w:vMerge w:val="continue"/>
            <w:tcBorders>
              <w:left w:val="single" w:color="000000" w:sz="4" w:space="0"/>
              <w:bottom w:val="single" w:color="000000" w:sz="4" w:space="0"/>
              <w:right w:val="single" w:color="000000" w:sz="4" w:space="0"/>
            </w:tcBorders>
            <w:vAlign w:val="center"/>
          </w:tcPr>
          <w:p w14:paraId="6E42492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335" w:type="dxa"/>
            <w:vMerge w:val="continue"/>
            <w:tcBorders>
              <w:left w:val="single" w:color="000000" w:sz="4" w:space="0"/>
              <w:right w:val="single" w:color="000000" w:sz="4" w:space="0"/>
            </w:tcBorders>
            <w:vAlign w:val="center"/>
          </w:tcPr>
          <w:p w14:paraId="717097D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30" w:type="dxa"/>
            <w:tcBorders>
              <w:top w:val="single" w:color="auto" w:sz="4" w:space="0"/>
              <w:left w:val="single" w:color="000000" w:sz="4" w:space="0"/>
              <w:bottom w:val="single" w:color="auto" w:sz="4" w:space="0"/>
              <w:right w:val="single" w:color="000000" w:sz="4" w:space="0"/>
            </w:tcBorders>
            <w:vAlign w:val="center"/>
          </w:tcPr>
          <w:p w14:paraId="1D043BC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5521" w:type="dxa"/>
            <w:tcBorders>
              <w:top w:val="single" w:color="auto" w:sz="4" w:space="0"/>
              <w:left w:val="single" w:color="000000" w:sz="4" w:space="0"/>
              <w:bottom w:val="single" w:color="auto" w:sz="4" w:space="0"/>
              <w:right w:val="single" w:color="000000" w:sz="4" w:space="0"/>
            </w:tcBorders>
            <w:vAlign w:val="center"/>
          </w:tcPr>
          <w:p w14:paraId="1B87B3A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173" w:type="dxa"/>
            <w:vMerge w:val="continue"/>
            <w:tcBorders>
              <w:left w:val="single" w:color="000000" w:sz="4" w:space="0"/>
              <w:right w:val="single" w:color="000000" w:sz="4" w:space="0"/>
            </w:tcBorders>
            <w:vAlign w:val="center"/>
          </w:tcPr>
          <w:p w14:paraId="785FD8E8">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81219D8">
        <w:tblPrEx>
          <w:tblCellMar>
            <w:top w:w="0" w:type="dxa"/>
            <w:left w:w="15" w:type="dxa"/>
            <w:bottom w:w="0" w:type="dxa"/>
            <w:right w:w="15" w:type="dxa"/>
          </w:tblCellMar>
        </w:tblPrEx>
        <w:trPr>
          <w:trHeight w:val="421" w:hRule="atLeast"/>
          <w:jc w:val="center"/>
        </w:trPr>
        <w:tc>
          <w:tcPr>
            <w:tcW w:w="636" w:type="dxa"/>
            <w:vMerge w:val="continue"/>
            <w:tcBorders>
              <w:left w:val="single" w:color="000000" w:sz="4" w:space="0"/>
              <w:right w:val="single" w:color="000000" w:sz="4" w:space="0"/>
            </w:tcBorders>
            <w:vAlign w:val="center"/>
          </w:tcPr>
          <w:p w14:paraId="144A07A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40" w:type="dxa"/>
            <w:vMerge w:val="continue"/>
            <w:tcBorders>
              <w:left w:val="single" w:color="000000" w:sz="4" w:space="0"/>
              <w:bottom w:val="single" w:color="000000" w:sz="4" w:space="0"/>
              <w:right w:val="single" w:color="000000" w:sz="4" w:space="0"/>
            </w:tcBorders>
            <w:vAlign w:val="center"/>
          </w:tcPr>
          <w:p w14:paraId="688615D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105" w:type="dxa"/>
            <w:vMerge w:val="continue"/>
            <w:tcBorders>
              <w:left w:val="single" w:color="000000" w:sz="4" w:space="0"/>
              <w:bottom w:val="single" w:color="000000" w:sz="4" w:space="0"/>
              <w:right w:val="single" w:color="000000" w:sz="4" w:space="0"/>
            </w:tcBorders>
            <w:vAlign w:val="center"/>
          </w:tcPr>
          <w:p w14:paraId="77A3FAB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335" w:type="dxa"/>
            <w:vMerge w:val="continue"/>
            <w:tcBorders>
              <w:left w:val="single" w:color="000000" w:sz="4" w:space="0"/>
              <w:right w:val="single" w:color="000000" w:sz="4" w:space="0"/>
            </w:tcBorders>
            <w:vAlign w:val="center"/>
          </w:tcPr>
          <w:p w14:paraId="4B1DCEB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30" w:type="dxa"/>
            <w:tcBorders>
              <w:top w:val="single" w:color="auto" w:sz="4" w:space="0"/>
              <w:left w:val="single" w:color="000000" w:sz="4" w:space="0"/>
              <w:bottom w:val="single" w:color="auto" w:sz="4" w:space="0"/>
              <w:right w:val="single" w:color="000000" w:sz="4" w:space="0"/>
            </w:tcBorders>
            <w:vAlign w:val="center"/>
          </w:tcPr>
          <w:p w14:paraId="281F417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5521" w:type="dxa"/>
            <w:tcBorders>
              <w:top w:val="single" w:color="auto" w:sz="4" w:space="0"/>
              <w:left w:val="single" w:color="000000" w:sz="4" w:space="0"/>
              <w:bottom w:val="single" w:color="auto" w:sz="4" w:space="0"/>
              <w:right w:val="single" w:color="000000" w:sz="4" w:space="0"/>
            </w:tcBorders>
            <w:vAlign w:val="center"/>
          </w:tcPr>
          <w:p w14:paraId="3B0A613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173" w:type="dxa"/>
            <w:vMerge w:val="continue"/>
            <w:tcBorders>
              <w:left w:val="single" w:color="000000" w:sz="4" w:space="0"/>
              <w:right w:val="single" w:color="000000" w:sz="4" w:space="0"/>
            </w:tcBorders>
            <w:vAlign w:val="center"/>
          </w:tcPr>
          <w:p w14:paraId="66AFAF43">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47FE1412">
        <w:tblPrEx>
          <w:tblCellMar>
            <w:top w:w="0" w:type="dxa"/>
            <w:left w:w="15" w:type="dxa"/>
            <w:bottom w:w="0" w:type="dxa"/>
            <w:right w:w="15" w:type="dxa"/>
          </w:tblCellMar>
        </w:tblPrEx>
        <w:trPr>
          <w:trHeight w:val="577" w:hRule="atLeast"/>
          <w:jc w:val="center"/>
        </w:trPr>
        <w:tc>
          <w:tcPr>
            <w:tcW w:w="636" w:type="dxa"/>
            <w:vMerge w:val="continue"/>
            <w:tcBorders>
              <w:left w:val="single" w:color="000000" w:sz="4" w:space="0"/>
              <w:right w:val="single" w:color="000000" w:sz="4" w:space="0"/>
            </w:tcBorders>
            <w:vAlign w:val="center"/>
          </w:tcPr>
          <w:p w14:paraId="11CE5A8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40" w:type="dxa"/>
            <w:vMerge w:val="continue"/>
            <w:tcBorders>
              <w:left w:val="single" w:color="000000" w:sz="4" w:space="0"/>
              <w:bottom w:val="single" w:color="000000" w:sz="4" w:space="0"/>
              <w:right w:val="single" w:color="000000" w:sz="4" w:space="0"/>
            </w:tcBorders>
            <w:vAlign w:val="center"/>
          </w:tcPr>
          <w:p w14:paraId="6377A07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105" w:type="dxa"/>
            <w:vMerge w:val="continue"/>
            <w:tcBorders>
              <w:left w:val="single" w:color="000000" w:sz="4" w:space="0"/>
              <w:bottom w:val="single" w:color="000000" w:sz="4" w:space="0"/>
              <w:right w:val="single" w:color="000000" w:sz="4" w:space="0"/>
            </w:tcBorders>
            <w:vAlign w:val="center"/>
          </w:tcPr>
          <w:p w14:paraId="1A2EFBC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335" w:type="dxa"/>
            <w:vMerge w:val="continue"/>
            <w:tcBorders>
              <w:left w:val="single" w:color="000000" w:sz="4" w:space="0"/>
              <w:right w:val="single" w:color="000000" w:sz="4" w:space="0"/>
            </w:tcBorders>
            <w:vAlign w:val="center"/>
          </w:tcPr>
          <w:p w14:paraId="0165EFF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30" w:type="dxa"/>
            <w:tcBorders>
              <w:top w:val="single" w:color="auto" w:sz="4" w:space="0"/>
              <w:left w:val="single" w:color="000000" w:sz="4" w:space="0"/>
              <w:bottom w:val="single" w:color="auto" w:sz="4" w:space="0"/>
              <w:right w:val="single" w:color="000000" w:sz="4" w:space="0"/>
            </w:tcBorders>
            <w:vAlign w:val="center"/>
          </w:tcPr>
          <w:p w14:paraId="7A04B11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5521" w:type="dxa"/>
            <w:tcBorders>
              <w:top w:val="single" w:color="auto" w:sz="4" w:space="0"/>
              <w:left w:val="single" w:color="000000" w:sz="4" w:space="0"/>
              <w:bottom w:val="single" w:color="auto" w:sz="4" w:space="0"/>
              <w:right w:val="single" w:color="000000" w:sz="4" w:space="0"/>
            </w:tcBorders>
            <w:vAlign w:val="center"/>
          </w:tcPr>
          <w:p w14:paraId="116037E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173" w:type="dxa"/>
            <w:vMerge w:val="continue"/>
            <w:tcBorders>
              <w:left w:val="single" w:color="000000" w:sz="4" w:space="0"/>
              <w:right w:val="single" w:color="000000" w:sz="4" w:space="0"/>
            </w:tcBorders>
            <w:vAlign w:val="center"/>
          </w:tcPr>
          <w:p w14:paraId="772F5D48">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3980538">
        <w:tblPrEx>
          <w:tblCellMar>
            <w:top w:w="0" w:type="dxa"/>
            <w:left w:w="15" w:type="dxa"/>
            <w:bottom w:w="0" w:type="dxa"/>
            <w:right w:w="15" w:type="dxa"/>
          </w:tblCellMar>
        </w:tblPrEx>
        <w:trPr>
          <w:trHeight w:val="380" w:hRule="atLeast"/>
          <w:jc w:val="center"/>
        </w:trPr>
        <w:tc>
          <w:tcPr>
            <w:tcW w:w="636" w:type="dxa"/>
            <w:vMerge w:val="continue"/>
            <w:tcBorders>
              <w:left w:val="single" w:color="000000" w:sz="4" w:space="0"/>
              <w:right w:val="single" w:color="000000" w:sz="4" w:space="0"/>
            </w:tcBorders>
            <w:vAlign w:val="center"/>
          </w:tcPr>
          <w:p w14:paraId="0ED89E2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40" w:type="dxa"/>
            <w:vMerge w:val="continue"/>
            <w:tcBorders>
              <w:left w:val="single" w:color="000000" w:sz="4" w:space="0"/>
              <w:bottom w:val="single" w:color="000000" w:sz="4" w:space="0"/>
              <w:right w:val="single" w:color="000000" w:sz="4" w:space="0"/>
            </w:tcBorders>
            <w:vAlign w:val="center"/>
          </w:tcPr>
          <w:p w14:paraId="5B79BEB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105" w:type="dxa"/>
            <w:vMerge w:val="continue"/>
            <w:tcBorders>
              <w:left w:val="single" w:color="000000" w:sz="4" w:space="0"/>
              <w:bottom w:val="single" w:color="000000" w:sz="4" w:space="0"/>
              <w:right w:val="single" w:color="000000" w:sz="4" w:space="0"/>
            </w:tcBorders>
            <w:vAlign w:val="center"/>
          </w:tcPr>
          <w:p w14:paraId="0165354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335" w:type="dxa"/>
            <w:vMerge w:val="continue"/>
            <w:tcBorders>
              <w:left w:val="single" w:color="000000" w:sz="4" w:space="0"/>
              <w:right w:val="single" w:color="000000" w:sz="4" w:space="0"/>
            </w:tcBorders>
            <w:vAlign w:val="center"/>
          </w:tcPr>
          <w:p w14:paraId="3459659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30" w:type="dxa"/>
            <w:tcBorders>
              <w:top w:val="single" w:color="auto" w:sz="4" w:space="0"/>
              <w:left w:val="single" w:color="000000" w:sz="4" w:space="0"/>
              <w:bottom w:val="single" w:color="auto" w:sz="4" w:space="0"/>
              <w:right w:val="single" w:color="000000" w:sz="4" w:space="0"/>
            </w:tcBorders>
            <w:vAlign w:val="center"/>
          </w:tcPr>
          <w:p w14:paraId="39950E0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5521" w:type="dxa"/>
            <w:tcBorders>
              <w:top w:val="single" w:color="auto" w:sz="4" w:space="0"/>
              <w:left w:val="single" w:color="000000" w:sz="4" w:space="0"/>
              <w:bottom w:val="single" w:color="auto" w:sz="4" w:space="0"/>
              <w:right w:val="single" w:color="000000" w:sz="4" w:space="0"/>
            </w:tcBorders>
            <w:vAlign w:val="center"/>
          </w:tcPr>
          <w:p w14:paraId="2766897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173" w:type="dxa"/>
            <w:vMerge w:val="continue"/>
            <w:tcBorders>
              <w:left w:val="single" w:color="000000" w:sz="4" w:space="0"/>
              <w:right w:val="single" w:color="000000" w:sz="4" w:space="0"/>
            </w:tcBorders>
            <w:vAlign w:val="center"/>
          </w:tcPr>
          <w:p w14:paraId="23A2184E">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7A3C512B">
        <w:tblPrEx>
          <w:tblCellMar>
            <w:top w:w="0" w:type="dxa"/>
            <w:left w:w="15" w:type="dxa"/>
            <w:bottom w:w="0" w:type="dxa"/>
            <w:right w:w="15" w:type="dxa"/>
          </w:tblCellMar>
        </w:tblPrEx>
        <w:trPr>
          <w:trHeight w:val="503" w:hRule="atLeast"/>
          <w:jc w:val="center"/>
        </w:trPr>
        <w:tc>
          <w:tcPr>
            <w:tcW w:w="636" w:type="dxa"/>
            <w:vMerge w:val="continue"/>
            <w:tcBorders>
              <w:left w:val="single" w:color="000000" w:sz="4" w:space="0"/>
              <w:right w:val="single" w:color="000000" w:sz="4" w:space="0"/>
            </w:tcBorders>
            <w:vAlign w:val="center"/>
          </w:tcPr>
          <w:p w14:paraId="453254E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40" w:type="dxa"/>
            <w:vMerge w:val="continue"/>
            <w:tcBorders>
              <w:left w:val="single" w:color="000000" w:sz="4" w:space="0"/>
              <w:bottom w:val="single" w:color="000000" w:sz="4" w:space="0"/>
              <w:right w:val="single" w:color="000000" w:sz="4" w:space="0"/>
            </w:tcBorders>
            <w:vAlign w:val="center"/>
          </w:tcPr>
          <w:p w14:paraId="2496689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105" w:type="dxa"/>
            <w:vMerge w:val="continue"/>
            <w:tcBorders>
              <w:left w:val="single" w:color="000000" w:sz="4" w:space="0"/>
              <w:bottom w:val="single" w:color="000000" w:sz="4" w:space="0"/>
              <w:right w:val="single" w:color="000000" w:sz="4" w:space="0"/>
            </w:tcBorders>
            <w:vAlign w:val="center"/>
          </w:tcPr>
          <w:p w14:paraId="0A1CE4E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335" w:type="dxa"/>
            <w:vMerge w:val="continue"/>
            <w:tcBorders>
              <w:left w:val="single" w:color="000000" w:sz="4" w:space="0"/>
              <w:right w:val="single" w:color="000000" w:sz="4" w:space="0"/>
            </w:tcBorders>
            <w:vAlign w:val="center"/>
          </w:tcPr>
          <w:p w14:paraId="7B80B9B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30" w:type="dxa"/>
            <w:tcBorders>
              <w:top w:val="single" w:color="auto" w:sz="4" w:space="0"/>
              <w:left w:val="single" w:color="000000" w:sz="4" w:space="0"/>
              <w:bottom w:val="single" w:color="auto" w:sz="4" w:space="0"/>
              <w:right w:val="single" w:color="000000" w:sz="4" w:space="0"/>
            </w:tcBorders>
            <w:vAlign w:val="center"/>
          </w:tcPr>
          <w:p w14:paraId="22EE009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5521" w:type="dxa"/>
            <w:tcBorders>
              <w:top w:val="single" w:color="auto" w:sz="4" w:space="0"/>
              <w:left w:val="single" w:color="000000" w:sz="4" w:space="0"/>
              <w:bottom w:val="single" w:color="auto" w:sz="4" w:space="0"/>
              <w:right w:val="single" w:color="000000" w:sz="4" w:space="0"/>
            </w:tcBorders>
            <w:vAlign w:val="center"/>
          </w:tcPr>
          <w:p w14:paraId="2BE0707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173" w:type="dxa"/>
            <w:vMerge w:val="continue"/>
            <w:tcBorders>
              <w:left w:val="single" w:color="000000" w:sz="4" w:space="0"/>
              <w:right w:val="single" w:color="000000" w:sz="4" w:space="0"/>
            </w:tcBorders>
            <w:vAlign w:val="center"/>
          </w:tcPr>
          <w:p w14:paraId="1BADE9B1">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9003BB7">
        <w:tblPrEx>
          <w:tblCellMar>
            <w:top w:w="0" w:type="dxa"/>
            <w:left w:w="15" w:type="dxa"/>
            <w:bottom w:w="0" w:type="dxa"/>
            <w:right w:w="15" w:type="dxa"/>
          </w:tblCellMar>
        </w:tblPrEx>
        <w:trPr>
          <w:trHeight w:val="638" w:hRule="atLeast"/>
          <w:jc w:val="center"/>
        </w:trPr>
        <w:tc>
          <w:tcPr>
            <w:tcW w:w="636" w:type="dxa"/>
            <w:vMerge w:val="continue"/>
            <w:tcBorders>
              <w:left w:val="single" w:color="000000" w:sz="4" w:space="0"/>
              <w:right w:val="single" w:color="000000" w:sz="4" w:space="0"/>
            </w:tcBorders>
            <w:vAlign w:val="center"/>
          </w:tcPr>
          <w:p w14:paraId="600B600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40" w:type="dxa"/>
            <w:vMerge w:val="continue"/>
            <w:tcBorders>
              <w:left w:val="single" w:color="000000" w:sz="4" w:space="0"/>
              <w:bottom w:val="single" w:color="000000" w:sz="4" w:space="0"/>
              <w:right w:val="single" w:color="000000" w:sz="4" w:space="0"/>
            </w:tcBorders>
            <w:vAlign w:val="center"/>
          </w:tcPr>
          <w:p w14:paraId="3828C69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105" w:type="dxa"/>
            <w:vMerge w:val="continue"/>
            <w:tcBorders>
              <w:left w:val="single" w:color="000000" w:sz="4" w:space="0"/>
              <w:bottom w:val="single" w:color="000000" w:sz="4" w:space="0"/>
              <w:right w:val="single" w:color="000000" w:sz="4" w:space="0"/>
            </w:tcBorders>
            <w:vAlign w:val="center"/>
          </w:tcPr>
          <w:p w14:paraId="59620DF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335" w:type="dxa"/>
            <w:vMerge w:val="continue"/>
            <w:tcBorders>
              <w:left w:val="single" w:color="000000" w:sz="4" w:space="0"/>
              <w:bottom w:val="single" w:color="000000" w:sz="4" w:space="0"/>
              <w:right w:val="single" w:color="000000" w:sz="4" w:space="0"/>
            </w:tcBorders>
            <w:vAlign w:val="center"/>
          </w:tcPr>
          <w:p w14:paraId="6E8F4FD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1530" w:type="dxa"/>
            <w:tcBorders>
              <w:top w:val="single" w:color="auto" w:sz="4" w:space="0"/>
              <w:left w:val="single" w:color="000000" w:sz="4" w:space="0"/>
              <w:bottom w:val="single" w:color="000000" w:sz="4" w:space="0"/>
              <w:right w:val="single" w:color="000000" w:sz="4" w:space="0"/>
            </w:tcBorders>
            <w:vAlign w:val="center"/>
          </w:tcPr>
          <w:p w14:paraId="237A236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5521" w:type="dxa"/>
            <w:tcBorders>
              <w:top w:val="single" w:color="auto" w:sz="4" w:space="0"/>
              <w:left w:val="single" w:color="000000" w:sz="4" w:space="0"/>
              <w:bottom w:val="single" w:color="000000" w:sz="4" w:space="0"/>
              <w:right w:val="single" w:color="000000" w:sz="4" w:space="0"/>
            </w:tcBorders>
            <w:vAlign w:val="center"/>
          </w:tcPr>
          <w:p w14:paraId="02C1378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173" w:type="dxa"/>
            <w:vMerge w:val="continue"/>
            <w:tcBorders>
              <w:left w:val="single" w:color="000000" w:sz="4" w:space="0"/>
              <w:bottom w:val="single" w:color="000000" w:sz="4" w:space="0"/>
              <w:right w:val="single" w:color="000000" w:sz="4" w:space="0"/>
            </w:tcBorders>
            <w:vAlign w:val="center"/>
          </w:tcPr>
          <w:p w14:paraId="0F8BC5A3">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3646EBCE">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3A9E205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1789689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删除该事项</w:t>
            </w:r>
          </w:p>
        </w:tc>
      </w:tr>
      <w:tr w14:paraId="14428080">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00D52FC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613EAC2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71350199">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2040"/>
        <w:gridCol w:w="3015"/>
        <w:gridCol w:w="855"/>
        <w:gridCol w:w="930"/>
        <w:gridCol w:w="6110"/>
        <w:gridCol w:w="1154"/>
      </w:tblGrid>
      <w:tr w14:paraId="639E5CCA">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583611C4">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2040" w:type="dxa"/>
            <w:tcBorders>
              <w:top w:val="single" w:color="000000" w:sz="4" w:space="0"/>
              <w:left w:val="single" w:color="000000" w:sz="4" w:space="0"/>
              <w:right w:val="single" w:color="000000" w:sz="4" w:space="0"/>
            </w:tcBorders>
            <w:vAlign w:val="center"/>
          </w:tcPr>
          <w:p w14:paraId="3DB927C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3015" w:type="dxa"/>
            <w:tcBorders>
              <w:top w:val="single" w:color="000000" w:sz="4" w:space="0"/>
              <w:left w:val="single" w:color="000000" w:sz="4" w:space="0"/>
              <w:right w:val="single" w:color="000000" w:sz="4" w:space="0"/>
            </w:tcBorders>
            <w:vAlign w:val="center"/>
          </w:tcPr>
          <w:p w14:paraId="58D4664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855" w:type="dxa"/>
            <w:tcBorders>
              <w:top w:val="single" w:color="000000" w:sz="4" w:space="0"/>
              <w:left w:val="single" w:color="000000" w:sz="4" w:space="0"/>
              <w:right w:val="single" w:color="000000" w:sz="4" w:space="0"/>
            </w:tcBorders>
            <w:vAlign w:val="center"/>
          </w:tcPr>
          <w:p w14:paraId="6502937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6DD4DC5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930" w:type="dxa"/>
            <w:tcBorders>
              <w:top w:val="single" w:color="000000" w:sz="4" w:space="0"/>
              <w:left w:val="single" w:color="000000" w:sz="4" w:space="0"/>
              <w:bottom w:val="single" w:color="auto" w:sz="4" w:space="0"/>
              <w:right w:val="single" w:color="000000" w:sz="4" w:space="0"/>
            </w:tcBorders>
            <w:vAlign w:val="center"/>
          </w:tcPr>
          <w:p w14:paraId="30039CD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2E45F17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6110" w:type="dxa"/>
            <w:tcBorders>
              <w:top w:val="single" w:color="000000" w:sz="4" w:space="0"/>
              <w:left w:val="single" w:color="000000" w:sz="4" w:space="0"/>
              <w:bottom w:val="single" w:color="auto" w:sz="4" w:space="0"/>
              <w:right w:val="single" w:color="000000" w:sz="4" w:space="0"/>
            </w:tcBorders>
            <w:vAlign w:val="center"/>
          </w:tcPr>
          <w:p w14:paraId="2DC1244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154" w:type="dxa"/>
            <w:tcBorders>
              <w:top w:val="single" w:color="000000" w:sz="4" w:space="0"/>
              <w:left w:val="single" w:color="000000" w:sz="4" w:space="0"/>
              <w:right w:val="single" w:color="000000" w:sz="4" w:space="0"/>
            </w:tcBorders>
            <w:vAlign w:val="center"/>
          </w:tcPr>
          <w:p w14:paraId="0E43234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7500A465">
        <w:tblPrEx>
          <w:tblCellMar>
            <w:top w:w="0" w:type="dxa"/>
            <w:left w:w="15" w:type="dxa"/>
            <w:bottom w:w="0" w:type="dxa"/>
            <w:right w:w="15" w:type="dxa"/>
          </w:tblCellMar>
        </w:tblPrEx>
        <w:trPr>
          <w:trHeight w:val="737" w:hRule="atLeast"/>
          <w:jc w:val="center"/>
        </w:trPr>
        <w:tc>
          <w:tcPr>
            <w:tcW w:w="636" w:type="dxa"/>
            <w:vMerge w:val="restart"/>
            <w:tcBorders>
              <w:top w:val="single" w:color="000000" w:sz="4" w:space="0"/>
              <w:left w:val="single" w:color="000000" w:sz="4" w:space="0"/>
              <w:right w:val="single" w:color="000000" w:sz="4" w:space="0"/>
            </w:tcBorders>
            <w:vAlign w:val="center"/>
          </w:tcPr>
          <w:p w14:paraId="673F3CF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14</w:t>
            </w:r>
          </w:p>
        </w:tc>
        <w:tc>
          <w:tcPr>
            <w:tcW w:w="2040" w:type="dxa"/>
            <w:vMerge w:val="restart"/>
            <w:tcBorders>
              <w:top w:val="single" w:color="000000" w:sz="4" w:space="0"/>
              <w:left w:val="single" w:color="000000" w:sz="4" w:space="0"/>
              <w:right w:val="single" w:color="000000" w:sz="4" w:space="0"/>
            </w:tcBorders>
            <w:vAlign w:val="center"/>
          </w:tcPr>
          <w:p w14:paraId="680A04CD">
            <w:pPr>
              <w:pStyle w:val="5"/>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both"/>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olor w:val="auto"/>
                <w:kern w:val="0"/>
                <w:sz w:val="20"/>
                <w:szCs w:val="20"/>
                <w:highlight w:val="none"/>
              </w:rPr>
              <w:t>船舶载运的危险货物，未按照规定进行积载和隔离的；托运人不向承运人说明所托运的危险货物种类、数量、危险特性以及发生危险情况的应急处置措施的；未按照国家有关规定对所托运的危险货物妥善包装并在外包装上设置相应标志的处罚</w:t>
            </w:r>
          </w:p>
        </w:tc>
        <w:tc>
          <w:tcPr>
            <w:tcW w:w="3015" w:type="dxa"/>
            <w:vMerge w:val="restart"/>
            <w:tcBorders>
              <w:top w:val="single" w:color="000000" w:sz="4" w:space="0"/>
              <w:left w:val="single" w:color="000000" w:sz="4" w:space="0"/>
              <w:right w:val="single" w:color="000000" w:sz="4" w:space="0"/>
            </w:tcBorders>
            <w:vAlign w:val="center"/>
          </w:tcPr>
          <w:p w14:paraId="5B7087E6">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color w:val="auto"/>
                <w:kern w:val="0"/>
                <w:sz w:val="20"/>
                <w:szCs w:val="20"/>
                <w:highlight w:val="none"/>
                <w:lang w:val="en-US" w:eastAsia="zh-CN"/>
              </w:rPr>
            </w:pPr>
            <w:r>
              <w:rPr>
                <w:rFonts w:hint="eastAsia" w:ascii="Times New Roman" w:hAnsi="Times New Roman" w:eastAsia="仿宋_GB2312"/>
                <w:color w:val="auto"/>
                <w:kern w:val="0"/>
                <w:sz w:val="20"/>
                <w:szCs w:val="20"/>
                <w:highlight w:val="none"/>
                <w:lang w:val="en-US" w:eastAsia="zh-CN"/>
              </w:rPr>
              <w:t>《船舶载运危险货物安全监督管理规定》（交通运输部令2018年第11号）第四十四条：“违反本规定，有下列情形之一的，由海事管理机构责令改正，属于危险化学品的处5万元以上10万元以下的罚款，属于危险化学品以外的危险货物的处500元以上3万元以下的罚款；拒不改正的，责令整顿：（一）船舶载运的危险货物，未按照规定进行积载和隔离的；（二）托运人不向承运人说明所托运的危险货物种类、数量、危险特性以及发生危险情况的应急处置措施的；（三）未按照国家有关规定对所托运的危险货物妥善包装并在外包装上设置相应标志的。”</w:t>
            </w:r>
          </w:p>
          <w:p w14:paraId="5DB59272">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拟删除：</w:t>
            </w:r>
            <w:r>
              <w:rPr>
                <w:rFonts w:hint="eastAsia" w:ascii="Times New Roman" w:hAnsi="Times New Roman" w:eastAsia="仿宋_GB2312"/>
                <w:color w:val="auto"/>
                <w:kern w:val="0"/>
                <w:sz w:val="20"/>
                <w:szCs w:val="20"/>
                <w:highlight w:val="none"/>
                <w:lang w:val="en-US" w:eastAsia="zh-CN"/>
              </w:rPr>
              <w:t>《船舶载运危险货物安全监督管理规定》（交通运输部令2024年第14号）删除</w:t>
            </w:r>
            <w:r>
              <w:rPr>
                <w:rFonts w:hint="eastAsia" w:ascii="Times New Roman" w:hAnsi="Times New Roman" w:eastAsia="仿宋_GB2312"/>
                <w:color w:val="auto"/>
                <w:kern w:val="0"/>
                <w:sz w:val="20"/>
                <w:szCs w:val="20"/>
                <w:highlight w:val="none"/>
              </w:rPr>
              <w:t>第</w:t>
            </w:r>
            <w:r>
              <w:rPr>
                <w:rFonts w:hint="eastAsia" w:ascii="Times New Roman" w:hAnsi="Times New Roman" w:eastAsia="仿宋_GB2312"/>
                <w:color w:val="auto"/>
                <w:kern w:val="0"/>
                <w:sz w:val="20"/>
                <w:szCs w:val="20"/>
                <w:highlight w:val="none"/>
                <w:lang w:val="en-US" w:eastAsia="zh-CN"/>
              </w:rPr>
              <w:t>四十四</w:t>
            </w:r>
            <w:r>
              <w:rPr>
                <w:rFonts w:hint="eastAsia" w:ascii="Times New Roman" w:hAnsi="Times New Roman" w:eastAsia="仿宋_GB2312"/>
                <w:color w:val="auto"/>
                <w:kern w:val="0"/>
                <w:sz w:val="20"/>
                <w:szCs w:val="20"/>
                <w:highlight w:val="none"/>
              </w:rPr>
              <w:t>条</w:t>
            </w:r>
          </w:p>
        </w:tc>
        <w:tc>
          <w:tcPr>
            <w:tcW w:w="855" w:type="dxa"/>
            <w:vMerge w:val="restart"/>
            <w:tcBorders>
              <w:top w:val="single" w:color="000000" w:sz="4" w:space="0"/>
              <w:left w:val="single" w:color="000000" w:sz="4" w:space="0"/>
              <w:right w:val="single" w:color="000000" w:sz="4" w:space="0"/>
            </w:tcBorders>
            <w:vAlign w:val="center"/>
          </w:tcPr>
          <w:p w14:paraId="7A8FDE7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7973812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930" w:type="dxa"/>
            <w:tcBorders>
              <w:top w:val="single" w:color="000000" w:sz="4" w:space="0"/>
              <w:left w:val="single" w:color="000000" w:sz="4" w:space="0"/>
              <w:bottom w:val="single" w:color="auto" w:sz="4" w:space="0"/>
              <w:right w:val="single" w:color="000000" w:sz="4" w:space="0"/>
            </w:tcBorders>
            <w:vAlign w:val="center"/>
          </w:tcPr>
          <w:p w14:paraId="601DD7C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6110" w:type="dxa"/>
            <w:tcBorders>
              <w:top w:val="single" w:color="000000" w:sz="4" w:space="0"/>
              <w:left w:val="single" w:color="000000" w:sz="4" w:space="0"/>
              <w:bottom w:val="single" w:color="auto" w:sz="4" w:space="0"/>
              <w:right w:val="single" w:color="000000" w:sz="4" w:space="0"/>
            </w:tcBorders>
            <w:vAlign w:val="center"/>
          </w:tcPr>
          <w:p w14:paraId="1958559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154" w:type="dxa"/>
            <w:vMerge w:val="restart"/>
            <w:tcBorders>
              <w:top w:val="single" w:color="000000" w:sz="4" w:space="0"/>
              <w:left w:val="single" w:color="000000" w:sz="4" w:space="0"/>
              <w:right w:val="single" w:color="000000" w:sz="4" w:space="0"/>
            </w:tcBorders>
            <w:vAlign w:val="center"/>
          </w:tcPr>
          <w:p w14:paraId="102C237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0280767C">
        <w:tblPrEx>
          <w:tblCellMar>
            <w:top w:w="0" w:type="dxa"/>
            <w:left w:w="15" w:type="dxa"/>
            <w:bottom w:w="0" w:type="dxa"/>
            <w:right w:w="15" w:type="dxa"/>
          </w:tblCellMar>
        </w:tblPrEx>
        <w:trPr>
          <w:trHeight w:val="1367" w:hRule="atLeast"/>
          <w:jc w:val="center"/>
        </w:trPr>
        <w:tc>
          <w:tcPr>
            <w:tcW w:w="636" w:type="dxa"/>
            <w:vMerge w:val="continue"/>
            <w:tcBorders>
              <w:left w:val="single" w:color="000000" w:sz="4" w:space="0"/>
              <w:right w:val="single" w:color="000000" w:sz="4" w:space="0"/>
            </w:tcBorders>
            <w:vAlign w:val="center"/>
          </w:tcPr>
          <w:p w14:paraId="075F985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40" w:type="dxa"/>
            <w:vMerge w:val="continue"/>
            <w:tcBorders>
              <w:left w:val="single" w:color="000000" w:sz="4" w:space="0"/>
              <w:bottom w:val="single" w:color="000000" w:sz="4" w:space="0"/>
              <w:right w:val="single" w:color="000000" w:sz="4" w:space="0"/>
            </w:tcBorders>
            <w:vAlign w:val="center"/>
          </w:tcPr>
          <w:p w14:paraId="73FFECE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015" w:type="dxa"/>
            <w:vMerge w:val="continue"/>
            <w:tcBorders>
              <w:left w:val="single" w:color="000000" w:sz="4" w:space="0"/>
              <w:bottom w:val="single" w:color="000000" w:sz="4" w:space="0"/>
              <w:right w:val="single" w:color="000000" w:sz="4" w:space="0"/>
            </w:tcBorders>
            <w:vAlign w:val="center"/>
          </w:tcPr>
          <w:p w14:paraId="1266A8D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855" w:type="dxa"/>
            <w:vMerge w:val="continue"/>
            <w:tcBorders>
              <w:left w:val="single" w:color="000000" w:sz="4" w:space="0"/>
              <w:right w:val="single" w:color="000000" w:sz="4" w:space="0"/>
            </w:tcBorders>
            <w:vAlign w:val="center"/>
          </w:tcPr>
          <w:p w14:paraId="7343A75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930" w:type="dxa"/>
            <w:tcBorders>
              <w:top w:val="single" w:color="auto" w:sz="4" w:space="0"/>
              <w:left w:val="single" w:color="000000" w:sz="4" w:space="0"/>
              <w:bottom w:val="single" w:color="auto" w:sz="4" w:space="0"/>
              <w:right w:val="single" w:color="000000" w:sz="4" w:space="0"/>
            </w:tcBorders>
            <w:vAlign w:val="center"/>
          </w:tcPr>
          <w:p w14:paraId="2859A34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6110" w:type="dxa"/>
            <w:tcBorders>
              <w:top w:val="single" w:color="auto" w:sz="4" w:space="0"/>
              <w:left w:val="single" w:color="000000" w:sz="4" w:space="0"/>
              <w:bottom w:val="single" w:color="auto" w:sz="4" w:space="0"/>
              <w:right w:val="single" w:color="000000" w:sz="4" w:space="0"/>
            </w:tcBorders>
            <w:vAlign w:val="center"/>
          </w:tcPr>
          <w:p w14:paraId="7800D9B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154" w:type="dxa"/>
            <w:vMerge w:val="continue"/>
            <w:tcBorders>
              <w:left w:val="single" w:color="000000" w:sz="4" w:space="0"/>
              <w:right w:val="single" w:color="000000" w:sz="4" w:space="0"/>
            </w:tcBorders>
            <w:vAlign w:val="center"/>
          </w:tcPr>
          <w:p w14:paraId="7011C68B">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70F9D732">
        <w:tblPrEx>
          <w:tblCellMar>
            <w:top w:w="0" w:type="dxa"/>
            <w:left w:w="15" w:type="dxa"/>
            <w:bottom w:w="0" w:type="dxa"/>
            <w:right w:w="15" w:type="dxa"/>
          </w:tblCellMar>
        </w:tblPrEx>
        <w:trPr>
          <w:trHeight w:val="737" w:hRule="atLeast"/>
          <w:jc w:val="center"/>
        </w:trPr>
        <w:tc>
          <w:tcPr>
            <w:tcW w:w="636" w:type="dxa"/>
            <w:vMerge w:val="continue"/>
            <w:tcBorders>
              <w:left w:val="single" w:color="000000" w:sz="4" w:space="0"/>
              <w:right w:val="single" w:color="000000" w:sz="4" w:space="0"/>
            </w:tcBorders>
            <w:vAlign w:val="center"/>
          </w:tcPr>
          <w:p w14:paraId="644B022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40" w:type="dxa"/>
            <w:vMerge w:val="continue"/>
            <w:tcBorders>
              <w:left w:val="single" w:color="000000" w:sz="4" w:space="0"/>
              <w:bottom w:val="single" w:color="000000" w:sz="4" w:space="0"/>
              <w:right w:val="single" w:color="000000" w:sz="4" w:space="0"/>
            </w:tcBorders>
            <w:vAlign w:val="center"/>
          </w:tcPr>
          <w:p w14:paraId="2177C7D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015" w:type="dxa"/>
            <w:vMerge w:val="continue"/>
            <w:tcBorders>
              <w:left w:val="single" w:color="000000" w:sz="4" w:space="0"/>
              <w:bottom w:val="single" w:color="000000" w:sz="4" w:space="0"/>
              <w:right w:val="single" w:color="000000" w:sz="4" w:space="0"/>
            </w:tcBorders>
            <w:vAlign w:val="center"/>
          </w:tcPr>
          <w:p w14:paraId="3C13A4D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855" w:type="dxa"/>
            <w:vMerge w:val="continue"/>
            <w:tcBorders>
              <w:left w:val="single" w:color="000000" w:sz="4" w:space="0"/>
              <w:right w:val="single" w:color="000000" w:sz="4" w:space="0"/>
            </w:tcBorders>
            <w:vAlign w:val="center"/>
          </w:tcPr>
          <w:p w14:paraId="124C432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930" w:type="dxa"/>
            <w:tcBorders>
              <w:top w:val="single" w:color="auto" w:sz="4" w:space="0"/>
              <w:left w:val="single" w:color="000000" w:sz="4" w:space="0"/>
              <w:bottom w:val="single" w:color="auto" w:sz="4" w:space="0"/>
              <w:right w:val="single" w:color="000000" w:sz="4" w:space="0"/>
            </w:tcBorders>
            <w:vAlign w:val="center"/>
          </w:tcPr>
          <w:p w14:paraId="507E3B6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6110" w:type="dxa"/>
            <w:tcBorders>
              <w:top w:val="single" w:color="auto" w:sz="4" w:space="0"/>
              <w:left w:val="single" w:color="000000" w:sz="4" w:space="0"/>
              <w:bottom w:val="single" w:color="auto" w:sz="4" w:space="0"/>
              <w:right w:val="single" w:color="000000" w:sz="4" w:space="0"/>
            </w:tcBorders>
            <w:vAlign w:val="center"/>
          </w:tcPr>
          <w:p w14:paraId="641AB2A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154" w:type="dxa"/>
            <w:vMerge w:val="continue"/>
            <w:tcBorders>
              <w:left w:val="single" w:color="000000" w:sz="4" w:space="0"/>
              <w:right w:val="single" w:color="000000" w:sz="4" w:space="0"/>
            </w:tcBorders>
            <w:vAlign w:val="center"/>
          </w:tcPr>
          <w:p w14:paraId="187DA0ED">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1F5AAAC">
        <w:tblPrEx>
          <w:tblCellMar>
            <w:top w:w="0" w:type="dxa"/>
            <w:left w:w="15" w:type="dxa"/>
            <w:bottom w:w="0" w:type="dxa"/>
            <w:right w:w="15" w:type="dxa"/>
          </w:tblCellMar>
        </w:tblPrEx>
        <w:trPr>
          <w:trHeight w:val="737" w:hRule="atLeast"/>
          <w:jc w:val="center"/>
        </w:trPr>
        <w:tc>
          <w:tcPr>
            <w:tcW w:w="636" w:type="dxa"/>
            <w:vMerge w:val="continue"/>
            <w:tcBorders>
              <w:left w:val="single" w:color="000000" w:sz="4" w:space="0"/>
              <w:right w:val="single" w:color="000000" w:sz="4" w:space="0"/>
            </w:tcBorders>
            <w:vAlign w:val="center"/>
          </w:tcPr>
          <w:p w14:paraId="16DC803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40" w:type="dxa"/>
            <w:vMerge w:val="continue"/>
            <w:tcBorders>
              <w:left w:val="single" w:color="000000" w:sz="4" w:space="0"/>
              <w:bottom w:val="single" w:color="000000" w:sz="4" w:space="0"/>
              <w:right w:val="single" w:color="000000" w:sz="4" w:space="0"/>
            </w:tcBorders>
            <w:vAlign w:val="center"/>
          </w:tcPr>
          <w:p w14:paraId="5E4D839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015" w:type="dxa"/>
            <w:vMerge w:val="continue"/>
            <w:tcBorders>
              <w:left w:val="single" w:color="000000" w:sz="4" w:space="0"/>
              <w:bottom w:val="single" w:color="000000" w:sz="4" w:space="0"/>
              <w:right w:val="single" w:color="000000" w:sz="4" w:space="0"/>
            </w:tcBorders>
            <w:vAlign w:val="center"/>
          </w:tcPr>
          <w:p w14:paraId="52BDF0E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855" w:type="dxa"/>
            <w:vMerge w:val="continue"/>
            <w:tcBorders>
              <w:left w:val="single" w:color="000000" w:sz="4" w:space="0"/>
              <w:right w:val="single" w:color="000000" w:sz="4" w:space="0"/>
            </w:tcBorders>
            <w:vAlign w:val="center"/>
          </w:tcPr>
          <w:p w14:paraId="18AE10E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930" w:type="dxa"/>
            <w:tcBorders>
              <w:top w:val="single" w:color="auto" w:sz="4" w:space="0"/>
              <w:left w:val="single" w:color="000000" w:sz="4" w:space="0"/>
              <w:bottom w:val="single" w:color="auto" w:sz="4" w:space="0"/>
              <w:right w:val="single" w:color="000000" w:sz="4" w:space="0"/>
            </w:tcBorders>
            <w:vAlign w:val="center"/>
          </w:tcPr>
          <w:p w14:paraId="3529C32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6110" w:type="dxa"/>
            <w:tcBorders>
              <w:top w:val="single" w:color="auto" w:sz="4" w:space="0"/>
              <w:left w:val="single" w:color="000000" w:sz="4" w:space="0"/>
              <w:bottom w:val="single" w:color="auto" w:sz="4" w:space="0"/>
              <w:right w:val="single" w:color="000000" w:sz="4" w:space="0"/>
            </w:tcBorders>
            <w:vAlign w:val="center"/>
          </w:tcPr>
          <w:p w14:paraId="12BCB74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154" w:type="dxa"/>
            <w:vMerge w:val="continue"/>
            <w:tcBorders>
              <w:left w:val="single" w:color="000000" w:sz="4" w:space="0"/>
              <w:right w:val="single" w:color="000000" w:sz="4" w:space="0"/>
            </w:tcBorders>
            <w:vAlign w:val="center"/>
          </w:tcPr>
          <w:p w14:paraId="002EC0FD">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739CC43">
        <w:tblPrEx>
          <w:tblCellMar>
            <w:top w:w="0" w:type="dxa"/>
            <w:left w:w="15" w:type="dxa"/>
            <w:bottom w:w="0" w:type="dxa"/>
            <w:right w:w="15" w:type="dxa"/>
          </w:tblCellMar>
        </w:tblPrEx>
        <w:trPr>
          <w:trHeight w:val="737" w:hRule="atLeast"/>
          <w:jc w:val="center"/>
        </w:trPr>
        <w:tc>
          <w:tcPr>
            <w:tcW w:w="636" w:type="dxa"/>
            <w:vMerge w:val="continue"/>
            <w:tcBorders>
              <w:left w:val="single" w:color="000000" w:sz="4" w:space="0"/>
              <w:right w:val="single" w:color="000000" w:sz="4" w:space="0"/>
            </w:tcBorders>
            <w:vAlign w:val="center"/>
          </w:tcPr>
          <w:p w14:paraId="2A85FC7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40" w:type="dxa"/>
            <w:vMerge w:val="continue"/>
            <w:tcBorders>
              <w:left w:val="single" w:color="000000" w:sz="4" w:space="0"/>
              <w:bottom w:val="single" w:color="000000" w:sz="4" w:space="0"/>
              <w:right w:val="single" w:color="000000" w:sz="4" w:space="0"/>
            </w:tcBorders>
            <w:vAlign w:val="center"/>
          </w:tcPr>
          <w:p w14:paraId="11BA374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015" w:type="dxa"/>
            <w:vMerge w:val="continue"/>
            <w:tcBorders>
              <w:left w:val="single" w:color="000000" w:sz="4" w:space="0"/>
              <w:bottom w:val="single" w:color="000000" w:sz="4" w:space="0"/>
              <w:right w:val="single" w:color="000000" w:sz="4" w:space="0"/>
            </w:tcBorders>
            <w:vAlign w:val="center"/>
          </w:tcPr>
          <w:p w14:paraId="3A4A369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855" w:type="dxa"/>
            <w:vMerge w:val="continue"/>
            <w:tcBorders>
              <w:left w:val="single" w:color="000000" w:sz="4" w:space="0"/>
              <w:right w:val="single" w:color="000000" w:sz="4" w:space="0"/>
            </w:tcBorders>
            <w:vAlign w:val="center"/>
          </w:tcPr>
          <w:p w14:paraId="4999561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930" w:type="dxa"/>
            <w:tcBorders>
              <w:top w:val="single" w:color="auto" w:sz="4" w:space="0"/>
              <w:left w:val="single" w:color="000000" w:sz="4" w:space="0"/>
              <w:bottom w:val="single" w:color="auto" w:sz="4" w:space="0"/>
              <w:right w:val="single" w:color="000000" w:sz="4" w:space="0"/>
            </w:tcBorders>
            <w:vAlign w:val="center"/>
          </w:tcPr>
          <w:p w14:paraId="719D530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6110" w:type="dxa"/>
            <w:tcBorders>
              <w:top w:val="single" w:color="auto" w:sz="4" w:space="0"/>
              <w:left w:val="single" w:color="000000" w:sz="4" w:space="0"/>
              <w:bottom w:val="single" w:color="auto" w:sz="4" w:space="0"/>
              <w:right w:val="single" w:color="000000" w:sz="4" w:space="0"/>
            </w:tcBorders>
            <w:vAlign w:val="center"/>
          </w:tcPr>
          <w:p w14:paraId="1378537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154" w:type="dxa"/>
            <w:vMerge w:val="continue"/>
            <w:tcBorders>
              <w:left w:val="single" w:color="000000" w:sz="4" w:space="0"/>
              <w:right w:val="single" w:color="000000" w:sz="4" w:space="0"/>
            </w:tcBorders>
            <w:vAlign w:val="center"/>
          </w:tcPr>
          <w:p w14:paraId="4162F0FD">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CDB79B1">
        <w:tblPrEx>
          <w:tblCellMar>
            <w:top w:w="0" w:type="dxa"/>
            <w:left w:w="15" w:type="dxa"/>
            <w:bottom w:w="0" w:type="dxa"/>
            <w:right w:w="15" w:type="dxa"/>
          </w:tblCellMar>
        </w:tblPrEx>
        <w:trPr>
          <w:trHeight w:val="737" w:hRule="atLeast"/>
          <w:jc w:val="center"/>
        </w:trPr>
        <w:tc>
          <w:tcPr>
            <w:tcW w:w="636" w:type="dxa"/>
            <w:vMerge w:val="continue"/>
            <w:tcBorders>
              <w:left w:val="single" w:color="000000" w:sz="4" w:space="0"/>
              <w:right w:val="single" w:color="000000" w:sz="4" w:space="0"/>
            </w:tcBorders>
            <w:vAlign w:val="center"/>
          </w:tcPr>
          <w:p w14:paraId="4776349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40" w:type="dxa"/>
            <w:vMerge w:val="continue"/>
            <w:tcBorders>
              <w:left w:val="single" w:color="000000" w:sz="4" w:space="0"/>
              <w:bottom w:val="single" w:color="000000" w:sz="4" w:space="0"/>
              <w:right w:val="single" w:color="000000" w:sz="4" w:space="0"/>
            </w:tcBorders>
            <w:vAlign w:val="center"/>
          </w:tcPr>
          <w:p w14:paraId="39932F4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015" w:type="dxa"/>
            <w:vMerge w:val="continue"/>
            <w:tcBorders>
              <w:left w:val="single" w:color="000000" w:sz="4" w:space="0"/>
              <w:bottom w:val="single" w:color="000000" w:sz="4" w:space="0"/>
              <w:right w:val="single" w:color="000000" w:sz="4" w:space="0"/>
            </w:tcBorders>
            <w:vAlign w:val="center"/>
          </w:tcPr>
          <w:p w14:paraId="6BFA176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855" w:type="dxa"/>
            <w:vMerge w:val="continue"/>
            <w:tcBorders>
              <w:left w:val="single" w:color="000000" w:sz="4" w:space="0"/>
              <w:right w:val="single" w:color="000000" w:sz="4" w:space="0"/>
            </w:tcBorders>
            <w:vAlign w:val="center"/>
          </w:tcPr>
          <w:p w14:paraId="0268150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930" w:type="dxa"/>
            <w:tcBorders>
              <w:top w:val="single" w:color="auto" w:sz="4" w:space="0"/>
              <w:left w:val="single" w:color="000000" w:sz="4" w:space="0"/>
              <w:bottom w:val="single" w:color="auto" w:sz="4" w:space="0"/>
              <w:right w:val="single" w:color="000000" w:sz="4" w:space="0"/>
            </w:tcBorders>
            <w:vAlign w:val="center"/>
          </w:tcPr>
          <w:p w14:paraId="45DC7C9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6110" w:type="dxa"/>
            <w:tcBorders>
              <w:top w:val="single" w:color="auto" w:sz="4" w:space="0"/>
              <w:left w:val="single" w:color="000000" w:sz="4" w:space="0"/>
              <w:bottom w:val="single" w:color="auto" w:sz="4" w:space="0"/>
              <w:right w:val="single" w:color="000000" w:sz="4" w:space="0"/>
            </w:tcBorders>
            <w:vAlign w:val="center"/>
          </w:tcPr>
          <w:p w14:paraId="16BEF0E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154" w:type="dxa"/>
            <w:vMerge w:val="continue"/>
            <w:tcBorders>
              <w:left w:val="single" w:color="000000" w:sz="4" w:space="0"/>
              <w:right w:val="single" w:color="000000" w:sz="4" w:space="0"/>
            </w:tcBorders>
            <w:vAlign w:val="center"/>
          </w:tcPr>
          <w:p w14:paraId="38452F3D">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7EB64898">
        <w:tblPrEx>
          <w:tblCellMar>
            <w:top w:w="0" w:type="dxa"/>
            <w:left w:w="15" w:type="dxa"/>
            <w:bottom w:w="0" w:type="dxa"/>
            <w:right w:w="15" w:type="dxa"/>
          </w:tblCellMar>
        </w:tblPrEx>
        <w:trPr>
          <w:trHeight w:val="737" w:hRule="atLeast"/>
          <w:jc w:val="center"/>
        </w:trPr>
        <w:tc>
          <w:tcPr>
            <w:tcW w:w="636" w:type="dxa"/>
            <w:vMerge w:val="continue"/>
            <w:tcBorders>
              <w:left w:val="single" w:color="000000" w:sz="4" w:space="0"/>
              <w:right w:val="single" w:color="000000" w:sz="4" w:space="0"/>
            </w:tcBorders>
            <w:vAlign w:val="center"/>
          </w:tcPr>
          <w:p w14:paraId="5A1EBCA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40" w:type="dxa"/>
            <w:vMerge w:val="continue"/>
            <w:tcBorders>
              <w:left w:val="single" w:color="000000" w:sz="4" w:space="0"/>
              <w:bottom w:val="single" w:color="000000" w:sz="4" w:space="0"/>
              <w:right w:val="single" w:color="000000" w:sz="4" w:space="0"/>
            </w:tcBorders>
            <w:vAlign w:val="center"/>
          </w:tcPr>
          <w:p w14:paraId="707970A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015" w:type="dxa"/>
            <w:vMerge w:val="continue"/>
            <w:tcBorders>
              <w:left w:val="single" w:color="000000" w:sz="4" w:space="0"/>
              <w:bottom w:val="single" w:color="000000" w:sz="4" w:space="0"/>
              <w:right w:val="single" w:color="000000" w:sz="4" w:space="0"/>
            </w:tcBorders>
            <w:vAlign w:val="center"/>
          </w:tcPr>
          <w:p w14:paraId="4D6965C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855" w:type="dxa"/>
            <w:vMerge w:val="continue"/>
            <w:tcBorders>
              <w:left w:val="single" w:color="000000" w:sz="4" w:space="0"/>
              <w:right w:val="single" w:color="000000" w:sz="4" w:space="0"/>
            </w:tcBorders>
            <w:vAlign w:val="center"/>
          </w:tcPr>
          <w:p w14:paraId="747BB83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930" w:type="dxa"/>
            <w:tcBorders>
              <w:top w:val="single" w:color="auto" w:sz="4" w:space="0"/>
              <w:left w:val="single" w:color="000000" w:sz="4" w:space="0"/>
              <w:bottom w:val="single" w:color="auto" w:sz="4" w:space="0"/>
              <w:right w:val="single" w:color="000000" w:sz="4" w:space="0"/>
            </w:tcBorders>
            <w:vAlign w:val="center"/>
          </w:tcPr>
          <w:p w14:paraId="0962F37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6110" w:type="dxa"/>
            <w:tcBorders>
              <w:top w:val="single" w:color="auto" w:sz="4" w:space="0"/>
              <w:left w:val="single" w:color="000000" w:sz="4" w:space="0"/>
              <w:bottom w:val="single" w:color="auto" w:sz="4" w:space="0"/>
              <w:right w:val="single" w:color="000000" w:sz="4" w:space="0"/>
            </w:tcBorders>
            <w:vAlign w:val="center"/>
          </w:tcPr>
          <w:p w14:paraId="163D820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154" w:type="dxa"/>
            <w:vMerge w:val="continue"/>
            <w:tcBorders>
              <w:left w:val="single" w:color="000000" w:sz="4" w:space="0"/>
              <w:right w:val="single" w:color="000000" w:sz="4" w:space="0"/>
            </w:tcBorders>
            <w:vAlign w:val="center"/>
          </w:tcPr>
          <w:p w14:paraId="65990E04">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1D6CA8F">
        <w:tblPrEx>
          <w:tblCellMar>
            <w:top w:w="0" w:type="dxa"/>
            <w:left w:w="15" w:type="dxa"/>
            <w:bottom w:w="0" w:type="dxa"/>
            <w:right w:w="15" w:type="dxa"/>
          </w:tblCellMar>
        </w:tblPrEx>
        <w:trPr>
          <w:trHeight w:val="514" w:hRule="atLeast"/>
          <w:jc w:val="center"/>
        </w:trPr>
        <w:tc>
          <w:tcPr>
            <w:tcW w:w="636" w:type="dxa"/>
            <w:vMerge w:val="continue"/>
            <w:tcBorders>
              <w:left w:val="single" w:color="000000" w:sz="4" w:space="0"/>
              <w:right w:val="single" w:color="000000" w:sz="4" w:space="0"/>
            </w:tcBorders>
            <w:vAlign w:val="center"/>
          </w:tcPr>
          <w:p w14:paraId="5C21C55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040" w:type="dxa"/>
            <w:vMerge w:val="continue"/>
            <w:tcBorders>
              <w:left w:val="single" w:color="000000" w:sz="4" w:space="0"/>
              <w:bottom w:val="single" w:color="000000" w:sz="4" w:space="0"/>
              <w:right w:val="single" w:color="000000" w:sz="4" w:space="0"/>
            </w:tcBorders>
            <w:vAlign w:val="center"/>
          </w:tcPr>
          <w:p w14:paraId="0CC54B0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3015" w:type="dxa"/>
            <w:vMerge w:val="continue"/>
            <w:tcBorders>
              <w:left w:val="single" w:color="000000" w:sz="4" w:space="0"/>
              <w:bottom w:val="single" w:color="000000" w:sz="4" w:space="0"/>
              <w:right w:val="single" w:color="000000" w:sz="4" w:space="0"/>
            </w:tcBorders>
            <w:vAlign w:val="center"/>
          </w:tcPr>
          <w:p w14:paraId="4E2E70D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855" w:type="dxa"/>
            <w:vMerge w:val="continue"/>
            <w:tcBorders>
              <w:left w:val="single" w:color="000000" w:sz="4" w:space="0"/>
              <w:bottom w:val="single" w:color="000000" w:sz="4" w:space="0"/>
              <w:right w:val="single" w:color="000000" w:sz="4" w:space="0"/>
            </w:tcBorders>
            <w:vAlign w:val="center"/>
          </w:tcPr>
          <w:p w14:paraId="62C84B8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930" w:type="dxa"/>
            <w:tcBorders>
              <w:top w:val="single" w:color="auto" w:sz="4" w:space="0"/>
              <w:left w:val="single" w:color="000000" w:sz="4" w:space="0"/>
              <w:bottom w:val="single" w:color="000000" w:sz="4" w:space="0"/>
              <w:right w:val="single" w:color="000000" w:sz="4" w:space="0"/>
            </w:tcBorders>
            <w:vAlign w:val="center"/>
          </w:tcPr>
          <w:p w14:paraId="7557A03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6110" w:type="dxa"/>
            <w:tcBorders>
              <w:top w:val="single" w:color="auto" w:sz="4" w:space="0"/>
              <w:left w:val="single" w:color="000000" w:sz="4" w:space="0"/>
              <w:bottom w:val="single" w:color="000000" w:sz="4" w:space="0"/>
              <w:right w:val="single" w:color="000000" w:sz="4" w:space="0"/>
            </w:tcBorders>
            <w:vAlign w:val="center"/>
          </w:tcPr>
          <w:p w14:paraId="13A107D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154" w:type="dxa"/>
            <w:vMerge w:val="continue"/>
            <w:tcBorders>
              <w:left w:val="single" w:color="000000" w:sz="4" w:space="0"/>
              <w:bottom w:val="single" w:color="000000" w:sz="4" w:space="0"/>
              <w:right w:val="single" w:color="000000" w:sz="4" w:space="0"/>
            </w:tcBorders>
            <w:vAlign w:val="center"/>
          </w:tcPr>
          <w:p w14:paraId="3456ED53">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33D5EE55">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7307C6B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76FDB96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删除该事项</w:t>
            </w:r>
          </w:p>
        </w:tc>
      </w:tr>
      <w:tr w14:paraId="302DEA88">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45A1CA0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011EEAE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6CD2404E">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1905"/>
        <w:gridCol w:w="2730"/>
        <w:gridCol w:w="1050"/>
        <w:gridCol w:w="1200"/>
        <w:gridCol w:w="6103"/>
        <w:gridCol w:w="1116"/>
      </w:tblGrid>
      <w:tr w14:paraId="50B3F5F0">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08A65443">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905" w:type="dxa"/>
            <w:tcBorders>
              <w:top w:val="single" w:color="000000" w:sz="4" w:space="0"/>
              <w:left w:val="single" w:color="000000" w:sz="4" w:space="0"/>
              <w:right w:val="single" w:color="000000" w:sz="4" w:space="0"/>
            </w:tcBorders>
            <w:vAlign w:val="center"/>
          </w:tcPr>
          <w:p w14:paraId="228BAAA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2730" w:type="dxa"/>
            <w:tcBorders>
              <w:top w:val="single" w:color="000000" w:sz="4" w:space="0"/>
              <w:left w:val="single" w:color="000000" w:sz="4" w:space="0"/>
              <w:right w:val="single" w:color="000000" w:sz="4" w:space="0"/>
            </w:tcBorders>
            <w:vAlign w:val="center"/>
          </w:tcPr>
          <w:p w14:paraId="128FCE3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050" w:type="dxa"/>
            <w:tcBorders>
              <w:top w:val="single" w:color="000000" w:sz="4" w:space="0"/>
              <w:left w:val="single" w:color="000000" w:sz="4" w:space="0"/>
              <w:right w:val="single" w:color="000000" w:sz="4" w:space="0"/>
            </w:tcBorders>
            <w:vAlign w:val="center"/>
          </w:tcPr>
          <w:p w14:paraId="5469171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46CFA0E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200" w:type="dxa"/>
            <w:tcBorders>
              <w:top w:val="single" w:color="000000" w:sz="4" w:space="0"/>
              <w:left w:val="single" w:color="000000" w:sz="4" w:space="0"/>
              <w:bottom w:val="single" w:color="auto" w:sz="4" w:space="0"/>
              <w:right w:val="single" w:color="000000" w:sz="4" w:space="0"/>
            </w:tcBorders>
            <w:vAlign w:val="center"/>
          </w:tcPr>
          <w:p w14:paraId="4CFCF3C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197BD8B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6103" w:type="dxa"/>
            <w:tcBorders>
              <w:top w:val="single" w:color="000000" w:sz="4" w:space="0"/>
              <w:left w:val="single" w:color="000000" w:sz="4" w:space="0"/>
              <w:bottom w:val="single" w:color="auto" w:sz="4" w:space="0"/>
              <w:right w:val="single" w:color="000000" w:sz="4" w:space="0"/>
            </w:tcBorders>
            <w:vAlign w:val="center"/>
          </w:tcPr>
          <w:p w14:paraId="03061E5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116" w:type="dxa"/>
            <w:tcBorders>
              <w:top w:val="single" w:color="000000" w:sz="4" w:space="0"/>
              <w:left w:val="single" w:color="000000" w:sz="4" w:space="0"/>
              <w:right w:val="single" w:color="000000" w:sz="4" w:space="0"/>
            </w:tcBorders>
            <w:vAlign w:val="center"/>
          </w:tcPr>
          <w:p w14:paraId="40CFA57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168C880E">
        <w:tblPrEx>
          <w:tblCellMar>
            <w:top w:w="0" w:type="dxa"/>
            <w:left w:w="15" w:type="dxa"/>
            <w:bottom w:w="0" w:type="dxa"/>
            <w:right w:w="15" w:type="dxa"/>
          </w:tblCellMar>
        </w:tblPrEx>
        <w:trPr>
          <w:trHeight w:val="680" w:hRule="atLeast"/>
          <w:jc w:val="center"/>
        </w:trPr>
        <w:tc>
          <w:tcPr>
            <w:tcW w:w="636" w:type="dxa"/>
            <w:vMerge w:val="restart"/>
            <w:tcBorders>
              <w:top w:val="single" w:color="000000" w:sz="4" w:space="0"/>
              <w:left w:val="single" w:color="000000" w:sz="4" w:space="0"/>
              <w:right w:val="single" w:color="000000" w:sz="4" w:space="0"/>
            </w:tcBorders>
            <w:vAlign w:val="center"/>
          </w:tcPr>
          <w:p w14:paraId="7FC56E5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15</w:t>
            </w:r>
          </w:p>
        </w:tc>
        <w:tc>
          <w:tcPr>
            <w:tcW w:w="1905" w:type="dxa"/>
            <w:vMerge w:val="restart"/>
            <w:tcBorders>
              <w:top w:val="single" w:color="000000" w:sz="4" w:space="0"/>
              <w:left w:val="single" w:color="000000" w:sz="4" w:space="0"/>
              <w:right w:val="single" w:color="000000" w:sz="4" w:space="0"/>
            </w:tcBorders>
            <w:vAlign w:val="center"/>
          </w:tcPr>
          <w:p w14:paraId="273EB4BC">
            <w:pPr>
              <w:pStyle w:val="5"/>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both"/>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olor w:val="auto"/>
                <w:kern w:val="0"/>
                <w:sz w:val="20"/>
                <w:szCs w:val="20"/>
                <w:highlight w:val="none"/>
              </w:rPr>
              <w:t>载运危险货物的船舶进出港口，未依法向海事管理机构办理申报手续的，在内河通航水域运输危险货物的处罚</w:t>
            </w:r>
          </w:p>
        </w:tc>
        <w:tc>
          <w:tcPr>
            <w:tcW w:w="2730" w:type="dxa"/>
            <w:vMerge w:val="restart"/>
            <w:tcBorders>
              <w:top w:val="single" w:color="000000" w:sz="4" w:space="0"/>
              <w:left w:val="single" w:color="000000" w:sz="4" w:space="0"/>
              <w:right w:val="single" w:color="000000" w:sz="4" w:space="0"/>
            </w:tcBorders>
            <w:vAlign w:val="center"/>
          </w:tcPr>
          <w:p w14:paraId="67E5D15E">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color w:val="auto"/>
                <w:kern w:val="0"/>
                <w:sz w:val="20"/>
                <w:szCs w:val="20"/>
                <w:highlight w:val="none"/>
                <w:lang w:val="en-US" w:eastAsia="zh-CN"/>
              </w:rPr>
            </w:pPr>
            <w:r>
              <w:rPr>
                <w:rFonts w:hint="eastAsia" w:ascii="Times New Roman" w:hAnsi="Times New Roman" w:eastAsia="仿宋_GB2312"/>
                <w:color w:val="auto"/>
                <w:kern w:val="0"/>
                <w:sz w:val="20"/>
                <w:szCs w:val="20"/>
                <w:highlight w:val="none"/>
                <w:lang w:val="en-US" w:eastAsia="zh-CN"/>
              </w:rPr>
              <w:t>《船舶载运危险货物安全监督管理规定》（交通运输部令2018年第11号）第四十五条：“违反本规定，载运危险货物的船舶进出港口，未依法向海事管理机构办理申报手续的，在内河通航水域运输危险货物的，对负有责任的主管人员或者其他直接责任人员处2万元以上10万元以下的罚款；在我国管辖海域运输危险货物的，对船舶所有人或者经营人处1万元以上3万元以下的罚款。”</w:t>
            </w:r>
          </w:p>
          <w:p w14:paraId="6A62AEF4">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拟删除：</w:t>
            </w:r>
            <w:r>
              <w:rPr>
                <w:rFonts w:hint="eastAsia" w:ascii="Times New Roman" w:hAnsi="Times New Roman" w:eastAsia="仿宋_GB2312"/>
                <w:color w:val="auto"/>
                <w:kern w:val="0"/>
                <w:sz w:val="20"/>
                <w:szCs w:val="20"/>
                <w:highlight w:val="none"/>
                <w:lang w:val="en-US" w:eastAsia="zh-CN"/>
              </w:rPr>
              <w:t>《船舶载运危险货物安全监督管理规定》（交通运输部令2024年第14号）删除</w:t>
            </w:r>
            <w:r>
              <w:rPr>
                <w:rFonts w:hint="eastAsia" w:ascii="Times New Roman" w:hAnsi="Times New Roman" w:eastAsia="仿宋_GB2312"/>
                <w:color w:val="auto"/>
                <w:kern w:val="0"/>
                <w:sz w:val="20"/>
                <w:szCs w:val="20"/>
                <w:highlight w:val="none"/>
              </w:rPr>
              <w:t>第</w:t>
            </w:r>
            <w:r>
              <w:rPr>
                <w:rFonts w:hint="eastAsia" w:ascii="Times New Roman" w:hAnsi="Times New Roman" w:eastAsia="仿宋_GB2312"/>
                <w:color w:val="auto"/>
                <w:kern w:val="0"/>
                <w:sz w:val="20"/>
                <w:szCs w:val="20"/>
                <w:highlight w:val="none"/>
                <w:lang w:val="en-US" w:eastAsia="zh-CN"/>
              </w:rPr>
              <w:t>四十五</w:t>
            </w:r>
            <w:r>
              <w:rPr>
                <w:rFonts w:hint="eastAsia" w:ascii="Times New Roman" w:hAnsi="Times New Roman" w:eastAsia="仿宋_GB2312"/>
                <w:color w:val="auto"/>
                <w:kern w:val="0"/>
                <w:sz w:val="20"/>
                <w:szCs w:val="20"/>
                <w:highlight w:val="none"/>
              </w:rPr>
              <w:t>条</w:t>
            </w:r>
          </w:p>
        </w:tc>
        <w:tc>
          <w:tcPr>
            <w:tcW w:w="1050" w:type="dxa"/>
            <w:vMerge w:val="restart"/>
            <w:tcBorders>
              <w:top w:val="single" w:color="000000" w:sz="4" w:space="0"/>
              <w:left w:val="single" w:color="000000" w:sz="4" w:space="0"/>
              <w:right w:val="single" w:color="000000" w:sz="4" w:space="0"/>
            </w:tcBorders>
            <w:vAlign w:val="center"/>
          </w:tcPr>
          <w:p w14:paraId="1F1A22D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1E60F6E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200" w:type="dxa"/>
            <w:tcBorders>
              <w:top w:val="single" w:color="000000" w:sz="4" w:space="0"/>
              <w:left w:val="single" w:color="000000" w:sz="4" w:space="0"/>
              <w:bottom w:val="single" w:color="auto" w:sz="4" w:space="0"/>
              <w:right w:val="single" w:color="000000" w:sz="4" w:space="0"/>
            </w:tcBorders>
            <w:vAlign w:val="center"/>
          </w:tcPr>
          <w:p w14:paraId="6FB1D82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6103" w:type="dxa"/>
            <w:tcBorders>
              <w:top w:val="single" w:color="000000" w:sz="4" w:space="0"/>
              <w:left w:val="single" w:color="000000" w:sz="4" w:space="0"/>
              <w:bottom w:val="single" w:color="auto" w:sz="4" w:space="0"/>
              <w:right w:val="single" w:color="000000" w:sz="4" w:space="0"/>
            </w:tcBorders>
            <w:vAlign w:val="center"/>
          </w:tcPr>
          <w:p w14:paraId="0E7C05B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116" w:type="dxa"/>
            <w:vMerge w:val="restart"/>
            <w:tcBorders>
              <w:top w:val="single" w:color="000000" w:sz="4" w:space="0"/>
              <w:left w:val="single" w:color="000000" w:sz="4" w:space="0"/>
              <w:right w:val="single" w:color="000000" w:sz="4" w:space="0"/>
            </w:tcBorders>
            <w:vAlign w:val="center"/>
          </w:tcPr>
          <w:p w14:paraId="0EE6CD1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31E3AD89">
        <w:tblPrEx>
          <w:tblCellMar>
            <w:top w:w="0" w:type="dxa"/>
            <w:left w:w="15" w:type="dxa"/>
            <w:bottom w:w="0" w:type="dxa"/>
            <w:right w:w="15" w:type="dxa"/>
          </w:tblCellMar>
        </w:tblPrEx>
        <w:trPr>
          <w:trHeight w:val="680" w:hRule="atLeast"/>
          <w:jc w:val="center"/>
        </w:trPr>
        <w:tc>
          <w:tcPr>
            <w:tcW w:w="636" w:type="dxa"/>
            <w:vMerge w:val="continue"/>
            <w:tcBorders>
              <w:left w:val="single" w:color="000000" w:sz="4" w:space="0"/>
              <w:right w:val="single" w:color="000000" w:sz="4" w:space="0"/>
            </w:tcBorders>
            <w:vAlign w:val="center"/>
          </w:tcPr>
          <w:p w14:paraId="4066FAF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05" w:type="dxa"/>
            <w:vMerge w:val="continue"/>
            <w:tcBorders>
              <w:left w:val="single" w:color="000000" w:sz="4" w:space="0"/>
              <w:bottom w:val="single" w:color="000000" w:sz="4" w:space="0"/>
              <w:right w:val="single" w:color="000000" w:sz="4" w:space="0"/>
            </w:tcBorders>
            <w:vAlign w:val="center"/>
          </w:tcPr>
          <w:p w14:paraId="06F5C23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30" w:type="dxa"/>
            <w:vMerge w:val="continue"/>
            <w:tcBorders>
              <w:left w:val="single" w:color="000000" w:sz="4" w:space="0"/>
              <w:bottom w:val="single" w:color="000000" w:sz="4" w:space="0"/>
              <w:right w:val="single" w:color="000000" w:sz="4" w:space="0"/>
            </w:tcBorders>
            <w:vAlign w:val="center"/>
          </w:tcPr>
          <w:p w14:paraId="5548D94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right w:val="single" w:color="000000" w:sz="4" w:space="0"/>
            </w:tcBorders>
            <w:vAlign w:val="center"/>
          </w:tcPr>
          <w:p w14:paraId="11062D0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200" w:type="dxa"/>
            <w:tcBorders>
              <w:top w:val="single" w:color="auto" w:sz="4" w:space="0"/>
              <w:left w:val="single" w:color="000000" w:sz="4" w:space="0"/>
              <w:bottom w:val="single" w:color="auto" w:sz="4" w:space="0"/>
              <w:right w:val="single" w:color="000000" w:sz="4" w:space="0"/>
            </w:tcBorders>
            <w:vAlign w:val="center"/>
          </w:tcPr>
          <w:p w14:paraId="6D71A58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6103" w:type="dxa"/>
            <w:tcBorders>
              <w:top w:val="single" w:color="auto" w:sz="4" w:space="0"/>
              <w:left w:val="single" w:color="000000" w:sz="4" w:space="0"/>
              <w:bottom w:val="single" w:color="auto" w:sz="4" w:space="0"/>
              <w:right w:val="single" w:color="000000" w:sz="4" w:space="0"/>
            </w:tcBorders>
            <w:vAlign w:val="center"/>
          </w:tcPr>
          <w:p w14:paraId="7C91B04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116" w:type="dxa"/>
            <w:vMerge w:val="continue"/>
            <w:tcBorders>
              <w:left w:val="single" w:color="000000" w:sz="4" w:space="0"/>
              <w:right w:val="single" w:color="000000" w:sz="4" w:space="0"/>
            </w:tcBorders>
            <w:vAlign w:val="center"/>
          </w:tcPr>
          <w:p w14:paraId="18AE82B7">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895ECEA">
        <w:tblPrEx>
          <w:tblCellMar>
            <w:top w:w="0" w:type="dxa"/>
            <w:left w:w="15" w:type="dxa"/>
            <w:bottom w:w="0" w:type="dxa"/>
            <w:right w:w="15" w:type="dxa"/>
          </w:tblCellMar>
        </w:tblPrEx>
        <w:trPr>
          <w:trHeight w:val="680" w:hRule="atLeast"/>
          <w:jc w:val="center"/>
        </w:trPr>
        <w:tc>
          <w:tcPr>
            <w:tcW w:w="636" w:type="dxa"/>
            <w:vMerge w:val="continue"/>
            <w:tcBorders>
              <w:left w:val="single" w:color="000000" w:sz="4" w:space="0"/>
              <w:right w:val="single" w:color="000000" w:sz="4" w:space="0"/>
            </w:tcBorders>
            <w:vAlign w:val="center"/>
          </w:tcPr>
          <w:p w14:paraId="027A683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05" w:type="dxa"/>
            <w:vMerge w:val="continue"/>
            <w:tcBorders>
              <w:left w:val="single" w:color="000000" w:sz="4" w:space="0"/>
              <w:bottom w:val="single" w:color="000000" w:sz="4" w:space="0"/>
              <w:right w:val="single" w:color="000000" w:sz="4" w:space="0"/>
            </w:tcBorders>
            <w:vAlign w:val="center"/>
          </w:tcPr>
          <w:p w14:paraId="580B49B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30" w:type="dxa"/>
            <w:vMerge w:val="continue"/>
            <w:tcBorders>
              <w:left w:val="single" w:color="000000" w:sz="4" w:space="0"/>
              <w:bottom w:val="single" w:color="000000" w:sz="4" w:space="0"/>
              <w:right w:val="single" w:color="000000" w:sz="4" w:space="0"/>
            </w:tcBorders>
            <w:vAlign w:val="center"/>
          </w:tcPr>
          <w:p w14:paraId="143F1FC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right w:val="single" w:color="000000" w:sz="4" w:space="0"/>
            </w:tcBorders>
            <w:vAlign w:val="center"/>
          </w:tcPr>
          <w:p w14:paraId="682301E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200" w:type="dxa"/>
            <w:tcBorders>
              <w:top w:val="single" w:color="auto" w:sz="4" w:space="0"/>
              <w:left w:val="single" w:color="000000" w:sz="4" w:space="0"/>
              <w:bottom w:val="single" w:color="auto" w:sz="4" w:space="0"/>
              <w:right w:val="single" w:color="000000" w:sz="4" w:space="0"/>
            </w:tcBorders>
            <w:vAlign w:val="center"/>
          </w:tcPr>
          <w:p w14:paraId="699500B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6103" w:type="dxa"/>
            <w:tcBorders>
              <w:top w:val="single" w:color="auto" w:sz="4" w:space="0"/>
              <w:left w:val="single" w:color="000000" w:sz="4" w:space="0"/>
              <w:bottom w:val="single" w:color="auto" w:sz="4" w:space="0"/>
              <w:right w:val="single" w:color="000000" w:sz="4" w:space="0"/>
            </w:tcBorders>
            <w:vAlign w:val="center"/>
          </w:tcPr>
          <w:p w14:paraId="1183978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116" w:type="dxa"/>
            <w:vMerge w:val="continue"/>
            <w:tcBorders>
              <w:left w:val="single" w:color="000000" w:sz="4" w:space="0"/>
              <w:right w:val="single" w:color="000000" w:sz="4" w:space="0"/>
            </w:tcBorders>
            <w:vAlign w:val="center"/>
          </w:tcPr>
          <w:p w14:paraId="45E57C76">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4CDDB67C">
        <w:tblPrEx>
          <w:tblCellMar>
            <w:top w:w="0" w:type="dxa"/>
            <w:left w:w="15" w:type="dxa"/>
            <w:bottom w:w="0" w:type="dxa"/>
            <w:right w:w="15" w:type="dxa"/>
          </w:tblCellMar>
        </w:tblPrEx>
        <w:trPr>
          <w:trHeight w:val="680" w:hRule="atLeast"/>
          <w:jc w:val="center"/>
        </w:trPr>
        <w:tc>
          <w:tcPr>
            <w:tcW w:w="636" w:type="dxa"/>
            <w:vMerge w:val="continue"/>
            <w:tcBorders>
              <w:left w:val="single" w:color="000000" w:sz="4" w:space="0"/>
              <w:right w:val="single" w:color="000000" w:sz="4" w:space="0"/>
            </w:tcBorders>
            <w:vAlign w:val="center"/>
          </w:tcPr>
          <w:p w14:paraId="56C90B8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05" w:type="dxa"/>
            <w:vMerge w:val="continue"/>
            <w:tcBorders>
              <w:left w:val="single" w:color="000000" w:sz="4" w:space="0"/>
              <w:bottom w:val="single" w:color="000000" w:sz="4" w:space="0"/>
              <w:right w:val="single" w:color="000000" w:sz="4" w:space="0"/>
            </w:tcBorders>
            <w:vAlign w:val="center"/>
          </w:tcPr>
          <w:p w14:paraId="4C79BE3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30" w:type="dxa"/>
            <w:vMerge w:val="continue"/>
            <w:tcBorders>
              <w:left w:val="single" w:color="000000" w:sz="4" w:space="0"/>
              <w:bottom w:val="single" w:color="000000" w:sz="4" w:space="0"/>
              <w:right w:val="single" w:color="000000" w:sz="4" w:space="0"/>
            </w:tcBorders>
            <w:vAlign w:val="center"/>
          </w:tcPr>
          <w:p w14:paraId="22D2A53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right w:val="single" w:color="000000" w:sz="4" w:space="0"/>
            </w:tcBorders>
            <w:vAlign w:val="center"/>
          </w:tcPr>
          <w:p w14:paraId="49EFB34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200" w:type="dxa"/>
            <w:tcBorders>
              <w:top w:val="single" w:color="auto" w:sz="4" w:space="0"/>
              <w:left w:val="single" w:color="000000" w:sz="4" w:space="0"/>
              <w:bottom w:val="single" w:color="auto" w:sz="4" w:space="0"/>
              <w:right w:val="single" w:color="000000" w:sz="4" w:space="0"/>
            </w:tcBorders>
            <w:vAlign w:val="center"/>
          </w:tcPr>
          <w:p w14:paraId="21415D5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6103" w:type="dxa"/>
            <w:tcBorders>
              <w:top w:val="single" w:color="auto" w:sz="4" w:space="0"/>
              <w:left w:val="single" w:color="000000" w:sz="4" w:space="0"/>
              <w:bottom w:val="single" w:color="auto" w:sz="4" w:space="0"/>
              <w:right w:val="single" w:color="000000" w:sz="4" w:space="0"/>
            </w:tcBorders>
            <w:vAlign w:val="center"/>
          </w:tcPr>
          <w:p w14:paraId="552CC45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116" w:type="dxa"/>
            <w:vMerge w:val="continue"/>
            <w:tcBorders>
              <w:left w:val="single" w:color="000000" w:sz="4" w:space="0"/>
              <w:right w:val="single" w:color="000000" w:sz="4" w:space="0"/>
            </w:tcBorders>
            <w:vAlign w:val="center"/>
          </w:tcPr>
          <w:p w14:paraId="6F87DF3D">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1DB0F44">
        <w:tblPrEx>
          <w:tblCellMar>
            <w:top w:w="0" w:type="dxa"/>
            <w:left w:w="15" w:type="dxa"/>
            <w:bottom w:w="0" w:type="dxa"/>
            <w:right w:w="15" w:type="dxa"/>
          </w:tblCellMar>
        </w:tblPrEx>
        <w:trPr>
          <w:trHeight w:val="680" w:hRule="atLeast"/>
          <w:jc w:val="center"/>
        </w:trPr>
        <w:tc>
          <w:tcPr>
            <w:tcW w:w="636" w:type="dxa"/>
            <w:vMerge w:val="continue"/>
            <w:tcBorders>
              <w:left w:val="single" w:color="000000" w:sz="4" w:space="0"/>
              <w:right w:val="single" w:color="000000" w:sz="4" w:space="0"/>
            </w:tcBorders>
            <w:vAlign w:val="center"/>
          </w:tcPr>
          <w:p w14:paraId="0F70766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05" w:type="dxa"/>
            <w:vMerge w:val="continue"/>
            <w:tcBorders>
              <w:left w:val="single" w:color="000000" w:sz="4" w:space="0"/>
              <w:bottom w:val="single" w:color="000000" w:sz="4" w:space="0"/>
              <w:right w:val="single" w:color="000000" w:sz="4" w:space="0"/>
            </w:tcBorders>
            <w:vAlign w:val="center"/>
          </w:tcPr>
          <w:p w14:paraId="4D3616B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30" w:type="dxa"/>
            <w:vMerge w:val="continue"/>
            <w:tcBorders>
              <w:left w:val="single" w:color="000000" w:sz="4" w:space="0"/>
              <w:bottom w:val="single" w:color="000000" w:sz="4" w:space="0"/>
              <w:right w:val="single" w:color="000000" w:sz="4" w:space="0"/>
            </w:tcBorders>
            <w:vAlign w:val="center"/>
          </w:tcPr>
          <w:p w14:paraId="769EE91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right w:val="single" w:color="000000" w:sz="4" w:space="0"/>
            </w:tcBorders>
            <w:vAlign w:val="center"/>
          </w:tcPr>
          <w:p w14:paraId="7B574FE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200" w:type="dxa"/>
            <w:tcBorders>
              <w:top w:val="single" w:color="auto" w:sz="4" w:space="0"/>
              <w:left w:val="single" w:color="000000" w:sz="4" w:space="0"/>
              <w:bottom w:val="single" w:color="auto" w:sz="4" w:space="0"/>
              <w:right w:val="single" w:color="000000" w:sz="4" w:space="0"/>
            </w:tcBorders>
            <w:vAlign w:val="center"/>
          </w:tcPr>
          <w:p w14:paraId="12F39A4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6103" w:type="dxa"/>
            <w:tcBorders>
              <w:top w:val="single" w:color="auto" w:sz="4" w:space="0"/>
              <w:left w:val="single" w:color="000000" w:sz="4" w:space="0"/>
              <w:bottom w:val="single" w:color="auto" w:sz="4" w:space="0"/>
              <w:right w:val="single" w:color="000000" w:sz="4" w:space="0"/>
            </w:tcBorders>
            <w:vAlign w:val="center"/>
          </w:tcPr>
          <w:p w14:paraId="589ED98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116" w:type="dxa"/>
            <w:vMerge w:val="continue"/>
            <w:tcBorders>
              <w:left w:val="single" w:color="000000" w:sz="4" w:space="0"/>
              <w:right w:val="single" w:color="000000" w:sz="4" w:space="0"/>
            </w:tcBorders>
            <w:vAlign w:val="center"/>
          </w:tcPr>
          <w:p w14:paraId="5ADD7132">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9C7E902">
        <w:tblPrEx>
          <w:tblCellMar>
            <w:top w:w="0" w:type="dxa"/>
            <w:left w:w="15" w:type="dxa"/>
            <w:bottom w:w="0" w:type="dxa"/>
            <w:right w:w="15" w:type="dxa"/>
          </w:tblCellMar>
        </w:tblPrEx>
        <w:trPr>
          <w:trHeight w:val="680" w:hRule="atLeast"/>
          <w:jc w:val="center"/>
        </w:trPr>
        <w:tc>
          <w:tcPr>
            <w:tcW w:w="636" w:type="dxa"/>
            <w:vMerge w:val="continue"/>
            <w:tcBorders>
              <w:left w:val="single" w:color="000000" w:sz="4" w:space="0"/>
              <w:right w:val="single" w:color="000000" w:sz="4" w:space="0"/>
            </w:tcBorders>
            <w:vAlign w:val="center"/>
          </w:tcPr>
          <w:p w14:paraId="6A19528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05" w:type="dxa"/>
            <w:vMerge w:val="continue"/>
            <w:tcBorders>
              <w:left w:val="single" w:color="000000" w:sz="4" w:space="0"/>
              <w:bottom w:val="single" w:color="000000" w:sz="4" w:space="0"/>
              <w:right w:val="single" w:color="000000" w:sz="4" w:space="0"/>
            </w:tcBorders>
            <w:vAlign w:val="center"/>
          </w:tcPr>
          <w:p w14:paraId="136314B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30" w:type="dxa"/>
            <w:vMerge w:val="continue"/>
            <w:tcBorders>
              <w:left w:val="single" w:color="000000" w:sz="4" w:space="0"/>
              <w:bottom w:val="single" w:color="000000" w:sz="4" w:space="0"/>
              <w:right w:val="single" w:color="000000" w:sz="4" w:space="0"/>
            </w:tcBorders>
            <w:vAlign w:val="center"/>
          </w:tcPr>
          <w:p w14:paraId="6718A1C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right w:val="single" w:color="000000" w:sz="4" w:space="0"/>
            </w:tcBorders>
            <w:vAlign w:val="center"/>
          </w:tcPr>
          <w:p w14:paraId="5D30F31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200" w:type="dxa"/>
            <w:tcBorders>
              <w:top w:val="single" w:color="auto" w:sz="4" w:space="0"/>
              <w:left w:val="single" w:color="000000" w:sz="4" w:space="0"/>
              <w:bottom w:val="single" w:color="auto" w:sz="4" w:space="0"/>
              <w:right w:val="single" w:color="000000" w:sz="4" w:space="0"/>
            </w:tcBorders>
            <w:vAlign w:val="center"/>
          </w:tcPr>
          <w:p w14:paraId="0353DAD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6103" w:type="dxa"/>
            <w:tcBorders>
              <w:top w:val="single" w:color="auto" w:sz="4" w:space="0"/>
              <w:left w:val="single" w:color="000000" w:sz="4" w:space="0"/>
              <w:bottom w:val="single" w:color="auto" w:sz="4" w:space="0"/>
              <w:right w:val="single" w:color="000000" w:sz="4" w:space="0"/>
            </w:tcBorders>
            <w:vAlign w:val="center"/>
          </w:tcPr>
          <w:p w14:paraId="32EE088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116" w:type="dxa"/>
            <w:vMerge w:val="continue"/>
            <w:tcBorders>
              <w:left w:val="single" w:color="000000" w:sz="4" w:space="0"/>
              <w:right w:val="single" w:color="000000" w:sz="4" w:space="0"/>
            </w:tcBorders>
            <w:vAlign w:val="center"/>
          </w:tcPr>
          <w:p w14:paraId="5EAB5123">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467BD57">
        <w:tblPrEx>
          <w:tblCellMar>
            <w:top w:w="0" w:type="dxa"/>
            <w:left w:w="15" w:type="dxa"/>
            <w:bottom w:w="0" w:type="dxa"/>
            <w:right w:w="15" w:type="dxa"/>
          </w:tblCellMar>
        </w:tblPrEx>
        <w:trPr>
          <w:trHeight w:val="680" w:hRule="atLeast"/>
          <w:jc w:val="center"/>
        </w:trPr>
        <w:tc>
          <w:tcPr>
            <w:tcW w:w="636" w:type="dxa"/>
            <w:vMerge w:val="continue"/>
            <w:tcBorders>
              <w:left w:val="single" w:color="000000" w:sz="4" w:space="0"/>
              <w:right w:val="single" w:color="000000" w:sz="4" w:space="0"/>
            </w:tcBorders>
            <w:vAlign w:val="center"/>
          </w:tcPr>
          <w:p w14:paraId="09431C3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05" w:type="dxa"/>
            <w:vMerge w:val="continue"/>
            <w:tcBorders>
              <w:left w:val="single" w:color="000000" w:sz="4" w:space="0"/>
              <w:bottom w:val="single" w:color="000000" w:sz="4" w:space="0"/>
              <w:right w:val="single" w:color="000000" w:sz="4" w:space="0"/>
            </w:tcBorders>
            <w:vAlign w:val="center"/>
          </w:tcPr>
          <w:p w14:paraId="4A049B4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30" w:type="dxa"/>
            <w:vMerge w:val="continue"/>
            <w:tcBorders>
              <w:left w:val="single" w:color="000000" w:sz="4" w:space="0"/>
              <w:bottom w:val="single" w:color="000000" w:sz="4" w:space="0"/>
              <w:right w:val="single" w:color="000000" w:sz="4" w:space="0"/>
            </w:tcBorders>
            <w:vAlign w:val="center"/>
          </w:tcPr>
          <w:p w14:paraId="3557714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right w:val="single" w:color="000000" w:sz="4" w:space="0"/>
            </w:tcBorders>
            <w:vAlign w:val="center"/>
          </w:tcPr>
          <w:p w14:paraId="5139C25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200" w:type="dxa"/>
            <w:tcBorders>
              <w:top w:val="single" w:color="auto" w:sz="4" w:space="0"/>
              <w:left w:val="single" w:color="000000" w:sz="4" w:space="0"/>
              <w:bottom w:val="single" w:color="auto" w:sz="4" w:space="0"/>
              <w:right w:val="single" w:color="000000" w:sz="4" w:space="0"/>
            </w:tcBorders>
            <w:vAlign w:val="center"/>
          </w:tcPr>
          <w:p w14:paraId="428ECD6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6103" w:type="dxa"/>
            <w:tcBorders>
              <w:top w:val="single" w:color="auto" w:sz="4" w:space="0"/>
              <w:left w:val="single" w:color="000000" w:sz="4" w:space="0"/>
              <w:bottom w:val="single" w:color="auto" w:sz="4" w:space="0"/>
              <w:right w:val="single" w:color="000000" w:sz="4" w:space="0"/>
            </w:tcBorders>
            <w:vAlign w:val="center"/>
          </w:tcPr>
          <w:p w14:paraId="383ECEE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116" w:type="dxa"/>
            <w:vMerge w:val="continue"/>
            <w:tcBorders>
              <w:left w:val="single" w:color="000000" w:sz="4" w:space="0"/>
              <w:right w:val="single" w:color="000000" w:sz="4" w:space="0"/>
            </w:tcBorders>
            <w:vAlign w:val="center"/>
          </w:tcPr>
          <w:p w14:paraId="6C412260">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AE1ED87">
        <w:tblPrEx>
          <w:tblCellMar>
            <w:top w:w="0" w:type="dxa"/>
            <w:left w:w="15" w:type="dxa"/>
            <w:bottom w:w="0" w:type="dxa"/>
            <w:right w:w="15" w:type="dxa"/>
          </w:tblCellMar>
        </w:tblPrEx>
        <w:trPr>
          <w:trHeight w:val="680" w:hRule="atLeast"/>
          <w:jc w:val="center"/>
        </w:trPr>
        <w:tc>
          <w:tcPr>
            <w:tcW w:w="636" w:type="dxa"/>
            <w:vMerge w:val="continue"/>
            <w:tcBorders>
              <w:left w:val="single" w:color="000000" w:sz="4" w:space="0"/>
              <w:right w:val="single" w:color="000000" w:sz="4" w:space="0"/>
            </w:tcBorders>
            <w:vAlign w:val="center"/>
          </w:tcPr>
          <w:p w14:paraId="476C380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905" w:type="dxa"/>
            <w:vMerge w:val="continue"/>
            <w:tcBorders>
              <w:left w:val="single" w:color="000000" w:sz="4" w:space="0"/>
              <w:bottom w:val="single" w:color="000000" w:sz="4" w:space="0"/>
              <w:right w:val="single" w:color="000000" w:sz="4" w:space="0"/>
            </w:tcBorders>
            <w:vAlign w:val="center"/>
          </w:tcPr>
          <w:p w14:paraId="030FD41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30" w:type="dxa"/>
            <w:vMerge w:val="continue"/>
            <w:tcBorders>
              <w:left w:val="single" w:color="000000" w:sz="4" w:space="0"/>
              <w:bottom w:val="single" w:color="000000" w:sz="4" w:space="0"/>
              <w:right w:val="single" w:color="000000" w:sz="4" w:space="0"/>
            </w:tcBorders>
            <w:vAlign w:val="center"/>
          </w:tcPr>
          <w:p w14:paraId="44C1B51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50" w:type="dxa"/>
            <w:vMerge w:val="continue"/>
            <w:tcBorders>
              <w:left w:val="single" w:color="000000" w:sz="4" w:space="0"/>
              <w:bottom w:val="single" w:color="000000" w:sz="4" w:space="0"/>
              <w:right w:val="single" w:color="000000" w:sz="4" w:space="0"/>
            </w:tcBorders>
            <w:vAlign w:val="center"/>
          </w:tcPr>
          <w:p w14:paraId="792B809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200" w:type="dxa"/>
            <w:tcBorders>
              <w:top w:val="single" w:color="auto" w:sz="4" w:space="0"/>
              <w:left w:val="single" w:color="000000" w:sz="4" w:space="0"/>
              <w:bottom w:val="single" w:color="000000" w:sz="4" w:space="0"/>
              <w:right w:val="single" w:color="000000" w:sz="4" w:space="0"/>
            </w:tcBorders>
            <w:vAlign w:val="center"/>
          </w:tcPr>
          <w:p w14:paraId="576BF8F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6103" w:type="dxa"/>
            <w:tcBorders>
              <w:top w:val="single" w:color="auto" w:sz="4" w:space="0"/>
              <w:left w:val="single" w:color="000000" w:sz="4" w:space="0"/>
              <w:bottom w:val="single" w:color="000000" w:sz="4" w:space="0"/>
              <w:right w:val="single" w:color="000000" w:sz="4" w:space="0"/>
            </w:tcBorders>
            <w:vAlign w:val="center"/>
          </w:tcPr>
          <w:p w14:paraId="5EA0617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116" w:type="dxa"/>
            <w:vMerge w:val="continue"/>
            <w:tcBorders>
              <w:left w:val="single" w:color="000000" w:sz="4" w:space="0"/>
              <w:bottom w:val="single" w:color="000000" w:sz="4" w:space="0"/>
              <w:right w:val="single" w:color="000000" w:sz="4" w:space="0"/>
            </w:tcBorders>
            <w:vAlign w:val="center"/>
          </w:tcPr>
          <w:p w14:paraId="35106622">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4E5CB19D">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5A07B0B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4083604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删除该事项</w:t>
            </w:r>
          </w:p>
        </w:tc>
      </w:tr>
      <w:tr w14:paraId="7F357484">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01E3952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6540B3E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6DBFE6EC">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1695"/>
        <w:gridCol w:w="4110"/>
        <w:gridCol w:w="765"/>
        <w:gridCol w:w="1035"/>
        <w:gridCol w:w="5420"/>
        <w:gridCol w:w="1079"/>
      </w:tblGrid>
      <w:tr w14:paraId="4E690D2C">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5EDBA56E">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695" w:type="dxa"/>
            <w:tcBorders>
              <w:top w:val="single" w:color="000000" w:sz="4" w:space="0"/>
              <w:left w:val="single" w:color="000000" w:sz="4" w:space="0"/>
              <w:right w:val="single" w:color="000000" w:sz="4" w:space="0"/>
            </w:tcBorders>
            <w:vAlign w:val="center"/>
          </w:tcPr>
          <w:p w14:paraId="071C077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4110" w:type="dxa"/>
            <w:tcBorders>
              <w:top w:val="single" w:color="000000" w:sz="4" w:space="0"/>
              <w:left w:val="single" w:color="000000" w:sz="4" w:space="0"/>
              <w:right w:val="single" w:color="000000" w:sz="4" w:space="0"/>
            </w:tcBorders>
            <w:vAlign w:val="center"/>
          </w:tcPr>
          <w:p w14:paraId="5C314C9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765" w:type="dxa"/>
            <w:tcBorders>
              <w:top w:val="single" w:color="000000" w:sz="4" w:space="0"/>
              <w:left w:val="single" w:color="000000" w:sz="4" w:space="0"/>
              <w:right w:val="single" w:color="000000" w:sz="4" w:space="0"/>
            </w:tcBorders>
            <w:vAlign w:val="center"/>
          </w:tcPr>
          <w:p w14:paraId="6E7752C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3E91077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035" w:type="dxa"/>
            <w:tcBorders>
              <w:top w:val="single" w:color="000000" w:sz="4" w:space="0"/>
              <w:left w:val="single" w:color="000000" w:sz="4" w:space="0"/>
              <w:bottom w:val="single" w:color="auto" w:sz="4" w:space="0"/>
              <w:right w:val="single" w:color="000000" w:sz="4" w:space="0"/>
            </w:tcBorders>
            <w:vAlign w:val="center"/>
          </w:tcPr>
          <w:p w14:paraId="30BB7F6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4E3473B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5420" w:type="dxa"/>
            <w:tcBorders>
              <w:top w:val="single" w:color="000000" w:sz="4" w:space="0"/>
              <w:left w:val="single" w:color="000000" w:sz="4" w:space="0"/>
              <w:bottom w:val="single" w:color="auto" w:sz="4" w:space="0"/>
              <w:right w:val="single" w:color="000000" w:sz="4" w:space="0"/>
            </w:tcBorders>
            <w:vAlign w:val="center"/>
          </w:tcPr>
          <w:p w14:paraId="7521320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079" w:type="dxa"/>
            <w:tcBorders>
              <w:top w:val="single" w:color="000000" w:sz="4" w:space="0"/>
              <w:left w:val="single" w:color="000000" w:sz="4" w:space="0"/>
              <w:right w:val="single" w:color="000000" w:sz="4" w:space="0"/>
            </w:tcBorders>
            <w:vAlign w:val="center"/>
          </w:tcPr>
          <w:p w14:paraId="5B63D5B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1D0B7406">
        <w:tblPrEx>
          <w:tblCellMar>
            <w:top w:w="0" w:type="dxa"/>
            <w:left w:w="15" w:type="dxa"/>
            <w:bottom w:w="0" w:type="dxa"/>
            <w:right w:w="15" w:type="dxa"/>
          </w:tblCellMar>
        </w:tblPrEx>
        <w:trPr>
          <w:trHeight w:val="459" w:hRule="atLeast"/>
          <w:jc w:val="center"/>
        </w:trPr>
        <w:tc>
          <w:tcPr>
            <w:tcW w:w="636" w:type="dxa"/>
            <w:vMerge w:val="restart"/>
            <w:tcBorders>
              <w:top w:val="single" w:color="000000" w:sz="4" w:space="0"/>
              <w:left w:val="single" w:color="000000" w:sz="4" w:space="0"/>
              <w:right w:val="single" w:color="000000" w:sz="4" w:space="0"/>
            </w:tcBorders>
            <w:vAlign w:val="center"/>
          </w:tcPr>
          <w:p w14:paraId="2072E8A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16</w:t>
            </w:r>
          </w:p>
        </w:tc>
        <w:tc>
          <w:tcPr>
            <w:tcW w:w="1695" w:type="dxa"/>
            <w:vMerge w:val="restart"/>
            <w:tcBorders>
              <w:top w:val="single" w:color="000000" w:sz="4" w:space="0"/>
              <w:left w:val="single" w:color="000000" w:sz="4" w:space="0"/>
              <w:right w:val="single" w:color="000000" w:sz="4" w:space="0"/>
            </w:tcBorders>
            <w:vAlign w:val="center"/>
          </w:tcPr>
          <w:p w14:paraId="182B2AB1">
            <w:pPr>
              <w:pStyle w:val="5"/>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both"/>
              <w:rPr>
                <w:rFonts w:hint="default"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olor w:val="auto"/>
                <w:kern w:val="0"/>
                <w:sz w:val="20"/>
                <w:szCs w:val="20"/>
                <w:highlight w:val="none"/>
              </w:rPr>
              <w:t>在托运的普通货物中夹带危险货物或者将危险货物谎报、匿报为普通货物托运</w:t>
            </w:r>
            <w:r>
              <w:rPr>
                <w:rFonts w:hint="eastAsia" w:ascii="Times New Roman" w:hAnsi="Times New Roman" w:eastAsia="仿宋_GB2312"/>
                <w:color w:val="auto"/>
                <w:kern w:val="0"/>
                <w:sz w:val="20"/>
                <w:szCs w:val="20"/>
                <w:highlight w:val="none"/>
                <w:lang w:eastAsia="zh-CN"/>
              </w:rPr>
              <w:t>；未按照有关规定对危险货物妥善包装，并显示标志、标记和标牌；未将托运的危险货物的正式名称、种类、数量、危险性质、应当采取的防护措施以及发生危险情况的应急处置措施等货物信息通知承运人；未依法提交有关专业机构出具的表明该货物危险特性以及应当采取的防护措施等情况的文件</w:t>
            </w:r>
            <w:r>
              <w:rPr>
                <w:rFonts w:hint="eastAsia" w:ascii="Times New Roman" w:hAnsi="Times New Roman" w:eastAsia="仿宋_GB2312"/>
                <w:color w:val="auto"/>
                <w:kern w:val="0"/>
                <w:sz w:val="20"/>
                <w:szCs w:val="20"/>
                <w:highlight w:val="none"/>
                <w:lang w:val="en-US" w:eastAsia="zh-CN"/>
              </w:rPr>
              <w:t>的处罚</w:t>
            </w:r>
          </w:p>
        </w:tc>
        <w:tc>
          <w:tcPr>
            <w:tcW w:w="4110" w:type="dxa"/>
            <w:vMerge w:val="restart"/>
            <w:tcBorders>
              <w:top w:val="single" w:color="000000" w:sz="4" w:space="0"/>
              <w:left w:val="single" w:color="000000" w:sz="4" w:space="0"/>
              <w:right w:val="single" w:color="000000" w:sz="4" w:space="0"/>
            </w:tcBorders>
            <w:vAlign w:val="center"/>
          </w:tcPr>
          <w:p w14:paraId="45E959C8">
            <w:pPr>
              <w:pStyle w:val="2"/>
              <w:keepNext w:val="0"/>
              <w:keepLines w:val="0"/>
              <w:pageBreakBefore w:val="0"/>
              <w:widowControl w:val="0"/>
              <w:kinsoku/>
              <w:wordWrap/>
              <w:overflowPunct/>
              <w:topLinePunct w:val="0"/>
              <w:autoSpaceDE/>
              <w:autoSpaceDN/>
              <w:bidi w:val="0"/>
              <w:adjustRightInd/>
              <w:snapToGrid/>
              <w:spacing w:beforeAutospacing="0" w:after="0" w:afterAutospacing="0" w:line="260" w:lineRule="exact"/>
              <w:ind w:firstLine="0" w:firstLineChars="0"/>
              <w:textAlignment w:val="auto"/>
              <w:rPr>
                <w:rFonts w:hint="eastAsia" w:ascii="Times New Roman" w:hAnsi="Times New Roman" w:eastAsia="仿宋_GB2312"/>
                <w:color w:val="auto"/>
                <w:kern w:val="0"/>
                <w:sz w:val="20"/>
                <w:szCs w:val="20"/>
                <w:highlight w:val="none"/>
              </w:rPr>
            </w:pPr>
            <w:r>
              <w:rPr>
                <w:rFonts w:hint="eastAsia" w:ascii="Times New Roman" w:hAnsi="Times New Roman" w:eastAsia="仿宋_GB2312"/>
                <w:color w:val="auto"/>
                <w:kern w:val="0"/>
                <w:sz w:val="20"/>
                <w:szCs w:val="20"/>
                <w:highlight w:val="none"/>
              </w:rPr>
              <w:t>《</w:t>
            </w:r>
            <w:r>
              <w:rPr>
                <w:rFonts w:ascii="Times New Roman" w:hAnsi="Times New Roman" w:eastAsia="仿宋_GB2312"/>
                <w:color w:val="auto"/>
                <w:kern w:val="0"/>
                <w:sz w:val="20"/>
                <w:szCs w:val="20"/>
                <w:highlight w:val="none"/>
              </w:rPr>
              <w:t>船舶载运危险货物安全监督管理规定》（交通运输部令2018年第11号）</w:t>
            </w:r>
            <w:r>
              <w:rPr>
                <w:rFonts w:hint="eastAsia" w:ascii="Times New Roman" w:hAnsi="Times New Roman" w:eastAsia="仿宋_GB2312"/>
                <w:color w:val="auto"/>
                <w:kern w:val="0"/>
                <w:sz w:val="20"/>
                <w:szCs w:val="20"/>
                <w:highlight w:val="none"/>
              </w:rPr>
              <w:t>第四十六条：“违反本规定，在托运的普通货物中夹带危险货物，或者将危险货物谎报或者匿报为普通货物托运的，由海事管理机构责令改正，属于危险化学品的处10万元以上20万元以下的罚款，有违法所得的，没收违法所得，属于危险化学品以外的危险货物的处1000元以上3万元以下的罚款；拒不改正的，责令整顿。”</w:t>
            </w:r>
          </w:p>
          <w:p w14:paraId="51622796">
            <w:pPr>
              <w:pStyle w:val="2"/>
              <w:keepNext w:val="0"/>
              <w:keepLines w:val="0"/>
              <w:pageBreakBefore w:val="0"/>
              <w:widowControl w:val="0"/>
              <w:kinsoku/>
              <w:wordWrap/>
              <w:overflowPunct/>
              <w:topLinePunct w:val="0"/>
              <w:autoSpaceDE/>
              <w:autoSpaceDN/>
              <w:bidi w:val="0"/>
              <w:adjustRightInd/>
              <w:snapToGrid/>
              <w:spacing w:beforeAutospacing="0" w:after="0" w:afterAutospacing="0" w:line="260" w:lineRule="exact"/>
              <w:ind w:firstLine="0" w:firstLineChars="0"/>
              <w:textAlignment w:val="auto"/>
              <w:rPr>
                <w:rFonts w:hint="eastAsia" w:ascii="Times New Roman" w:hAnsi="Times New Roman" w:eastAsia="仿宋_GB2312"/>
                <w:color w:val="auto"/>
                <w:kern w:val="0"/>
                <w:sz w:val="20"/>
                <w:szCs w:val="20"/>
                <w:highlight w:val="none"/>
                <w:u w:val="single"/>
                <w:lang w:val="en-US" w:eastAsia="zh-CN"/>
              </w:rPr>
            </w:pPr>
            <w:r>
              <w:rPr>
                <w:rFonts w:hint="eastAsia" w:ascii="Times New Roman" w:hAnsi="Times New Roman" w:eastAsia="仿宋_GB2312"/>
                <w:color w:val="auto"/>
                <w:kern w:val="0"/>
                <w:sz w:val="20"/>
                <w:szCs w:val="20"/>
                <w:highlight w:val="none"/>
                <w:lang w:val="en-US" w:eastAsia="zh-CN"/>
              </w:rPr>
              <w:t>拟调整：《船舶载运危险货物安全监督管理规定》（交通运输部令2024年第14号）第四十三条：</w:t>
            </w:r>
            <w:r>
              <w:rPr>
                <w:rFonts w:hint="eastAsia" w:ascii="Times New Roman" w:hAnsi="Times New Roman" w:eastAsia="仿宋_GB2312"/>
                <w:color w:val="auto"/>
                <w:kern w:val="0"/>
                <w:sz w:val="20"/>
                <w:szCs w:val="20"/>
                <w:highlight w:val="none"/>
                <w:u w:val="single"/>
                <w:lang w:val="en-US" w:eastAsia="zh-CN"/>
              </w:rPr>
              <w:t>“违反本规定，托运人在内河通航水域托运危险货物，有下列情形之一的，由海事管理机构责令改正，处3000元以上3万元以下的罚款：</w:t>
            </w:r>
          </w:p>
          <w:p w14:paraId="675D960F">
            <w:pPr>
              <w:pStyle w:val="2"/>
              <w:keepNext w:val="0"/>
              <w:keepLines w:val="0"/>
              <w:pageBreakBefore w:val="0"/>
              <w:widowControl w:val="0"/>
              <w:kinsoku/>
              <w:wordWrap/>
              <w:overflowPunct/>
              <w:topLinePunct w:val="0"/>
              <w:autoSpaceDE/>
              <w:autoSpaceDN/>
              <w:bidi w:val="0"/>
              <w:adjustRightInd/>
              <w:snapToGrid/>
              <w:spacing w:beforeAutospacing="0" w:after="0" w:afterAutospacing="0" w:line="260" w:lineRule="exact"/>
              <w:ind w:firstLine="0" w:firstLineChars="0"/>
              <w:textAlignment w:val="auto"/>
              <w:rPr>
                <w:rFonts w:hint="eastAsia" w:ascii="Times New Roman" w:hAnsi="Times New Roman" w:eastAsia="仿宋_GB2312"/>
                <w:color w:val="auto"/>
                <w:kern w:val="0"/>
                <w:sz w:val="20"/>
                <w:szCs w:val="20"/>
                <w:highlight w:val="none"/>
                <w:u w:val="single"/>
                <w:lang w:val="en-US" w:eastAsia="zh-CN"/>
              </w:rPr>
            </w:pPr>
            <w:r>
              <w:rPr>
                <w:rFonts w:hint="eastAsia" w:ascii="Times New Roman" w:hAnsi="Times New Roman" w:eastAsia="仿宋_GB2312"/>
                <w:color w:val="auto"/>
                <w:kern w:val="0"/>
                <w:sz w:val="20"/>
                <w:szCs w:val="20"/>
                <w:highlight w:val="none"/>
                <w:u w:val="single"/>
                <w:lang w:val="en-US" w:eastAsia="zh-CN"/>
              </w:rPr>
              <w:t>（一）在托运的普通货物中夹带危险货物或者将危险货物谎报、匿报为普通货物托运；</w:t>
            </w:r>
          </w:p>
          <w:p w14:paraId="009F1757">
            <w:pPr>
              <w:pStyle w:val="2"/>
              <w:keepNext w:val="0"/>
              <w:keepLines w:val="0"/>
              <w:pageBreakBefore w:val="0"/>
              <w:widowControl w:val="0"/>
              <w:kinsoku/>
              <w:wordWrap/>
              <w:overflowPunct/>
              <w:topLinePunct w:val="0"/>
              <w:autoSpaceDE/>
              <w:autoSpaceDN/>
              <w:bidi w:val="0"/>
              <w:adjustRightInd/>
              <w:snapToGrid/>
              <w:spacing w:beforeAutospacing="0" w:after="0" w:afterAutospacing="0" w:line="260" w:lineRule="exact"/>
              <w:ind w:firstLine="0" w:firstLineChars="0"/>
              <w:textAlignment w:val="auto"/>
              <w:rPr>
                <w:rFonts w:hint="eastAsia" w:ascii="Times New Roman" w:hAnsi="Times New Roman" w:eastAsia="仿宋_GB2312"/>
                <w:color w:val="auto"/>
                <w:kern w:val="0"/>
                <w:sz w:val="20"/>
                <w:szCs w:val="20"/>
                <w:highlight w:val="none"/>
                <w:u w:val="single"/>
                <w:lang w:val="en-US" w:eastAsia="zh-CN"/>
              </w:rPr>
            </w:pPr>
            <w:r>
              <w:rPr>
                <w:rFonts w:hint="eastAsia" w:ascii="Times New Roman" w:hAnsi="Times New Roman" w:eastAsia="仿宋_GB2312"/>
                <w:color w:val="auto"/>
                <w:kern w:val="0"/>
                <w:sz w:val="20"/>
                <w:szCs w:val="20"/>
                <w:highlight w:val="none"/>
                <w:u w:val="single"/>
                <w:lang w:val="en-US" w:eastAsia="zh-CN"/>
              </w:rPr>
              <w:t>（二）未按照有关规定对危险货物妥善包装，并显示标志、标记和标牌；</w:t>
            </w:r>
          </w:p>
          <w:p w14:paraId="0F503451">
            <w:pPr>
              <w:pStyle w:val="2"/>
              <w:keepNext w:val="0"/>
              <w:keepLines w:val="0"/>
              <w:pageBreakBefore w:val="0"/>
              <w:widowControl w:val="0"/>
              <w:kinsoku/>
              <w:wordWrap/>
              <w:overflowPunct/>
              <w:topLinePunct w:val="0"/>
              <w:autoSpaceDE/>
              <w:autoSpaceDN/>
              <w:bidi w:val="0"/>
              <w:adjustRightInd/>
              <w:snapToGrid/>
              <w:spacing w:beforeAutospacing="0" w:after="0" w:afterAutospacing="0" w:line="260" w:lineRule="exact"/>
              <w:ind w:firstLine="0" w:firstLineChars="0"/>
              <w:textAlignment w:val="auto"/>
              <w:rPr>
                <w:rFonts w:hint="eastAsia" w:ascii="Times New Roman" w:hAnsi="Times New Roman" w:eastAsia="仿宋_GB2312"/>
                <w:color w:val="auto"/>
                <w:kern w:val="0"/>
                <w:sz w:val="20"/>
                <w:szCs w:val="20"/>
                <w:highlight w:val="none"/>
                <w:u w:val="single"/>
                <w:lang w:val="en-US" w:eastAsia="zh-CN"/>
              </w:rPr>
            </w:pPr>
            <w:r>
              <w:rPr>
                <w:rFonts w:hint="eastAsia" w:ascii="Times New Roman" w:hAnsi="Times New Roman" w:eastAsia="仿宋_GB2312"/>
                <w:color w:val="auto"/>
                <w:kern w:val="0"/>
                <w:sz w:val="20"/>
                <w:szCs w:val="20"/>
                <w:highlight w:val="none"/>
                <w:u w:val="single"/>
                <w:lang w:val="en-US" w:eastAsia="zh-CN"/>
              </w:rPr>
              <w:t>（三）未将托运的危险货物的正式名称、种类、数量、危险性质、应当采取的防护措施以及发生危险情况的应急处置措施等货物信息通知承运人；</w:t>
            </w:r>
          </w:p>
          <w:p w14:paraId="4950371C">
            <w:pPr>
              <w:pStyle w:val="2"/>
              <w:keepNext w:val="0"/>
              <w:keepLines w:val="0"/>
              <w:pageBreakBefore w:val="0"/>
              <w:widowControl w:val="0"/>
              <w:kinsoku/>
              <w:wordWrap/>
              <w:overflowPunct/>
              <w:topLinePunct w:val="0"/>
              <w:autoSpaceDE/>
              <w:autoSpaceDN/>
              <w:bidi w:val="0"/>
              <w:adjustRightInd/>
              <w:snapToGrid/>
              <w:spacing w:beforeAutospacing="0" w:after="0" w:afterAutospacing="0" w:line="260" w:lineRule="exact"/>
              <w:ind w:firstLine="0" w:firstLineChars="0"/>
              <w:textAlignment w:val="auto"/>
              <w:rPr>
                <w:rFonts w:hint="default" w:ascii="Times New Roman" w:hAnsi="Times New Roman" w:eastAsia="仿宋_GB2312"/>
                <w:sz w:val="20"/>
                <w:szCs w:val="20"/>
                <w:highlight w:val="none"/>
                <w:lang w:val="en-US" w:eastAsia="zh-CN"/>
              </w:rPr>
            </w:pPr>
            <w:r>
              <w:rPr>
                <w:rFonts w:hint="eastAsia" w:ascii="Times New Roman" w:hAnsi="Times New Roman" w:eastAsia="仿宋_GB2312"/>
                <w:color w:val="auto"/>
                <w:kern w:val="0"/>
                <w:sz w:val="20"/>
                <w:szCs w:val="20"/>
                <w:highlight w:val="none"/>
                <w:u w:val="single"/>
                <w:lang w:val="en-US" w:eastAsia="zh-CN"/>
              </w:rPr>
              <w:t>（四）未依法提交有关专业机构出具的表明该货物危险特性以及应当采取的防护措施等情况的文件。”</w:t>
            </w:r>
          </w:p>
        </w:tc>
        <w:tc>
          <w:tcPr>
            <w:tcW w:w="765" w:type="dxa"/>
            <w:vMerge w:val="restart"/>
            <w:tcBorders>
              <w:top w:val="single" w:color="000000" w:sz="4" w:space="0"/>
              <w:left w:val="single" w:color="000000" w:sz="4" w:space="0"/>
              <w:right w:val="single" w:color="000000" w:sz="4" w:space="0"/>
            </w:tcBorders>
            <w:vAlign w:val="center"/>
          </w:tcPr>
          <w:p w14:paraId="6A0BE7B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0248752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035" w:type="dxa"/>
            <w:tcBorders>
              <w:top w:val="single" w:color="000000" w:sz="4" w:space="0"/>
              <w:left w:val="single" w:color="000000" w:sz="4" w:space="0"/>
              <w:bottom w:val="single" w:color="auto" w:sz="4" w:space="0"/>
              <w:right w:val="single" w:color="000000" w:sz="4" w:space="0"/>
            </w:tcBorders>
            <w:vAlign w:val="center"/>
          </w:tcPr>
          <w:p w14:paraId="0039F26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5420" w:type="dxa"/>
            <w:tcBorders>
              <w:top w:val="single" w:color="000000" w:sz="4" w:space="0"/>
              <w:left w:val="single" w:color="000000" w:sz="4" w:space="0"/>
              <w:bottom w:val="single" w:color="auto" w:sz="4" w:space="0"/>
              <w:right w:val="single" w:color="000000" w:sz="4" w:space="0"/>
            </w:tcBorders>
            <w:vAlign w:val="center"/>
          </w:tcPr>
          <w:p w14:paraId="5C22BC5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079" w:type="dxa"/>
            <w:vMerge w:val="restart"/>
            <w:tcBorders>
              <w:top w:val="single" w:color="000000" w:sz="4" w:space="0"/>
              <w:left w:val="single" w:color="000000" w:sz="4" w:space="0"/>
              <w:right w:val="single" w:color="000000" w:sz="4" w:space="0"/>
            </w:tcBorders>
            <w:vAlign w:val="center"/>
          </w:tcPr>
          <w:p w14:paraId="1113DBA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61886408">
        <w:tblPrEx>
          <w:tblCellMar>
            <w:top w:w="0" w:type="dxa"/>
            <w:left w:w="15" w:type="dxa"/>
            <w:bottom w:w="0" w:type="dxa"/>
            <w:right w:w="15" w:type="dxa"/>
          </w:tblCellMar>
        </w:tblPrEx>
        <w:trPr>
          <w:trHeight w:val="902" w:hRule="atLeast"/>
          <w:jc w:val="center"/>
        </w:trPr>
        <w:tc>
          <w:tcPr>
            <w:tcW w:w="636" w:type="dxa"/>
            <w:vMerge w:val="continue"/>
            <w:tcBorders>
              <w:left w:val="single" w:color="000000" w:sz="4" w:space="0"/>
              <w:right w:val="single" w:color="000000" w:sz="4" w:space="0"/>
            </w:tcBorders>
            <w:vAlign w:val="center"/>
          </w:tcPr>
          <w:p w14:paraId="54F3159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695" w:type="dxa"/>
            <w:vMerge w:val="continue"/>
            <w:tcBorders>
              <w:left w:val="single" w:color="000000" w:sz="4" w:space="0"/>
              <w:bottom w:val="single" w:color="000000" w:sz="4" w:space="0"/>
              <w:right w:val="single" w:color="000000" w:sz="4" w:space="0"/>
            </w:tcBorders>
            <w:vAlign w:val="center"/>
          </w:tcPr>
          <w:p w14:paraId="29D47ED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4110" w:type="dxa"/>
            <w:vMerge w:val="continue"/>
            <w:tcBorders>
              <w:left w:val="single" w:color="000000" w:sz="4" w:space="0"/>
              <w:bottom w:val="single" w:color="000000" w:sz="4" w:space="0"/>
              <w:right w:val="single" w:color="000000" w:sz="4" w:space="0"/>
            </w:tcBorders>
            <w:vAlign w:val="center"/>
          </w:tcPr>
          <w:p w14:paraId="1214FC9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765" w:type="dxa"/>
            <w:vMerge w:val="continue"/>
            <w:tcBorders>
              <w:left w:val="single" w:color="000000" w:sz="4" w:space="0"/>
              <w:right w:val="single" w:color="000000" w:sz="4" w:space="0"/>
            </w:tcBorders>
            <w:vAlign w:val="center"/>
          </w:tcPr>
          <w:p w14:paraId="32D4897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35" w:type="dxa"/>
            <w:tcBorders>
              <w:top w:val="single" w:color="auto" w:sz="4" w:space="0"/>
              <w:left w:val="single" w:color="000000" w:sz="4" w:space="0"/>
              <w:bottom w:val="single" w:color="auto" w:sz="4" w:space="0"/>
              <w:right w:val="single" w:color="000000" w:sz="4" w:space="0"/>
            </w:tcBorders>
            <w:vAlign w:val="center"/>
          </w:tcPr>
          <w:p w14:paraId="5D1B4E5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5420" w:type="dxa"/>
            <w:tcBorders>
              <w:top w:val="single" w:color="auto" w:sz="4" w:space="0"/>
              <w:left w:val="single" w:color="000000" w:sz="4" w:space="0"/>
              <w:bottom w:val="single" w:color="auto" w:sz="4" w:space="0"/>
              <w:right w:val="single" w:color="000000" w:sz="4" w:space="0"/>
            </w:tcBorders>
            <w:vAlign w:val="center"/>
          </w:tcPr>
          <w:p w14:paraId="47E631B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079" w:type="dxa"/>
            <w:vMerge w:val="continue"/>
            <w:tcBorders>
              <w:left w:val="single" w:color="000000" w:sz="4" w:space="0"/>
              <w:right w:val="single" w:color="000000" w:sz="4" w:space="0"/>
            </w:tcBorders>
            <w:vAlign w:val="center"/>
          </w:tcPr>
          <w:p w14:paraId="59CD9443">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F0E3DB9">
        <w:tblPrEx>
          <w:tblCellMar>
            <w:top w:w="0" w:type="dxa"/>
            <w:left w:w="15" w:type="dxa"/>
            <w:bottom w:w="0" w:type="dxa"/>
            <w:right w:w="15" w:type="dxa"/>
          </w:tblCellMar>
        </w:tblPrEx>
        <w:trPr>
          <w:trHeight w:val="651" w:hRule="atLeast"/>
          <w:jc w:val="center"/>
        </w:trPr>
        <w:tc>
          <w:tcPr>
            <w:tcW w:w="636" w:type="dxa"/>
            <w:vMerge w:val="continue"/>
            <w:tcBorders>
              <w:left w:val="single" w:color="000000" w:sz="4" w:space="0"/>
              <w:right w:val="single" w:color="000000" w:sz="4" w:space="0"/>
            </w:tcBorders>
            <w:vAlign w:val="center"/>
          </w:tcPr>
          <w:p w14:paraId="5C20FF4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695" w:type="dxa"/>
            <w:vMerge w:val="continue"/>
            <w:tcBorders>
              <w:left w:val="single" w:color="000000" w:sz="4" w:space="0"/>
              <w:bottom w:val="single" w:color="000000" w:sz="4" w:space="0"/>
              <w:right w:val="single" w:color="000000" w:sz="4" w:space="0"/>
            </w:tcBorders>
            <w:vAlign w:val="center"/>
          </w:tcPr>
          <w:p w14:paraId="026EE00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4110" w:type="dxa"/>
            <w:vMerge w:val="continue"/>
            <w:tcBorders>
              <w:left w:val="single" w:color="000000" w:sz="4" w:space="0"/>
              <w:bottom w:val="single" w:color="000000" w:sz="4" w:space="0"/>
              <w:right w:val="single" w:color="000000" w:sz="4" w:space="0"/>
            </w:tcBorders>
            <w:vAlign w:val="center"/>
          </w:tcPr>
          <w:p w14:paraId="0844625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765" w:type="dxa"/>
            <w:vMerge w:val="continue"/>
            <w:tcBorders>
              <w:left w:val="single" w:color="000000" w:sz="4" w:space="0"/>
              <w:right w:val="single" w:color="000000" w:sz="4" w:space="0"/>
            </w:tcBorders>
            <w:vAlign w:val="center"/>
          </w:tcPr>
          <w:p w14:paraId="7B1507F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35" w:type="dxa"/>
            <w:tcBorders>
              <w:top w:val="single" w:color="auto" w:sz="4" w:space="0"/>
              <w:left w:val="single" w:color="000000" w:sz="4" w:space="0"/>
              <w:bottom w:val="single" w:color="auto" w:sz="4" w:space="0"/>
              <w:right w:val="single" w:color="000000" w:sz="4" w:space="0"/>
            </w:tcBorders>
            <w:vAlign w:val="center"/>
          </w:tcPr>
          <w:p w14:paraId="45A5E76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5420" w:type="dxa"/>
            <w:tcBorders>
              <w:top w:val="single" w:color="auto" w:sz="4" w:space="0"/>
              <w:left w:val="single" w:color="000000" w:sz="4" w:space="0"/>
              <w:bottom w:val="single" w:color="auto" w:sz="4" w:space="0"/>
              <w:right w:val="single" w:color="000000" w:sz="4" w:space="0"/>
            </w:tcBorders>
            <w:vAlign w:val="center"/>
          </w:tcPr>
          <w:p w14:paraId="06DB2B1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079" w:type="dxa"/>
            <w:vMerge w:val="continue"/>
            <w:tcBorders>
              <w:left w:val="single" w:color="000000" w:sz="4" w:space="0"/>
              <w:right w:val="single" w:color="000000" w:sz="4" w:space="0"/>
            </w:tcBorders>
            <w:vAlign w:val="center"/>
          </w:tcPr>
          <w:p w14:paraId="55AECF3B">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570112F">
        <w:tblPrEx>
          <w:tblCellMar>
            <w:top w:w="0" w:type="dxa"/>
            <w:left w:w="15" w:type="dxa"/>
            <w:bottom w:w="0" w:type="dxa"/>
            <w:right w:w="15" w:type="dxa"/>
          </w:tblCellMar>
        </w:tblPrEx>
        <w:trPr>
          <w:trHeight w:val="421" w:hRule="atLeast"/>
          <w:jc w:val="center"/>
        </w:trPr>
        <w:tc>
          <w:tcPr>
            <w:tcW w:w="636" w:type="dxa"/>
            <w:vMerge w:val="continue"/>
            <w:tcBorders>
              <w:left w:val="single" w:color="000000" w:sz="4" w:space="0"/>
              <w:right w:val="single" w:color="000000" w:sz="4" w:space="0"/>
            </w:tcBorders>
            <w:vAlign w:val="center"/>
          </w:tcPr>
          <w:p w14:paraId="2C5D445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695" w:type="dxa"/>
            <w:vMerge w:val="continue"/>
            <w:tcBorders>
              <w:left w:val="single" w:color="000000" w:sz="4" w:space="0"/>
              <w:bottom w:val="single" w:color="000000" w:sz="4" w:space="0"/>
              <w:right w:val="single" w:color="000000" w:sz="4" w:space="0"/>
            </w:tcBorders>
            <w:vAlign w:val="center"/>
          </w:tcPr>
          <w:p w14:paraId="73ABEBA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4110" w:type="dxa"/>
            <w:vMerge w:val="continue"/>
            <w:tcBorders>
              <w:left w:val="single" w:color="000000" w:sz="4" w:space="0"/>
              <w:bottom w:val="single" w:color="000000" w:sz="4" w:space="0"/>
              <w:right w:val="single" w:color="000000" w:sz="4" w:space="0"/>
            </w:tcBorders>
            <w:vAlign w:val="center"/>
          </w:tcPr>
          <w:p w14:paraId="6EB469A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765" w:type="dxa"/>
            <w:vMerge w:val="continue"/>
            <w:tcBorders>
              <w:left w:val="single" w:color="000000" w:sz="4" w:space="0"/>
              <w:right w:val="single" w:color="000000" w:sz="4" w:space="0"/>
            </w:tcBorders>
            <w:vAlign w:val="center"/>
          </w:tcPr>
          <w:p w14:paraId="6BA14CF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35" w:type="dxa"/>
            <w:tcBorders>
              <w:top w:val="single" w:color="auto" w:sz="4" w:space="0"/>
              <w:left w:val="single" w:color="000000" w:sz="4" w:space="0"/>
              <w:bottom w:val="single" w:color="auto" w:sz="4" w:space="0"/>
              <w:right w:val="single" w:color="000000" w:sz="4" w:space="0"/>
            </w:tcBorders>
            <w:vAlign w:val="center"/>
          </w:tcPr>
          <w:p w14:paraId="6CE29AA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5420" w:type="dxa"/>
            <w:tcBorders>
              <w:top w:val="single" w:color="auto" w:sz="4" w:space="0"/>
              <w:left w:val="single" w:color="000000" w:sz="4" w:space="0"/>
              <w:bottom w:val="single" w:color="auto" w:sz="4" w:space="0"/>
              <w:right w:val="single" w:color="000000" w:sz="4" w:space="0"/>
            </w:tcBorders>
            <w:vAlign w:val="center"/>
          </w:tcPr>
          <w:p w14:paraId="4B14CB9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079" w:type="dxa"/>
            <w:vMerge w:val="continue"/>
            <w:tcBorders>
              <w:left w:val="single" w:color="000000" w:sz="4" w:space="0"/>
              <w:right w:val="single" w:color="000000" w:sz="4" w:space="0"/>
            </w:tcBorders>
            <w:vAlign w:val="center"/>
          </w:tcPr>
          <w:p w14:paraId="000C4CB8">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75509793">
        <w:tblPrEx>
          <w:tblCellMar>
            <w:top w:w="0" w:type="dxa"/>
            <w:left w:w="15" w:type="dxa"/>
            <w:bottom w:w="0" w:type="dxa"/>
            <w:right w:w="15" w:type="dxa"/>
          </w:tblCellMar>
        </w:tblPrEx>
        <w:trPr>
          <w:trHeight w:val="577" w:hRule="atLeast"/>
          <w:jc w:val="center"/>
        </w:trPr>
        <w:tc>
          <w:tcPr>
            <w:tcW w:w="636" w:type="dxa"/>
            <w:vMerge w:val="continue"/>
            <w:tcBorders>
              <w:left w:val="single" w:color="000000" w:sz="4" w:space="0"/>
              <w:right w:val="single" w:color="000000" w:sz="4" w:space="0"/>
            </w:tcBorders>
            <w:vAlign w:val="center"/>
          </w:tcPr>
          <w:p w14:paraId="146C7D4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695" w:type="dxa"/>
            <w:vMerge w:val="continue"/>
            <w:tcBorders>
              <w:left w:val="single" w:color="000000" w:sz="4" w:space="0"/>
              <w:bottom w:val="single" w:color="000000" w:sz="4" w:space="0"/>
              <w:right w:val="single" w:color="000000" w:sz="4" w:space="0"/>
            </w:tcBorders>
            <w:vAlign w:val="center"/>
          </w:tcPr>
          <w:p w14:paraId="7DDCE85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4110" w:type="dxa"/>
            <w:vMerge w:val="continue"/>
            <w:tcBorders>
              <w:left w:val="single" w:color="000000" w:sz="4" w:space="0"/>
              <w:bottom w:val="single" w:color="000000" w:sz="4" w:space="0"/>
              <w:right w:val="single" w:color="000000" w:sz="4" w:space="0"/>
            </w:tcBorders>
            <w:vAlign w:val="center"/>
          </w:tcPr>
          <w:p w14:paraId="2AD3AEA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765" w:type="dxa"/>
            <w:vMerge w:val="continue"/>
            <w:tcBorders>
              <w:left w:val="single" w:color="000000" w:sz="4" w:space="0"/>
              <w:right w:val="single" w:color="000000" w:sz="4" w:space="0"/>
            </w:tcBorders>
            <w:vAlign w:val="center"/>
          </w:tcPr>
          <w:p w14:paraId="7EA4FAE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35" w:type="dxa"/>
            <w:tcBorders>
              <w:top w:val="single" w:color="auto" w:sz="4" w:space="0"/>
              <w:left w:val="single" w:color="000000" w:sz="4" w:space="0"/>
              <w:bottom w:val="single" w:color="auto" w:sz="4" w:space="0"/>
              <w:right w:val="single" w:color="000000" w:sz="4" w:space="0"/>
            </w:tcBorders>
            <w:vAlign w:val="center"/>
          </w:tcPr>
          <w:p w14:paraId="10D29B9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5420" w:type="dxa"/>
            <w:tcBorders>
              <w:top w:val="single" w:color="auto" w:sz="4" w:space="0"/>
              <w:left w:val="single" w:color="000000" w:sz="4" w:space="0"/>
              <w:bottom w:val="single" w:color="auto" w:sz="4" w:space="0"/>
              <w:right w:val="single" w:color="000000" w:sz="4" w:space="0"/>
            </w:tcBorders>
            <w:vAlign w:val="center"/>
          </w:tcPr>
          <w:p w14:paraId="750623A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079" w:type="dxa"/>
            <w:vMerge w:val="continue"/>
            <w:tcBorders>
              <w:left w:val="single" w:color="000000" w:sz="4" w:space="0"/>
              <w:right w:val="single" w:color="000000" w:sz="4" w:space="0"/>
            </w:tcBorders>
            <w:vAlign w:val="center"/>
          </w:tcPr>
          <w:p w14:paraId="619F665D">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1486652">
        <w:tblPrEx>
          <w:tblCellMar>
            <w:top w:w="0" w:type="dxa"/>
            <w:left w:w="15" w:type="dxa"/>
            <w:bottom w:w="0" w:type="dxa"/>
            <w:right w:w="15" w:type="dxa"/>
          </w:tblCellMar>
        </w:tblPrEx>
        <w:trPr>
          <w:trHeight w:val="380" w:hRule="atLeast"/>
          <w:jc w:val="center"/>
        </w:trPr>
        <w:tc>
          <w:tcPr>
            <w:tcW w:w="636" w:type="dxa"/>
            <w:vMerge w:val="continue"/>
            <w:tcBorders>
              <w:left w:val="single" w:color="000000" w:sz="4" w:space="0"/>
              <w:right w:val="single" w:color="000000" w:sz="4" w:space="0"/>
            </w:tcBorders>
            <w:vAlign w:val="center"/>
          </w:tcPr>
          <w:p w14:paraId="6588BB1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695" w:type="dxa"/>
            <w:vMerge w:val="continue"/>
            <w:tcBorders>
              <w:left w:val="single" w:color="000000" w:sz="4" w:space="0"/>
              <w:bottom w:val="single" w:color="000000" w:sz="4" w:space="0"/>
              <w:right w:val="single" w:color="000000" w:sz="4" w:space="0"/>
            </w:tcBorders>
            <w:vAlign w:val="center"/>
          </w:tcPr>
          <w:p w14:paraId="025BC70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4110" w:type="dxa"/>
            <w:vMerge w:val="continue"/>
            <w:tcBorders>
              <w:left w:val="single" w:color="000000" w:sz="4" w:space="0"/>
              <w:bottom w:val="single" w:color="000000" w:sz="4" w:space="0"/>
              <w:right w:val="single" w:color="000000" w:sz="4" w:space="0"/>
            </w:tcBorders>
            <w:vAlign w:val="center"/>
          </w:tcPr>
          <w:p w14:paraId="318C36F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765" w:type="dxa"/>
            <w:vMerge w:val="continue"/>
            <w:tcBorders>
              <w:left w:val="single" w:color="000000" w:sz="4" w:space="0"/>
              <w:right w:val="single" w:color="000000" w:sz="4" w:space="0"/>
            </w:tcBorders>
            <w:vAlign w:val="center"/>
          </w:tcPr>
          <w:p w14:paraId="7CC3328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35" w:type="dxa"/>
            <w:tcBorders>
              <w:top w:val="single" w:color="auto" w:sz="4" w:space="0"/>
              <w:left w:val="single" w:color="000000" w:sz="4" w:space="0"/>
              <w:bottom w:val="single" w:color="auto" w:sz="4" w:space="0"/>
              <w:right w:val="single" w:color="000000" w:sz="4" w:space="0"/>
            </w:tcBorders>
            <w:vAlign w:val="center"/>
          </w:tcPr>
          <w:p w14:paraId="69D488F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5420" w:type="dxa"/>
            <w:tcBorders>
              <w:top w:val="single" w:color="auto" w:sz="4" w:space="0"/>
              <w:left w:val="single" w:color="000000" w:sz="4" w:space="0"/>
              <w:bottom w:val="single" w:color="auto" w:sz="4" w:space="0"/>
              <w:right w:val="single" w:color="000000" w:sz="4" w:space="0"/>
            </w:tcBorders>
            <w:vAlign w:val="center"/>
          </w:tcPr>
          <w:p w14:paraId="3F9D25D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079" w:type="dxa"/>
            <w:vMerge w:val="continue"/>
            <w:tcBorders>
              <w:left w:val="single" w:color="000000" w:sz="4" w:space="0"/>
              <w:right w:val="single" w:color="000000" w:sz="4" w:space="0"/>
            </w:tcBorders>
            <w:vAlign w:val="center"/>
          </w:tcPr>
          <w:p w14:paraId="74BF1BAF">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F54DAFB">
        <w:tblPrEx>
          <w:tblCellMar>
            <w:top w:w="0" w:type="dxa"/>
            <w:left w:w="15" w:type="dxa"/>
            <w:bottom w:w="0" w:type="dxa"/>
            <w:right w:w="15" w:type="dxa"/>
          </w:tblCellMar>
        </w:tblPrEx>
        <w:trPr>
          <w:trHeight w:val="503" w:hRule="atLeast"/>
          <w:jc w:val="center"/>
        </w:trPr>
        <w:tc>
          <w:tcPr>
            <w:tcW w:w="636" w:type="dxa"/>
            <w:vMerge w:val="continue"/>
            <w:tcBorders>
              <w:left w:val="single" w:color="000000" w:sz="4" w:space="0"/>
              <w:right w:val="single" w:color="000000" w:sz="4" w:space="0"/>
            </w:tcBorders>
            <w:vAlign w:val="center"/>
          </w:tcPr>
          <w:p w14:paraId="296FE7F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695" w:type="dxa"/>
            <w:vMerge w:val="continue"/>
            <w:tcBorders>
              <w:left w:val="single" w:color="000000" w:sz="4" w:space="0"/>
              <w:bottom w:val="single" w:color="000000" w:sz="4" w:space="0"/>
              <w:right w:val="single" w:color="000000" w:sz="4" w:space="0"/>
            </w:tcBorders>
            <w:vAlign w:val="center"/>
          </w:tcPr>
          <w:p w14:paraId="339C7C9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4110" w:type="dxa"/>
            <w:vMerge w:val="continue"/>
            <w:tcBorders>
              <w:left w:val="single" w:color="000000" w:sz="4" w:space="0"/>
              <w:bottom w:val="single" w:color="000000" w:sz="4" w:space="0"/>
              <w:right w:val="single" w:color="000000" w:sz="4" w:space="0"/>
            </w:tcBorders>
            <w:vAlign w:val="center"/>
          </w:tcPr>
          <w:p w14:paraId="75B903A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765" w:type="dxa"/>
            <w:vMerge w:val="continue"/>
            <w:tcBorders>
              <w:left w:val="single" w:color="000000" w:sz="4" w:space="0"/>
              <w:right w:val="single" w:color="000000" w:sz="4" w:space="0"/>
            </w:tcBorders>
            <w:vAlign w:val="center"/>
          </w:tcPr>
          <w:p w14:paraId="32E96C9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35" w:type="dxa"/>
            <w:tcBorders>
              <w:top w:val="single" w:color="auto" w:sz="4" w:space="0"/>
              <w:left w:val="single" w:color="000000" w:sz="4" w:space="0"/>
              <w:bottom w:val="single" w:color="auto" w:sz="4" w:space="0"/>
              <w:right w:val="single" w:color="000000" w:sz="4" w:space="0"/>
            </w:tcBorders>
            <w:vAlign w:val="center"/>
          </w:tcPr>
          <w:p w14:paraId="69E9B21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5420" w:type="dxa"/>
            <w:tcBorders>
              <w:top w:val="single" w:color="auto" w:sz="4" w:space="0"/>
              <w:left w:val="single" w:color="000000" w:sz="4" w:space="0"/>
              <w:bottom w:val="single" w:color="auto" w:sz="4" w:space="0"/>
              <w:right w:val="single" w:color="000000" w:sz="4" w:space="0"/>
            </w:tcBorders>
            <w:vAlign w:val="center"/>
          </w:tcPr>
          <w:p w14:paraId="3C46AEA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079" w:type="dxa"/>
            <w:vMerge w:val="continue"/>
            <w:tcBorders>
              <w:left w:val="single" w:color="000000" w:sz="4" w:space="0"/>
              <w:right w:val="single" w:color="000000" w:sz="4" w:space="0"/>
            </w:tcBorders>
            <w:vAlign w:val="center"/>
          </w:tcPr>
          <w:p w14:paraId="647C986D">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73442AB9">
        <w:tblPrEx>
          <w:tblCellMar>
            <w:top w:w="0" w:type="dxa"/>
            <w:left w:w="15" w:type="dxa"/>
            <w:bottom w:w="0" w:type="dxa"/>
            <w:right w:w="15" w:type="dxa"/>
          </w:tblCellMar>
        </w:tblPrEx>
        <w:trPr>
          <w:trHeight w:val="578" w:hRule="atLeast"/>
          <w:jc w:val="center"/>
        </w:trPr>
        <w:tc>
          <w:tcPr>
            <w:tcW w:w="636" w:type="dxa"/>
            <w:vMerge w:val="continue"/>
            <w:tcBorders>
              <w:left w:val="single" w:color="000000" w:sz="4" w:space="0"/>
              <w:right w:val="single" w:color="000000" w:sz="4" w:space="0"/>
            </w:tcBorders>
            <w:vAlign w:val="center"/>
          </w:tcPr>
          <w:p w14:paraId="0DFB1D1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695" w:type="dxa"/>
            <w:vMerge w:val="continue"/>
            <w:tcBorders>
              <w:left w:val="single" w:color="000000" w:sz="4" w:space="0"/>
              <w:bottom w:val="single" w:color="000000" w:sz="4" w:space="0"/>
              <w:right w:val="single" w:color="000000" w:sz="4" w:space="0"/>
            </w:tcBorders>
            <w:vAlign w:val="center"/>
          </w:tcPr>
          <w:p w14:paraId="0996100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4110" w:type="dxa"/>
            <w:vMerge w:val="continue"/>
            <w:tcBorders>
              <w:left w:val="single" w:color="000000" w:sz="4" w:space="0"/>
              <w:bottom w:val="single" w:color="000000" w:sz="4" w:space="0"/>
              <w:right w:val="single" w:color="000000" w:sz="4" w:space="0"/>
            </w:tcBorders>
            <w:vAlign w:val="center"/>
          </w:tcPr>
          <w:p w14:paraId="7F0C7C7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765" w:type="dxa"/>
            <w:vMerge w:val="continue"/>
            <w:tcBorders>
              <w:left w:val="single" w:color="000000" w:sz="4" w:space="0"/>
              <w:bottom w:val="single" w:color="000000" w:sz="4" w:space="0"/>
              <w:right w:val="single" w:color="000000" w:sz="4" w:space="0"/>
            </w:tcBorders>
            <w:vAlign w:val="center"/>
          </w:tcPr>
          <w:p w14:paraId="1B32904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35" w:type="dxa"/>
            <w:tcBorders>
              <w:top w:val="single" w:color="auto" w:sz="4" w:space="0"/>
              <w:left w:val="single" w:color="000000" w:sz="4" w:space="0"/>
              <w:bottom w:val="single" w:color="000000" w:sz="4" w:space="0"/>
              <w:right w:val="single" w:color="000000" w:sz="4" w:space="0"/>
            </w:tcBorders>
            <w:vAlign w:val="center"/>
          </w:tcPr>
          <w:p w14:paraId="3FD91B4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5420" w:type="dxa"/>
            <w:tcBorders>
              <w:top w:val="single" w:color="auto" w:sz="4" w:space="0"/>
              <w:left w:val="single" w:color="000000" w:sz="4" w:space="0"/>
              <w:bottom w:val="single" w:color="000000" w:sz="4" w:space="0"/>
              <w:right w:val="single" w:color="000000" w:sz="4" w:space="0"/>
            </w:tcBorders>
            <w:vAlign w:val="center"/>
          </w:tcPr>
          <w:p w14:paraId="7EB4E98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079" w:type="dxa"/>
            <w:vMerge w:val="continue"/>
            <w:tcBorders>
              <w:left w:val="single" w:color="000000" w:sz="4" w:space="0"/>
              <w:bottom w:val="single" w:color="000000" w:sz="4" w:space="0"/>
              <w:right w:val="single" w:color="000000" w:sz="4" w:space="0"/>
            </w:tcBorders>
            <w:vAlign w:val="center"/>
          </w:tcPr>
          <w:p w14:paraId="34F0A8DC">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385FC4C9">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618FD57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013F6FD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修改项目名称、实施依据</w:t>
            </w:r>
          </w:p>
        </w:tc>
      </w:tr>
      <w:tr w14:paraId="260D7383">
        <w:tblPrEx>
          <w:tblCellMar>
            <w:top w:w="0" w:type="dxa"/>
            <w:left w:w="15" w:type="dxa"/>
            <w:bottom w:w="0" w:type="dxa"/>
            <w:right w:w="15" w:type="dxa"/>
          </w:tblCellMar>
        </w:tblPrEx>
        <w:trPr>
          <w:trHeight w:val="417" w:hRule="atLeast"/>
          <w:jc w:val="center"/>
        </w:trPr>
        <w:tc>
          <w:tcPr>
            <w:tcW w:w="636" w:type="dxa"/>
            <w:vMerge w:val="continue"/>
            <w:tcBorders>
              <w:left w:val="single" w:color="000000" w:sz="4" w:space="0"/>
              <w:bottom w:val="single" w:color="auto" w:sz="4" w:space="0"/>
              <w:right w:val="single" w:color="000000" w:sz="4" w:space="0"/>
            </w:tcBorders>
            <w:vAlign w:val="center"/>
          </w:tcPr>
          <w:p w14:paraId="777FB11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7C8E21B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7C855716">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4740" w:type="dxa"/>
        <w:jc w:val="center"/>
        <w:tblLayout w:type="fixed"/>
        <w:tblCellMar>
          <w:top w:w="0" w:type="dxa"/>
          <w:left w:w="15" w:type="dxa"/>
          <w:bottom w:w="0" w:type="dxa"/>
          <w:right w:w="15" w:type="dxa"/>
        </w:tblCellMar>
      </w:tblPr>
      <w:tblGrid>
        <w:gridCol w:w="636"/>
        <w:gridCol w:w="1215"/>
        <w:gridCol w:w="2925"/>
        <w:gridCol w:w="1065"/>
        <w:gridCol w:w="1050"/>
        <w:gridCol w:w="6770"/>
        <w:gridCol w:w="1079"/>
      </w:tblGrid>
      <w:tr w14:paraId="6FC2A068">
        <w:tblPrEx>
          <w:tblCellMar>
            <w:top w:w="0" w:type="dxa"/>
            <w:left w:w="15" w:type="dxa"/>
            <w:bottom w:w="0" w:type="dxa"/>
            <w:right w:w="15" w:type="dxa"/>
          </w:tblCellMar>
        </w:tblPrEx>
        <w:trPr>
          <w:trHeight w:val="514" w:hRule="atLeast"/>
          <w:jc w:val="center"/>
        </w:trPr>
        <w:tc>
          <w:tcPr>
            <w:tcW w:w="636" w:type="dxa"/>
            <w:tcBorders>
              <w:top w:val="single" w:color="000000" w:sz="4" w:space="0"/>
              <w:left w:val="single" w:color="000000" w:sz="4" w:space="0"/>
              <w:right w:val="single" w:color="000000" w:sz="4" w:space="0"/>
            </w:tcBorders>
            <w:vAlign w:val="center"/>
          </w:tcPr>
          <w:p w14:paraId="625F852B">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215" w:type="dxa"/>
            <w:tcBorders>
              <w:top w:val="single" w:color="000000" w:sz="4" w:space="0"/>
              <w:left w:val="single" w:color="000000" w:sz="4" w:space="0"/>
              <w:right w:val="single" w:color="000000" w:sz="4" w:space="0"/>
            </w:tcBorders>
            <w:vAlign w:val="center"/>
          </w:tcPr>
          <w:p w14:paraId="474E6BD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2925" w:type="dxa"/>
            <w:tcBorders>
              <w:top w:val="single" w:color="000000" w:sz="4" w:space="0"/>
              <w:left w:val="single" w:color="000000" w:sz="4" w:space="0"/>
              <w:right w:val="single" w:color="000000" w:sz="4" w:space="0"/>
            </w:tcBorders>
            <w:vAlign w:val="center"/>
          </w:tcPr>
          <w:p w14:paraId="40C7DE1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065" w:type="dxa"/>
            <w:tcBorders>
              <w:top w:val="single" w:color="000000" w:sz="4" w:space="0"/>
              <w:left w:val="single" w:color="000000" w:sz="4" w:space="0"/>
              <w:right w:val="single" w:color="000000" w:sz="4" w:space="0"/>
            </w:tcBorders>
            <w:vAlign w:val="center"/>
          </w:tcPr>
          <w:p w14:paraId="5C7200C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05E8F9F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050" w:type="dxa"/>
            <w:tcBorders>
              <w:top w:val="single" w:color="000000" w:sz="4" w:space="0"/>
              <w:left w:val="single" w:color="000000" w:sz="4" w:space="0"/>
              <w:bottom w:val="single" w:color="auto" w:sz="4" w:space="0"/>
              <w:right w:val="single" w:color="000000" w:sz="4" w:space="0"/>
            </w:tcBorders>
            <w:vAlign w:val="center"/>
          </w:tcPr>
          <w:p w14:paraId="79F8904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0F6C34F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6770" w:type="dxa"/>
            <w:tcBorders>
              <w:top w:val="single" w:color="000000" w:sz="4" w:space="0"/>
              <w:left w:val="single" w:color="000000" w:sz="4" w:space="0"/>
              <w:bottom w:val="single" w:color="auto" w:sz="4" w:space="0"/>
              <w:right w:val="single" w:color="000000" w:sz="4" w:space="0"/>
            </w:tcBorders>
            <w:vAlign w:val="center"/>
          </w:tcPr>
          <w:p w14:paraId="5CEF156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079" w:type="dxa"/>
            <w:tcBorders>
              <w:top w:val="single" w:color="000000" w:sz="4" w:space="0"/>
              <w:left w:val="single" w:color="000000" w:sz="4" w:space="0"/>
              <w:right w:val="single" w:color="000000" w:sz="4" w:space="0"/>
            </w:tcBorders>
            <w:vAlign w:val="center"/>
          </w:tcPr>
          <w:p w14:paraId="633F13A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6E3D39EC">
        <w:tblPrEx>
          <w:tblCellMar>
            <w:top w:w="0" w:type="dxa"/>
            <w:left w:w="15" w:type="dxa"/>
            <w:bottom w:w="0" w:type="dxa"/>
            <w:right w:w="15" w:type="dxa"/>
          </w:tblCellMar>
        </w:tblPrEx>
        <w:trPr>
          <w:trHeight w:val="624" w:hRule="atLeast"/>
          <w:jc w:val="center"/>
        </w:trPr>
        <w:tc>
          <w:tcPr>
            <w:tcW w:w="636" w:type="dxa"/>
            <w:vMerge w:val="restart"/>
            <w:tcBorders>
              <w:top w:val="single" w:color="000000" w:sz="4" w:space="0"/>
              <w:left w:val="single" w:color="000000" w:sz="4" w:space="0"/>
              <w:right w:val="single" w:color="000000" w:sz="4" w:space="0"/>
            </w:tcBorders>
            <w:vAlign w:val="center"/>
          </w:tcPr>
          <w:p w14:paraId="48719A5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17</w:t>
            </w:r>
          </w:p>
        </w:tc>
        <w:tc>
          <w:tcPr>
            <w:tcW w:w="1215" w:type="dxa"/>
            <w:vMerge w:val="restart"/>
            <w:tcBorders>
              <w:top w:val="single" w:color="000000" w:sz="4" w:space="0"/>
              <w:left w:val="single" w:color="000000" w:sz="4" w:space="0"/>
              <w:right w:val="single" w:color="000000" w:sz="4" w:space="0"/>
            </w:tcBorders>
            <w:vAlign w:val="center"/>
          </w:tcPr>
          <w:p w14:paraId="0BC7EC31">
            <w:pPr>
              <w:pStyle w:val="5"/>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both"/>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olor w:val="auto"/>
                <w:kern w:val="0"/>
                <w:sz w:val="20"/>
                <w:szCs w:val="20"/>
                <w:highlight w:val="none"/>
                <w:lang w:val="en-US" w:eastAsia="zh-CN"/>
              </w:rPr>
              <w:t>载运危险货物的船舶未按照有关强制性标准和安全作业操作规程的要求，在内河通航水域从事危险货物装卸、过驳作业的</w:t>
            </w:r>
            <w:r>
              <w:rPr>
                <w:rFonts w:hint="eastAsia" w:ascii="Times New Roman" w:hAnsi="Times New Roman" w:eastAsia="仿宋_GB2312" w:cs="Times New Roman"/>
                <w:color w:val="auto"/>
                <w:kern w:val="2"/>
                <w:sz w:val="20"/>
                <w:szCs w:val="20"/>
                <w:highlight w:val="none"/>
                <w:lang w:val="en-US" w:eastAsia="zh-CN" w:bidi="ar-SA"/>
              </w:rPr>
              <w:t>处罚</w:t>
            </w:r>
          </w:p>
        </w:tc>
        <w:tc>
          <w:tcPr>
            <w:tcW w:w="2925" w:type="dxa"/>
            <w:vMerge w:val="restart"/>
            <w:tcBorders>
              <w:top w:val="single" w:color="000000" w:sz="4" w:space="0"/>
              <w:left w:val="single" w:color="000000" w:sz="4" w:space="0"/>
              <w:right w:val="single" w:color="000000" w:sz="4" w:space="0"/>
            </w:tcBorders>
            <w:vAlign w:val="center"/>
          </w:tcPr>
          <w:p w14:paraId="418D5027">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拟新增：</w:t>
            </w:r>
            <w:r>
              <w:rPr>
                <w:rFonts w:hint="eastAsia" w:ascii="Times New Roman" w:hAnsi="Times New Roman" w:eastAsia="仿宋_GB2312"/>
                <w:color w:val="auto"/>
                <w:kern w:val="0"/>
                <w:sz w:val="20"/>
                <w:szCs w:val="20"/>
                <w:highlight w:val="none"/>
                <w:lang w:val="en-US" w:eastAsia="zh-CN"/>
              </w:rPr>
              <w:t>《船舶载运危险货物安全监督管理规定》（交通运输部令2024年第14号）第四十四条：“违反本规定，载运危险货物的船舶未按照有关强制性标准和安全作业操作规程的要求，在内河通航水域从事危险货物装卸、过驳作业的，由海事管理机构责令改正，对违法船舶的所有人、经营人或者管理人处5000元以上3万元以下的罚款，对船长、责任船员或者其他责任人员，处1000元以上1万元以下的罚款。”</w:t>
            </w:r>
          </w:p>
        </w:tc>
        <w:tc>
          <w:tcPr>
            <w:tcW w:w="1065" w:type="dxa"/>
            <w:vMerge w:val="restart"/>
            <w:tcBorders>
              <w:top w:val="single" w:color="000000" w:sz="4" w:space="0"/>
              <w:left w:val="single" w:color="000000" w:sz="4" w:space="0"/>
              <w:right w:val="single" w:color="000000" w:sz="4" w:space="0"/>
            </w:tcBorders>
            <w:vAlign w:val="center"/>
          </w:tcPr>
          <w:p w14:paraId="62DBBA1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bookmarkStart w:id="0" w:name="OLE_LINK1"/>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1E0BC46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bookmarkEnd w:id="0"/>
          </w:p>
        </w:tc>
        <w:tc>
          <w:tcPr>
            <w:tcW w:w="1050" w:type="dxa"/>
            <w:tcBorders>
              <w:top w:val="single" w:color="000000" w:sz="4" w:space="0"/>
              <w:left w:val="single" w:color="000000" w:sz="4" w:space="0"/>
              <w:bottom w:val="single" w:color="auto" w:sz="4" w:space="0"/>
              <w:right w:val="single" w:color="000000" w:sz="4" w:space="0"/>
            </w:tcBorders>
            <w:vAlign w:val="center"/>
          </w:tcPr>
          <w:p w14:paraId="2486A8A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6770" w:type="dxa"/>
            <w:tcBorders>
              <w:top w:val="single" w:color="000000" w:sz="4" w:space="0"/>
              <w:left w:val="single" w:color="000000" w:sz="4" w:space="0"/>
              <w:bottom w:val="single" w:color="auto" w:sz="4" w:space="0"/>
              <w:right w:val="single" w:color="000000" w:sz="4" w:space="0"/>
            </w:tcBorders>
            <w:vAlign w:val="center"/>
          </w:tcPr>
          <w:p w14:paraId="2803902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079" w:type="dxa"/>
            <w:vMerge w:val="restart"/>
            <w:tcBorders>
              <w:top w:val="single" w:color="000000" w:sz="4" w:space="0"/>
              <w:left w:val="single" w:color="000000" w:sz="4" w:space="0"/>
              <w:right w:val="single" w:color="000000" w:sz="4" w:space="0"/>
            </w:tcBorders>
            <w:vAlign w:val="center"/>
          </w:tcPr>
          <w:p w14:paraId="7D21D30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6127CF08">
        <w:tblPrEx>
          <w:tblCellMar>
            <w:top w:w="0" w:type="dxa"/>
            <w:left w:w="15" w:type="dxa"/>
            <w:bottom w:w="0" w:type="dxa"/>
            <w:right w:w="15" w:type="dxa"/>
          </w:tblCellMar>
        </w:tblPrEx>
        <w:trPr>
          <w:trHeight w:val="624" w:hRule="atLeast"/>
          <w:jc w:val="center"/>
        </w:trPr>
        <w:tc>
          <w:tcPr>
            <w:tcW w:w="636" w:type="dxa"/>
            <w:vMerge w:val="continue"/>
            <w:tcBorders>
              <w:left w:val="single" w:color="000000" w:sz="4" w:space="0"/>
              <w:right w:val="single" w:color="000000" w:sz="4" w:space="0"/>
            </w:tcBorders>
            <w:vAlign w:val="center"/>
          </w:tcPr>
          <w:p w14:paraId="12FCAE5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215" w:type="dxa"/>
            <w:vMerge w:val="continue"/>
            <w:tcBorders>
              <w:left w:val="single" w:color="000000" w:sz="4" w:space="0"/>
              <w:bottom w:val="single" w:color="000000" w:sz="4" w:space="0"/>
              <w:right w:val="single" w:color="000000" w:sz="4" w:space="0"/>
            </w:tcBorders>
            <w:vAlign w:val="center"/>
          </w:tcPr>
          <w:p w14:paraId="17B6E68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25" w:type="dxa"/>
            <w:vMerge w:val="continue"/>
            <w:tcBorders>
              <w:left w:val="single" w:color="000000" w:sz="4" w:space="0"/>
              <w:bottom w:val="single" w:color="000000" w:sz="4" w:space="0"/>
              <w:right w:val="single" w:color="000000" w:sz="4" w:space="0"/>
            </w:tcBorders>
            <w:vAlign w:val="center"/>
          </w:tcPr>
          <w:p w14:paraId="149CFFA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65" w:type="dxa"/>
            <w:vMerge w:val="continue"/>
            <w:tcBorders>
              <w:left w:val="single" w:color="000000" w:sz="4" w:space="0"/>
              <w:right w:val="single" w:color="000000" w:sz="4" w:space="0"/>
            </w:tcBorders>
            <w:vAlign w:val="center"/>
          </w:tcPr>
          <w:p w14:paraId="5AEE93F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auto" w:sz="4" w:space="0"/>
              <w:right w:val="single" w:color="000000" w:sz="4" w:space="0"/>
            </w:tcBorders>
            <w:vAlign w:val="center"/>
          </w:tcPr>
          <w:p w14:paraId="45F540A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6770" w:type="dxa"/>
            <w:tcBorders>
              <w:top w:val="single" w:color="auto" w:sz="4" w:space="0"/>
              <w:left w:val="single" w:color="000000" w:sz="4" w:space="0"/>
              <w:bottom w:val="single" w:color="auto" w:sz="4" w:space="0"/>
              <w:right w:val="single" w:color="000000" w:sz="4" w:space="0"/>
            </w:tcBorders>
            <w:vAlign w:val="center"/>
          </w:tcPr>
          <w:p w14:paraId="7D6904A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079" w:type="dxa"/>
            <w:vMerge w:val="continue"/>
            <w:tcBorders>
              <w:left w:val="single" w:color="000000" w:sz="4" w:space="0"/>
              <w:right w:val="single" w:color="000000" w:sz="4" w:space="0"/>
            </w:tcBorders>
            <w:vAlign w:val="center"/>
          </w:tcPr>
          <w:p w14:paraId="07B45A7F">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5C3D53E6">
        <w:tblPrEx>
          <w:tblCellMar>
            <w:top w:w="0" w:type="dxa"/>
            <w:left w:w="15" w:type="dxa"/>
            <w:bottom w:w="0" w:type="dxa"/>
            <w:right w:w="15" w:type="dxa"/>
          </w:tblCellMar>
        </w:tblPrEx>
        <w:trPr>
          <w:trHeight w:val="624" w:hRule="atLeast"/>
          <w:jc w:val="center"/>
        </w:trPr>
        <w:tc>
          <w:tcPr>
            <w:tcW w:w="636" w:type="dxa"/>
            <w:vMerge w:val="continue"/>
            <w:tcBorders>
              <w:left w:val="single" w:color="000000" w:sz="4" w:space="0"/>
              <w:right w:val="single" w:color="000000" w:sz="4" w:space="0"/>
            </w:tcBorders>
            <w:vAlign w:val="center"/>
          </w:tcPr>
          <w:p w14:paraId="24C317F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215" w:type="dxa"/>
            <w:vMerge w:val="continue"/>
            <w:tcBorders>
              <w:left w:val="single" w:color="000000" w:sz="4" w:space="0"/>
              <w:bottom w:val="single" w:color="000000" w:sz="4" w:space="0"/>
              <w:right w:val="single" w:color="000000" w:sz="4" w:space="0"/>
            </w:tcBorders>
            <w:vAlign w:val="center"/>
          </w:tcPr>
          <w:p w14:paraId="24B7B28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25" w:type="dxa"/>
            <w:vMerge w:val="continue"/>
            <w:tcBorders>
              <w:left w:val="single" w:color="000000" w:sz="4" w:space="0"/>
              <w:bottom w:val="single" w:color="000000" w:sz="4" w:space="0"/>
              <w:right w:val="single" w:color="000000" w:sz="4" w:space="0"/>
            </w:tcBorders>
            <w:vAlign w:val="center"/>
          </w:tcPr>
          <w:p w14:paraId="1CD5751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65" w:type="dxa"/>
            <w:vMerge w:val="continue"/>
            <w:tcBorders>
              <w:left w:val="single" w:color="000000" w:sz="4" w:space="0"/>
              <w:right w:val="single" w:color="000000" w:sz="4" w:space="0"/>
            </w:tcBorders>
            <w:vAlign w:val="center"/>
          </w:tcPr>
          <w:p w14:paraId="637C07E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auto" w:sz="4" w:space="0"/>
              <w:right w:val="single" w:color="000000" w:sz="4" w:space="0"/>
            </w:tcBorders>
            <w:vAlign w:val="center"/>
          </w:tcPr>
          <w:p w14:paraId="18AF6D1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6770" w:type="dxa"/>
            <w:tcBorders>
              <w:top w:val="single" w:color="auto" w:sz="4" w:space="0"/>
              <w:left w:val="single" w:color="000000" w:sz="4" w:space="0"/>
              <w:bottom w:val="single" w:color="auto" w:sz="4" w:space="0"/>
              <w:right w:val="single" w:color="000000" w:sz="4" w:space="0"/>
            </w:tcBorders>
            <w:vAlign w:val="center"/>
          </w:tcPr>
          <w:p w14:paraId="7F96898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079" w:type="dxa"/>
            <w:vMerge w:val="continue"/>
            <w:tcBorders>
              <w:left w:val="single" w:color="000000" w:sz="4" w:space="0"/>
              <w:right w:val="single" w:color="000000" w:sz="4" w:space="0"/>
            </w:tcBorders>
            <w:vAlign w:val="center"/>
          </w:tcPr>
          <w:p w14:paraId="4204E8D3">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76D99C6F">
        <w:tblPrEx>
          <w:tblCellMar>
            <w:top w:w="0" w:type="dxa"/>
            <w:left w:w="15" w:type="dxa"/>
            <w:bottom w:w="0" w:type="dxa"/>
            <w:right w:w="15" w:type="dxa"/>
          </w:tblCellMar>
        </w:tblPrEx>
        <w:trPr>
          <w:trHeight w:val="624" w:hRule="atLeast"/>
          <w:jc w:val="center"/>
        </w:trPr>
        <w:tc>
          <w:tcPr>
            <w:tcW w:w="636" w:type="dxa"/>
            <w:vMerge w:val="continue"/>
            <w:tcBorders>
              <w:left w:val="single" w:color="000000" w:sz="4" w:space="0"/>
              <w:right w:val="single" w:color="000000" w:sz="4" w:space="0"/>
            </w:tcBorders>
            <w:vAlign w:val="center"/>
          </w:tcPr>
          <w:p w14:paraId="2323959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215" w:type="dxa"/>
            <w:vMerge w:val="continue"/>
            <w:tcBorders>
              <w:left w:val="single" w:color="000000" w:sz="4" w:space="0"/>
              <w:bottom w:val="single" w:color="000000" w:sz="4" w:space="0"/>
              <w:right w:val="single" w:color="000000" w:sz="4" w:space="0"/>
            </w:tcBorders>
            <w:vAlign w:val="center"/>
          </w:tcPr>
          <w:p w14:paraId="6C6BE52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25" w:type="dxa"/>
            <w:vMerge w:val="continue"/>
            <w:tcBorders>
              <w:left w:val="single" w:color="000000" w:sz="4" w:space="0"/>
              <w:bottom w:val="single" w:color="000000" w:sz="4" w:space="0"/>
              <w:right w:val="single" w:color="000000" w:sz="4" w:space="0"/>
            </w:tcBorders>
            <w:vAlign w:val="center"/>
          </w:tcPr>
          <w:p w14:paraId="5CB899C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65" w:type="dxa"/>
            <w:vMerge w:val="continue"/>
            <w:tcBorders>
              <w:left w:val="single" w:color="000000" w:sz="4" w:space="0"/>
              <w:right w:val="single" w:color="000000" w:sz="4" w:space="0"/>
            </w:tcBorders>
            <w:vAlign w:val="center"/>
          </w:tcPr>
          <w:p w14:paraId="2AAB914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auto" w:sz="4" w:space="0"/>
              <w:right w:val="single" w:color="000000" w:sz="4" w:space="0"/>
            </w:tcBorders>
            <w:vAlign w:val="center"/>
          </w:tcPr>
          <w:p w14:paraId="538B61A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6770" w:type="dxa"/>
            <w:tcBorders>
              <w:top w:val="single" w:color="auto" w:sz="4" w:space="0"/>
              <w:left w:val="single" w:color="000000" w:sz="4" w:space="0"/>
              <w:bottom w:val="single" w:color="auto" w:sz="4" w:space="0"/>
              <w:right w:val="single" w:color="000000" w:sz="4" w:space="0"/>
            </w:tcBorders>
            <w:vAlign w:val="center"/>
          </w:tcPr>
          <w:p w14:paraId="084C924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079" w:type="dxa"/>
            <w:vMerge w:val="continue"/>
            <w:tcBorders>
              <w:left w:val="single" w:color="000000" w:sz="4" w:space="0"/>
              <w:right w:val="single" w:color="000000" w:sz="4" w:space="0"/>
            </w:tcBorders>
            <w:vAlign w:val="center"/>
          </w:tcPr>
          <w:p w14:paraId="39185537">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8DCC945">
        <w:tblPrEx>
          <w:tblCellMar>
            <w:top w:w="0" w:type="dxa"/>
            <w:left w:w="15" w:type="dxa"/>
            <w:bottom w:w="0" w:type="dxa"/>
            <w:right w:w="15" w:type="dxa"/>
          </w:tblCellMar>
        </w:tblPrEx>
        <w:trPr>
          <w:trHeight w:val="624" w:hRule="atLeast"/>
          <w:jc w:val="center"/>
        </w:trPr>
        <w:tc>
          <w:tcPr>
            <w:tcW w:w="636" w:type="dxa"/>
            <w:vMerge w:val="continue"/>
            <w:tcBorders>
              <w:left w:val="single" w:color="000000" w:sz="4" w:space="0"/>
              <w:right w:val="single" w:color="000000" w:sz="4" w:space="0"/>
            </w:tcBorders>
            <w:vAlign w:val="center"/>
          </w:tcPr>
          <w:p w14:paraId="7F15EED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215" w:type="dxa"/>
            <w:vMerge w:val="continue"/>
            <w:tcBorders>
              <w:left w:val="single" w:color="000000" w:sz="4" w:space="0"/>
              <w:bottom w:val="single" w:color="000000" w:sz="4" w:space="0"/>
              <w:right w:val="single" w:color="000000" w:sz="4" w:space="0"/>
            </w:tcBorders>
            <w:vAlign w:val="center"/>
          </w:tcPr>
          <w:p w14:paraId="540EFE3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25" w:type="dxa"/>
            <w:vMerge w:val="continue"/>
            <w:tcBorders>
              <w:left w:val="single" w:color="000000" w:sz="4" w:space="0"/>
              <w:bottom w:val="single" w:color="000000" w:sz="4" w:space="0"/>
              <w:right w:val="single" w:color="000000" w:sz="4" w:space="0"/>
            </w:tcBorders>
            <w:vAlign w:val="center"/>
          </w:tcPr>
          <w:p w14:paraId="321D8E3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65" w:type="dxa"/>
            <w:vMerge w:val="continue"/>
            <w:tcBorders>
              <w:left w:val="single" w:color="000000" w:sz="4" w:space="0"/>
              <w:right w:val="single" w:color="000000" w:sz="4" w:space="0"/>
            </w:tcBorders>
            <w:vAlign w:val="center"/>
          </w:tcPr>
          <w:p w14:paraId="0FCB778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auto" w:sz="4" w:space="0"/>
              <w:right w:val="single" w:color="000000" w:sz="4" w:space="0"/>
            </w:tcBorders>
            <w:vAlign w:val="center"/>
          </w:tcPr>
          <w:p w14:paraId="6971C1A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6770" w:type="dxa"/>
            <w:tcBorders>
              <w:top w:val="single" w:color="auto" w:sz="4" w:space="0"/>
              <w:left w:val="single" w:color="000000" w:sz="4" w:space="0"/>
              <w:bottom w:val="single" w:color="auto" w:sz="4" w:space="0"/>
              <w:right w:val="single" w:color="000000" w:sz="4" w:space="0"/>
            </w:tcBorders>
            <w:vAlign w:val="center"/>
          </w:tcPr>
          <w:p w14:paraId="6631164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079" w:type="dxa"/>
            <w:vMerge w:val="continue"/>
            <w:tcBorders>
              <w:left w:val="single" w:color="000000" w:sz="4" w:space="0"/>
              <w:right w:val="single" w:color="000000" w:sz="4" w:space="0"/>
            </w:tcBorders>
            <w:vAlign w:val="center"/>
          </w:tcPr>
          <w:p w14:paraId="6F9DAFD6">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83AD166">
        <w:tblPrEx>
          <w:tblCellMar>
            <w:top w:w="0" w:type="dxa"/>
            <w:left w:w="15" w:type="dxa"/>
            <w:bottom w:w="0" w:type="dxa"/>
            <w:right w:w="15" w:type="dxa"/>
          </w:tblCellMar>
        </w:tblPrEx>
        <w:trPr>
          <w:trHeight w:val="624" w:hRule="atLeast"/>
          <w:jc w:val="center"/>
        </w:trPr>
        <w:tc>
          <w:tcPr>
            <w:tcW w:w="636" w:type="dxa"/>
            <w:vMerge w:val="continue"/>
            <w:tcBorders>
              <w:left w:val="single" w:color="000000" w:sz="4" w:space="0"/>
              <w:right w:val="single" w:color="000000" w:sz="4" w:space="0"/>
            </w:tcBorders>
            <w:vAlign w:val="center"/>
          </w:tcPr>
          <w:p w14:paraId="67E3AA4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215" w:type="dxa"/>
            <w:vMerge w:val="continue"/>
            <w:tcBorders>
              <w:left w:val="single" w:color="000000" w:sz="4" w:space="0"/>
              <w:bottom w:val="single" w:color="000000" w:sz="4" w:space="0"/>
              <w:right w:val="single" w:color="000000" w:sz="4" w:space="0"/>
            </w:tcBorders>
            <w:vAlign w:val="center"/>
          </w:tcPr>
          <w:p w14:paraId="6C3D833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25" w:type="dxa"/>
            <w:vMerge w:val="continue"/>
            <w:tcBorders>
              <w:left w:val="single" w:color="000000" w:sz="4" w:space="0"/>
              <w:bottom w:val="single" w:color="000000" w:sz="4" w:space="0"/>
              <w:right w:val="single" w:color="000000" w:sz="4" w:space="0"/>
            </w:tcBorders>
            <w:vAlign w:val="center"/>
          </w:tcPr>
          <w:p w14:paraId="4790A5D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65" w:type="dxa"/>
            <w:vMerge w:val="continue"/>
            <w:tcBorders>
              <w:left w:val="single" w:color="000000" w:sz="4" w:space="0"/>
              <w:right w:val="single" w:color="000000" w:sz="4" w:space="0"/>
            </w:tcBorders>
            <w:vAlign w:val="center"/>
          </w:tcPr>
          <w:p w14:paraId="0547D42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auto" w:sz="4" w:space="0"/>
              <w:right w:val="single" w:color="000000" w:sz="4" w:space="0"/>
            </w:tcBorders>
            <w:vAlign w:val="center"/>
          </w:tcPr>
          <w:p w14:paraId="0EEFF54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6770" w:type="dxa"/>
            <w:tcBorders>
              <w:top w:val="single" w:color="auto" w:sz="4" w:space="0"/>
              <w:left w:val="single" w:color="000000" w:sz="4" w:space="0"/>
              <w:bottom w:val="single" w:color="auto" w:sz="4" w:space="0"/>
              <w:right w:val="single" w:color="000000" w:sz="4" w:space="0"/>
            </w:tcBorders>
            <w:vAlign w:val="center"/>
          </w:tcPr>
          <w:p w14:paraId="00D03E9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079" w:type="dxa"/>
            <w:vMerge w:val="continue"/>
            <w:tcBorders>
              <w:left w:val="single" w:color="000000" w:sz="4" w:space="0"/>
              <w:right w:val="single" w:color="000000" w:sz="4" w:space="0"/>
            </w:tcBorders>
            <w:vAlign w:val="center"/>
          </w:tcPr>
          <w:p w14:paraId="1523D82B">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D89A54D">
        <w:tblPrEx>
          <w:tblCellMar>
            <w:top w:w="0" w:type="dxa"/>
            <w:left w:w="15" w:type="dxa"/>
            <w:bottom w:w="0" w:type="dxa"/>
            <w:right w:w="15" w:type="dxa"/>
          </w:tblCellMar>
        </w:tblPrEx>
        <w:trPr>
          <w:trHeight w:val="624" w:hRule="atLeast"/>
          <w:jc w:val="center"/>
        </w:trPr>
        <w:tc>
          <w:tcPr>
            <w:tcW w:w="636" w:type="dxa"/>
            <w:vMerge w:val="continue"/>
            <w:tcBorders>
              <w:left w:val="single" w:color="000000" w:sz="4" w:space="0"/>
              <w:right w:val="single" w:color="000000" w:sz="4" w:space="0"/>
            </w:tcBorders>
            <w:vAlign w:val="center"/>
          </w:tcPr>
          <w:p w14:paraId="3DCB708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215" w:type="dxa"/>
            <w:vMerge w:val="continue"/>
            <w:tcBorders>
              <w:left w:val="single" w:color="000000" w:sz="4" w:space="0"/>
              <w:bottom w:val="single" w:color="000000" w:sz="4" w:space="0"/>
              <w:right w:val="single" w:color="000000" w:sz="4" w:space="0"/>
            </w:tcBorders>
            <w:vAlign w:val="center"/>
          </w:tcPr>
          <w:p w14:paraId="6FA5EBB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25" w:type="dxa"/>
            <w:vMerge w:val="continue"/>
            <w:tcBorders>
              <w:left w:val="single" w:color="000000" w:sz="4" w:space="0"/>
              <w:bottom w:val="single" w:color="000000" w:sz="4" w:space="0"/>
              <w:right w:val="single" w:color="000000" w:sz="4" w:space="0"/>
            </w:tcBorders>
            <w:vAlign w:val="center"/>
          </w:tcPr>
          <w:p w14:paraId="50C1AA5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65" w:type="dxa"/>
            <w:vMerge w:val="continue"/>
            <w:tcBorders>
              <w:left w:val="single" w:color="000000" w:sz="4" w:space="0"/>
              <w:right w:val="single" w:color="000000" w:sz="4" w:space="0"/>
            </w:tcBorders>
            <w:vAlign w:val="center"/>
          </w:tcPr>
          <w:p w14:paraId="6CAEEDD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auto" w:sz="4" w:space="0"/>
              <w:right w:val="single" w:color="000000" w:sz="4" w:space="0"/>
            </w:tcBorders>
            <w:vAlign w:val="center"/>
          </w:tcPr>
          <w:p w14:paraId="2AEDAEC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6770" w:type="dxa"/>
            <w:tcBorders>
              <w:top w:val="single" w:color="auto" w:sz="4" w:space="0"/>
              <w:left w:val="single" w:color="000000" w:sz="4" w:space="0"/>
              <w:bottom w:val="single" w:color="auto" w:sz="4" w:space="0"/>
              <w:right w:val="single" w:color="000000" w:sz="4" w:space="0"/>
            </w:tcBorders>
            <w:vAlign w:val="center"/>
          </w:tcPr>
          <w:p w14:paraId="26EA06C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079" w:type="dxa"/>
            <w:vMerge w:val="continue"/>
            <w:tcBorders>
              <w:left w:val="single" w:color="000000" w:sz="4" w:space="0"/>
              <w:right w:val="single" w:color="000000" w:sz="4" w:space="0"/>
            </w:tcBorders>
            <w:vAlign w:val="center"/>
          </w:tcPr>
          <w:p w14:paraId="08D66299">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C9D7567">
        <w:tblPrEx>
          <w:tblCellMar>
            <w:top w:w="0" w:type="dxa"/>
            <w:left w:w="15" w:type="dxa"/>
            <w:bottom w:w="0" w:type="dxa"/>
            <w:right w:w="15" w:type="dxa"/>
          </w:tblCellMar>
        </w:tblPrEx>
        <w:trPr>
          <w:trHeight w:val="624" w:hRule="atLeast"/>
          <w:jc w:val="center"/>
        </w:trPr>
        <w:tc>
          <w:tcPr>
            <w:tcW w:w="636" w:type="dxa"/>
            <w:vMerge w:val="continue"/>
            <w:tcBorders>
              <w:left w:val="single" w:color="000000" w:sz="4" w:space="0"/>
              <w:right w:val="single" w:color="000000" w:sz="4" w:space="0"/>
            </w:tcBorders>
            <w:vAlign w:val="center"/>
          </w:tcPr>
          <w:p w14:paraId="693515D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215" w:type="dxa"/>
            <w:vMerge w:val="continue"/>
            <w:tcBorders>
              <w:left w:val="single" w:color="000000" w:sz="4" w:space="0"/>
              <w:bottom w:val="single" w:color="000000" w:sz="4" w:space="0"/>
              <w:right w:val="single" w:color="000000" w:sz="4" w:space="0"/>
            </w:tcBorders>
            <w:vAlign w:val="center"/>
          </w:tcPr>
          <w:p w14:paraId="16BAA36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925" w:type="dxa"/>
            <w:vMerge w:val="continue"/>
            <w:tcBorders>
              <w:left w:val="single" w:color="000000" w:sz="4" w:space="0"/>
              <w:bottom w:val="single" w:color="000000" w:sz="4" w:space="0"/>
              <w:right w:val="single" w:color="000000" w:sz="4" w:space="0"/>
            </w:tcBorders>
            <w:vAlign w:val="center"/>
          </w:tcPr>
          <w:p w14:paraId="428AE75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65" w:type="dxa"/>
            <w:vMerge w:val="continue"/>
            <w:tcBorders>
              <w:left w:val="single" w:color="000000" w:sz="4" w:space="0"/>
              <w:bottom w:val="single" w:color="000000" w:sz="4" w:space="0"/>
              <w:right w:val="single" w:color="000000" w:sz="4" w:space="0"/>
            </w:tcBorders>
            <w:vAlign w:val="center"/>
          </w:tcPr>
          <w:p w14:paraId="716A6BD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050" w:type="dxa"/>
            <w:tcBorders>
              <w:top w:val="single" w:color="auto" w:sz="4" w:space="0"/>
              <w:left w:val="single" w:color="000000" w:sz="4" w:space="0"/>
              <w:bottom w:val="single" w:color="000000" w:sz="4" w:space="0"/>
              <w:right w:val="single" w:color="000000" w:sz="4" w:space="0"/>
            </w:tcBorders>
            <w:vAlign w:val="center"/>
          </w:tcPr>
          <w:p w14:paraId="5D73B78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6770" w:type="dxa"/>
            <w:tcBorders>
              <w:top w:val="single" w:color="auto" w:sz="4" w:space="0"/>
              <w:left w:val="single" w:color="000000" w:sz="4" w:space="0"/>
              <w:bottom w:val="single" w:color="000000" w:sz="4" w:space="0"/>
              <w:right w:val="single" w:color="000000" w:sz="4" w:space="0"/>
            </w:tcBorders>
            <w:vAlign w:val="center"/>
          </w:tcPr>
          <w:p w14:paraId="27A6913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079" w:type="dxa"/>
            <w:vMerge w:val="continue"/>
            <w:tcBorders>
              <w:left w:val="single" w:color="000000" w:sz="4" w:space="0"/>
              <w:bottom w:val="single" w:color="000000" w:sz="4" w:space="0"/>
              <w:right w:val="single" w:color="000000" w:sz="4" w:space="0"/>
            </w:tcBorders>
            <w:vAlign w:val="center"/>
          </w:tcPr>
          <w:p w14:paraId="1AD1EEB0">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61ECAC0F">
        <w:tblPrEx>
          <w:tblCellMar>
            <w:top w:w="0" w:type="dxa"/>
            <w:left w:w="15" w:type="dxa"/>
            <w:bottom w:w="0" w:type="dxa"/>
            <w:right w:w="15" w:type="dxa"/>
          </w:tblCellMar>
        </w:tblPrEx>
        <w:trPr>
          <w:trHeight w:val="412" w:hRule="atLeast"/>
          <w:jc w:val="center"/>
        </w:trPr>
        <w:tc>
          <w:tcPr>
            <w:tcW w:w="636" w:type="dxa"/>
            <w:vMerge w:val="continue"/>
            <w:tcBorders>
              <w:left w:val="single" w:color="000000" w:sz="4" w:space="0"/>
              <w:right w:val="single" w:color="000000" w:sz="4" w:space="0"/>
            </w:tcBorders>
            <w:vAlign w:val="center"/>
          </w:tcPr>
          <w:p w14:paraId="2395469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113E54B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新增该事项</w:t>
            </w:r>
          </w:p>
        </w:tc>
      </w:tr>
      <w:tr w14:paraId="6A4597CA">
        <w:tblPrEx>
          <w:tblCellMar>
            <w:top w:w="0" w:type="dxa"/>
            <w:left w:w="15" w:type="dxa"/>
            <w:bottom w:w="0" w:type="dxa"/>
            <w:right w:w="15" w:type="dxa"/>
          </w:tblCellMar>
        </w:tblPrEx>
        <w:trPr>
          <w:trHeight w:val="538" w:hRule="atLeast"/>
          <w:jc w:val="center"/>
        </w:trPr>
        <w:tc>
          <w:tcPr>
            <w:tcW w:w="636" w:type="dxa"/>
            <w:vMerge w:val="continue"/>
            <w:tcBorders>
              <w:left w:val="single" w:color="000000" w:sz="4" w:space="0"/>
              <w:bottom w:val="single" w:color="auto" w:sz="4" w:space="0"/>
              <w:right w:val="single" w:color="000000" w:sz="4" w:space="0"/>
            </w:tcBorders>
            <w:vAlign w:val="center"/>
          </w:tcPr>
          <w:p w14:paraId="3AAF067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6"/>
            <w:tcBorders>
              <w:top w:val="single" w:color="000000" w:sz="4" w:space="0"/>
              <w:left w:val="single" w:color="000000" w:sz="4" w:space="0"/>
              <w:bottom w:val="single" w:color="000000" w:sz="4" w:space="0"/>
              <w:right w:val="single" w:color="000000" w:sz="4" w:space="0"/>
            </w:tcBorders>
            <w:vAlign w:val="center"/>
          </w:tcPr>
          <w:p w14:paraId="5EDBF570">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278A4A94">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lang w:eastAsia="zh-CN"/>
          <w14:textFill>
            <w14:solidFill>
              <w14:schemeClr w14:val="tx1"/>
            </w14:solidFill>
          </w14:textFill>
        </w:rPr>
      </w:pPr>
    </w:p>
    <w:p w14:paraId="0EAB22C1">
      <w:pPr>
        <w:keepNext w:val="0"/>
        <w:keepLines w:val="0"/>
        <w:pageBreakBefore w:val="0"/>
        <w:widowControl w:val="0"/>
        <w:kinsoku/>
        <w:wordWrap/>
        <w:topLinePunct w:val="0"/>
        <w:autoSpaceDE/>
        <w:bidi w:val="0"/>
        <w:adjustRightInd/>
        <w:spacing w:beforeAutospacing="0" w:afterAutospacing="0" w:line="260" w:lineRule="exact"/>
        <w:ind w:firstLine="0" w:firstLineChars="0"/>
        <w:rPr>
          <w:rFonts w:hint="eastAsia" w:ascii="Times New Roman" w:hAnsi="Times New Roman" w:eastAsia="仿宋_GB2312" w:cs="仿宋_GB2312"/>
          <w:color w:val="000000" w:themeColor="text1"/>
          <w:sz w:val="20"/>
          <w:szCs w:val="20"/>
          <w:highlight w:val="none"/>
          <w:lang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eastAsia="zh-CN"/>
          <w14:textFill>
            <w14:solidFill>
              <w14:schemeClr w14:val="tx1"/>
            </w14:solidFill>
          </w14:textFill>
        </w:rPr>
        <w:br w:type="page"/>
      </w:r>
    </w:p>
    <w:tbl>
      <w:tblPr>
        <w:tblStyle w:val="6"/>
        <w:tblW w:w="15088" w:type="dxa"/>
        <w:jc w:val="center"/>
        <w:tblLayout w:type="fixed"/>
        <w:tblCellMar>
          <w:top w:w="0" w:type="dxa"/>
          <w:left w:w="15" w:type="dxa"/>
          <w:bottom w:w="0" w:type="dxa"/>
          <w:right w:w="15" w:type="dxa"/>
        </w:tblCellMar>
      </w:tblPr>
      <w:tblGrid>
        <w:gridCol w:w="782"/>
        <w:gridCol w:w="202"/>
        <w:gridCol w:w="1316"/>
        <w:gridCol w:w="169"/>
        <w:gridCol w:w="2775"/>
        <w:gridCol w:w="1035"/>
        <w:gridCol w:w="1410"/>
        <w:gridCol w:w="1500"/>
        <w:gridCol w:w="659"/>
        <w:gridCol w:w="510"/>
        <w:gridCol w:w="3515"/>
        <w:gridCol w:w="862"/>
        <w:gridCol w:w="353"/>
      </w:tblGrid>
      <w:tr w14:paraId="440E32AC">
        <w:tblPrEx>
          <w:tblCellMar>
            <w:top w:w="0" w:type="dxa"/>
            <w:left w:w="15" w:type="dxa"/>
            <w:bottom w:w="0" w:type="dxa"/>
            <w:right w:w="15" w:type="dxa"/>
          </w:tblCellMar>
        </w:tblPrEx>
        <w:trPr>
          <w:trHeight w:val="514" w:hRule="atLeast"/>
          <w:jc w:val="center"/>
        </w:trPr>
        <w:tc>
          <w:tcPr>
            <w:tcW w:w="984" w:type="dxa"/>
            <w:gridSpan w:val="2"/>
            <w:tcBorders>
              <w:top w:val="single" w:color="000000" w:sz="4" w:space="0"/>
              <w:left w:val="single" w:color="000000" w:sz="4" w:space="0"/>
              <w:right w:val="single" w:color="000000" w:sz="4" w:space="0"/>
            </w:tcBorders>
            <w:vAlign w:val="center"/>
          </w:tcPr>
          <w:p w14:paraId="06734C9C">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485" w:type="dxa"/>
            <w:gridSpan w:val="2"/>
            <w:tcBorders>
              <w:top w:val="single" w:color="000000" w:sz="4" w:space="0"/>
              <w:left w:val="single" w:color="000000" w:sz="4" w:space="0"/>
              <w:right w:val="single" w:color="000000" w:sz="4" w:space="0"/>
            </w:tcBorders>
            <w:vAlign w:val="center"/>
          </w:tcPr>
          <w:p w14:paraId="3C632D0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2775" w:type="dxa"/>
            <w:tcBorders>
              <w:top w:val="single" w:color="000000" w:sz="4" w:space="0"/>
              <w:left w:val="single" w:color="000000" w:sz="4" w:space="0"/>
              <w:right w:val="single" w:color="000000" w:sz="4" w:space="0"/>
            </w:tcBorders>
            <w:vAlign w:val="center"/>
          </w:tcPr>
          <w:p w14:paraId="3D801BD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1035" w:type="dxa"/>
            <w:tcBorders>
              <w:top w:val="single" w:color="000000" w:sz="4" w:space="0"/>
              <w:left w:val="single" w:color="000000" w:sz="4" w:space="0"/>
              <w:right w:val="single" w:color="000000" w:sz="4" w:space="0"/>
            </w:tcBorders>
            <w:vAlign w:val="center"/>
          </w:tcPr>
          <w:p w14:paraId="087F52F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51A525F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1410" w:type="dxa"/>
            <w:tcBorders>
              <w:top w:val="single" w:color="000000" w:sz="4" w:space="0"/>
              <w:left w:val="single" w:color="000000" w:sz="4" w:space="0"/>
              <w:bottom w:val="single" w:color="auto" w:sz="4" w:space="0"/>
              <w:right w:val="single" w:color="000000" w:sz="4" w:space="0"/>
            </w:tcBorders>
            <w:vAlign w:val="center"/>
          </w:tcPr>
          <w:p w14:paraId="52AABF1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7CBFEDA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6184" w:type="dxa"/>
            <w:gridSpan w:val="4"/>
            <w:tcBorders>
              <w:top w:val="single" w:color="000000" w:sz="4" w:space="0"/>
              <w:left w:val="single" w:color="000000" w:sz="4" w:space="0"/>
              <w:bottom w:val="single" w:color="auto" w:sz="4" w:space="0"/>
              <w:right w:val="single" w:color="000000" w:sz="4" w:space="0"/>
            </w:tcBorders>
            <w:vAlign w:val="center"/>
          </w:tcPr>
          <w:p w14:paraId="2F969D6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215" w:type="dxa"/>
            <w:gridSpan w:val="2"/>
            <w:tcBorders>
              <w:top w:val="single" w:color="000000" w:sz="4" w:space="0"/>
              <w:left w:val="single" w:color="000000" w:sz="4" w:space="0"/>
              <w:right w:val="single" w:color="000000" w:sz="4" w:space="0"/>
            </w:tcBorders>
            <w:vAlign w:val="center"/>
          </w:tcPr>
          <w:p w14:paraId="1C8EC2F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2CD8D489">
        <w:tblPrEx>
          <w:tblCellMar>
            <w:top w:w="0" w:type="dxa"/>
            <w:left w:w="15" w:type="dxa"/>
            <w:bottom w:w="0" w:type="dxa"/>
            <w:right w:w="15" w:type="dxa"/>
          </w:tblCellMar>
        </w:tblPrEx>
        <w:trPr>
          <w:trHeight w:val="794" w:hRule="atLeast"/>
          <w:jc w:val="center"/>
        </w:trPr>
        <w:tc>
          <w:tcPr>
            <w:tcW w:w="984" w:type="dxa"/>
            <w:gridSpan w:val="2"/>
            <w:vMerge w:val="restart"/>
            <w:tcBorders>
              <w:top w:val="single" w:color="000000" w:sz="4" w:space="0"/>
              <w:left w:val="single" w:color="000000" w:sz="4" w:space="0"/>
              <w:right w:val="single" w:color="000000" w:sz="4" w:space="0"/>
            </w:tcBorders>
            <w:vAlign w:val="center"/>
          </w:tcPr>
          <w:p w14:paraId="67040CD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18</w:t>
            </w:r>
          </w:p>
        </w:tc>
        <w:tc>
          <w:tcPr>
            <w:tcW w:w="1485" w:type="dxa"/>
            <w:gridSpan w:val="2"/>
            <w:vMerge w:val="restart"/>
            <w:tcBorders>
              <w:top w:val="single" w:color="000000" w:sz="4" w:space="0"/>
              <w:left w:val="single" w:color="000000" w:sz="4" w:space="0"/>
              <w:right w:val="single" w:color="000000" w:sz="4" w:space="0"/>
            </w:tcBorders>
            <w:vAlign w:val="center"/>
          </w:tcPr>
          <w:p w14:paraId="3516B9C2">
            <w:pPr>
              <w:pStyle w:val="5"/>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both"/>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仿宋_GB2312"/>
                <w:color w:val="auto"/>
                <w:kern w:val="0"/>
                <w:sz w:val="20"/>
                <w:szCs w:val="20"/>
                <w:highlight w:val="none"/>
              </w:rPr>
              <w:t>对不符合《海运危险货物集装箱装箱安全技术要求》的危险货物集装箱签署《集装箱装箱证明书》的处罚</w:t>
            </w:r>
          </w:p>
        </w:tc>
        <w:tc>
          <w:tcPr>
            <w:tcW w:w="2775" w:type="dxa"/>
            <w:vMerge w:val="restart"/>
            <w:tcBorders>
              <w:top w:val="single" w:color="000000" w:sz="4" w:space="0"/>
              <w:left w:val="single" w:color="000000" w:sz="4" w:space="0"/>
              <w:right w:val="single" w:color="000000" w:sz="4" w:space="0"/>
            </w:tcBorders>
            <w:vAlign w:val="center"/>
          </w:tcPr>
          <w:p w14:paraId="35E7E537">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color w:val="auto"/>
                <w:kern w:val="0"/>
                <w:sz w:val="20"/>
                <w:szCs w:val="20"/>
                <w:highlight w:val="none"/>
              </w:rPr>
            </w:pPr>
            <w:r>
              <w:rPr>
                <w:rFonts w:hint="eastAsia" w:ascii="Times New Roman" w:hAnsi="Times New Roman" w:eastAsia="仿宋_GB2312"/>
                <w:color w:val="auto"/>
                <w:kern w:val="0"/>
                <w:sz w:val="20"/>
                <w:szCs w:val="20"/>
                <w:highlight w:val="none"/>
              </w:rPr>
              <w:t>《</w:t>
            </w:r>
            <w:r>
              <w:rPr>
                <w:rFonts w:ascii="Times New Roman" w:hAnsi="Times New Roman" w:eastAsia="仿宋_GB2312"/>
                <w:color w:val="auto"/>
                <w:kern w:val="0"/>
                <w:sz w:val="20"/>
                <w:szCs w:val="20"/>
                <w:highlight w:val="none"/>
              </w:rPr>
              <w:t>船舶载运危险货物安全监督管理规定》（交通运输部令2018年第11号）</w:t>
            </w:r>
            <w:r>
              <w:rPr>
                <w:rFonts w:hint="eastAsia" w:ascii="Times New Roman" w:hAnsi="Times New Roman" w:eastAsia="仿宋_GB2312"/>
                <w:color w:val="auto"/>
                <w:kern w:val="0"/>
                <w:sz w:val="20"/>
                <w:szCs w:val="20"/>
                <w:highlight w:val="none"/>
              </w:rPr>
              <w:t>第四十七条：“违反本规定，对不符合《海运危险货物集装箱装箱安全技术要求》的危险货物集装箱签署《集装箱装箱证明书》的，由海事管理机构责令改正，对聘用该集装箱装箱现场检查员的单位处1000元以上3万元以下的罚款。”</w:t>
            </w:r>
          </w:p>
          <w:p w14:paraId="21F21933">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拟调整：</w:t>
            </w:r>
            <w:r>
              <w:rPr>
                <w:rFonts w:hint="eastAsia" w:ascii="Times New Roman" w:hAnsi="Times New Roman" w:eastAsia="仿宋_GB2312"/>
                <w:color w:val="auto"/>
                <w:kern w:val="0"/>
                <w:sz w:val="20"/>
                <w:szCs w:val="20"/>
                <w:highlight w:val="none"/>
                <w:u w:val="single"/>
              </w:rPr>
              <w:t>《</w:t>
            </w:r>
            <w:r>
              <w:rPr>
                <w:rFonts w:ascii="Times New Roman" w:hAnsi="Times New Roman" w:eastAsia="仿宋_GB2312"/>
                <w:color w:val="auto"/>
                <w:kern w:val="0"/>
                <w:sz w:val="20"/>
                <w:szCs w:val="20"/>
                <w:highlight w:val="none"/>
                <w:u w:val="single"/>
              </w:rPr>
              <w:t>船舶载运危险货物安全监督管理规定》</w:t>
            </w:r>
            <w:r>
              <w:rPr>
                <w:rFonts w:hint="eastAsia" w:ascii="Times New Roman" w:hAnsi="Times New Roman" w:eastAsia="仿宋_GB2312" w:cs="Times New Roman"/>
                <w:color w:val="auto"/>
                <w:kern w:val="0"/>
                <w:sz w:val="20"/>
                <w:szCs w:val="20"/>
                <w:highlight w:val="none"/>
                <w:u w:val="single"/>
                <w:lang w:val="en-US" w:eastAsia="zh-CN" w:bidi="ar-SA"/>
              </w:rPr>
              <w:t>（交通运输部令2024年第14号）</w:t>
            </w:r>
            <w:r>
              <w:rPr>
                <w:rFonts w:hint="eastAsia" w:ascii="Times New Roman" w:hAnsi="Times New Roman" w:eastAsia="仿宋_GB2312"/>
                <w:color w:val="auto"/>
                <w:kern w:val="0"/>
                <w:sz w:val="20"/>
                <w:szCs w:val="20"/>
                <w:highlight w:val="none"/>
                <w:u w:val="single"/>
              </w:rPr>
              <w:t>第四十五条</w:t>
            </w:r>
            <w:r>
              <w:rPr>
                <w:rFonts w:hint="eastAsia" w:ascii="Times New Roman" w:hAnsi="Times New Roman" w:eastAsia="仿宋_GB2312"/>
                <w:color w:val="auto"/>
                <w:kern w:val="0"/>
                <w:sz w:val="20"/>
                <w:szCs w:val="20"/>
                <w:highlight w:val="none"/>
              </w:rPr>
              <w:t xml:space="preserve"> ：“违反本规定，对不符合《海运危险货物集装箱装箱安全技术要求》的危险货物集装箱签署《集装箱装箱证明书》的，由海事管理机构责令改正，对聘用该集装箱装箱现场检查员的单位处1000元以上3万元以下的罚款。”</w:t>
            </w:r>
          </w:p>
        </w:tc>
        <w:tc>
          <w:tcPr>
            <w:tcW w:w="1035" w:type="dxa"/>
            <w:vMerge w:val="restart"/>
            <w:tcBorders>
              <w:top w:val="single" w:color="000000" w:sz="4" w:space="0"/>
              <w:left w:val="single" w:color="000000" w:sz="4" w:space="0"/>
              <w:right w:val="single" w:color="000000" w:sz="4" w:space="0"/>
            </w:tcBorders>
            <w:vAlign w:val="center"/>
          </w:tcPr>
          <w:p w14:paraId="41504E2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478F23E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val="en-US" w:eastAsia="zh-CN"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处罚</w:t>
            </w:r>
          </w:p>
        </w:tc>
        <w:tc>
          <w:tcPr>
            <w:tcW w:w="1410" w:type="dxa"/>
            <w:tcBorders>
              <w:top w:val="single" w:color="000000" w:sz="4" w:space="0"/>
              <w:left w:val="single" w:color="000000" w:sz="4" w:space="0"/>
              <w:bottom w:val="single" w:color="auto" w:sz="4" w:space="0"/>
              <w:right w:val="single" w:color="000000" w:sz="4" w:space="0"/>
            </w:tcBorders>
            <w:vAlign w:val="center"/>
          </w:tcPr>
          <w:p w14:paraId="050F600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立案</w:t>
            </w:r>
          </w:p>
        </w:tc>
        <w:tc>
          <w:tcPr>
            <w:tcW w:w="6184" w:type="dxa"/>
            <w:gridSpan w:val="4"/>
            <w:tcBorders>
              <w:top w:val="single" w:color="000000" w:sz="4" w:space="0"/>
              <w:left w:val="single" w:color="000000" w:sz="4" w:space="0"/>
              <w:bottom w:val="single" w:color="auto" w:sz="4" w:space="0"/>
              <w:right w:val="single" w:color="000000" w:sz="4" w:space="0"/>
            </w:tcBorders>
            <w:vAlign w:val="center"/>
          </w:tcPr>
          <w:p w14:paraId="0F836FF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1．</w:t>
            </w:r>
            <w:r>
              <w:rPr>
                <w:rFonts w:hint="eastAsia" w:ascii="Times New Roman" w:hAnsi="Times New Roman" w:eastAsia="仿宋_GB2312" w:cs="仿宋_GB2312"/>
                <w:color w:val="auto"/>
                <w:kern w:val="0"/>
                <w:sz w:val="20"/>
                <w:szCs w:val="20"/>
                <w:highlight w:val="none"/>
              </w:rPr>
              <w:t>立案责任：检查中发现或者接到举报投诉的违法行为、有关部门移送的此类行违法案件，予以审查，决定是否立案。</w:t>
            </w:r>
          </w:p>
        </w:tc>
        <w:tc>
          <w:tcPr>
            <w:tcW w:w="1215" w:type="dxa"/>
            <w:gridSpan w:val="2"/>
            <w:vMerge w:val="restart"/>
            <w:tcBorders>
              <w:top w:val="single" w:color="000000" w:sz="4" w:space="0"/>
              <w:left w:val="single" w:color="000000" w:sz="4" w:space="0"/>
              <w:right w:val="single" w:color="000000" w:sz="4" w:space="0"/>
            </w:tcBorders>
            <w:vAlign w:val="center"/>
          </w:tcPr>
          <w:p w14:paraId="065DFE2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6907CB23">
        <w:tblPrEx>
          <w:tblCellMar>
            <w:top w:w="0" w:type="dxa"/>
            <w:left w:w="15" w:type="dxa"/>
            <w:bottom w:w="0" w:type="dxa"/>
            <w:right w:w="15" w:type="dxa"/>
          </w:tblCellMar>
        </w:tblPrEx>
        <w:trPr>
          <w:trHeight w:val="794" w:hRule="atLeast"/>
          <w:jc w:val="center"/>
        </w:trPr>
        <w:tc>
          <w:tcPr>
            <w:tcW w:w="984" w:type="dxa"/>
            <w:gridSpan w:val="2"/>
            <w:vMerge w:val="continue"/>
            <w:tcBorders>
              <w:left w:val="single" w:color="000000" w:sz="4" w:space="0"/>
              <w:right w:val="single" w:color="000000" w:sz="4" w:space="0"/>
            </w:tcBorders>
            <w:vAlign w:val="center"/>
          </w:tcPr>
          <w:p w14:paraId="32ED4DD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85" w:type="dxa"/>
            <w:gridSpan w:val="2"/>
            <w:vMerge w:val="continue"/>
            <w:tcBorders>
              <w:left w:val="single" w:color="000000" w:sz="4" w:space="0"/>
              <w:bottom w:val="single" w:color="000000" w:sz="4" w:space="0"/>
              <w:right w:val="single" w:color="000000" w:sz="4" w:space="0"/>
            </w:tcBorders>
            <w:vAlign w:val="center"/>
          </w:tcPr>
          <w:p w14:paraId="05DF465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75" w:type="dxa"/>
            <w:vMerge w:val="continue"/>
            <w:tcBorders>
              <w:left w:val="single" w:color="000000" w:sz="4" w:space="0"/>
              <w:bottom w:val="single" w:color="000000" w:sz="4" w:space="0"/>
              <w:right w:val="single" w:color="000000" w:sz="4" w:space="0"/>
            </w:tcBorders>
            <w:vAlign w:val="center"/>
          </w:tcPr>
          <w:p w14:paraId="5F2B019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35" w:type="dxa"/>
            <w:vMerge w:val="continue"/>
            <w:tcBorders>
              <w:left w:val="single" w:color="000000" w:sz="4" w:space="0"/>
              <w:right w:val="single" w:color="000000" w:sz="4" w:space="0"/>
            </w:tcBorders>
            <w:vAlign w:val="center"/>
          </w:tcPr>
          <w:p w14:paraId="3E4EC8E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410" w:type="dxa"/>
            <w:tcBorders>
              <w:top w:val="single" w:color="auto" w:sz="4" w:space="0"/>
              <w:left w:val="single" w:color="000000" w:sz="4" w:space="0"/>
              <w:bottom w:val="single" w:color="auto" w:sz="4" w:space="0"/>
              <w:right w:val="single" w:color="000000" w:sz="4" w:space="0"/>
            </w:tcBorders>
            <w:vAlign w:val="center"/>
          </w:tcPr>
          <w:p w14:paraId="6F567AA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调查</w:t>
            </w:r>
          </w:p>
        </w:tc>
        <w:tc>
          <w:tcPr>
            <w:tcW w:w="6184" w:type="dxa"/>
            <w:gridSpan w:val="4"/>
            <w:tcBorders>
              <w:top w:val="single" w:color="auto" w:sz="4" w:space="0"/>
              <w:left w:val="single" w:color="000000" w:sz="4" w:space="0"/>
              <w:bottom w:val="single" w:color="auto" w:sz="4" w:space="0"/>
              <w:right w:val="single" w:color="000000" w:sz="4" w:space="0"/>
            </w:tcBorders>
            <w:vAlign w:val="center"/>
          </w:tcPr>
          <w:p w14:paraId="35EE2E9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2．</w:t>
            </w:r>
            <w:r>
              <w:rPr>
                <w:rFonts w:hint="eastAsia" w:ascii="Times New Roman" w:hAnsi="Times New Roman" w:eastAsia="仿宋_GB2312" w:cs="仿宋_GB2312"/>
                <w:color w:val="auto"/>
                <w:sz w:val="20"/>
                <w:szCs w:val="20"/>
                <w:highlight w:val="none"/>
              </w:rPr>
              <w:t>调查责任：对立案的案件，案件承办人员及时、全面、客观、公正地调查收集与案件有关的证据，查明事实，必要时可进行现场检查。与当事人有直接利害关系的予以回避。执法人员不得少于两人，调查时应出示执法证件，允许当事人辩解陈述。</w:t>
            </w:r>
          </w:p>
        </w:tc>
        <w:tc>
          <w:tcPr>
            <w:tcW w:w="1215" w:type="dxa"/>
            <w:gridSpan w:val="2"/>
            <w:vMerge w:val="continue"/>
            <w:tcBorders>
              <w:left w:val="single" w:color="000000" w:sz="4" w:space="0"/>
              <w:right w:val="single" w:color="000000" w:sz="4" w:space="0"/>
            </w:tcBorders>
            <w:vAlign w:val="center"/>
          </w:tcPr>
          <w:p w14:paraId="12A93F35">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1443785">
        <w:tblPrEx>
          <w:tblCellMar>
            <w:top w:w="0" w:type="dxa"/>
            <w:left w:w="15" w:type="dxa"/>
            <w:bottom w:w="0" w:type="dxa"/>
            <w:right w:w="15" w:type="dxa"/>
          </w:tblCellMar>
        </w:tblPrEx>
        <w:trPr>
          <w:trHeight w:val="794" w:hRule="atLeast"/>
          <w:jc w:val="center"/>
        </w:trPr>
        <w:tc>
          <w:tcPr>
            <w:tcW w:w="984" w:type="dxa"/>
            <w:gridSpan w:val="2"/>
            <w:vMerge w:val="continue"/>
            <w:tcBorders>
              <w:left w:val="single" w:color="000000" w:sz="4" w:space="0"/>
              <w:right w:val="single" w:color="000000" w:sz="4" w:space="0"/>
            </w:tcBorders>
            <w:vAlign w:val="center"/>
          </w:tcPr>
          <w:p w14:paraId="4A6BDDF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85" w:type="dxa"/>
            <w:gridSpan w:val="2"/>
            <w:vMerge w:val="continue"/>
            <w:tcBorders>
              <w:left w:val="single" w:color="000000" w:sz="4" w:space="0"/>
              <w:bottom w:val="single" w:color="000000" w:sz="4" w:space="0"/>
              <w:right w:val="single" w:color="000000" w:sz="4" w:space="0"/>
            </w:tcBorders>
            <w:vAlign w:val="center"/>
          </w:tcPr>
          <w:p w14:paraId="50D9621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75" w:type="dxa"/>
            <w:vMerge w:val="continue"/>
            <w:tcBorders>
              <w:left w:val="single" w:color="000000" w:sz="4" w:space="0"/>
              <w:bottom w:val="single" w:color="000000" w:sz="4" w:space="0"/>
              <w:right w:val="single" w:color="000000" w:sz="4" w:space="0"/>
            </w:tcBorders>
            <w:vAlign w:val="center"/>
          </w:tcPr>
          <w:p w14:paraId="2DD365A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35" w:type="dxa"/>
            <w:vMerge w:val="continue"/>
            <w:tcBorders>
              <w:left w:val="single" w:color="000000" w:sz="4" w:space="0"/>
              <w:right w:val="single" w:color="000000" w:sz="4" w:space="0"/>
            </w:tcBorders>
            <w:vAlign w:val="center"/>
          </w:tcPr>
          <w:p w14:paraId="4C45EDE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410" w:type="dxa"/>
            <w:tcBorders>
              <w:top w:val="single" w:color="auto" w:sz="4" w:space="0"/>
              <w:left w:val="single" w:color="000000" w:sz="4" w:space="0"/>
              <w:bottom w:val="single" w:color="auto" w:sz="4" w:space="0"/>
              <w:right w:val="single" w:color="000000" w:sz="4" w:space="0"/>
            </w:tcBorders>
            <w:vAlign w:val="center"/>
          </w:tcPr>
          <w:p w14:paraId="20DD38D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审查</w:t>
            </w:r>
          </w:p>
        </w:tc>
        <w:tc>
          <w:tcPr>
            <w:tcW w:w="6184" w:type="dxa"/>
            <w:gridSpan w:val="4"/>
            <w:tcBorders>
              <w:top w:val="single" w:color="auto" w:sz="4" w:space="0"/>
              <w:left w:val="single" w:color="000000" w:sz="4" w:space="0"/>
              <w:bottom w:val="single" w:color="auto" w:sz="4" w:space="0"/>
              <w:right w:val="single" w:color="000000" w:sz="4" w:space="0"/>
            </w:tcBorders>
            <w:vAlign w:val="center"/>
          </w:tcPr>
          <w:p w14:paraId="47664114">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3．</w:t>
            </w:r>
            <w:r>
              <w:rPr>
                <w:rFonts w:hint="eastAsia" w:ascii="Times New Roman" w:hAnsi="Times New Roman" w:eastAsia="仿宋_GB2312" w:cs="仿宋_GB2312"/>
                <w:color w:val="auto"/>
                <w:kern w:val="0"/>
                <w:sz w:val="20"/>
                <w:szCs w:val="20"/>
                <w:highlight w:val="none"/>
              </w:rPr>
              <w:t>审查责任：对案件违法事实、证据、调查取证程序、法律适用、处罚种类和幅度、当事人陈述和申辩理由等方面进行审查，提出处理意见。</w:t>
            </w:r>
          </w:p>
        </w:tc>
        <w:tc>
          <w:tcPr>
            <w:tcW w:w="1215" w:type="dxa"/>
            <w:gridSpan w:val="2"/>
            <w:vMerge w:val="continue"/>
            <w:tcBorders>
              <w:left w:val="single" w:color="000000" w:sz="4" w:space="0"/>
              <w:right w:val="single" w:color="000000" w:sz="4" w:space="0"/>
            </w:tcBorders>
            <w:vAlign w:val="center"/>
          </w:tcPr>
          <w:p w14:paraId="14F93CEB">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B4EB6E4">
        <w:tblPrEx>
          <w:tblCellMar>
            <w:top w:w="0" w:type="dxa"/>
            <w:left w:w="15" w:type="dxa"/>
            <w:bottom w:w="0" w:type="dxa"/>
            <w:right w:w="15" w:type="dxa"/>
          </w:tblCellMar>
        </w:tblPrEx>
        <w:trPr>
          <w:trHeight w:val="794" w:hRule="atLeast"/>
          <w:jc w:val="center"/>
        </w:trPr>
        <w:tc>
          <w:tcPr>
            <w:tcW w:w="984" w:type="dxa"/>
            <w:gridSpan w:val="2"/>
            <w:vMerge w:val="continue"/>
            <w:tcBorders>
              <w:left w:val="single" w:color="000000" w:sz="4" w:space="0"/>
              <w:right w:val="single" w:color="000000" w:sz="4" w:space="0"/>
            </w:tcBorders>
            <w:vAlign w:val="center"/>
          </w:tcPr>
          <w:p w14:paraId="3BC4347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85" w:type="dxa"/>
            <w:gridSpan w:val="2"/>
            <w:vMerge w:val="continue"/>
            <w:tcBorders>
              <w:left w:val="single" w:color="000000" w:sz="4" w:space="0"/>
              <w:bottom w:val="single" w:color="000000" w:sz="4" w:space="0"/>
              <w:right w:val="single" w:color="000000" w:sz="4" w:space="0"/>
            </w:tcBorders>
            <w:vAlign w:val="center"/>
          </w:tcPr>
          <w:p w14:paraId="4847B06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75" w:type="dxa"/>
            <w:vMerge w:val="continue"/>
            <w:tcBorders>
              <w:left w:val="single" w:color="000000" w:sz="4" w:space="0"/>
              <w:bottom w:val="single" w:color="000000" w:sz="4" w:space="0"/>
              <w:right w:val="single" w:color="000000" w:sz="4" w:space="0"/>
            </w:tcBorders>
            <w:vAlign w:val="center"/>
          </w:tcPr>
          <w:p w14:paraId="5A6DC8A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35" w:type="dxa"/>
            <w:vMerge w:val="continue"/>
            <w:tcBorders>
              <w:left w:val="single" w:color="000000" w:sz="4" w:space="0"/>
              <w:right w:val="single" w:color="000000" w:sz="4" w:space="0"/>
            </w:tcBorders>
            <w:vAlign w:val="center"/>
          </w:tcPr>
          <w:p w14:paraId="512D57B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410" w:type="dxa"/>
            <w:tcBorders>
              <w:top w:val="single" w:color="auto" w:sz="4" w:space="0"/>
              <w:left w:val="single" w:color="000000" w:sz="4" w:space="0"/>
              <w:bottom w:val="single" w:color="auto" w:sz="4" w:space="0"/>
              <w:right w:val="single" w:color="000000" w:sz="4" w:space="0"/>
            </w:tcBorders>
            <w:vAlign w:val="center"/>
          </w:tcPr>
          <w:p w14:paraId="08E2430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告知</w:t>
            </w:r>
          </w:p>
        </w:tc>
        <w:tc>
          <w:tcPr>
            <w:tcW w:w="6184" w:type="dxa"/>
            <w:gridSpan w:val="4"/>
            <w:tcBorders>
              <w:top w:val="single" w:color="auto" w:sz="4" w:space="0"/>
              <w:left w:val="single" w:color="000000" w:sz="4" w:space="0"/>
              <w:bottom w:val="single" w:color="auto" w:sz="4" w:space="0"/>
              <w:right w:val="single" w:color="000000" w:sz="4" w:space="0"/>
            </w:tcBorders>
            <w:vAlign w:val="center"/>
          </w:tcPr>
          <w:p w14:paraId="55EC0B7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4．</w:t>
            </w:r>
            <w:r>
              <w:rPr>
                <w:rFonts w:hint="eastAsia" w:ascii="Times New Roman" w:hAnsi="Times New Roman" w:eastAsia="仿宋_GB2312" w:cs="仿宋_GB2312"/>
                <w:color w:val="auto"/>
                <w:kern w:val="0"/>
                <w:sz w:val="20"/>
                <w:szCs w:val="20"/>
                <w:highlight w:val="none"/>
              </w:rPr>
              <w:t>告知责任：在做出行政处罚决定前，书面告知当事人拟作出处罚决定的事实、理由、依据、处罚内容，以及当事人享有的陈述权、申辩权或听证权。</w:t>
            </w:r>
          </w:p>
        </w:tc>
        <w:tc>
          <w:tcPr>
            <w:tcW w:w="1215" w:type="dxa"/>
            <w:gridSpan w:val="2"/>
            <w:vMerge w:val="continue"/>
            <w:tcBorders>
              <w:left w:val="single" w:color="000000" w:sz="4" w:space="0"/>
              <w:right w:val="single" w:color="000000" w:sz="4" w:space="0"/>
            </w:tcBorders>
            <w:vAlign w:val="center"/>
          </w:tcPr>
          <w:p w14:paraId="79611EA7">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A30F30C">
        <w:tblPrEx>
          <w:tblCellMar>
            <w:top w:w="0" w:type="dxa"/>
            <w:left w:w="15" w:type="dxa"/>
            <w:bottom w:w="0" w:type="dxa"/>
            <w:right w:w="15" w:type="dxa"/>
          </w:tblCellMar>
        </w:tblPrEx>
        <w:trPr>
          <w:trHeight w:val="794" w:hRule="atLeast"/>
          <w:jc w:val="center"/>
        </w:trPr>
        <w:tc>
          <w:tcPr>
            <w:tcW w:w="984" w:type="dxa"/>
            <w:gridSpan w:val="2"/>
            <w:vMerge w:val="continue"/>
            <w:tcBorders>
              <w:left w:val="single" w:color="000000" w:sz="4" w:space="0"/>
              <w:right w:val="single" w:color="000000" w:sz="4" w:space="0"/>
            </w:tcBorders>
            <w:vAlign w:val="center"/>
          </w:tcPr>
          <w:p w14:paraId="5FB3F03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85" w:type="dxa"/>
            <w:gridSpan w:val="2"/>
            <w:vMerge w:val="continue"/>
            <w:tcBorders>
              <w:left w:val="single" w:color="000000" w:sz="4" w:space="0"/>
              <w:bottom w:val="single" w:color="000000" w:sz="4" w:space="0"/>
              <w:right w:val="single" w:color="000000" w:sz="4" w:space="0"/>
            </w:tcBorders>
            <w:vAlign w:val="center"/>
          </w:tcPr>
          <w:p w14:paraId="6C16D5C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75" w:type="dxa"/>
            <w:vMerge w:val="continue"/>
            <w:tcBorders>
              <w:left w:val="single" w:color="000000" w:sz="4" w:space="0"/>
              <w:bottom w:val="single" w:color="000000" w:sz="4" w:space="0"/>
              <w:right w:val="single" w:color="000000" w:sz="4" w:space="0"/>
            </w:tcBorders>
            <w:vAlign w:val="center"/>
          </w:tcPr>
          <w:p w14:paraId="6729B9A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35" w:type="dxa"/>
            <w:vMerge w:val="continue"/>
            <w:tcBorders>
              <w:left w:val="single" w:color="000000" w:sz="4" w:space="0"/>
              <w:right w:val="single" w:color="000000" w:sz="4" w:space="0"/>
            </w:tcBorders>
            <w:vAlign w:val="center"/>
          </w:tcPr>
          <w:p w14:paraId="54B1D10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410" w:type="dxa"/>
            <w:tcBorders>
              <w:top w:val="single" w:color="auto" w:sz="4" w:space="0"/>
              <w:left w:val="single" w:color="000000" w:sz="4" w:space="0"/>
              <w:bottom w:val="single" w:color="auto" w:sz="4" w:space="0"/>
              <w:right w:val="single" w:color="000000" w:sz="4" w:space="0"/>
            </w:tcBorders>
            <w:vAlign w:val="center"/>
          </w:tcPr>
          <w:p w14:paraId="3EEC889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决定</w:t>
            </w:r>
          </w:p>
        </w:tc>
        <w:tc>
          <w:tcPr>
            <w:tcW w:w="6184" w:type="dxa"/>
            <w:gridSpan w:val="4"/>
            <w:tcBorders>
              <w:top w:val="single" w:color="auto" w:sz="4" w:space="0"/>
              <w:left w:val="single" w:color="000000" w:sz="4" w:space="0"/>
              <w:bottom w:val="single" w:color="auto" w:sz="4" w:space="0"/>
              <w:right w:val="single" w:color="000000" w:sz="4" w:space="0"/>
            </w:tcBorders>
            <w:vAlign w:val="center"/>
          </w:tcPr>
          <w:p w14:paraId="4510D42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5．</w:t>
            </w:r>
            <w:r>
              <w:rPr>
                <w:rFonts w:hint="eastAsia" w:ascii="Times New Roman" w:hAnsi="Times New Roman" w:eastAsia="仿宋_GB2312" w:cs="仿宋_GB2312"/>
                <w:color w:val="auto"/>
                <w:kern w:val="0"/>
                <w:sz w:val="20"/>
                <w:szCs w:val="20"/>
                <w:highlight w:val="none"/>
              </w:rPr>
              <w:t>决定责任：依法需要给予行政处罚的，应制作《行政处罚决定书》，载明违法事实和证据、处罚依据和内容、申请行政复议或提起行政诉讼的途径和期限等内容。</w:t>
            </w:r>
          </w:p>
        </w:tc>
        <w:tc>
          <w:tcPr>
            <w:tcW w:w="1215" w:type="dxa"/>
            <w:gridSpan w:val="2"/>
            <w:vMerge w:val="continue"/>
            <w:tcBorders>
              <w:left w:val="single" w:color="000000" w:sz="4" w:space="0"/>
              <w:right w:val="single" w:color="000000" w:sz="4" w:space="0"/>
            </w:tcBorders>
            <w:vAlign w:val="center"/>
          </w:tcPr>
          <w:p w14:paraId="7539AA1F">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756C1CC2">
        <w:tblPrEx>
          <w:tblCellMar>
            <w:top w:w="0" w:type="dxa"/>
            <w:left w:w="15" w:type="dxa"/>
            <w:bottom w:w="0" w:type="dxa"/>
            <w:right w:w="15" w:type="dxa"/>
          </w:tblCellMar>
        </w:tblPrEx>
        <w:trPr>
          <w:trHeight w:val="794" w:hRule="atLeast"/>
          <w:jc w:val="center"/>
        </w:trPr>
        <w:tc>
          <w:tcPr>
            <w:tcW w:w="984" w:type="dxa"/>
            <w:gridSpan w:val="2"/>
            <w:vMerge w:val="continue"/>
            <w:tcBorders>
              <w:left w:val="single" w:color="000000" w:sz="4" w:space="0"/>
              <w:right w:val="single" w:color="000000" w:sz="4" w:space="0"/>
            </w:tcBorders>
            <w:vAlign w:val="center"/>
          </w:tcPr>
          <w:p w14:paraId="63FA59E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85" w:type="dxa"/>
            <w:gridSpan w:val="2"/>
            <w:vMerge w:val="continue"/>
            <w:tcBorders>
              <w:left w:val="single" w:color="000000" w:sz="4" w:space="0"/>
              <w:bottom w:val="single" w:color="000000" w:sz="4" w:space="0"/>
              <w:right w:val="single" w:color="000000" w:sz="4" w:space="0"/>
            </w:tcBorders>
            <w:vAlign w:val="center"/>
          </w:tcPr>
          <w:p w14:paraId="01A4BCF2">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75" w:type="dxa"/>
            <w:vMerge w:val="continue"/>
            <w:tcBorders>
              <w:left w:val="single" w:color="000000" w:sz="4" w:space="0"/>
              <w:bottom w:val="single" w:color="000000" w:sz="4" w:space="0"/>
              <w:right w:val="single" w:color="000000" w:sz="4" w:space="0"/>
            </w:tcBorders>
            <w:vAlign w:val="center"/>
          </w:tcPr>
          <w:p w14:paraId="216AF0E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35" w:type="dxa"/>
            <w:vMerge w:val="continue"/>
            <w:tcBorders>
              <w:left w:val="single" w:color="000000" w:sz="4" w:space="0"/>
              <w:right w:val="single" w:color="000000" w:sz="4" w:space="0"/>
            </w:tcBorders>
            <w:vAlign w:val="center"/>
          </w:tcPr>
          <w:p w14:paraId="1AA0430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410" w:type="dxa"/>
            <w:tcBorders>
              <w:top w:val="single" w:color="auto" w:sz="4" w:space="0"/>
              <w:left w:val="single" w:color="000000" w:sz="4" w:space="0"/>
              <w:bottom w:val="single" w:color="auto" w:sz="4" w:space="0"/>
              <w:right w:val="single" w:color="000000" w:sz="4" w:space="0"/>
            </w:tcBorders>
            <w:vAlign w:val="center"/>
          </w:tcPr>
          <w:p w14:paraId="6120871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送达</w:t>
            </w:r>
          </w:p>
        </w:tc>
        <w:tc>
          <w:tcPr>
            <w:tcW w:w="6184" w:type="dxa"/>
            <w:gridSpan w:val="4"/>
            <w:tcBorders>
              <w:top w:val="single" w:color="auto" w:sz="4" w:space="0"/>
              <w:left w:val="single" w:color="000000" w:sz="4" w:space="0"/>
              <w:bottom w:val="single" w:color="auto" w:sz="4" w:space="0"/>
              <w:right w:val="single" w:color="000000" w:sz="4" w:space="0"/>
            </w:tcBorders>
            <w:vAlign w:val="center"/>
          </w:tcPr>
          <w:p w14:paraId="65FD8F7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6．</w:t>
            </w:r>
            <w:r>
              <w:rPr>
                <w:rFonts w:hint="eastAsia" w:ascii="Times New Roman" w:hAnsi="Times New Roman" w:eastAsia="仿宋_GB2312" w:cs="仿宋_GB2312"/>
                <w:color w:val="auto"/>
                <w:sz w:val="20"/>
                <w:szCs w:val="20"/>
                <w:highlight w:val="none"/>
              </w:rPr>
              <w:t>送达阶段责任：在规定期限内将行政处罚决定书送达当事人。</w:t>
            </w:r>
          </w:p>
        </w:tc>
        <w:tc>
          <w:tcPr>
            <w:tcW w:w="1215" w:type="dxa"/>
            <w:gridSpan w:val="2"/>
            <w:vMerge w:val="continue"/>
            <w:tcBorders>
              <w:left w:val="single" w:color="000000" w:sz="4" w:space="0"/>
              <w:right w:val="single" w:color="000000" w:sz="4" w:space="0"/>
            </w:tcBorders>
            <w:vAlign w:val="center"/>
          </w:tcPr>
          <w:p w14:paraId="2CCD4858">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4CB5FCA">
        <w:tblPrEx>
          <w:tblCellMar>
            <w:top w:w="0" w:type="dxa"/>
            <w:left w:w="15" w:type="dxa"/>
            <w:bottom w:w="0" w:type="dxa"/>
            <w:right w:w="15" w:type="dxa"/>
          </w:tblCellMar>
        </w:tblPrEx>
        <w:trPr>
          <w:trHeight w:val="794" w:hRule="atLeast"/>
          <w:jc w:val="center"/>
        </w:trPr>
        <w:tc>
          <w:tcPr>
            <w:tcW w:w="984" w:type="dxa"/>
            <w:gridSpan w:val="2"/>
            <w:vMerge w:val="continue"/>
            <w:tcBorders>
              <w:left w:val="single" w:color="000000" w:sz="4" w:space="0"/>
              <w:right w:val="single" w:color="000000" w:sz="4" w:space="0"/>
            </w:tcBorders>
            <w:vAlign w:val="center"/>
          </w:tcPr>
          <w:p w14:paraId="5AF0EB6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85" w:type="dxa"/>
            <w:gridSpan w:val="2"/>
            <w:vMerge w:val="continue"/>
            <w:tcBorders>
              <w:left w:val="single" w:color="000000" w:sz="4" w:space="0"/>
              <w:bottom w:val="single" w:color="000000" w:sz="4" w:space="0"/>
              <w:right w:val="single" w:color="000000" w:sz="4" w:space="0"/>
            </w:tcBorders>
            <w:vAlign w:val="center"/>
          </w:tcPr>
          <w:p w14:paraId="22A6D32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75" w:type="dxa"/>
            <w:vMerge w:val="continue"/>
            <w:tcBorders>
              <w:left w:val="single" w:color="000000" w:sz="4" w:space="0"/>
              <w:bottom w:val="single" w:color="000000" w:sz="4" w:space="0"/>
              <w:right w:val="single" w:color="000000" w:sz="4" w:space="0"/>
            </w:tcBorders>
            <w:vAlign w:val="center"/>
          </w:tcPr>
          <w:p w14:paraId="0985F6E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35" w:type="dxa"/>
            <w:vMerge w:val="continue"/>
            <w:tcBorders>
              <w:left w:val="single" w:color="000000" w:sz="4" w:space="0"/>
              <w:right w:val="single" w:color="000000" w:sz="4" w:space="0"/>
            </w:tcBorders>
            <w:vAlign w:val="center"/>
          </w:tcPr>
          <w:p w14:paraId="0471DD8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410" w:type="dxa"/>
            <w:tcBorders>
              <w:top w:val="single" w:color="auto" w:sz="4" w:space="0"/>
              <w:left w:val="single" w:color="000000" w:sz="4" w:space="0"/>
              <w:bottom w:val="single" w:color="auto" w:sz="4" w:space="0"/>
              <w:right w:val="single" w:color="000000" w:sz="4" w:space="0"/>
            </w:tcBorders>
            <w:vAlign w:val="center"/>
          </w:tcPr>
          <w:p w14:paraId="6524A90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rPr>
              <w:t>执行</w:t>
            </w:r>
          </w:p>
        </w:tc>
        <w:tc>
          <w:tcPr>
            <w:tcW w:w="6184" w:type="dxa"/>
            <w:gridSpan w:val="4"/>
            <w:tcBorders>
              <w:top w:val="single" w:color="auto" w:sz="4" w:space="0"/>
              <w:left w:val="single" w:color="000000" w:sz="4" w:space="0"/>
              <w:bottom w:val="single" w:color="auto" w:sz="4" w:space="0"/>
              <w:right w:val="single" w:color="000000" w:sz="4" w:space="0"/>
            </w:tcBorders>
            <w:vAlign w:val="center"/>
          </w:tcPr>
          <w:p w14:paraId="6E99799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left"/>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7．</w:t>
            </w:r>
            <w:r>
              <w:rPr>
                <w:rFonts w:hint="eastAsia" w:ascii="Times New Roman" w:hAnsi="Times New Roman" w:eastAsia="仿宋_GB2312" w:cs="仿宋_GB2312"/>
                <w:color w:val="auto"/>
                <w:sz w:val="20"/>
                <w:szCs w:val="20"/>
                <w:highlight w:val="none"/>
              </w:rPr>
              <w:t>执行阶段责任：</w:t>
            </w:r>
            <w:r>
              <w:rPr>
                <w:rFonts w:hint="eastAsia" w:ascii="Times New Roman" w:hAnsi="Times New Roman" w:eastAsia="仿宋_GB2312" w:cs="仿宋_GB2312"/>
                <w:color w:val="auto"/>
                <w:kern w:val="0"/>
                <w:sz w:val="20"/>
                <w:szCs w:val="20"/>
                <w:highlight w:val="none"/>
              </w:rPr>
              <w:t>监督当事人在决定的期限内，履行生效的行政处罚决定。当事人在法定期限内不申请行政复议或提起行政诉讼，又不履行的，可依法采取强制执行或者申请人民法院强制执行。</w:t>
            </w:r>
          </w:p>
        </w:tc>
        <w:tc>
          <w:tcPr>
            <w:tcW w:w="1215" w:type="dxa"/>
            <w:gridSpan w:val="2"/>
            <w:vMerge w:val="continue"/>
            <w:tcBorders>
              <w:left w:val="single" w:color="000000" w:sz="4" w:space="0"/>
              <w:right w:val="single" w:color="000000" w:sz="4" w:space="0"/>
            </w:tcBorders>
            <w:vAlign w:val="center"/>
          </w:tcPr>
          <w:p w14:paraId="4E8DFA41">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A74273B">
        <w:tblPrEx>
          <w:tblCellMar>
            <w:top w:w="0" w:type="dxa"/>
            <w:left w:w="15" w:type="dxa"/>
            <w:bottom w:w="0" w:type="dxa"/>
            <w:right w:w="15" w:type="dxa"/>
          </w:tblCellMar>
        </w:tblPrEx>
        <w:trPr>
          <w:trHeight w:val="794" w:hRule="atLeast"/>
          <w:jc w:val="center"/>
        </w:trPr>
        <w:tc>
          <w:tcPr>
            <w:tcW w:w="984" w:type="dxa"/>
            <w:gridSpan w:val="2"/>
            <w:vMerge w:val="continue"/>
            <w:tcBorders>
              <w:left w:val="single" w:color="000000" w:sz="4" w:space="0"/>
              <w:right w:val="single" w:color="000000" w:sz="4" w:space="0"/>
            </w:tcBorders>
            <w:vAlign w:val="center"/>
          </w:tcPr>
          <w:p w14:paraId="29DB6FE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85" w:type="dxa"/>
            <w:gridSpan w:val="2"/>
            <w:vMerge w:val="continue"/>
            <w:tcBorders>
              <w:left w:val="single" w:color="000000" w:sz="4" w:space="0"/>
              <w:bottom w:val="single" w:color="000000" w:sz="4" w:space="0"/>
              <w:right w:val="single" w:color="000000" w:sz="4" w:space="0"/>
            </w:tcBorders>
            <w:vAlign w:val="center"/>
          </w:tcPr>
          <w:p w14:paraId="31FDD30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2775" w:type="dxa"/>
            <w:vMerge w:val="continue"/>
            <w:tcBorders>
              <w:left w:val="single" w:color="000000" w:sz="4" w:space="0"/>
              <w:bottom w:val="single" w:color="000000" w:sz="4" w:space="0"/>
              <w:right w:val="single" w:color="000000" w:sz="4" w:space="0"/>
            </w:tcBorders>
            <w:vAlign w:val="center"/>
          </w:tcPr>
          <w:p w14:paraId="26C9D03F">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1035" w:type="dxa"/>
            <w:vMerge w:val="continue"/>
            <w:tcBorders>
              <w:left w:val="single" w:color="000000" w:sz="4" w:space="0"/>
              <w:bottom w:val="single" w:color="000000" w:sz="4" w:space="0"/>
              <w:right w:val="single" w:color="000000" w:sz="4" w:space="0"/>
            </w:tcBorders>
            <w:vAlign w:val="center"/>
          </w:tcPr>
          <w:p w14:paraId="3CBAB8F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p>
        </w:tc>
        <w:tc>
          <w:tcPr>
            <w:tcW w:w="1410" w:type="dxa"/>
            <w:tcBorders>
              <w:top w:val="single" w:color="auto" w:sz="4" w:space="0"/>
              <w:left w:val="single" w:color="000000" w:sz="4" w:space="0"/>
              <w:bottom w:val="single" w:color="000000" w:sz="4" w:space="0"/>
              <w:right w:val="single" w:color="000000" w:sz="4" w:space="0"/>
            </w:tcBorders>
            <w:vAlign w:val="center"/>
          </w:tcPr>
          <w:p w14:paraId="2B474FC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仿宋_GB2312" w:cs="仿宋_GB2312"/>
                <w:color w:val="auto"/>
                <w:kern w:val="0"/>
                <w:sz w:val="20"/>
                <w:szCs w:val="20"/>
                <w:highlight w:val="none"/>
                <w:lang w:val="en-US" w:eastAsia="zh-CN" w:bidi="ar"/>
              </w:rPr>
            </w:pPr>
          </w:p>
        </w:tc>
        <w:tc>
          <w:tcPr>
            <w:tcW w:w="6184" w:type="dxa"/>
            <w:gridSpan w:val="4"/>
            <w:tcBorders>
              <w:top w:val="single" w:color="auto" w:sz="4" w:space="0"/>
              <w:left w:val="single" w:color="000000" w:sz="4" w:space="0"/>
              <w:bottom w:val="single" w:color="000000" w:sz="4" w:space="0"/>
              <w:right w:val="single" w:color="000000" w:sz="4" w:space="0"/>
            </w:tcBorders>
            <w:vAlign w:val="center"/>
          </w:tcPr>
          <w:p w14:paraId="3BEDB64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textAlignment w:val="auto"/>
              <w:outlineLvl w:val="9"/>
              <w:rPr>
                <w:rFonts w:hint="eastAsia" w:ascii="Times New Roman" w:hAnsi="Times New Roman" w:eastAsia="仿宋_GB2312" w:cs="仿宋_GB2312"/>
                <w:color w:val="auto"/>
                <w:kern w:val="0"/>
                <w:sz w:val="20"/>
                <w:szCs w:val="20"/>
                <w:highlight w:val="none"/>
                <w:lang w:val="en-US" w:eastAsia="zh-CN" w:bidi="ar"/>
              </w:rPr>
            </w:pPr>
            <w:r>
              <w:rPr>
                <w:rFonts w:hint="eastAsia" w:ascii="Times New Roman" w:hAnsi="Times New Roman" w:eastAsia="仿宋_GB2312" w:cs="仿宋_GB2312"/>
                <w:color w:val="auto"/>
                <w:sz w:val="20"/>
                <w:szCs w:val="20"/>
                <w:highlight w:val="none"/>
                <w:lang w:eastAsia="zh-CN"/>
              </w:rPr>
              <w:t>8．</w:t>
            </w:r>
            <w:r>
              <w:rPr>
                <w:rFonts w:hint="eastAsia" w:ascii="Times New Roman" w:hAnsi="Times New Roman" w:eastAsia="仿宋_GB2312" w:cs="仿宋_GB2312"/>
                <w:color w:val="auto"/>
                <w:sz w:val="20"/>
                <w:szCs w:val="20"/>
                <w:highlight w:val="none"/>
              </w:rPr>
              <w:t>其他法律法规规章文件规定履行的责任。</w:t>
            </w:r>
          </w:p>
        </w:tc>
        <w:tc>
          <w:tcPr>
            <w:tcW w:w="1215" w:type="dxa"/>
            <w:gridSpan w:val="2"/>
            <w:vMerge w:val="continue"/>
            <w:tcBorders>
              <w:left w:val="single" w:color="000000" w:sz="4" w:space="0"/>
              <w:bottom w:val="single" w:color="000000" w:sz="4" w:space="0"/>
              <w:right w:val="single" w:color="000000" w:sz="4" w:space="0"/>
            </w:tcBorders>
            <w:vAlign w:val="center"/>
          </w:tcPr>
          <w:p w14:paraId="10B2DC08">
            <w:pPr>
              <w:keepNext w:val="0"/>
              <w:keepLines w:val="0"/>
              <w:pageBreakBefore w:val="0"/>
              <w:widowControl w:val="0"/>
              <w:kinsoku/>
              <w:wordWrap/>
              <w:overflowPunct/>
              <w:topLinePunct w:val="0"/>
              <w:autoSpaceDE/>
              <w:bidi w:val="0"/>
              <w:adjustRightInd/>
              <w:snapToGrid/>
              <w:spacing w:beforeAutospacing="0" w:afterAutospacing="0" w:line="260" w:lineRule="exact"/>
              <w:ind w:firstLine="0" w:firstLineChars="0"/>
              <w:rPr>
                <w:rFonts w:ascii="Times New Roman" w:hAnsi="Times New Roman" w:cs="宋体"/>
                <w:color w:val="000000" w:themeColor="text1"/>
                <w:sz w:val="20"/>
                <w:szCs w:val="20"/>
                <w:highlight w:val="none"/>
                <w14:textFill>
                  <w14:solidFill>
                    <w14:schemeClr w14:val="tx1"/>
                  </w14:solidFill>
                </w14:textFill>
              </w:rPr>
            </w:pPr>
          </w:p>
        </w:tc>
      </w:tr>
      <w:tr w14:paraId="01E0AA62">
        <w:tblPrEx>
          <w:tblCellMar>
            <w:top w:w="0" w:type="dxa"/>
            <w:left w:w="15" w:type="dxa"/>
            <w:bottom w:w="0" w:type="dxa"/>
            <w:right w:w="15" w:type="dxa"/>
          </w:tblCellMar>
        </w:tblPrEx>
        <w:trPr>
          <w:trHeight w:val="412" w:hRule="atLeast"/>
          <w:jc w:val="center"/>
        </w:trPr>
        <w:tc>
          <w:tcPr>
            <w:tcW w:w="984" w:type="dxa"/>
            <w:gridSpan w:val="2"/>
            <w:vMerge w:val="continue"/>
            <w:tcBorders>
              <w:left w:val="single" w:color="000000" w:sz="4" w:space="0"/>
              <w:right w:val="single" w:color="000000" w:sz="4" w:space="0"/>
            </w:tcBorders>
            <w:vAlign w:val="center"/>
          </w:tcPr>
          <w:p w14:paraId="3072A7E5">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11"/>
            <w:tcBorders>
              <w:top w:val="single" w:color="000000" w:sz="4" w:space="0"/>
              <w:left w:val="single" w:color="000000" w:sz="4" w:space="0"/>
              <w:bottom w:val="single" w:color="000000" w:sz="4" w:space="0"/>
              <w:right w:val="single" w:color="000000" w:sz="4" w:space="0"/>
            </w:tcBorders>
            <w:vAlign w:val="center"/>
          </w:tcPr>
          <w:p w14:paraId="09AC805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调整实施依据</w:t>
            </w:r>
          </w:p>
        </w:tc>
      </w:tr>
      <w:tr w14:paraId="208DF1AC">
        <w:tblPrEx>
          <w:tblCellMar>
            <w:top w:w="0" w:type="dxa"/>
            <w:left w:w="15" w:type="dxa"/>
            <w:bottom w:w="0" w:type="dxa"/>
            <w:right w:w="15" w:type="dxa"/>
          </w:tblCellMar>
        </w:tblPrEx>
        <w:trPr>
          <w:trHeight w:val="417" w:hRule="atLeast"/>
          <w:jc w:val="center"/>
        </w:trPr>
        <w:tc>
          <w:tcPr>
            <w:tcW w:w="984" w:type="dxa"/>
            <w:gridSpan w:val="2"/>
            <w:vMerge w:val="continue"/>
            <w:tcBorders>
              <w:left w:val="single" w:color="000000" w:sz="4" w:space="0"/>
              <w:bottom w:val="single" w:color="auto" w:sz="4" w:space="0"/>
              <w:right w:val="single" w:color="000000" w:sz="4" w:space="0"/>
            </w:tcBorders>
            <w:vAlign w:val="center"/>
          </w:tcPr>
          <w:p w14:paraId="4068737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4104" w:type="dxa"/>
            <w:gridSpan w:val="11"/>
            <w:tcBorders>
              <w:top w:val="single" w:color="000000" w:sz="4" w:space="0"/>
              <w:left w:val="single" w:color="000000" w:sz="4" w:space="0"/>
              <w:bottom w:val="single" w:color="000000" w:sz="4" w:space="0"/>
              <w:right w:val="single" w:color="000000" w:sz="4" w:space="0"/>
            </w:tcBorders>
            <w:vAlign w:val="center"/>
          </w:tcPr>
          <w:p w14:paraId="13B1119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r w14:paraId="1C508A83">
        <w:tblPrEx>
          <w:tblCellMar>
            <w:top w:w="0" w:type="dxa"/>
            <w:left w:w="15" w:type="dxa"/>
            <w:bottom w:w="0" w:type="dxa"/>
            <w:right w:w="15" w:type="dxa"/>
          </w:tblCellMar>
        </w:tblPrEx>
        <w:trPr>
          <w:gridAfter w:val="1"/>
          <w:wAfter w:w="353" w:type="dxa"/>
          <w:trHeight w:val="514" w:hRule="atLeast"/>
          <w:jc w:val="center"/>
        </w:trPr>
        <w:tc>
          <w:tcPr>
            <w:tcW w:w="782" w:type="dxa"/>
            <w:tcBorders>
              <w:top w:val="single" w:color="000000" w:sz="4" w:space="0"/>
              <w:left w:val="single" w:color="000000" w:sz="4" w:space="0"/>
              <w:right w:val="single" w:color="000000" w:sz="4" w:space="0"/>
            </w:tcBorders>
            <w:vAlign w:val="center"/>
          </w:tcPr>
          <w:p w14:paraId="779318D8">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1518" w:type="dxa"/>
            <w:gridSpan w:val="2"/>
            <w:tcBorders>
              <w:top w:val="single" w:color="000000" w:sz="4" w:space="0"/>
              <w:left w:val="single" w:color="000000" w:sz="4" w:space="0"/>
              <w:right w:val="single" w:color="000000" w:sz="4" w:space="0"/>
            </w:tcBorders>
            <w:vAlign w:val="center"/>
          </w:tcPr>
          <w:p w14:paraId="4CA8DD86">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6889" w:type="dxa"/>
            <w:gridSpan w:val="5"/>
            <w:tcBorders>
              <w:top w:val="single" w:color="000000" w:sz="4" w:space="0"/>
              <w:left w:val="single" w:color="000000" w:sz="4" w:space="0"/>
              <w:right w:val="single" w:color="000000" w:sz="4" w:space="0"/>
            </w:tcBorders>
            <w:vAlign w:val="center"/>
          </w:tcPr>
          <w:p w14:paraId="58B15EC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659" w:type="dxa"/>
            <w:tcBorders>
              <w:top w:val="single" w:color="000000" w:sz="4" w:space="0"/>
              <w:left w:val="single" w:color="000000" w:sz="4" w:space="0"/>
              <w:right w:val="single" w:color="000000" w:sz="4" w:space="0"/>
            </w:tcBorders>
            <w:vAlign w:val="center"/>
          </w:tcPr>
          <w:p w14:paraId="2C6B012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164CC3E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510" w:type="dxa"/>
            <w:tcBorders>
              <w:top w:val="single" w:color="000000" w:sz="4" w:space="0"/>
              <w:left w:val="single" w:color="000000" w:sz="4" w:space="0"/>
              <w:bottom w:val="single" w:color="auto" w:sz="4" w:space="0"/>
              <w:right w:val="single" w:color="000000" w:sz="4" w:space="0"/>
            </w:tcBorders>
            <w:vAlign w:val="center"/>
          </w:tcPr>
          <w:p w14:paraId="5A1EA9C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3E09163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3515" w:type="dxa"/>
            <w:tcBorders>
              <w:top w:val="single" w:color="000000" w:sz="4" w:space="0"/>
              <w:left w:val="single" w:color="000000" w:sz="4" w:space="0"/>
              <w:bottom w:val="single" w:color="auto" w:sz="4" w:space="0"/>
              <w:right w:val="single" w:color="000000" w:sz="4" w:space="0"/>
            </w:tcBorders>
            <w:vAlign w:val="center"/>
          </w:tcPr>
          <w:p w14:paraId="610D157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862" w:type="dxa"/>
            <w:tcBorders>
              <w:top w:val="single" w:color="000000" w:sz="4" w:space="0"/>
              <w:left w:val="single" w:color="000000" w:sz="4" w:space="0"/>
              <w:right w:val="single" w:color="000000" w:sz="4" w:space="0"/>
            </w:tcBorders>
            <w:vAlign w:val="center"/>
          </w:tcPr>
          <w:p w14:paraId="53F1DDF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7A10FF12">
        <w:tblPrEx>
          <w:tblCellMar>
            <w:top w:w="0" w:type="dxa"/>
            <w:left w:w="15" w:type="dxa"/>
            <w:bottom w:w="0" w:type="dxa"/>
            <w:right w:w="15" w:type="dxa"/>
          </w:tblCellMar>
        </w:tblPrEx>
        <w:trPr>
          <w:gridAfter w:val="1"/>
          <w:wAfter w:w="353" w:type="dxa"/>
          <w:trHeight w:val="1480" w:hRule="atLeast"/>
          <w:jc w:val="center"/>
        </w:trPr>
        <w:tc>
          <w:tcPr>
            <w:tcW w:w="782" w:type="dxa"/>
            <w:vMerge w:val="restart"/>
            <w:tcBorders>
              <w:top w:val="single" w:color="000000" w:sz="4" w:space="0"/>
              <w:left w:val="single" w:color="000000" w:sz="4" w:space="0"/>
              <w:right w:val="single" w:color="000000" w:sz="4" w:space="0"/>
            </w:tcBorders>
            <w:vAlign w:val="center"/>
          </w:tcPr>
          <w:p w14:paraId="54976E20">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19</w:t>
            </w:r>
          </w:p>
        </w:tc>
        <w:tc>
          <w:tcPr>
            <w:tcW w:w="1518" w:type="dxa"/>
            <w:gridSpan w:val="2"/>
            <w:vMerge w:val="restart"/>
            <w:tcBorders>
              <w:top w:val="single" w:color="000000" w:sz="4" w:space="0"/>
              <w:left w:val="single" w:color="000000" w:sz="4" w:space="0"/>
              <w:right w:val="single" w:color="000000" w:sz="4" w:space="0"/>
            </w:tcBorders>
            <w:vAlign w:val="center"/>
          </w:tcPr>
          <w:p w14:paraId="0E24F6AD">
            <w:pPr>
              <w:pStyle w:val="5"/>
              <w:keepNext w:val="0"/>
              <w:keepLines w:val="0"/>
              <w:pageBreakBefore w:val="0"/>
              <w:widowControl w:val="0"/>
              <w:kinsoku/>
              <w:wordWrap/>
              <w:topLinePunct w:val="0"/>
              <w:autoSpaceDE/>
              <w:bidi w:val="0"/>
              <w:adjustRightInd/>
              <w:spacing w:beforeAutospacing="0" w:afterAutospacing="0" w:line="260" w:lineRule="exact"/>
              <w:ind w:firstLine="0" w:firstLineChars="0"/>
              <w:rPr>
                <w:rFonts w:hint="eastAsia" w:ascii="Times New Roman" w:hAnsi="Times New Roman" w:eastAsia="仿宋_GB2312" w:cs="Times New Roman"/>
                <w:b w:val="0"/>
                <w:bCs w:val="0"/>
                <w:color w:val="auto"/>
                <w:sz w:val="20"/>
                <w:szCs w:val="20"/>
                <w:highlight w:val="none"/>
                <w:lang w:val="en-US" w:eastAsia="zh-CN"/>
              </w:rPr>
            </w:pPr>
            <w:r>
              <w:rPr>
                <w:rFonts w:ascii="Times New Roman" w:hAnsi="Times New Roman" w:eastAsia="仿宋_GB2312"/>
                <w:sz w:val="20"/>
                <w:szCs w:val="20"/>
                <w:highlight w:val="none"/>
              </w:rPr>
              <w:t>暂扣车辆强制措施</w:t>
            </w:r>
          </w:p>
        </w:tc>
        <w:tc>
          <w:tcPr>
            <w:tcW w:w="6889" w:type="dxa"/>
            <w:gridSpan w:val="5"/>
            <w:vMerge w:val="restart"/>
            <w:tcBorders>
              <w:top w:val="single" w:color="000000" w:sz="4" w:space="0"/>
              <w:left w:val="single" w:color="000000" w:sz="4" w:space="0"/>
              <w:right w:val="single" w:color="000000" w:sz="4" w:space="0"/>
            </w:tcBorders>
            <w:vAlign w:val="center"/>
          </w:tcPr>
          <w:p w14:paraId="416BB9DA">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ascii="Times New Roman" w:hAnsi="Times New Roman" w:eastAsia="仿宋_GB2312"/>
                <w:kern w:val="0"/>
                <w:sz w:val="20"/>
                <w:szCs w:val="20"/>
                <w:highlight w:val="none"/>
                <w:lang w:bidi="ar"/>
              </w:rPr>
            </w:pPr>
            <w:r>
              <w:rPr>
                <w:rFonts w:ascii="Times New Roman" w:hAnsi="Times New Roman" w:eastAsia="仿宋_GB2312"/>
                <w:kern w:val="0"/>
                <w:sz w:val="20"/>
                <w:szCs w:val="20"/>
                <w:highlight w:val="none"/>
                <w:lang w:bidi="ar"/>
              </w:rPr>
              <w:t>《中华人民共和国道路运输条例</w:t>
            </w:r>
            <w:r>
              <w:rPr>
                <w:rFonts w:ascii="Times New Roman" w:hAnsi="Times New Roman" w:eastAsia="仿宋_GB2312"/>
                <w:kern w:val="0"/>
                <w:sz w:val="20"/>
                <w:szCs w:val="20"/>
                <w:highlight w:val="none"/>
                <w:u w:val="none"/>
                <w:lang w:bidi="ar"/>
              </w:rPr>
              <w:t>》（国务院令第7</w:t>
            </w:r>
            <w:r>
              <w:rPr>
                <w:rFonts w:hint="eastAsia" w:ascii="Times New Roman" w:hAnsi="Times New Roman" w:eastAsia="仿宋_GB2312"/>
                <w:kern w:val="0"/>
                <w:sz w:val="20"/>
                <w:szCs w:val="20"/>
                <w:highlight w:val="none"/>
                <w:u w:val="none"/>
                <w:lang w:val="en-US" w:eastAsia="zh-CN" w:bidi="ar"/>
              </w:rPr>
              <w:t>64</w:t>
            </w:r>
            <w:r>
              <w:rPr>
                <w:rFonts w:ascii="Times New Roman" w:hAnsi="Times New Roman" w:eastAsia="仿宋_GB2312"/>
                <w:kern w:val="0"/>
                <w:sz w:val="20"/>
                <w:szCs w:val="20"/>
                <w:highlight w:val="none"/>
                <w:u w:val="none"/>
                <w:lang w:bidi="ar"/>
              </w:rPr>
              <w:t>号）</w:t>
            </w:r>
            <w:r>
              <w:rPr>
                <w:rFonts w:ascii="Times New Roman" w:hAnsi="Times New Roman" w:eastAsia="仿宋_GB2312"/>
                <w:kern w:val="0"/>
                <w:sz w:val="20"/>
                <w:szCs w:val="20"/>
                <w:highlight w:val="none"/>
                <w:lang w:bidi="ar"/>
              </w:rPr>
              <w:t>第六十二条：</w:t>
            </w:r>
            <w:r>
              <w:rPr>
                <w:rFonts w:hint="eastAsia" w:ascii="Times New Roman" w:hAnsi="Times New Roman" w:eastAsia="仿宋_GB2312"/>
                <w:kern w:val="0"/>
                <w:sz w:val="20"/>
                <w:szCs w:val="20"/>
                <w:highlight w:val="none"/>
                <w:lang w:eastAsia="zh-CN" w:bidi="ar"/>
              </w:rPr>
              <w:t>“</w:t>
            </w:r>
            <w:r>
              <w:rPr>
                <w:rFonts w:ascii="Times New Roman" w:hAnsi="Times New Roman" w:eastAsia="仿宋_GB2312"/>
                <w:kern w:val="0"/>
                <w:sz w:val="20"/>
                <w:szCs w:val="20"/>
                <w:highlight w:val="none"/>
                <w:lang w:bidi="ar"/>
              </w:rPr>
              <w:t>县级以上人民政府交通运输主管部门的工作人员在实施道路运输监督检查过程中，对没有车辆营运证又无法当场提供其他有效证明的车辆予以暂扣的，应当妥善保管，不得使用，不得收取或者变相收取保管费用。</w:t>
            </w:r>
            <w:r>
              <w:rPr>
                <w:rFonts w:hint="eastAsia" w:ascii="Times New Roman" w:hAnsi="Times New Roman" w:eastAsia="仿宋_GB2312"/>
                <w:kern w:val="0"/>
                <w:sz w:val="20"/>
                <w:szCs w:val="20"/>
                <w:highlight w:val="none"/>
                <w:lang w:eastAsia="zh-CN" w:bidi="ar"/>
              </w:rPr>
              <w:t>”</w:t>
            </w:r>
          </w:p>
          <w:p w14:paraId="3232C70A">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仿宋_GB2312"/>
                <w:kern w:val="0"/>
                <w:sz w:val="20"/>
                <w:szCs w:val="20"/>
                <w:highlight w:val="none"/>
                <w:lang w:eastAsia="zh-CN" w:bidi="ar"/>
              </w:rPr>
            </w:pPr>
            <w:r>
              <w:rPr>
                <w:rFonts w:ascii="Times New Roman" w:hAnsi="Times New Roman" w:eastAsia="仿宋_GB2312"/>
                <w:kern w:val="0"/>
                <w:sz w:val="20"/>
                <w:szCs w:val="20"/>
                <w:highlight w:val="none"/>
                <w:lang w:bidi="ar"/>
              </w:rPr>
              <w:t>《河南省道路运输条例》</w:t>
            </w:r>
            <w:r>
              <w:rPr>
                <w:rFonts w:hint="eastAsia" w:ascii="Times New Roman" w:hAnsi="Times New Roman" w:eastAsia="仿宋_GB2312"/>
                <w:kern w:val="0"/>
                <w:sz w:val="20"/>
                <w:szCs w:val="20"/>
                <w:highlight w:val="none"/>
                <w:lang w:eastAsia="zh-CN" w:bidi="ar"/>
              </w:rPr>
              <w:t>（</w:t>
            </w:r>
            <w:r>
              <w:rPr>
                <w:rFonts w:hint="eastAsia" w:ascii="Times New Roman" w:hAnsi="Times New Roman" w:eastAsia="仿宋_GB2312"/>
                <w:kern w:val="0"/>
                <w:sz w:val="20"/>
                <w:szCs w:val="20"/>
                <w:highlight w:val="none"/>
                <w:lang w:val="en-US" w:eastAsia="zh-CN" w:bidi="ar"/>
              </w:rPr>
              <w:t>2007年</w:t>
            </w:r>
            <w:r>
              <w:rPr>
                <w:rFonts w:hint="eastAsia" w:ascii="Times New Roman" w:hAnsi="Times New Roman" w:eastAsia="仿宋_GB2312"/>
                <w:kern w:val="0"/>
                <w:sz w:val="20"/>
                <w:szCs w:val="20"/>
                <w:highlight w:val="none"/>
                <w:lang w:eastAsia="zh-CN" w:bidi="ar"/>
              </w:rPr>
              <w:t>）</w:t>
            </w:r>
            <w:r>
              <w:rPr>
                <w:rFonts w:ascii="Times New Roman" w:hAnsi="Times New Roman" w:eastAsia="仿宋_GB2312"/>
                <w:kern w:val="0"/>
                <w:sz w:val="20"/>
                <w:szCs w:val="20"/>
                <w:highlight w:val="none"/>
                <w:lang w:bidi="ar"/>
              </w:rPr>
              <w:t>第三十八条第二款：</w:t>
            </w:r>
            <w:r>
              <w:rPr>
                <w:rFonts w:hint="eastAsia" w:ascii="Times New Roman" w:hAnsi="Times New Roman" w:eastAsia="仿宋_GB2312"/>
                <w:kern w:val="0"/>
                <w:sz w:val="20"/>
                <w:szCs w:val="20"/>
                <w:highlight w:val="none"/>
                <w:lang w:eastAsia="zh-CN" w:bidi="ar"/>
              </w:rPr>
              <w:t>“</w:t>
            </w:r>
            <w:r>
              <w:rPr>
                <w:rFonts w:ascii="Times New Roman" w:hAnsi="Times New Roman" w:eastAsia="仿宋_GB2312"/>
                <w:kern w:val="0"/>
                <w:sz w:val="20"/>
                <w:szCs w:val="20"/>
                <w:highlight w:val="none"/>
                <w:lang w:bidi="ar"/>
              </w:rPr>
              <w:t>对无证经营以及在限期内拒不到指定地点接受调查处理的，可暂扣运输车辆，出具暂扣凭证。</w:t>
            </w:r>
            <w:r>
              <w:rPr>
                <w:rFonts w:hint="eastAsia" w:ascii="Times New Roman" w:hAnsi="Times New Roman" w:eastAsia="仿宋_GB2312"/>
                <w:kern w:val="0"/>
                <w:sz w:val="20"/>
                <w:szCs w:val="20"/>
                <w:highlight w:val="none"/>
                <w:lang w:eastAsia="zh-CN" w:bidi="ar"/>
              </w:rPr>
              <w:t>”</w:t>
            </w:r>
          </w:p>
          <w:p w14:paraId="68BD3911">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default" w:ascii="Times New Roman" w:hAnsi="Times New Roman" w:eastAsia="仿宋_GB2312"/>
                <w:color w:val="FF0000"/>
                <w:sz w:val="20"/>
                <w:szCs w:val="20"/>
                <w:highlight w:val="none"/>
                <w:lang w:val="en-US" w:eastAsia="zh-CN"/>
              </w:rPr>
            </w:pPr>
            <w:r>
              <w:rPr>
                <w:rFonts w:ascii="Times New Roman" w:hAnsi="Times New Roman" w:eastAsia="仿宋_GB2312"/>
                <w:kern w:val="0"/>
                <w:sz w:val="20"/>
                <w:szCs w:val="20"/>
                <w:highlight w:val="none"/>
                <w:lang w:bidi="ar"/>
              </w:rPr>
              <w:t>《河南省治理货物运输车辆超限超载条例》</w:t>
            </w:r>
            <w:r>
              <w:rPr>
                <w:rFonts w:hint="eastAsia" w:ascii="Times New Roman" w:hAnsi="Times New Roman" w:eastAsia="仿宋_GB2312"/>
                <w:kern w:val="0"/>
                <w:sz w:val="20"/>
                <w:szCs w:val="20"/>
                <w:highlight w:val="none"/>
                <w:lang w:eastAsia="zh-CN" w:bidi="ar"/>
              </w:rPr>
              <w:t>（</w:t>
            </w:r>
            <w:r>
              <w:rPr>
                <w:rFonts w:hint="eastAsia" w:ascii="Times New Roman" w:hAnsi="Times New Roman" w:eastAsia="仿宋_GB2312"/>
                <w:kern w:val="0"/>
                <w:sz w:val="20"/>
                <w:szCs w:val="20"/>
                <w:highlight w:val="none"/>
                <w:lang w:val="en-US" w:eastAsia="zh-CN" w:bidi="ar"/>
              </w:rPr>
              <w:t>2023年修正</w:t>
            </w:r>
            <w:r>
              <w:rPr>
                <w:rFonts w:hint="eastAsia" w:ascii="Times New Roman" w:hAnsi="Times New Roman" w:eastAsia="仿宋_GB2312"/>
                <w:kern w:val="0"/>
                <w:sz w:val="20"/>
                <w:szCs w:val="20"/>
                <w:highlight w:val="none"/>
                <w:lang w:eastAsia="zh-CN" w:bidi="ar"/>
              </w:rPr>
              <w:t>）</w:t>
            </w:r>
            <w:r>
              <w:rPr>
                <w:rFonts w:ascii="Times New Roman" w:hAnsi="Times New Roman" w:eastAsia="仿宋_GB2312"/>
                <w:kern w:val="0"/>
                <w:sz w:val="20"/>
                <w:szCs w:val="20"/>
                <w:highlight w:val="none"/>
                <w:lang w:bidi="ar"/>
              </w:rPr>
              <w:t>第二十七条</w:t>
            </w:r>
            <w:r>
              <w:rPr>
                <w:rFonts w:hint="eastAsia" w:ascii="Times New Roman" w:hAnsi="Times New Roman" w:eastAsia="仿宋_GB2312"/>
                <w:kern w:val="0"/>
                <w:sz w:val="20"/>
                <w:szCs w:val="20"/>
                <w:highlight w:val="none"/>
                <w:lang w:val="en-US" w:eastAsia="zh-CN" w:bidi="ar"/>
              </w:rPr>
              <w:t>第一项</w:t>
            </w:r>
            <w:r>
              <w:rPr>
                <w:rFonts w:hint="eastAsia" w:ascii="Times New Roman" w:hAnsi="Times New Roman" w:eastAsia="仿宋_GB2312"/>
                <w:kern w:val="0"/>
                <w:sz w:val="20"/>
                <w:szCs w:val="20"/>
                <w:highlight w:val="none"/>
                <w:lang w:eastAsia="zh-CN" w:bidi="ar"/>
              </w:rPr>
              <w:t>：“</w:t>
            </w:r>
            <w:r>
              <w:rPr>
                <w:rFonts w:ascii="Times New Roman" w:hAnsi="Times New Roman" w:eastAsia="仿宋_GB2312"/>
                <w:kern w:val="0"/>
                <w:sz w:val="20"/>
                <w:szCs w:val="20"/>
                <w:highlight w:val="none"/>
                <w:lang w:bidi="ar"/>
              </w:rPr>
              <w:t>违反本条例第十七条第二款规定，交通运输主管部门按照下列规定处理：( 一)故意堵塞超限超载检测站点通行车道、强行通过超限超载检测站点或者以其他方式扰乱超限超载检测秩序的，强制拖离或者扣留车辆，处一万元以上三万元以下罚款；</w:t>
            </w:r>
            <w:r>
              <w:rPr>
                <w:rFonts w:hint="eastAsia" w:ascii="Times New Roman" w:hAnsi="Times New Roman" w:eastAsia="仿宋_GB2312"/>
                <w:kern w:val="0"/>
                <w:sz w:val="20"/>
                <w:szCs w:val="20"/>
                <w:highlight w:val="none"/>
                <w:lang w:eastAsia="zh-CN" w:bidi="ar"/>
              </w:rPr>
              <w:t>”</w:t>
            </w:r>
          </w:p>
          <w:p w14:paraId="480F379B">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仿宋_GB2312"/>
                <w:kern w:val="0"/>
                <w:sz w:val="20"/>
                <w:szCs w:val="20"/>
                <w:highlight w:val="none"/>
                <w:lang w:eastAsia="zh-CN" w:bidi="ar"/>
              </w:rPr>
            </w:pPr>
          </w:p>
          <w:p w14:paraId="4884D439">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仿宋_GB2312"/>
                <w:kern w:val="0"/>
                <w:sz w:val="20"/>
                <w:szCs w:val="20"/>
                <w:highlight w:val="none"/>
                <w:lang w:eastAsia="zh-CN" w:bidi="ar"/>
              </w:rPr>
            </w:pPr>
            <w:r>
              <w:rPr>
                <w:rFonts w:hint="eastAsia" w:ascii="Times New Roman" w:hAnsi="Times New Roman" w:eastAsia="仿宋_GB2312"/>
                <w:color w:val="auto"/>
                <w:kern w:val="0"/>
                <w:sz w:val="20"/>
                <w:szCs w:val="20"/>
                <w:highlight w:val="none"/>
                <w:lang w:val="en-US" w:eastAsia="zh-CN"/>
              </w:rPr>
              <w:t>拟调整：</w:t>
            </w:r>
            <w:r>
              <w:rPr>
                <w:rFonts w:ascii="Times New Roman" w:hAnsi="Times New Roman" w:eastAsia="仿宋_GB2312"/>
                <w:kern w:val="0"/>
                <w:sz w:val="20"/>
                <w:szCs w:val="20"/>
                <w:highlight w:val="none"/>
                <w:lang w:bidi="ar"/>
              </w:rPr>
              <w:t>《中华人民共和国道路运输条例</w:t>
            </w:r>
            <w:r>
              <w:rPr>
                <w:rFonts w:ascii="Times New Roman" w:hAnsi="Times New Roman" w:eastAsia="仿宋_GB2312"/>
                <w:kern w:val="0"/>
                <w:sz w:val="20"/>
                <w:szCs w:val="20"/>
                <w:highlight w:val="none"/>
                <w:u w:val="none"/>
                <w:lang w:bidi="ar"/>
              </w:rPr>
              <w:t>》（国务院令第7</w:t>
            </w:r>
            <w:r>
              <w:rPr>
                <w:rFonts w:hint="eastAsia" w:ascii="Times New Roman" w:hAnsi="Times New Roman" w:eastAsia="仿宋_GB2312"/>
                <w:kern w:val="0"/>
                <w:sz w:val="20"/>
                <w:szCs w:val="20"/>
                <w:highlight w:val="none"/>
                <w:u w:val="none"/>
                <w:lang w:val="en-US" w:eastAsia="zh-CN" w:bidi="ar"/>
              </w:rPr>
              <w:t>64</w:t>
            </w:r>
            <w:r>
              <w:rPr>
                <w:rFonts w:ascii="Times New Roman" w:hAnsi="Times New Roman" w:eastAsia="仿宋_GB2312"/>
                <w:kern w:val="0"/>
                <w:sz w:val="20"/>
                <w:szCs w:val="20"/>
                <w:highlight w:val="none"/>
                <w:u w:val="none"/>
                <w:lang w:bidi="ar"/>
              </w:rPr>
              <w:t>号）</w:t>
            </w:r>
            <w:r>
              <w:rPr>
                <w:rFonts w:ascii="Times New Roman" w:hAnsi="Times New Roman" w:eastAsia="仿宋_GB2312"/>
                <w:kern w:val="0"/>
                <w:sz w:val="20"/>
                <w:szCs w:val="20"/>
                <w:highlight w:val="none"/>
                <w:lang w:bidi="ar"/>
              </w:rPr>
              <w:t>第六十二条：</w:t>
            </w:r>
            <w:r>
              <w:rPr>
                <w:rFonts w:hint="eastAsia" w:ascii="Times New Roman" w:hAnsi="Times New Roman" w:eastAsia="仿宋_GB2312"/>
                <w:kern w:val="0"/>
                <w:sz w:val="20"/>
                <w:szCs w:val="20"/>
                <w:highlight w:val="none"/>
                <w:lang w:eastAsia="zh-CN" w:bidi="ar"/>
              </w:rPr>
              <w:t>“</w:t>
            </w:r>
            <w:r>
              <w:rPr>
                <w:rFonts w:ascii="Times New Roman" w:hAnsi="Times New Roman" w:eastAsia="仿宋_GB2312"/>
                <w:kern w:val="0"/>
                <w:sz w:val="20"/>
                <w:szCs w:val="20"/>
                <w:highlight w:val="none"/>
                <w:lang w:bidi="ar"/>
              </w:rPr>
              <w:t>县级以上人民政府交通运输主管部门的工作人员在实施道路运输监督检查过程中，对没有车辆营运证又无法当场提供其他有效证明的车辆予以暂扣的，应当妥善保管，不得使用，不得收取或者变相收取保管费用。</w:t>
            </w:r>
            <w:r>
              <w:rPr>
                <w:rFonts w:hint="eastAsia" w:ascii="Times New Roman" w:hAnsi="Times New Roman" w:eastAsia="仿宋_GB2312"/>
                <w:kern w:val="0"/>
                <w:sz w:val="20"/>
                <w:szCs w:val="20"/>
                <w:highlight w:val="none"/>
                <w:lang w:eastAsia="zh-CN" w:bidi="ar"/>
              </w:rPr>
              <w:t>”</w:t>
            </w:r>
          </w:p>
          <w:p w14:paraId="740DC120">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sz w:val="20"/>
                <w:szCs w:val="20"/>
                <w:lang w:val="en-US" w:eastAsia="zh-CN"/>
              </w:rPr>
            </w:pPr>
            <w:r>
              <w:rPr>
                <w:rFonts w:ascii="Times New Roman" w:hAnsi="Times New Roman" w:eastAsia="仿宋_GB2312"/>
                <w:kern w:val="0"/>
                <w:sz w:val="20"/>
                <w:szCs w:val="20"/>
                <w:highlight w:val="none"/>
                <w:lang w:bidi="ar"/>
              </w:rPr>
              <w:t>《河南省治理货物运输车辆超限超载条例》</w:t>
            </w:r>
            <w:r>
              <w:rPr>
                <w:rFonts w:hint="eastAsia" w:ascii="Times New Roman" w:hAnsi="Times New Roman" w:eastAsia="仿宋_GB2312"/>
                <w:kern w:val="0"/>
                <w:sz w:val="20"/>
                <w:szCs w:val="20"/>
                <w:highlight w:val="none"/>
                <w:lang w:eastAsia="zh-CN" w:bidi="ar"/>
              </w:rPr>
              <w:t>（</w:t>
            </w:r>
            <w:r>
              <w:rPr>
                <w:rFonts w:hint="eastAsia" w:ascii="Times New Roman" w:hAnsi="Times New Roman" w:eastAsia="仿宋_GB2312"/>
                <w:kern w:val="0"/>
                <w:sz w:val="20"/>
                <w:szCs w:val="20"/>
                <w:highlight w:val="none"/>
                <w:lang w:val="en-US" w:eastAsia="zh-CN" w:bidi="ar"/>
              </w:rPr>
              <w:t>2023年修正</w:t>
            </w:r>
            <w:r>
              <w:rPr>
                <w:rFonts w:hint="eastAsia" w:ascii="Times New Roman" w:hAnsi="Times New Roman" w:eastAsia="仿宋_GB2312"/>
                <w:kern w:val="0"/>
                <w:sz w:val="20"/>
                <w:szCs w:val="20"/>
                <w:highlight w:val="none"/>
                <w:lang w:eastAsia="zh-CN" w:bidi="ar"/>
              </w:rPr>
              <w:t>）</w:t>
            </w:r>
            <w:r>
              <w:rPr>
                <w:rFonts w:ascii="Times New Roman" w:hAnsi="Times New Roman" w:eastAsia="仿宋_GB2312"/>
                <w:kern w:val="0"/>
                <w:sz w:val="20"/>
                <w:szCs w:val="20"/>
                <w:highlight w:val="none"/>
                <w:lang w:bidi="ar"/>
              </w:rPr>
              <w:t>第二十七条</w:t>
            </w:r>
            <w:r>
              <w:rPr>
                <w:rFonts w:hint="eastAsia" w:ascii="Times New Roman" w:hAnsi="Times New Roman" w:eastAsia="仿宋_GB2312"/>
                <w:kern w:val="0"/>
                <w:sz w:val="20"/>
                <w:szCs w:val="20"/>
                <w:highlight w:val="none"/>
                <w:lang w:val="en-US" w:eastAsia="zh-CN" w:bidi="ar"/>
              </w:rPr>
              <w:t>第一项</w:t>
            </w:r>
            <w:r>
              <w:rPr>
                <w:rFonts w:hint="eastAsia" w:ascii="Times New Roman" w:hAnsi="Times New Roman" w:eastAsia="仿宋_GB2312"/>
                <w:kern w:val="0"/>
                <w:sz w:val="20"/>
                <w:szCs w:val="20"/>
                <w:highlight w:val="none"/>
                <w:lang w:eastAsia="zh-CN" w:bidi="ar"/>
              </w:rPr>
              <w:t>：“</w:t>
            </w:r>
            <w:r>
              <w:rPr>
                <w:rFonts w:ascii="Times New Roman" w:hAnsi="Times New Roman" w:eastAsia="仿宋_GB2312"/>
                <w:kern w:val="0"/>
                <w:sz w:val="20"/>
                <w:szCs w:val="20"/>
                <w:highlight w:val="none"/>
                <w:lang w:bidi="ar"/>
              </w:rPr>
              <w:t>违反本条例第十七条第二款规定，交通运输主管部门按照下列规定处理：( 一)故意堵塞超限超载检测站点通行车道、强行通过超限超载检测站点或者以其他方式扰乱超限超载检测秩序的，强制拖离或者扣留车辆，处一万元以上三万元以下罚款；</w:t>
            </w:r>
            <w:r>
              <w:rPr>
                <w:rFonts w:hint="eastAsia" w:ascii="Times New Roman" w:hAnsi="Times New Roman" w:eastAsia="仿宋_GB2312"/>
                <w:kern w:val="0"/>
                <w:sz w:val="20"/>
                <w:szCs w:val="20"/>
                <w:highlight w:val="none"/>
                <w:lang w:eastAsia="zh-CN" w:bidi="ar"/>
              </w:rPr>
              <w:t>”</w:t>
            </w:r>
          </w:p>
        </w:tc>
        <w:tc>
          <w:tcPr>
            <w:tcW w:w="659" w:type="dxa"/>
            <w:vMerge w:val="restart"/>
            <w:tcBorders>
              <w:top w:val="single" w:color="000000" w:sz="4" w:space="0"/>
              <w:left w:val="single" w:color="000000" w:sz="4" w:space="0"/>
              <w:right w:val="single" w:color="000000" w:sz="4" w:space="0"/>
            </w:tcBorders>
            <w:vAlign w:val="center"/>
          </w:tcPr>
          <w:p w14:paraId="1CB281A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02955D9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val="en-US" w:eastAsia="zh-CN"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val="en-US" w:eastAsia="zh-CN" w:bidi="ar"/>
                <w14:textFill>
                  <w14:solidFill>
                    <w14:schemeClr w14:val="tx1"/>
                  </w14:solidFill>
                </w14:textFill>
              </w:rPr>
              <w:t>强制</w:t>
            </w:r>
          </w:p>
        </w:tc>
        <w:tc>
          <w:tcPr>
            <w:tcW w:w="510" w:type="dxa"/>
            <w:tcBorders>
              <w:top w:val="single" w:color="000000" w:sz="4" w:space="0"/>
              <w:left w:val="single" w:color="000000" w:sz="4" w:space="0"/>
              <w:bottom w:val="single" w:color="auto" w:sz="4" w:space="0"/>
              <w:right w:val="single" w:color="000000" w:sz="4" w:space="0"/>
            </w:tcBorders>
            <w:vAlign w:val="center"/>
          </w:tcPr>
          <w:p w14:paraId="135916F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r>
              <w:rPr>
                <w:rFonts w:ascii="Times New Roman" w:hAnsi="Times New Roman" w:eastAsia="仿宋_GB2312"/>
                <w:sz w:val="20"/>
                <w:szCs w:val="20"/>
                <w:highlight w:val="none"/>
              </w:rPr>
              <w:t>催告</w:t>
            </w:r>
          </w:p>
        </w:tc>
        <w:tc>
          <w:tcPr>
            <w:tcW w:w="3515" w:type="dxa"/>
            <w:tcBorders>
              <w:top w:val="single" w:color="000000" w:sz="4" w:space="0"/>
              <w:left w:val="single" w:color="000000" w:sz="4" w:space="0"/>
              <w:bottom w:val="single" w:color="auto" w:sz="4" w:space="0"/>
              <w:right w:val="single" w:color="000000" w:sz="4" w:space="0"/>
            </w:tcBorders>
            <w:vAlign w:val="center"/>
          </w:tcPr>
          <w:p w14:paraId="2732C6DA">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宋体" w:cs="黑体"/>
                <w:color w:val="auto"/>
                <w:kern w:val="0"/>
                <w:sz w:val="20"/>
                <w:szCs w:val="20"/>
                <w:highlight w:val="none"/>
                <w:lang w:val="en-US" w:eastAsia="zh-CN" w:bidi="ar"/>
              </w:rPr>
            </w:pPr>
            <w:r>
              <w:rPr>
                <w:rFonts w:hint="eastAsia" w:ascii="Times New Roman" w:hAnsi="Times New Roman" w:eastAsia="仿宋_GB2312"/>
                <w:kern w:val="0"/>
                <w:sz w:val="20"/>
                <w:szCs w:val="20"/>
                <w:highlight w:val="none"/>
                <w:lang w:eastAsia="zh-CN" w:bidi="ar"/>
              </w:rPr>
              <w:t>1．催告责任：对违法行为，以下达整改通知书等方式履行告知义务，催告相对人履行义务或纠正违法行为的期限、方式，告知当事人依法享有的陈述权和申辩权。</w:t>
            </w:r>
          </w:p>
        </w:tc>
        <w:tc>
          <w:tcPr>
            <w:tcW w:w="862" w:type="dxa"/>
            <w:vMerge w:val="restart"/>
            <w:tcBorders>
              <w:top w:val="single" w:color="000000" w:sz="4" w:space="0"/>
              <w:left w:val="single" w:color="000000" w:sz="4" w:space="0"/>
              <w:right w:val="single" w:color="000000" w:sz="4" w:space="0"/>
            </w:tcBorders>
            <w:vAlign w:val="center"/>
          </w:tcPr>
          <w:p w14:paraId="031E7AE8">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w:t>
            </w:r>
          </w:p>
          <w:p w14:paraId="6E7807E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支队</w:t>
            </w:r>
          </w:p>
        </w:tc>
      </w:tr>
      <w:tr w14:paraId="7D3C5467">
        <w:tblPrEx>
          <w:tblCellMar>
            <w:top w:w="0" w:type="dxa"/>
            <w:left w:w="15" w:type="dxa"/>
            <w:bottom w:w="0" w:type="dxa"/>
            <w:right w:w="15" w:type="dxa"/>
          </w:tblCellMar>
        </w:tblPrEx>
        <w:trPr>
          <w:gridAfter w:val="1"/>
          <w:wAfter w:w="353" w:type="dxa"/>
          <w:trHeight w:val="2073" w:hRule="atLeast"/>
          <w:jc w:val="center"/>
        </w:trPr>
        <w:tc>
          <w:tcPr>
            <w:tcW w:w="782" w:type="dxa"/>
            <w:vMerge w:val="continue"/>
            <w:tcBorders>
              <w:left w:val="single" w:color="000000" w:sz="4" w:space="0"/>
              <w:right w:val="single" w:color="000000" w:sz="4" w:space="0"/>
            </w:tcBorders>
            <w:vAlign w:val="center"/>
          </w:tcPr>
          <w:p w14:paraId="27260194">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518" w:type="dxa"/>
            <w:gridSpan w:val="2"/>
            <w:vMerge w:val="continue"/>
            <w:tcBorders>
              <w:left w:val="single" w:color="000000" w:sz="4" w:space="0"/>
              <w:bottom w:val="single" w:color="000000" w:sz="4" w:space="0"/>
              <w:right w:val="single" w:color="000000" w:sz="4" w:space="0"/>
            </w:tcBorders>
            <w:vAlign w:val="center"/>
          </w:tcPr>
          <w:p w14:paraId="3490196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889" w:type="dxa"/>
            <w:gridSpan w:val="5"/>
            <w:vMerge w:val="continue"/>
            <w:tcBorders>
              <w:left w:val="single" w:color="000000" w:sz="4" w:space="0"/>
              <w:bottom w:val="single" w:color="000000" w:sz="4" w:space="0"/>
              <w:right w:val="single" w:color="000000" w:sz="4" w:space="0"/>
            </w:tcBorders>
            <w:vAlign w:val="center"/>
          </w:tcPr>
          <w:p w14:paraId="13A1D9CB">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9" w:type="dxa"/>
            <w:vMerge w:val="continue"/>
            <w:tcBorders>
              <w:left w:val="single" w:color="000000" w:sz="4" w:space="0"/>
              <w:right w:val="single" w:color="000000" w:sz="4" w:space="0"/>
            </w:tcBorders>
            <w:vAlign w:val="center"/>
          </w:tcPr>
          <w:p w14:paraId="7532DDF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510" w:type="dxa"/>
            <w:tcBorders>
              <w:top w:val="single" w:color="auto" w:sz="4" w:space="0"/>
              <w:left w:val="single" w:color="000000" w:sz="4" w:space="0"/>
              <w:bottom w:val="single" w:color="auto" w:sz="4" w:space="0"/>
              <w:right w:val="single" w:color="000000" w:sz="4" w:space="0"/>
            </w:tcBorders>
            <w:vAlign w:val="center"/>
          </w:tcPr>
          <w:p w14:paraId="0FCB7AF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r>
              <w:rPr>
                <w:rFonts w:ascii="Times New Roman" w:hAnsi="Times New Roman" w:eastAsia="仿宋_GB2312"/>
                <w:sz w:val="20"/>
                <w:szCs w:val="20"/>
                <w:highlight w:val="none"/>
              </w:rPr>
              <w:t>调查</w:t>
            </w:r>
          </w:p>
        </w:tc>
        <w:tc>
          <w:tcPr>
            <w:tcW w:w="3515" w:type="dxa"/>
            <w:tcBorders>
              <w:top w:val="single" w:color="auto" w:sz="4" w:space="0"/>
              <w:left w:val="single" w:color="000000" w:sz="4" w:space="0"/>
              <w:bottom w:val="single" w:color="auto" w:sz="4" w:space="0"/>
              <w:right w:val="single" w:color="000000" w:sz="4" w:space="0"/>
            </w:tcBorders>
            <w:vAlign w:val="center"/>
          </w:tcPr>
          <w:p w14:paraId="4EE4AF94">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宋体" w:cs="黑体"/>
                <w:color w:val="auto"/>
                <w:kern w:val="0"/>
                <w:sz w:val="20"/>
                <w:szCs w:val="20"/>
                <w:highlight w:val="none"/>
                <w:lang w:val="en-US" w:eastAsia="zh-CN" w:bidi="ar"/>
              </w:rPr>
            </w:pPr>
            <w:r>
              <w:rPr>
                <w:rFonts w:hint="eastAsia" w:ascii="Times New Roman" w:hAnsi="Times New Roman" w:eastAsia="仿宋_GB2312"/>
                <w:kern w:val="0"/>
                <w:sz w:val="20"/>
                <w:szCs w:val="20"/>
                <w:highlight w:val="none"/>
                <w:lang w:eastAsia="zh-CN" w:bidi="ar"/>
              </w:rPr>
              <w:t>2．决定责任：采取组织人员核实违法事实。充分听取当事人的陈述，对当事人提出的事实、理由和证据，应当进行记录、复核。以事实为依据，经批准作出决定。送达行政强制执行决定书或向社会发布无线电管制通告。根据中止和终结执行的适用情形，做出中止或终结执行决定。</w:t>
            </w:r>
          </w:p>
        </w:tc>
        <w:tc>
          <w:tcPr>
            <w:tcW w:w="862" w:type="dxa"/>
            <w:vMerge w:val="continue"/>
            <w:tcBorders>
              <w:left w:val="single" w:color="000000" w:sz="4" w:space="0"/>
              <w:right w:val="single" w:color="000000" w:sz="4" w:space="0"/>
            </w:tcBorders>
            <w:vAlign w:val="center"/>
          </w:tcPr>
          <w:p w14:paraId="0681CF7B">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B3C0156">
        <w:tblPrEx>
          <w:tblCellMar>
            <w:top w:w="0" w:type="dxa"/>
            <w:left w:w="15" w:type="dxa"/>
            <w:bottom w:w="0" w:type="dxa"/>
            <w:right w:w="15" w:type="dxa"/>
          </w:tblCellMar>
        </w:tblPrEx>
        <w:trPr>
          <w:gridAfter w:val="1"/>
          <w:wAfter w:w="353" w:type="dxa"/>
          <w:trHeight w:val="884" w:hRule="atLeast"/>
          <w:jc w:val="center"/>
        </w:trPr>
        <w:tc>
          <w:tcPr>
            <w:tcW w:w="782" w:type="dxa"/>
            <w:vMerge w:val="continue"/>
            <w:tcBorders>
              <w:left w:val="single" w:color="000000" w:sz="4" w:space="0"/>
              <w:right w:val="single" w:color="000000" w:sz="4" w:space="0"/>
            </w:tcBorders>
            <w:vAlign w:val="center"/>
          </w:tcPr>
          <w:p w14:paraId="621878E1">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518" w:type="dxa"/>
            <w:gridSpan w:val="2"/>
            <w:vMerge w:val="continue"/>
            <w:tcBorders>
              <w:left w:val="single" w:color="000000" w:sz="4" w:space="0"/>
              <w:bottom w:val="single" w:color="000000" w:sz="4" w:space="0"/>
              <w:right w:val="single" w:color="000000" w:sz="4" w:space="0"/>
            </w:tcBorders>
            <w:vAlign w:val="center"/>
          </w:tcPr>
          <w:p w14:paraId="132A716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889" w:type="dxa"/>
            <w:gridSpan w:val="5"/>
            <w:vMerge w:val="continue"/>
            <w:tcBorders>
              <w:left w:val="single" w:color="000000" w:sz="4" w:space="0"/>
              <w:bottom w:val="single" w:color="000000" w:sz="4" w:space="0"/>
              <w:right w:val="single" w:color="000000" w:sz="4" w:space="0"/>
            </w:tcBorders>
            <w:vAlign w:val="center"/>
          </w:tcPr>
          <w:p w14:paraId="50E497D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9" w:type="dxa"/>
            <w:vMerge w:val="continue"/>
            <w:tcBorders>
              <w:left w:val="single" w:color="000000" w:sz="4" w:space="0"/>
              <w:right w:val="single" w:color="000000" w:sz="4" w:space="0"/>
            </w:tcBorders>
            <w:vAlign w:val="center"/>
          </w:tcPr>
          <w:p w14:paraId="63EE3E3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510" w:type="dxa"/>
            <w:tcBorders>
              <w:top w:val="single" w:color="auto" w:sz="4" w:space="0"/>
              <w:left w:val="single" w:color="000000" w:sz="4" w:space="0"/>
              <w:bottom w:val="single" w:color="auto" w:sz="4" w:space="0"/>
              <w:right w:val="single" w:color="000000" w:sz="4" w:space="0"/>
            </w:tcBorders>
            <w:vAlign w:val="center"/>
          </w:tcPr>
          <w:p w14:paraId="48EE20E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r>
              <w:rPr>
                <w:rFonts w:ascii="Times New Roman" w:hAnsi="Times New Roman" w:eastAsia="仿宋_GB2312"/>
                <w:sz w:val="20"/>
                <w:szCs w:val="20"/>
                <w:highlight w:val="none"/>
              </w:rPr>
              <w:t>执行</w:t>
            </w:r>
          </w:p>
        </w:tc>
        <w:tc>
          <w:tcPr>
            <w:tcW w:w="3515" w:type="dxa"/>
            <w:tcBorders>
              <w:top w:val="single" w:color="auto" w:sz="4" w:space="0"/>
              <w:left w:val="single" w:color="000000" w:sz="4" w:space="0"/>
              <w:bottom w:val="single" w:color="auto" w:sz="4" w:space="0"/>
              <w:right w:val="single" w:color="000000" w:sz="4" w:space="0"/>
            </w:tcBorders>
            <w:vAlign w:val="center"/>
          </w:tcPr>
          <w:p w14:paraId="500953D7">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宋体" w:cs="黑体"/>
                <w:color w:val="auto"/>
                <w:kern w:val="0"/>
                <w:sz w:val="20"/>
                <w:szCs w:val="20"/>
                <w:highlight w:val="none"/>
                <w:lang w:val="en-US" w:eastAsia="zh-CN" w:bidi="ar"/>
              </w:rPr>
            </w:pPr>
            <w:r>
              <w:rPr>
                <w:rFonts w:hint="eastAsia" w:ascii="Times New Roman" w:hAnsi="Times New Roman" w:eastAsia="仿宋_GB2312"/>
                <w:kern w:val="0"/>
                <w:sz w:val="20"/>
                <w:szCs w:val="20"/>
                <w:highlight w:val="none"/>
                <w:lang w:eastAsia="zh-CN" w:bidi="ar"/>
              </w:rPr>
              <w:t>3．执行责任：对违法行为实施行政强制。</w:t>
            </w:r>
          </w:p>
        </w:tc>
        <w:tc>
          <w:tcPr>
            <w:tcW w:w="862" w:type="dxa"/>
            <w:vMerge w:val="continue"/>
            <w:tcBorders>
              <w:left w:val="single" w:color="000000" w:sz="4" w:space="0"/>
              <w:right w:val="single" w:color="000000" w:sz="4" w:space="0"/>
            </w:tcBorders>
            <w:vAlign w:val="center"/>
          </w:tcPr>
          <w:p w14:paraId="01F302E7">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2AD3A65E">
        <w:tblPrEx>
          <w:tblCellMar>
            <w:top w:w="0" w:type="dxa"/>
            <w:left w:w="15" w:type="dxa"/>
            <w:bottom w:w="0" w:type="dxa"/>
            <w:right w:w="15" w:type="dxa"/>
          </w:tblCellMar>
        </w:tblPrEx>
        <w:trPr>
          <w:gridAfter w:val="1"/>
          <w:wAfter w:w="353" w:type="dxa"/>
          <w:trHeight w:val="1094" w:hRule="atLeast"/>
          <w:jc w:val="center"/>
        </w:trPr>
        <w:tc>
          <w:tcPr>
            <w:tcW w:w="782" w:type="dxa"/>
            <w:vMerge w:val="continue"/>
            <w:tcBorders>
              <w:left w:val="single" w:color="000000" w:sz="4" w:space="0"/>
              <w:right w:val="single" w:color="000000" w:sz="4" w:space="0"/>
            </w:tcBorders>
            <w:vAlign w:val="center"/>
          </w:tcPr>
          <w:p w14:paraId="220CA7CD">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518" w:type="dxa"/>
            <w:gridSpan w:val="2"/>
            <w:vMerge w:val="continue"/>
            <w:tcBorders>
              <w:left w:val="single" w:color="000000" w:sz="4" w:space="0"/>
              <w:bottom w:val="single" w:color="000000" w:sz="4" w:space="0"/>
              <w:right w:val="single" w:color="000000" w:sz="4" w:space="0"/>
            </w:tcBorders>
            <w:vAlign w:val="center"/>
          </w:tcPr>
          <w:p w14:paraId="2C9742B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889" w:type="dxa"/>
            <w:gridSpan w:val="5"/>
            <w:vMerge w:val="continue"/>
            <w:tcBorders>
              <w:left w:val="single" w:color="000000" w:sz="4" w:space="0"/>
              <w:bottom w:val="single" w:color="000000" w:sz="4" w:space="0"/>
              <w:right w:val="single" w:color="000000" w:sz="4" w:space="0"/>
            </w:tcBorders>
            <w:vAlign w:val="center"/>
          </w:tcPr>
          <w:p w14:paraId="19BE2BB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9" w:type="dxa"/>
            <w:vMerge w:val="continue"/>
            <w:tcBorders>
              <w:left w:val="single" w:color="000000" w:sz="4" w:space="0"/>
              <w:right w:val="single" w:color="000000" w:sz="4" w:space="0"/>
            </w:tcBorders>
            <w:vAlign w:val="center"/>
          </w:tcPr>
          <w:p w14:paraId="4008854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510" w:type="dxa"/>
            <w:tcBorders>
              <w:top w:val="single" w:color="auto" w:sz="4" w:space="0"/>
              <w:left w:val="single" w:color="000000" w:sz="4" w:space="0"/>
              <w:right w:val="single" w:color="000000" w:sz="4" w:space="0"/>
            </w:tcBorders>
            <w:vAlign w:val="center"/>
          </w:tcPr>
          <w:p w14:paraId="499CB023">
            <w:pPr>
              <w:keepNext w:val="0"/>
              <w:keepLines w:val="0"/>
              <w:pageBreakBefore w:val="0"/>
              <w:widowControl w:val="0"/>
              <w:kinsoku/>
              <w:wordWrap/>
              <w:topLinePunct w:val="0"/>
              <w:autoSpaceDE/>
              <w:autoSpaceDN/>
              <w:bidi w:val="0"/>
              <w:adjustRightInd/>
              <w:snapToGrid w:val="0"/>
              <w:spacing w:beforeAutospacing="0" w:afterAutospacing="0" w:line="260" w:lineRule="exact"/>
              <w:ind w:firstLine="0" w:firstLineChars="0"/>
              <w:jc w:val="center"/>
              <w:rPr>
                <w:rFonts w:ascii="Times New Roman" w:hAnsi="Times New Roman" w:eastAsia="仿宋_GB2312"/>
                <w:sz w:val="20"/>
                <w:szCs w:val="20"/>
                <w:highlight w:val="none"/>
              </w:rPr>
            </w:pPr>
            <w:r>
              <w:rPr>
                <w:rFonts w:ascii="Times New Roman" w:hAnsi="Times New Roman" w:eastAsia="仿宋_GB2312"/>
                <w:sz w:val="20"/>
                <w:szCs w:val="20"/>
                <w:highlight w:val="none"/>
              </w:rPr>
              <w:t>监管</w:t>
            </w:r>
          </w:p>
          <w:p w14:paraId="346E7BB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r>
              <w:rPr>
                <w:rFonts w:ascii="Times New Roman" w:hAnsi="Times New Roman" w:eastAsia="仿宋_GB2312"/>
                <w:sz w:val="20"/>
                <w:szCs w:val="20"/>
                <w:highlight w:val="none"/>
              </w:rPr>
              <w:t>催告</w:t>
            </w:r>
          </w:p>
        </w:tc>
        <w:tc>
          <w:tcPr>
            <w:tcW w:w="3515" w:type="dxa"/>
            <w:tcBorders>
              <w:top w:val="single" w:color="auto" w:sz="4" w:space="0"/>
              <w:left w:val="single" w:color="000000" w:sz="4" w:space="0"/>
              <w:bottom w:val="single" w:color="000000" w:sz="4" w:space="0"/>
              <w:right w:val="single" w:color="000000" w:sz="4" w:space="0"/>
            </w:tcBorders>
            <w:vAlign w:val="center"/>
          </w:tcPr>
          <w:p w14:paraId="00FA52A1">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宋体" w:cs="黑体"/>
                <w:color w:val="auto"/>
                <w:kern w:val="0"/>
                <w:sz w:val="20"/>
                <w:szCs w:val="20"/>
                <w:highlight w:val="none"/>
                <w:lang w:val="en-US" w:eastAsia="zh-CN" w:bidi="ar"/>
              </w:rPr>
            </w:pPr>
            <w:r>
              <w:rPr>
                <w:rFonts w:hint="eastAsia" w:ascii="Times New Roman" w:hAnsi="Times New Roman" w:eastAsia="仿宋_GB2312"/>
                <w:kern w:val="0"/>
                <w:sz w:val="20"/>
                <w:szCs w:val="20"/>
                <w:highlight w:val="none"/>
                <w:lang w:eastAsia="zh-CN" w:bidi="ar"/>
              </w:rPr>
              <w:t>4．事后监管责任：通过现场检查防止违法行为发生。</w:t>
            </w:r>
          </w:p>
        </w:tc>
        <w:tc>
          <w:tcPr>
            <w:tcW w:w="862" w:type="dxa"/>
            <w:vMerge w:val="continue"/>
            <w:tcBorders>
              <w:left w:val="single" w:color="000000" w:sz="4" w:space="0"/>
              <w:right w:val="single" w:color="000000" w:sz="4" w:space="0"/>
            </w:tcBorders>
            <w:vAlign w:val="center"/>
          </w:tcPr>
          <w:p w14:paraId="40142149">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0047C323">
        <w:tblPrEx>
          <w:tblCellMar>
            <w:top w:w="0" w:type="dxa"/>
            <w:left w:w="15" w:type="dxa"/>
            <w:bottom w:w="0" w:type="dxa"/>
            <w:right w:w="15" w:type="dxa"/>
          </w:tblCellMar>
        </w:tblPrEx>
        <w:trPr>
          <w:gridAfter w:val="1"/>
          <w:wAfter w:w="353" w:type="dxa"/>
          <w:trHeight w:val="412" w:hRule="atLeast"/>
          <w:jc w:val="center"/>
        </w:trPr>
        <w:tc>
          <w:tcPr>
            <w:tcW w:w="782" w:type="dxa"/>
            <w:vMerge w:val="continue"/>
            <w:tcBorders>
              <w:left w:val="single" w:color="000000" w:sz="4" w:space="0"/>
              <w:right w:val="single" w:color="000000" w:sz="4" w:space="0"/>
            </w:tcBorders>
            <w:vAlign w:val="center"/>
          </w:tcPr>
          <w:p w14:paraId="2FEF7671">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953" w:type="dxa"/>
            <w:gridSpan w:val="11"/>
            <w:tcBorders>
              <w:top w:val="single" w:color="000000" w:sz="4" w:space="0"/>
              <w:left w:val="single" w:color="000000" w:sz="4" w:space="0"/>
              <w:bottom w:val="single" w:color="000000" w:sz="4" w:space="0"/>
              <w:right w:val="single" w:color="000000" w:sz="4" w:space="0"/>
            </w:tcBorders>
            <w:vAlign w:val="center"/>
          </w:tcPr>
          <w:p w14:paraId="0523A48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调整实施依据</w:t>
            </w:r>
          </w:p>
        </w:tc>
      </w:tr>
      <w:tr w14:paraId="60591A23">
        <w:tblPrEx>
          <w:tblCellMar>
            <w:top w:w="0" w:type="dxa"/>
            <w:left w:w="15" w:type="dxa"/>
            <w:bottom w:w="0" w:type="dxa"/>
            <w:right w:w="15" w:type="dxa"/>
          </w:tblCellMar>
        </w:tblPrEx>
        <w:trPr>
          <w:gridAfter w:val="1"/>
          <w:wAfter w:w="353" w:type="dxa"/>
          <w:trHeight w:val="417" w:hRule="atLeast"/>
          <w:jc w:val="center"/>
        </w:trPr>
        <w:tc>
          <w:tcPr>
            <w:tcW w:w="782" w:type="dxa"/>
            <w:vMerge w:val="continue"/>
            <w:tcBorders>
              <w:left w:val="single" w:color="000000" w:sz="4" w:space="0"/>
              <w:bottom w:val="single" w:color="auto" w:sz="4" w:space="0"/>
              <w:right w:val="single" w:color="000000" w:sz="4" w:space="0"/>
            </w:tcBorders>
            <w:vAlign w:val="center"/>
          </w:tcPr>
          <w:p w14:paraId="39B46673">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953" w:type="dxa"/>
            <w:gridSpan w:val="11"/>
            <w:tcBorders>
              <w:top w:val="single" w:color="000000" w:sz="4" w:space="0"/>
              <w:left w:val="single" w:color="000000" w:sz="4" w:space="0"/>
              <w:bottom w:val="single" w:color="000000" w:sz="4" w:space="0"/>
              <w:right w:val="single" w:color="000000" w:sz="4" w:space="0"/>
            </w:tcBorders>
            <w:vAlign w:val="center"/>
          </w:tcPr>
          <w:p w14:paraId="473354BF">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26BACCEC">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cs="仿宋_GB2312"/>
          <w:color w:val="000000" w:themeColor="text1"/>
          <w:sz w:val="20"/>
          <w:szCs w:val="20"/>
          <w:highlight w:val="none"/>
          <w:lang w:eastAsia="zh-CN"/>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tbl>
      <w:tblPr>
        <w:tblStyle w:val="6"/>
        <w:tblW w:w="13953" w:type="dxa"/>
        <w:tblInd w:w="0" w:type="dxa"/>
        <w:tblLayout w:type="fixed"/>
        <w:tblCellMar>
          <w:top w:w="0" w:type="dxa"/>
          <w:left w:w="15" w:type="dxa"/>
          <w:bottom w:w="0" w:type="dxa"/>
          <w:right w:w="15" w:type="dxa"/>
        </w:tblCellMar>
      </w:tblPr>
      <w:tblGrid>
        <w:gridCol w:w="602"/>
        <w:gridCol w:w="2876"/>
        <w:gridCol w:w="5363"/>
        <w:gridCol w:w="659"/>
        <w:gridCol w:w="510"/>
        <w:gridCol w:w="3013"/>
        <w:gridCol w:w="930"/>
      </w:tblGrid>
      <w:tr w14:paraId="7B1606DB">
        <w:tblPrEx>
          <w:tblCellMar>
            <w:top w:w="0" w:type="dxa"/>
            <w:left w:w="15" w:type="dxa"/>
            <w:bottom w:w="0" w:type="dxa"/>
            <w:right w:w="15" w:type="dxa"/>
          </w:tblCellMar>
        </w:tblPrEx>
        <w:trPr>
          <w:trHeight w:val="514" w:hRule="atLeast"/>
        </w:trPr>
        <w:tc>
          <w:tcPr>
            <w:tcW w:w="602" w:type="dxa"/>
            <w:tcBorders>
              <w:top w:val="single" w:color="000000" w:sz="4" w:space="0"/>
              <w:left w:val="single" w:color="000000" w:sz="4" w:space="0"/>
              <w:right w:val="single" w:color="000000" w:sz="4" w:space="0"/>
            </w:tcBorders>
            <w:vAlign w:val="center"/>
          </w:tcPr>
          <w:p w14:paraId="3DBE0A66">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2876" w:type="dxa"/>
            <w:tcBorders>
              <w:top w:val="single" w:color="000000" w:sz="4" w:space="0"/>
              <w:left w:val="single" w:color="000000" w:sz="4" w:space="0"/>
              <w:right w:val="single" w:color="000000" w:sz="4" w:space="0"/>
            </w:tcBorders>
            <w:vAlign w:val="center"/>
          </w:tcPr>
          <w:p w14:paraId="63B720D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5363" w:type="dxa"/>
            <w:tcBorders>
              <w:top w:val="single" w:color="000000" w:sz="4" w:space="0"/>
              <w:left w:val="single" w:color="000000" w:sz="4" w:space="0"/>
              <w:right w:val="single" w:color="000000" w:sz="4" w:space="0"/>
            </w:tcBorders>
            <w:vAlign w:val="center"/>
          </w:tcPr>
          <w:p w14:paraId="5D04B1B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659" w:type="dxa"/>
            <w:tcBorders>
              <w:top w:val="single" w:color="000000" w:sz="4" w:space="0"/>
              <w:left w:val="single" w:color="000000" w:sz="4" w:space="0"/>
              <w:right w:val="single" w:color="000000" w:sz="4" w:space="0"/>
            </w:tcBorders>
            <w:vAlign w:val="center"/>
          </w:tcPr>
          <w:p w14:paraId="22D7B0B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6ACD88E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510" w:type="dxa"/>
            <w:tcBorders>
              <w:top w:val="single" w:color="000000" w:sz="4" w:space="0"/>
              <w:left w:val="single" w:color="000000" w:sz="4" w:space="0"/>
              <w:bottom w:val="single" w:color="auto" w:sz="4" w:space="0"/>
              <w:right w:val="single" w:color="000000" w:sz="4" w:space="0"/>
            </w:tcBorders>
            <w:vAlign w:val="center"/>
          </w:tcPr>
          <w:p w14:paraId="483139D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071C33D3">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3013" w:type="dxa"/>
            <w:tcBorders>
              <w:top w:val="single" w:color="000000" w:sz="4" w:space="0"/>
              <w:left w:val="single" w:color="000000" w:sz="4" w:space="0"/>
              <w:bottom w:val="single" w:color="auto" w:sz="4" w:space="0"/>
              <w:right w:val="single" w:color="000000" w:sz="4" w:space="0"/>
            </w:tcBorders>
            <w:vAlign w:val="center"/>
          </w:tcPr>
          <w:p w14:paraId="277C53D4">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930" w:type="dxa"/>
            <w:tcBorders>
              <w:top w:val="single" w:color="000000" w:sz="4" w:space="0"/>
              <w:left w:val="single" w:color="000000" w:sz="4" w:space="0"/>
              <w:right w:val="single" w:color="000000" w:sz="4" w:space="0"/>
            </w:tcBorders>
            <w:vAlign w:val="center"/>
          </w:tcPr>
          <w:p w14:paraId="3033FB1B">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2AEE48EF">
        <w:tblPrEx>
          <w:tblCellMar>
            <w:top w:w="0" w:type="dxa"/>
            <w:left w:w="15" w:type="dxa"/>
            <w:bottom w:w="0" w:type="dxa"/>
            <w:right w:w="15" w:type="dxa"/>
          </w:tblCellMar>
        </w:tblPrEx>
        <w:trPr>
          <w:trHeight w:val="1998" w:hRule="atLeast"/>
        </w:trPr>
        <w:tc>
          <w:tcPr>
            <w:tcW w:w="602" w:type="dxa"/>
            <w:vMerge w:val="restart"/>
            <w:tcBorders>
              <w:top w:val="single" w:color="000000" w:sz="4" w:space="0"/>
              <w:left w:val="single" w:color="000000" w:sz="4" w:space="0"/>
              <w:right w:val="single" w:color="000000" w:sz="4" w:space="0"/>
            </w:tcBorders>
            <w:vAlign w:val="center"/>
          </w:tcPr>
          <w:p w14:paraId="69204B9A">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20</w:t>
            </w:r>
          </w:p>
        </w:tc>
        <w:tc>
          <w:tcPr>
            <w:tcW w:w="2876" w:type="dxa"/>
            <w:vMerge w:val="restart"/>
            <w:tcBorders>
              <w:top w:val="single" w:color="000000" w:sz="4" w:space="0"/>
              <w:left w:val="single" w:color="000000" w:sz="4" w:space="0"/>
              <w:right w:val="single" w:color="000000" w:sz="4" w:space="0"/>
            </w:tcBorders>
            <w:vAlign w:val="center"/>
          </w:tcPr>
          <w:p w14:paraId="467B784C">
            <w:pPr>
              <w:pStyle w:val="5"/>
              <w:keepNext w:val="0"/>
              <w:keepLines w:val="0"/>
              <w:pageBreakBefore w:val="0"/>
              <w:widowControl w:val="0"/>
              <w:kinsoku/>
              <w:wordWrap/>
              <w:topLinePunct w:val="0"/>
              <w:autoSpaceDE/>
              <w:bidi w:val="0"/>
              <w:adjustRightInd/>
              <w:spacing w:beforeAutospacing="0" w:afterAutospacing="0" w:line="260" w:lineRule="exact"/>
              <w:ind w:firstLine="0" w:firstLineChars="0"/>
              <w:rPr>
                <w:rFonts w:hint="eastAsia" w:ascii="Times New Roman" w:hAnsi="Times New Roman" w:eastAsia="仿宋_GB2312" w:cs="Times New Roman"/>
                <w:b w:val="0"/>
                <w:bCs w:val="0"/>
                <w:color w:val="auto"/>
                <w:sz w:val="20"/>
                <w:szCs w:val="20"/>
                <w:highlight w:val="none"/>
                <w:lang w:val="en-US" w:eastAsia="zh-CN"/>
              </w:rPr>
            </w:pPr>
            <w:r>
              <w:rPr>
                <w:rFonts w:ascii="Times New Roman" w:hAnsi="Times New Roman" w:eastAsia="仿宋_GB2312"/>
                <w:sz w:val="20"/>
                <w:szCs w:val="20"/>
                <w:highlight w:val="none"/>
              </w:rPr>
              <w:t>暂扣车辆营运证、客运车辆线路牌等证件</w:t>
            </w:r>
          </w:p>
        </w:tc>
        <w:tc>
          <w:tcPr>
            <w:tcW w:w="5363" w:type="dxa"/>
            <w:vMerge w:val="restart"/>
            <w:tcBorders>
              <w:top w:val="single" w:color="000000" w:sz="4" w:space="0"/>
              <w:left w:val="single" w:color="000000" w:sz="4" w:space="0"/>
              <w:right w:val="single" w:color="000000" w:sz="4" w:space="0"/>
            </w:tcBorders>
            <w:vAlign w:val="center"/>
          </w:tcPr>
          <w:p w14:paraId="72369B52">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仿宋_GB2312"/>
                <w:sz w:val="20"/>
                <w:szCs w:val="20"/>
                <w:highlight w:val="none"/>
                <w:lang w:eastAsia="zh-CN"/>
              </w:rPr>
            </w:pPr>
            <w:r>
              <w:rPr>
                <w:rFonts w:ascii="Times New Roman" w:hAnsi="Times New Roman" w:eastAsia="仿宋_GB2312"/>
                <w:sz w:val="20"/>
                <w:szCs w:val="20"/>
                <w:highlight w:val="none"/>
              </w:rPr>
              <w:t xml:space="preserve">《河南省道路运输条例》（2007年12月3日河南省第十届人民代表大会常务委员会第三十四次会议修订，2007年12月3日河南省人民代表大会常务委员会公告第80号公布，自2008年5月1日起施行）第三十八条第一款： </w:t>
            </w:r>
            <w:r>
              <w:rPr>
                <w:rFonts w:hint="eastAsia" w:ascii="Times New Roman" w:hAnsi="Times New Roman" w:eastAsia="仿宋_GB2312"/>
                <w:sz w:val="20"/>
                <w:szCs w:val="20"/>
                <w:highlight w:val="none"/>
                <w:lang w:eastAsia="zh-CN"/>
              </w:rPr>
              <w:t>“</w:t>
            </w:r>
            <w:r>
              <w:rPr>
                <w:rFonts w:ascii="Times New Roman" w:hAnsi="Times New Roman" w:eastAsia="仿宋_GB2312"/>
                <w:sz w:val="20"/>
                <w:szCs w:val="20"/>
                <w:highlight w:val="none"/>
              </w:rPr>
              <w:t>对道路运输经营者违反本条例规定不能现场处理的，县级以上道路运输管理机构可暂扣车辆营运证、客运车辆线路牌等证件，并责令其限期到指定地点接受调查处理。</w:t>
            </w:r>
            <w:r>
              <w:rPr>
                <w:rFonts w:hint="eastAsia" w:ascii="Times New Roman" w:hAnsi="Times New Roman" w:eastAsia="仿宋_GB2312"/>
                <w:sz w:val="20"/>
                <w:szCs w:val="20"/>
                <w:highlight w:val="none"/>
                <w:lang w:eastAsia="zh-CN"/>
              </w:rPr>
              <w:t>”</w:t>
            </w:r>
          </w:p>
          <w:p w14:paraId="12BA2DA2">
            <w:pPr>
              <w:pStyle w:val="2"/>
              <w:keepNext w:val="0"/>
              <w:keepLines w:val="0"/>
              <w:pageBreakBefore w:val="0"/>
              <w:widowControl w:val="0"/>
              <w:kinsoku/>
              <w:wordWrap/>
              <w:topLinePunct w:val="0"/>
              <w:autoSpaceDE/>
              <w:bidi w:val="0"/>
              <w:adjustRightInd/>
              <w:spacing w:beforeAutospacing="0" w:after="0" w:afterAutospacing="0" w:line="260" w:lineRule="exact"/>
              <w:ind w:firstLine="0" w:firstLineChars="0"/>
              <w:rPr>
                <w:rFonts w:hint="eastAsia" w:ascii="Times New Roman" w:hAnsi="Times New Roman" w:eastAsia="仿宋_GB2312"/>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拟删除：</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w:t>
            </w:r>
            <w:r>
              <w:rPr>
                <w:rFonts w:hint="eastAsia" w:ascii="Times New Roman" w:hAnsi="Times New Roman" w:eastAsia="仿宋_GB2312"/>
                <w:color w:val="auto"/>
                <w:kern w:val="0"/>
                <w:sz w:val="20"/>
                <w:szCs w:val="20"/>
                <w:highlight w:val="none"/>
              </w:rPr>
              <w:t>）第</w:t>
            </w:r>
            <w:r>
              <w:rPr>
                <w:rFonts w:hint="eastAsia" w:ascii="Times New Roman" w:hAnsi="Times New Roman" w:eastAsia="仿宋_GB2312"/>
                <w:color w:val="auto"/>
                <w:kern w:val="0"/>
                <w:sz w:val="20"/>
                <w:szCs w:val="20"/>
                <w:highlight w:val="none"/>
                <w:lang w:val="en-US" w:eastAsia="zh-CN"/>
              </w:rPr>
              <w:t>三十八</w:t>
            </w:r>
            <w:r>
              <w:rPr>
                <w:rFonts w:hint="eastAsia" w:ascii="Times New Roman" w:hAnsi="Times New Roman" w:eastAsia="仿宋_GB2312"/>
                <w:color w:val="auto"/>
                <w:kern w:val="0"/>
                <w:sz w:val="20"/>
                <w:szCs w:val="20"/>
                <w:highlight w:val="none"/>
              </w:rPr>
              <w:t>条</w:t>
            </w:r>
          </w:p>
        </w:tc>
        <w:tc>
          <w:tcPr>
            <w:tcW w:w="659" w:type="dxa"/>
            <w:vMerge w:val="restart"/>
            <w:tcBorders>
              <w:top w:val="single" w:color="000000" w:sz="4" w:space="0"/>
              <w:left w:val="single" w:color="000000" w:sz="4" w:space="0"/>
              <w:right w:val="single" w:color="000000" w:sz="4" w:space="0"/>
            </w:tcBorders>
            <w:vAlign w:val="center"/>
          </w:tcPr>
          <w:p w14:paraId="13C9070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03F5FB3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val="en-US" w:eastAsia="zh-CN"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val="en-US" w:eastAsia="zh-CN" w:bidi="ar"/>
                <w14:textFill>
                  <w14:solidFill>
                    <w14:schemeClr w14:val="tx1"/>
                  </w14:solidFill>
                </w14:textFill>
              </w:rPr>
              <w:t>强制</w:t>
            </w:r>
          </w:p>
        </w:tc>
        <w:tc>
          <w:tcPr>
            <w:tcW w:w="510" w:type="dxa"/>
            <w:tcBorders>
              <w:top w:val="single" w:color="000000" w:sz="4" w:space="0"/>
              <w:left w:val="single" w:color="000000" w:sz="4" w:space="0"/>
              <w:right w:val="single" w:color="000000" w:sz="4" w:space="0"/>
            </w:tcBorders>
            <w:vAlign w:val="center"/>
          </w:tcPr>
          <w:p w14:paraId="6362738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r>
              <w:rPr>
                <w:rFonts w:ascii="Times New Roman" w:hAnsi="Times New Roman" w:eastAsia="仿宋_GB2312"/>
                <w:sz w:val="20"/>
                <w:szCs w:val="20"/>
                <w:highlight w:val="none"/>
              </w:rPr>
              <w:t>催告</w:t>
            </w:r>
          </w:p>
        </w:tc>
        <w:tc>
          <w:tcPr>
            <w:tcW w:w="3013" w:type="dxa"/>
            <w:tcBorders>
              <w:top w:val="single" w:color="000000" w:sz="4" w:space="0"/>
              <w:left w:val="single" w:color="000000" w:sz="4" w:space="0"/>
              <w:bottom w:val="single" w:color="auto" w:sz="4" w:space="0"/>
              <w:right w:val="single" w:color="000000" w:sz="4" w:space="0"/>
            </w:tcBorders>
            <w:vAlign w:val="center"/>
          </w:tcPr>
          <w:p w14:paraId="0282B101">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宋体" w:cs="黑体"/>
                <w:color w:val="auto"/>
                <w:kern w:val="0"/>
                <w:sz w:val="20"/>
                <w:szCs w:val="20"/>
                <w:highlight w:val="none"/>
                <w:lang w:val="en-US" w:eastAsia="zh-CN" w:bidi="ar"/>
              </w:rPr>
            </w:pPr>
            <w:r>
              <w:rPr>
                <w:rFonts w:hint="eastAsia" w:ascii="Times New Roman" w:hAnsi="Times New Roman" w:eastAsia="仿宋_GB2312"/>
                <w:kern w:val="0"/>
                <w:sz w:val="20"/>
                <w:szCs w:val="20"/>
                <w:highlight w:val="none"/>
                <w:lang w:eastAsia="zh-CN" w:bidi="ar"/>
              </w:rPr>
              <w:t>1．催告责任：对违法行为，以下达整改通知书等方式履行告知义务，催告相对人履行义务或纠正违法行为的期限、方式，告知当事人依法享有的陈述权和申辩权。</w:t>
            </w:r>
          </w:p>
        </w:tc>
        <w:tc>
          <w:tcPr>
            <w:tcW w:w="930" w:type="dxa"/>
            <w:vMerge w:val="restart"/>
            <w:tcBorders>
              <w:top w:val="single" w:color="000000" w:sz="4" w:space="0"/>
              <w:left w:val="single" w:color="000000" w:sz="4" w:space="0"/>
              <w:right w:val="single" w:color="000000" w:sz="4" w:space="0"/>
            </w:tcBorders>
            <w:vAlign w:val="center"/>
          </w:tcPr>
          <w:p w14:paraId="3E5CBE91">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37E87ED7">
        <w:tblPrEx>
          <w:tblCellMar>
            <w:top w:w="0" w:type="dxa"/>
            <w:left w:w="15" w:type="dxa"/>
            <w:bottom w:w="0" w:type="dxa"/>
            <w:right w:w="15" w:type="dxa"/>
          </w:tblCellMar>
        </w:tblPrEx>
        <w:trPr>
          <w:trHeight w:val="3181" w:hRule="atLeast"/>
        </w:trPr>
        <w:tc>
          <w:tcPr>
            <w:tcW w:w="602" w:type="dxa"/>
            <w:vMerge w:val="continue"/>
            <w:tcBorders>
              <w:left w:val="single" w:color="000000" w:sz="4" w:space="0"/>
              <w:right w:val="single" w:color="000000" w:sz="4" w:space="0"/>
            </w:tcBorders>
            <w:vAlign w:val="center"/>
          </w:tcPr>
          <w:p w14:paraId="2DFDE64E">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876" w:type="dxa"/>
            <w:vMerge w:val="continue"/>
            <w:tcBorders>
              <w:left w:val="single" w:color="000000" w:sz="4" w:space="0"/>
              <w:bottom w:val="single" w:color="000000" w:sz="4" w:space="0"/>
              <w:right w:val="single" w:color="000000" w:sz="4" w:space="0"/>
            </w:tcBorders>
            <w:vAlign w:val="center"/>
          </w:tcPr>
          <w:p w14:paraId="2DBB166C">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363" w:type="dxa"/>
            <w:vMerge w:val="continue"/>
            <w:tcBorders>
              <w:left w:val="single" w:color="000000" w:sz="4" w:space="0"/>
              <w:bottom w:val="single" w:color="000000" w:sz="4" w:space="0"/>
              <w:right w:val="single" w:color="000000" w:sz="4" w:space="0"/>
            </w:tcBorders>
            <w:vAlign w:val="center"/>
          </w:tcPr>
          <w:p w14:paraId="008A312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9" w:type="dxa"/>
            <w:vMerge w:val="continue"/>
            <w:tcBorders>
              <w:left w:val="single" w:color="000000" w:sz="4" w:space="0"/>
              <w:right w:val="single" w:color="000000" w:sz="4" w:space="0"/>
            </w:tcBorders>
            <w:vAlign w:val="center"/>
          </w:tcPr>
          <w:p w14:paraId="620DA6F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510" w:type="dxa"/>
            <w:tcBorders>
              <w:top w:val="single" w:color="auto" w:sz="4" w:space="0"/>
              <w:left w:val="single" w:color="000000" w:sz="4" w:space="0"/>
              <w:right w:val="single" w:color="000000" w:sz="4" w:space="0"/>
            </w:tcBorders>
            <w:vAlign w:val="center"/>
          </w:tcPr>
          <w:p w14:paraId="6731335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r>
              <w:rPr>
                <w:rFonts w:ascii="Times New Roman" w:hAnsi="Times New Roman" w:eastAsia="仿宋_GB2312"/>
                <w:sz w:val="20"/>
                <w:szCs w:val="20"/>
                <w:highlight w:val="none"/>
              </w:rPr>
              <w:t>调查</w:t>
            </w:r>
          </w:p>
        </w:tc>
        <w:tc>
          <w:tcPr>
            <w:tcW w:w="3013" w:type="dxa"/>
            <w:tcBorders>
              <w:top w:val="single" w:color="auto" w:sz="4" w:space="0"/>
              <w:left w:val="single" w:color="000000" w:sz="4" w:space="0"/>
              <w:bottom w:val="single" w:color="auto" w:sz="4" w:space="0"/>
              <w:right w:val="single" w:color="000000" w:sz="4" w:space="0"/>
            </w:tcBorders>
            <w:vAlign w:val="center"/>
          </w:tcPr>
          <w:p w14:paraId="49F515E9">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宋体" w:cs="黑体"/>
                <w:color w:val="auto"/>
                <w:kern w:val="0"/>
                <w:sz w:val="20"/>
                <w:szCs w:val="20"/>
                <w:highlight w:val="none"/>
                <w:lang w:val="en-US" w:eastAsia="zh-CN" w:bidi="ar"/>
              </w:rPr>
            </w:pPr>
            <w:r>
              <w:rPr>
                <w:rFonts w:hint="eastAsia" w:ascii="Times New Roman" w:hAnsi="Times New Roman" w:eastAsia="仿宋_GB2312"/>
                <w:kern w:val="0"/>
                <w:sz w:val="20"/>
                <w:szCs w:val="20"/>
                <w:highlight w:val="none"/>
                <w:lang w:eastAsia="zh-CN" w:bidi="ar"/>
              </w:rPr>
              <w:t>2．决定责任：采取组织人员核实违法事实。充分听取当事人的陈述，对当事人提出的事实、理由和证据，应当进行记录、复核。以事实为依据，经批准作出决定。送达行政强制执行决定书或向社会发布无线电管制通告。根据中止和终结执行的适用情形，做出中止或终结执行决定。</w:t>
            </w:r>
          </w:p>
        </w:tc>
        <w:tc>
          <w:tcPr>
            <w:tcW w:w="930" w:type="dxa"/>
            <w:vMerge w:val="continue"/>
            <w:tcBorders>
              <w:left w:val="single" w:color="000000" w:sz="4" w:space="0"/>
              <w:right w:val="single" w:color="000000" w:sz="4" w:space="0"/>
            </w:tcBorders>
            <w:vAlign w:val="center"/>
          </w:tcPr>
          <w:p w14:paraId="18329F79">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179E329D">
        <w:tblPrEx>
          <w:tblCellMar>
            <w:top w:w="0" w:type="dxa"/>
            <w:left w:w="15" w:type="dxa"/>
            <w:bottom w:w="0" w:type="dxa"/>
            <w:right w:w="15" w:type="dxa"/>
          </w:tblCellMar>
        </w:tblPrEx>
        <w:trPr>
          <w:trHeight w:val="657" w:hRule="atLeast"/>
        </w:trPr>
        <w:tc>
          <w:tcPr>
            <w:tcW w:w="602" w:type="dxa"/>
            <w:vMerge w:val="continue"/>
            <w:tcBorders>
              <w:left w:val="single" w:color="000000" w:sz="4" w:space="0"/>
              <w:right w:val="single" w:color="000000" w:sz="4" w:space="0"/>
            </w:tcBorders>
            <w:vAlign w:val="center"/>
          </w:tcPr>
          <w:p w14:paraId="707336AC">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876" w:type="dxa"/>
            <w:vMerge w:val="continue"/>
            <w:tcBorders>
              <w:left w:val="single" w:color="000000" w:sz="4" w:space="0"/>
              <w:bottom w:val="single" w:color="000000" w:sz="4" w:space="0"/>
              <w:right w:val="single" w:color="000000" w:sz="4" w:space="0"/>
            </w:tcBorders>
            <w:vAlign w:val="center"/>
          </w:tcPr>
          <w:p w14:paraId="4589DE6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363" w:type="dxa"/>
            <w:vMerge w:val="continue"/>
            <w:tcBorders>
              <w:left w:val="single" w:color="000000" w:sz="4" w:space="0"/>
              <w:bottom w:val="single" w:color="000000" w:sz="4" w:space="0"/>
              <w:right w:val="single" w:color="000000" w:sz="4" w:space="0"/>
            </w:tcBorders>
            <w:vAlign w:val="center"/>
          </w:tcPr>
          <w:p w14:paraId="0389C94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9" w:type="dxa"/>
            <w:vMerge w:val="continue"/>
            <w:tcBorders>
              <w:left w:val="single" w:color="000000" w:sz="4" w:space="0"/>
              <w:right w:val="single" w:color="000000" w:sz="4" w:space="0"/>
            </w:tcBorders>
            <w:vAlign w:val="center"/>
          </w:tcPr>
          <w:p w14:paraId="344535D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510" w:type="dxa"/>
            <w:tcBorders>
              <w:top w:val="single" w:color="auto" w:sz="4" w:space="0"/>
              <w:left w:val="single" w:color="000000" w:sz="4" w:space="0"/>
              <w:right w:val="single" w:color="000000" w:sz="4" w:space="0"/>
            </w:tcBorders>
            <w:vAlign w:val="center"/>
          </w:tcPr>
          <w:p w14:paraId="379FCA5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r>
              <w:rPr>
                <w:rFonts w:ascii="Times New Roman" w:hAnsi="Times New Roman" w:eastAsia="仿宋_GB2312"/>
                <w:sz w:val="20"/>
                <w:szCs w:val="20"/>
                <w:highlight w:val="none"/>
              </w:rPr>
              <w:t>执行</w:t>
            </w:r>
          </w:p>
        </w:tc>
        <w:tc>
          <w:tcPr>
            <w:tcW w:w="3013" w:type="dxa"/>
            <w:tcBorders>
              <w:top w:val="single" w:color="auto" w:sz="4" w:space="0"/>
              <w:left w:val="single" w:color="000000" w:sz="4" w:space="0"/>
              <w:bottom w:val="single" w:color="auto" w:sz="4" w:space="0"/>
              <w:right w:val="single" w:color="000000" w:sz="4" w:space="0"/>
            </w:tcBorders>
            <w:vAlign w:val="center"/>
          </w:tcPr>
          <w:p w14:paraId="7105DD4C">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宋体" w:cs="黑体"/>
                <w:color w:val="auto"/>
                <w:kern w:val="0"/>
                <w:sz w:val="20"/>
                <w:szCs w:val="20"/>
                <w:highlight w:val="none"/>
                <w:lang w:val="en-US" w:eastAsia="zh-CN" w:bidi="ar"/>
              </w:rPr>
            </w:pPr>
            <w:r>
              <w:rPr>
                <w:rFonts w:hint="eastAsia" w:ascii="Times New Roman" w:hAnsi="Times New Roman" w:eastAsia="仿宋_GB2312"/>
                <w:kern w:val="0"/>
                <w:sz w:val="20"/>
                <w:szCs w:val="20"/>
                <w:highlight w:val="none"/>
                <w:lang w:eastAsia="zh-CN" w:bidi="ar"/>
              </w:rPr>
              <w:t>3．执行责任：对违法行为实施行政强制。</w:t>
            </w:r>
          </w:p>
        </w:tc>
        <w:tc>
          <w:tcPr>
            <w:tcW w:w="930" w:type="dxa"/>
            <w:vMerge w:val="continue"/>
            <w:tcBorders>
              <w:left w:val="single" w:color="000000" w:sz="4" w:space="0"/>
              <w:right w:val="single" w:color="000000" w:sz="4" w:space="0"/>
            </w:tcBorders>
            <w:vAlign w:val="center"/>
          </w:tcPr>
          <w:p w14:paraId="05F76263">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33864E3B">
        <w:tblPrEx>
          <w:tblCellMar>
            <w:top w:w="0" w:type="dxa"/>
            <w:left w:w="15" w:type="dxa"/>
            <w:bottom w:w="0" w:type="dxa"/>
            <w:right w:w="15" w:type="dxa"/>
          </w:tblCellMar>
        </w:tblPrEx>
        <w:trPr>
          <w:trHeight w:val="90" w:hRule="atLeast"/>
        </w:trPr>
        <w:tc>
          <w:tcPr>
            <w:tcW w:w="602" w:type="dxa"/>
            <w:vMerge w:val="continue"/>
            <w:tcBorders>
              <w:left w:val="single" w:color="000000" w:sz="4" w:space="0"/>
              <w:right w:val="single" w:color="000000" w:sz="4" w:space="0"/>
            </w:tcBorders>
            <w:vAlign w:val="center"/>
          </w:tcPr>
          <w:p w14:paraId="2E331FBF">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876" w:type="dxa"/>
            <w:vMerge w:val="continue"/>
            <w:tcBorders>
              <w:left w:val="single" w:color="000000" w:sz="4" w:space="0"/>
              <w:bottom w:val="single" w:color="000000" w:sz="4" w:space="0"/>
              <w:right w:val="single" w:color="000000" w:sz="4" w:space="0"/>
            </w:tcBorders>
            <w:vAlign w:val="center"/>
          </w:tcPr>
          <w:p w14:paraId="4CB6E1D0">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363" w:type="dxa"/>
            <w:vMerge w:val="continue"/>
            <w:tcBorders>
              <w:left w:val="single" w:color="000000" w:sz="4" w:space="0"/>
              <w:bottom w:val="single" w:color="000000" w:sz="4" w:space="0"/>
              <w:right w:val="single" w:color="000000" w:sz="4" w:space="0"/>
            </w:tcBorders>
            <w:vAlign w:val="center"/>
          </w:tcPr>
          <w:p w14:paraId="5926F9B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9" w:type="dxa"/>
            <w:vMerge w:val="continue"/>
            <w:tcBorders>
              <w:left w:val="single" w:color="000000" w:sz="4" w:space="0"/>
              <w:right w:val="single" w:color="000000" w:sz="4" w:space="0"/>
            </w:tcBorders>
            <w:vAlign w:val="center"/>
          </w:tcPr>
          <w:p w14:paraId="09F4C6D3">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510" w:type="dxa"/>
            <w:tcBorders>
              <w:top w:val="single" w:color="auto" w:sz="4" w:space="0"/>
              <w:left w:val="single" w:color="000000" w:sz="4" w:space="0"/>
              <w:right w:val="single" w:color="000000" w:sz="4" w:space="0"/>
            </w:tcBorders>
            <w:vAlign w:val="center"/>
          </w:tcPr>
          <w:p w14:paraId="449A0CC2">
            <w:pPr>
              <w:keepNext w:val="0"/>
              <w:keepLines w:val="0"/>
              <w:pageBreakBefore w:val="0"/>
              <w:widowControl w:val="0"/>
              <w:kinsoku/>
              <w:wordWrap/>
              <w:topLinePunct w:val="0"/>
              <w:autoSpaceDE/>
              <w:autoSpaceDN/>
              <w:bidi w:val="0"/>
              <w:adjustRightInd/>
              <w:snapToGrid w:val="0"/>
              <w:spacing w:beforeAutospacing="0" w:afterAutospacing="0" w:line="260" w:lineRule="exact"/>
              <w:ind w:firstLine="0" w:firstLineChars="0"/>
              <w:jc w:val="center"/>
              <w:rPr>
                <w:rFonts w:ascii="Times New Roman" w:hAnsi="Times New Roman" w:eastAsia="仿宋_GB2312"/>
                <w:sz w:val="20"/>
                <w:szCs w:val="20"/>
                <w:highlight w:val="none"/>
              </w:rPr>
            </w:pPr>
            <w:r>
              <w:rPr>
                <w:rFonts w:ascii="Times New Roman" w:hAnsi="Times New Roman" w:eastAsia="仿宋_GB2312"/>
                <w:sz w:val="20"/>
                <w:szCs w:val="20"/>
                <w:highlight w:val="none"/>
              </w:rPr>
              <w:t>监管</w:t>
            </w:r>
          </w:p>
          <w:p w14:paraId="0B7BA80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r>
              <w:rPr>
                <w:rFonts w:ascii="Times New Roman" w:hAnsi="Times New Roman" w:eastAsia="仿宋_GB2312"/>
                <w:sz w:val="20"/>
                <w:szCs w:val="20"/>
                <w:highlight w:val="none"/>
              </w:rPr>
              <w:t>催告</w:t>
            </w:r>
          </w:p>
        </w:tc>
        <w:tc>
          <w:tcPr>
            <w:tcW w:w="3013" w:type="dxa"/>
            <w:tcBorders>
              <w:top w:val="single" w:color="auto" w:sz="4" w:space="0"/>
              <w:left w:val="single" w:color="000000" w:sz="4" w:space="0"/>
              <w:bottom w:val="single" w:color="000000" w:sz="4" w:space="0"/>
              <w:right w:val="single" w:color="000000" w:sz="4" w:space="0"/>
            </w:tcBorders>
            <w:vAlign w:val="center"/>
          </w:tcPr>
          <w:p w14:paraId="63454946">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宋体" w:cs="黑体"/>
                <w:color w:val="auto"/>
                <w:kern w:val="0"/>
                <w:sz w:val="20"/>
                <w:szCs w:val="20"/>
                <w:highlight w:val="none"/>
                <w:lang w:val="en-US" w:eastAsia="zh-CN" w:bidi="ar"/>
              </w:rPr>
            </w:pPr>
            <w:r>
              <w:rPr>
                <w:rFonts w:hint="eastAsia" w:ascii="Times New Roman" w:hAnsi="Times New Roman" w:eastAsia="仿宋_GB2312"/>
                <w:kern w:val="0"/>
                <w:sz w:val="20"/>
                <w:szCs w:val="20"/>
                <w:highlight w:val="none"/>
                <w:lang w:eastAsia="zh-CN" w:bidi="ar"/>
              </w:rPr>
              <w:t>4．事后监管责任：通过现场检查防止违法行为发生。</w:t>
            </w:r>
          </w:p>
        </w:tc>
        <w:tc>
          <w:tcPr>
            <w:tcW w:w="930" w:type="dxa"/>
            <w:vMerge w:val="continue"/>
            <w:tcBorders>
              <w:left w:val="single" w:color="000000" w:sz="4" w:space="0"/>
              <w:right w:val="single" w:color="000000" w:sz="4" w:space="0"/>
            </w:tcBorders>
            <w:vAlign w:val="center"/>
          </w:tcPr>
          <w:p w14:paraId="2711C4EB">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46DA50EC">
        <w:tblPrEx>
          <w:tblCellMar>
            <w:top w:w="0" w:type="dxa"/>
            <w:left w:w="15" w:type="dxa"/>
            <w:bottom w:w="0" w:type="dxa"/>
            <w:right w:w="15" w:type="dxa"/>
          </w:tblCellMar>
        </w:tblPrEx>
        <w:trPr>
          <w:trHeight w:val="412" w:hRule="atLeast"/>
        </w:trPr>
        <w:tc>
          <w:tcPr>
            <w:tcW w:w="602" w:type="dxa"/>
            <w:vMerge w:val="continue"/>
            <w:tcBorders>
              <w:left w:val="single" w:color="000000" w:sz="4" w:space="0"/>
              <w:right w:val="single" w:color="000000" w:sz="4" w:space="0"/>
            </w:tcBorders>
            <w:vAlign w:val="center"/>
          </w:tcPr>
          <w:p w14:paraId="107A3DFA">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351" w:type="dxa"/>
            <w:gridSpan w:val="6"/>
            <w:tcBorders>
              <w:top w:val="single" w:color="000000" w:sz="4" w:space="0"/>
              <w:left w:val="single" w:color="000000" w:sz="4" w:space="0"/>
              <w:bottom w:val="single" w:color="000000" w:sz="4" w:space="0"/>
              <w:right w:val="single" w:color="000000" w:sz="4" w:space="0"/>
            </w:tcBorders>
            <w:vAlign w:val="center"/>
          </w:tcPr>
          <w:p w14:paraId="70B58B0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删除该事项</w:t>
            </w:r>
          </w:p>
        </w:tc>
      </w:tr>
      <w:tr w14:paraId="67E8204E">
        <w:tblPrEx>
          <w:tblCellMar>
            <w:top w:w="0" w:type="dxa"/>
            <w:left w:w="15" w:type="dxa"/>
            <w:bottom w:w="0" w:type="dxa"/>
            <w:right w:w="15" w:type="dxa"/>
          </w:tblCellMar>
        </w:tblPrEx>
        <w:trPr>
          <w:trHeight w:val="688" w:hRule="atLeast"/>
        </w:trPr>
        <w:tc>
          <w:tcPr>
            <w:tcW w:w="602" w:type="dxa"/>
            <w:vMerge w:val="continue"/>
            <w:tcBorders>
              <w:left w:val="single" w:color="000000" w:sz="4" w:space="0"/>
              <w:bottom w:val="single" w:color="auto" w:sz="4" w:space="0"/>
              <w:right w:val="single" w:color="000000" w:sz="4" w:space="0"/>
            </w:tcBorders>
            <w:vAlign w:val="center"/>
          </w:tcPr>
          <w:p w14:paraId="23B7AD39">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351" w:type="dxa"/>
            <w:gridSpan w:val="6"/>
            <w:tcBorders>
              <w:top w:val="single" w:color="000000" w:sz="4" w:space="0"/>
              <w:left w:val="single" w:color="000000" w:sz="4" w:space="0"/>
              <w:bottom w:val="single" w:color="000000" w:sz="4" w:space="0"/>
              <w:right w:val="single" w:color="000000" w:sz="4" w:space="0"/>
            </w:tcBorders>
            <w:vAlign w:val="center"/>
          </w:tcPr>
          <w:p w14:paraId="4948F732">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p>
        </w:tc>
      </w:tr>
    </w:tbl>
    <w:p w14:paraId="334C75B9">
      <w:pPr>
        <w:keepNext w:val="0"/>
        <w:keepLines w:val="0"/>
        <w:pageBreakBefore w:val="0"/>
        <w:widowControl w:val="0"/>
        <w:kinsoku/>
        <w:wordWrap/>
        <w:overflowPunct/>
        <w:topLinePunct w:val="0"/>
        <w:autoSpaceDE/>
        <w:autoSpaceDN w:val="0"/>
        <w:bidi w:val="0"/>
        <w:adjustRightInd/>
        <w:snapToGrid w:val="0"/>
        <w:spacing w:beforeAutospacing="0" w:afterAutospacing="0" w:line="260" w:lineRule="exact"/>
        <w:ind w:firstLine="0" w:firstLineChars="0"/>
        <w:textAlignment w:val="center"/>
        <w:rPr>
          <w:rFonts w:hint="eastAsia" w:ascii="Times New Roman" w:hAnsi="Times New Roman" w:eastAsia="仿宋_GB2312"/>
          <w:sz w:val="20"/>
          <w:szCs w:val="20"/>
          <w:lang w:eastAsia="zh-CN"/>
        </w:rPr>
      </w:pPr>
    </w:p>
    <w:tbl>
      <w:tblPr>
        <w:tblStyle w:val="6"/>
        <w:tblW w:w="13953" w:type="dxa"/>
        <w:tblInd w:w="0" w:type="dxa"/>
        <w:tblLayout w:type="fixed"/>
        <w:tblCellMar>
          <w:top w:w="0" w:type="dxa"/>
          <w:left w:w="15" w:type="dxa"/>
          <w:bottom w:w="0" w:type="dxa"/>
          <w:right w:w="15" w:type="dxa"/>
        </w:tblCellMar>
      </w:tblPr>
      <w:tblGrid>
        <w:gridCol w:w="602"/>
        <w:gridCol w:w="2876"/>
        <w:gridCol w:w="5363"/>
        <w:gridCol w:w="659"/>
        <w:gridCol w:w="510"/>
        <w:gridCol w:w="2863"/>
        <w:gridCol w:w="1080"/>
      </w:tblGrid>
      <w:tr w14:paraId="159E81F8">
        <w:tblPrEx>
          <w:tblCellMar>
            <w:top w:w="0" w:type="dxa"/>
            <w:left w:w="15" w:type="dxa"/>
            <w:bottom w:w="0" w:type="dxa"/>
            <w:right w:w="15" w:type="dxa"/>
          </w:tblCellMar>
        </w:tblPrEx>
        <w:trPr>
          <w:trHeight w:val="514" w:hRule="atLeast"/>
        </w:trPr>
        <w:tc>
          <w:tcPr>
            <w:tcW w:w="602" w:type="dxa"/>
            <w:tcBorders>
              <w:top w:val="single" w:color="000000" w:sz="4" w:space="0"/>
              <w:left w:val="single" w:color="000000" w:sz="4" w:space="0"/>
              <w:right w:val="single" w:color="000000" w:sz="4" w:space="0"/>
            </w:tcBorders>
            <w:vAlign w:val="center"/>
          </w:tcPr>
          <w:p w14:paraId="3553D573">
            <w:pPr>
              <w:pStyle w:val="2"/>
              <w:keepNext w:val="0"/>
              <w:keepLines w:val="0"/>
              <w:pageBreakBefore w:val="0"/>
              <w:widowControl w:val="0"/>
              <w:kinsoku/>
              <w:wordWrap/>
              <w:overflowPunct/>
              <w:topLinePunct w:val="0"/>
              <w:autoSpaceDE/>
              <w:bidi w:val="0"/>
              <w:adjustRightInd/>
              <w:snapToGrid/>
              <w:spacing w:beforeAutospacing="0" w:after="0" w:afterAutospacing="0" w:line="260" w:lineRule="exact"/>
              <w:ind w:firstLine="0" w:firstLineChars="0"/>
              <w:jc w:val="cente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序号</w:t>
            </w:r>
          </w:p>
        </w:tc>
        <w:tc>
          <w:tcPr>
            <w:tcW w:w="2876" w:type="dxa"/>
            <w:tcBorders>
              <w:top w:val="single" w:color="000000" w:sz="4" w:space="0"/>
              <w:left w:val="single" w:color="000000" w:sz="4" w:space="0"/>
              <w:right w:val="single" w:color="000000" w:sz="4" w:space="0"/>
            </w:tcBorders>
            <w:vAlign w:val="center"/>
          </w:tcPr>
          <w:p w14:paraId="25ACDB59">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Times New Roman"/>
                <w:b w:val="0"/>
                <w:bCs w:val="0"/>
                <w:color w:val="auto"/>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项目名称</w:t>
            </w:r>
          </w:p>
        </w:tc>
        <w:tc>
          <w:tcPr>
            <w:tcW w:w="5363" w:type="dxa"/>
            <w:tcBorders>
              <w:top w:val="single" w:color="000000" w:sz="4" w:space="0"/>
              <w:left w:val="single" w:color="000000" w:sz="4" w:space="0"/>
              <w:right w:val="single" w:color="000000" w:sz="4" w:space="0"/>
            </w:tcBorders>
            <w:vAlign w:val="center"/>
          </w:tcPr>
          <w:p w14:paraId="2CD49E07">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sz w:val="20"/>
                <w:szCs w:val="20"/>
                <w:highlight w:val="none"/>
                <w:lang w:val="en-US" w:eastAsia="zh-CN"/>
              </w:rPr>
            </w:pPr>
            <w:r>
              <w:rPr>
                <w:rFonts w:hint="eastAsia" w:ascii="Times New Roman" w:hAnsi="Times New Roman" w:eastAsia="黑体" w:cs="黑体"/>
                <w:color w:val="000000" w:themeColor="text1"/>
                <w:sz w:val="20"/>
                <w:szCs w:val="20"/>
                <w:highlight w:val="none"/>
                <w14:textFill>
                  <w14:solidFill>
                    <w14:schemeClr w14:val="tx1"/>
                  </w14:solidFill>
                </w14:textFill>
              </w:rPr>
              <w:t>实施依据</w:t>
            </w:r>
          </w:p>
        </w:tc>
        <w:tc>
          <w:tcPr>
            <w:tcW w:w="659" w:type="dxa"/>
            <w:tcBorders>
              <w:top w:val="single" w:color="000000" w:sz="4" w:space="0"/>
              <w:left w:val="single" w:color="000000" w:sz="4" w:space="0"/>
              <w:right w:val="single" w:color="000000" w:sz="4" w:space="0"/>
            </w:tcBorders>
            <w:vAlign w:val="center"/>
          </w:tcPr>
          <w:p w14:paraId="3E89BD5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职权</w:t>
            </w:r>
          </w:p>
          <w:p w14:paraId="6D3FE2FC">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类别</w:t>
            </w:r>
          </w:p>
        </w:tc>
        <w:tc>
          <w:tcPr>
            <w:tcW w:w="510" w:type="dxa"/>
            <w:tcBorders>
              <w:top w:val="single" w:color="000000" w:sz="4" w:space="0"/>
              <w:left w:val="single" w:color="000000" w:sz="4" w:space="0"/>
              <w:bottom w:val="single" w:color="auto" w:sz="4" w:space="0"/>
              <w:right w:val="single" w:color="000000" w:sz="4" w:space="0"/>
            </w:tcBorders>
            <w:vAlign w:val="center"/>
          </w:tcPr>
          <w:p w14:paraId="14ABBF9D">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ascii="Times New Roman" w:hAnsi="Times New Roman" w:eastAsia="黑体" w:cs="黑体"/>
                <w:color w:val="000000" w:themeColor="text1"/>
                <w:sz w:val="20"/>
                <w:szCs w:val="20"/>
                <w:highlight w:val="none"/>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办理</w:t>
            </w:r>
          </w:p>
          <w:p w14:paraId="5ECC17B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环节</w:t>
            </w:r>
          </w:p>
        </w:tc>
        <w:tc>
          <w:tcPr>
            <w:tcW w:w="2863" w:type="dxa"/>
            <w:tcBorders>
              <w:top w:val="single" w:color="000000" w:sz="4" w:space="0"/>
              <w:left w:val="single" w:color="000000" w:sz="4" w:space="0"/>
              <w:bottom w:val="single" w:color="auto" w:sz="4" w:space="0"/>
              <w:right w:val="single" w:color="000000" w:sz="4" w:space="0"/>
            </w:tcBorders>
            <w:vAlign w:val="center"/>
          </w:tcPr>
          <w:p w14:paraId="1E38008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宋体" w:cs="宋体"/>
                <w:color w:val="auto"/>
                <w:sz w:val="20"/>
                <w:szCs w:val="20"/>
                <w:highlight w:val="none"/>
              </w:rPr>
            </w:pPr>
            <w:r>
              <w:rPr>
                <w:rFonts w:hint="eastAsia" w:ascii="Times New Roman" w:hAnsi="Times New Roman" w:eastAsia="黑体" w:cs="黑体"/>
                <w:color w:val="000000" w:themeColor="text1"/>
                <w:sz w:val="20"/>
                <w:szCs w:val="20"/>
                <w:highlight w:val="none"/>
                <w14:textFill>
                  <w14:solidFill>
                    <w14:schemeClr w14:val="tx1"/>
                  </w14:solidFill>
                </w14:textFill>
              </w:rPr>
              <w:t>责任事项</w:t>
            </w:r>
          </w:p>
        </w:tc>
        <w:tc>
          <w:tcPr>
            <w:tcW w:w="1080" w:type="dxa"/>
            <w:tcBorders>
              <w:top w:val="single" w:color="000000" w:sz="4" w:space="0"/>
              <w:left w:val="single" w:color="000000" w:sz="4" w:space="0"/>
              <w:right w:val="single" w:color="000000" w:sz="4" w:space="0"/>
            </w:tcBorders>
            <w:vAlign w:val="center"/>
          </w:tcPr>
          <w:p w14:paraId="579B802E">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14:textFill>
                  <w14:solidFill>
                    <w14:schemeClr w14:val="tx1"/>
                  </w14:solidFill>
                </w14:textFill>
              </w:rPr>
              <w:t>责任科室</w:t>
            </w:r>
          </w:p>
        </w:tc>
      </w:tr>
      <w:tr w14:paraId="44E8747F">
        <w:tblPrEx>
          <w:tblCellMar>
            <w:top w:w="0" w:type="dxa"/>
            <w:left w:w="15" w:type="dxa"/>
            <w:bottom w:w="0" w:type="dxa"/>
            <w:right w:w="15" w:type="dxa"/>
          </w:tblCellMar>
        </w:tblPrEx>
        <w:trPr>
          <w:trHeight w:val="1549" w:hRule="atLeast"/>
        </w:trPr>
        <w:tc>
          <w:tcPr>
            <w:tcW w:w="602" w:type="dxa"/>
            <w:vMerge w:val="restart"/>
            <w:tcBorders>
              <w:top w:val="single" w:color="000000" w:sz="4" w:space="0"/>
              <w:left w:val="single" w:color="000000" w:sz="4" w:space="0"/>
              <w:right w:val="single" w:color="000000" w:sz="4" w:space="0"/>
            </w:tcBorders>
            <w:vAlign w:val="center"/>
          </w:tcPr>
          <w:p w14:paraId="7E1486AD">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hint="default" w:ascii="Times New Roman" w:hAnsi="Times New Roman" w:eastAsia="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olor w:val="000000" w:themeColor="text1"/>
                <w:sz w:val="20"/>
                <w:szCs w:val="20"/>
                <w:highlight w:val="none"/>
                <w:lang w:val="en-US" w:eastAsia="zh-CN"/>
                <w14:textFill>
                  <w14:solidFill>
                    <w14:schemeClr w14:val="tx1"/>
                  </w14:solidFill>
                </w14:textFill>
              </w:rPr>
              <w:t>21</w:t>
            </w:r>
          </w:p>
        </w:tc>
        <w:tc>
          <w:tcPr>
            <w:tcW w:w="2876" w:type="dxa"/>
            <w:vMerge w:val="restart"/>
            <w:tcBorders>
              <w:top w:val="single" w:color="000000" w:sz="4" w:space="0"/>
              <w:left w:val="single" w:color="000000" w:sz="4" w:space="0"/>
              <w:right w:val="single" w:color="000000" w:sz="4" w:space="0"/>
            </w:tcBorders>
            <w:vAlign w:val="center"/>
          </w:tcPr>
          <w:p w14:paraId="69DD8B89">
            <w:pPr>
              <w:pStyle w:val="5"/>
              <w:keepNext w:val="0"/>
              <w:keepLines w:val="0"/>
              <w:pageBreakBefore w:val="0"/>
              <w:widowControl w:val="0"/>
              <w:kinsoku/>
              <w:wordWrap/>
              <w:topLinePunct w:val="0"/>
              <w:autoSpaceDE/>
              <w:bidi w:val="0"/>
              <w:adjustRightInd/>
              <w:spacing w:beforeAutospacing="0" w:afterAutospacing="0" w:line="260" w:lineRule="exact"/>
              <w:ind w:firstLine="0" w:firstLineChars="0"/>
              <w:rPr>
                <w:rFonts w:hint="eastAsia" w:ascii="Times New Roman" w:hAnsi="Times New Roman" w:eastAsia="仿宋_GB2312" w:cs="Times New Roman"/>
                <w:b w:val="0"/>
                <w:bCs w:val="0"/>
                <w:color w:val="auto"/>
                <w:sz w:val="20"/>
                <w:szCs w:val="20"/>
                <w:highlight w:val="none"/>
                <w:lang w:val="en-US" w:eastAsia="zh-CN"/>
              </w:rPr>
            </w:pPr>
            <w:r>
              <w:rPr>
                <w:rFonts w:ascii="Times New Roman" w:hAnsi="Times New Roman" w:eastAsia="仿宋_GB2312"/>
                <w:sz w:val="20"/>
                <w:szCs w:val="20"/>
                <w:highlight w:val="none"/>
              </w:rPr>
              <w:t>暂扣</w:t>
            </w:r>
            <w:r>
              <w:rPr>
                <w:rFonts w:hint="eastAsia" w:ascii="Times New Roman" w:hAnsi="Times New Roman" w:eastAsia="仿宋_GB2312"/>
                <w:sz w:val="20"/>
                <w:szCs w:val="20"/>
                <w:highlight w:val="none"/>
                <w:lang w:val="en-US" w:eastAsia="zh-CN"/>
              </w:rPr>
              <w:t>没有车辆营运证又无法当场提供其他有效证明的车辆</w:t>
            </w:r>
          </w:p>
        </w:tc>
        <w:tc>
          <w:tcPr>
            <w:tcW w:w="5363" w:type="dxa"/>
            <w:vMerge w:val="restart"/>
            <w:tcBorders>
              <w:top w:val="single" w:color="000000" w:sz="4" w:space="0"/>
              <w:left w:val="single" w:color="000000" w:sz="4" w:space="0"/>
              <w:right w:val="single" w:color="000000" w:sz="4" w:space="0"/>
            </w:tcBorders>
            <w:vAlign w:val="center"/>
          </w:tcPr>
          <w:p w14:paraId="7C86AE87">
            <w:pPr>
              <w:pStyle w:val="2"/>
              <w:keepNext w:val="0"/>
              <w:keepLines w:val="0"/>
              <w:pageBreakBefore w:val="0"/>
              <w:widowControl w:val="0"/>
              <w:kinsoku/>
              <w:wordWrap/>
              <w:topLinePunct w:val="0"/>
              <w:autoSpaceDE/>
              <w:bidi w:val="0"/>
              <w:adjustRightInd/>
              <w:spacing w:beforeAutospacing="0" w:after="0" w:afterAutospacing="0" w:line="260" w:lineRule="exact"/>
              <w:ind w:firstLine="0" w:firstLineChars="0"/>
              <w:rPr>
                <w:rFonts w:hint="eastAsia" w:ascii="Times New Roman" w:hAnsi="Times New Roman" w:eastAsia="微软雅黑"/>
                <w:sz w:val="20"/>
                <w:szCs w:val="20"/>
                <w:highlight w:val="none"/>
                <w:lang w:val="en-US" w:eastAsia="zh-CN"/>
              </w:rPr>
            </w:pPr>
            <w:r>
              <w:rPr>
                <w:rFonts w:hint="eastAsia" w:ascii="Times New Roman" w:hAnsi="Times New Roman" w:eastAsia="仿宋_GB2312"/>
                <w:color w:val="auto"/>
                <w:sz w:val="20"/>
                <w:szCs w:val="20"/>
                <w:highlight w:val="none"/>
                <w:lang w:val="en-US" w:eastAsia="zh-CN"/>
              </w:rPr>
              <w:t>拟新增：</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河南省道路运输条例</w:t>
            </w:r>
            <w:r>
              <w:rPr>
                <w:rFonts w:hint="eastAsia" w:ascii="Times New Roman" w:hAnsi="Times New Roman" w:eastAsia="仿宋_GB2312"/>
                <w:color w:val="auto"/>
                <w:kern w:val="0"/>
                <w:sz w:val="20"/>
                <w:szCs w:val="20"/>
                <w:highlight w:val="none"/>
              </w:rPr>
              <w:t>》（</w:t>
            </w:r>
            <w:r>
              <w:rPr>
                <w:rFonts w:hint="eastAsia" w:ascii="Times New Roman" w:hAnsi="Times New Roman" w:eastAsia="仿宋_GB2312"/>
                <w:color w:val="auto"/>
                <w:kern w:val="0"/>
                <w:sz w:val="20"/>
                <w:szCs w:val="20"/>
                <w:highlight w:val="none"/>
                <w:lang w:val="en-US" w:eastAsia="zh-CN"/>
              </w:rPr>
              <w:t>2025年4月2日河南省第十四届人民代表大会常务委员会第十五次会议通过）第五十六条第一款：“县级以上人民政府交通运输主管部门在实施道路运输监督检查过程中，对没有车辆营运证又无法当场提供其他有效证明的车辆予以暂扣的，应当出具扣押凭证，妥善保管车辆，不得使用，不得收取或者变相收取保管费用。”</w:t>
            </w:r>
          </w:p>
        </w:tc>
        <w:tc>
          <w:tcPr>
            <w:tcW w:w="659" w:type="dxa"/>
            <w:vMerge w:val="restart"/>
            <w:tcBorders>
              <w:top w:val="single" w:color="000000" w:sz="4" w:space="0"/>
              <w:left w:val="single" w:color="000000" w:sz="4" w:space="0"/>
              <w:right w:val="single" w:color="000000" w:sz="4" w:space="0"/>
            </w:tcBorders>
            <w:vAlign w:val="center"/>
          </w:tcPr>
          <w:p w14:paraId="2E50468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bidi="ar"/>
                <w14:textFill>
                  <w14:solidFill>
                    <w14:schemeClr w14:val="tx1"/>
                  </w14:solidFill>
                </w14:textFill>
              </w:rPr>
              <w:t>行政</w:t>
            </w:r>
          </w:p>
          <w:p w14:paraId="4217ADF5">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hint="eastAsia" w:ascii="Times New Roman" w:hAnsi="Times New Roman" w:eastAsia="仿宋_GB2312" w:cs="仿宋_GB2312"/>
                <w:color w:val="000000" w:themeColor="text1"/>
                <w:kern w:val="0"/>
                <w:sz w:val="20"/>
                <w:szCs w:val="20"/>
                <w:highlight w:val="none"/>
                <w:lang w:val="en-US" w:eastAsia="zh-CN" w:bidi="ar"/>
                <w14:textFill>
                  <w14:solidFill>
                    <w14:schemeClr w14:val="tx1"/>
                  </w14:solidFill>
                </w14:textFill>
              </w:rPr>
            </w:pPr>
            <w:r>
              <w:rPr>
                <w:rFonts w:hint="eastAsia" w:ascii="Times New Roman" w:hAnsi="Times New Roman" w:eastAsia="仿宋_GB2312" w:cs="仿宋_GB2312"/>
                <w:color w:val="000000" w:themeColor="text1"/>
                <w:kern w:val="0"/>
                <w:sz w:val="20"/>
                <w:szCs w:val="20"/>
                <w:highlight w:val="none"/>
                <w:lang w:val="en-US" w:eastAsia="zh-CN" w:bidi="ar"/>
                <w14:textFill>
                  <w14:solidFill>
                    <w14:schemeClr w14:val="tx1"/>
                  </w14:solidFill>
                </w14:textFill>
              </w:rPr>
              <w:t>强制</w:t>
            </w:r>
          </w:p>
        </w:tc>
        <w:tc>
          <w:tcPr>
            <w:tcW w:w="510" w:type="dxa"/>
            <w:tcBorders>
              <w:top w:val="single" w:color="000000" w:sz="4" w:space="0"/>
              <w:left w:val="single" w:color="000000" w:sz="4" w:space="0"/>
              <w:right w:val="single" w:color="000000" w:sz="4" w:space="0"/>
            </w:tcBorders>
            <w:vAlign w:val="center"/>
          </w:tcPr>
          <w:p w14:paraId="1337246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r>
              <w:rPr>
                <w:rFonts w:ascii="Times New Roman" w:hAnsi="Times New Roman" w:eastAsia="仿宋_GB2312"/>
                <w:sz w:val="20"/>
                <w:szCs w:val="20"/>
                <w:highlight w:val="none"/>
              </w:rPr>
              <w:t>催告</w:t>
            </w:r>
          </w:p>
        </w:tc>
        <w:tc>
          <w:tcPr>
            <w:tcW w:w="2863" w:type="dxa"/>
            <w:tcBorders>
              <w:top w:val="single" w:color="000000" w:sz="4" w:space="0"/>
              <w:left w:val="single" w:color="000000" w:sz="4" w:space="0"/>
              <w:bottom w:val="single" w:color="auto" w:sz="4" w:space="0"/>
              <w:right w:val="single" w:color="000000" w:sz="4" w:space="0"/>
            </w:tcBorders>
            <w:vAlign w:val="center"/>
          </w:tcPr>
          <w:p w14:paraId="57F72395">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宋体" w:cs="黑体"/>
                <w:color w:val="auto"/>
                <w:kern w:val="0"/>
                <w:sz w:val="20"/>
                <w:szCs w:val="20"/>
                <w:highlight w:val="none"/>
                <w:lang w:val="en-US" w:eastAsia="zh-CN" w:bidi="ar"/>
              </w:rPr>
            </w:pPr>
            <w:r>
              <w:rPr>
                <w:rFonts w:hint="eastAsia" w:ascii="Times New Roman" w:hAnsi="Times New Roman" w:eastAsia="仿宋_GB2312"/>
                <w:kern w:val="0"/>
                <w:sz w:val="20"/>
                <w:szCs w:val="20"/>
                <w:highlight w:val="none"/>
                <w:lang w:eastAsia="zh-CN" w:bidi="ar"/>
              </w:rPr>
              <w:t>1．催告责任：对违法行为，以下达整改通知书等方式履行告知义务，催告相对人履行义务或纠正违法行为的期限、方式，告知当事人依法享有的陈述权和申辩权。</w:t>
            </w:r>
          </w:p>
        </w:tc>
        <w:tc>
          <w:tcPr>
            <w:tcW w:w="1080" w:type="dxa"/>
            <w:vMerge w:val="restart"/>
            <w:tcBorders>
              <w:top w:val="single" w:color="000000" w:sz="4" w:space="0"/>
              <w:left w:val="single" w:color="000000" w:sz="4" w:space="0"/>
              <w:right w:val="single" w:color="000000" w:sz="4" w:space="0"/>
            </w:tcBorders>
            <w:vAlign w:val="center"/>
          </w:tcPr>
          <w:p w14:paraId="4F2EE64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center"/>
              <w:textAlignment w:val="center"/>
              <w:rPr>
                <w:rFonts w:hint="default" w:ascii="Times New Roman" w:hAnsi="Times New Roman" w:eastAsia="仿宋_GB2312" w:cs="仿宋_GB2312"/>
                <w:color w:val="000000" w:themeColor="text1"/>
                <w:sz w:val="20"/>
                <w:szCs w:val="20"/>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z w:val="20"/>
                <w:szCs w:val="20"/>
                <w:highlight w:val="none"/>
                <w:lang w:val="en-US" w:eastAsia="zh-CN"/>
                <w14:textFill>
                  <w14:solidFill>
                    <w14:schemeClr w14:val="tx1"/>
                  </w14:solidFill>
                </w14:textFill>
              </w:rPr>
              <w:t>南阳市交通运输综合行政执法支队</w:t>
            </w:r>
          </w:p>
        </w:tc>
      </w:tr>
      <w:tr w14:paraId="4D95580F">
        <w:tblPrEx>
          <w:tblCellMar>
            <w:top w:w="0" w:type="dxa"/>
            <w:left w:w="15" w:type="dxa"/>
            <w:bottom w:w="0" w:type="dxa"/>
            <w:right w:w="15" w:type="dxa"/>
          </w:tblCellMar>
        </w:tblPrEx>
        <w:trPr>
          <w:trHeight w:val="2295" w:hRule="atLeast"/>
        </w:trPr>
        <w:tc>
          <w:tcPr>
            <w:tcW w:w="602" w:type="dxa"/>
            <w:vMerge w:val="continue"/>
            <w:tcBorders>
              <w:left w:val="single" w:color="000000" w:sz="4" w:space="0"/>
              <w:right w:val="single" w:color="000000" w:sz="4" w:space="0"/>
            </w:tcBorders>
            <w:vAlign w:val="center"/>
          </w:tcPr>
          <w:p w14:paraId="0F0BE4ED">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876" w:type="dxa"/>
            <w:vMerge w:val="continue"/>
            <w:tcBorders>
              <w:left w:val="single" w:color="000000" w:sz="4" w:space="0"/>
              <w:bottom w:val="single" w:color="000000" w:sz="4" w:space="0"/>
              <w:right w:val="single" w:color="000000" w:sz="4" w:space="0"/>
            </w:tcBorders>
            <w:vAlign w:val="center"/>
          </w:tcPr>
          <w:p w14:paraId="3ECCA3A1">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363" w:type="dxa"/>
            <w:vMerge w:val="continue"/>
            <w:tcBorders>
              <w:left w:val="single" w:color="000000" w:sz="4" w:space="0"/>
              <w:bottom w:val="single" w:color="000000" w:sz="4" w:space="0"/>
              <w:right w:val="single" w:color="000000" w:sz="4" w:space="0"/>
            </w:tcBorders>
            <w:vAlign w:val="center"/>
          </w:tcPr>
          <w:p w14:paraId="7026022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9" w:type="dxa"/>
            <w:vMerge w:val="continue"/>
            <w:tcBorders>
              <w:left w:val="single" w:color="000000" w:sz="4" w:space="0"/>
              <w:right w:val="single" w:color="000000" w:sz="4" w:space="0"/>
            </w:tcBorders>
            <w:vAlign w:val="center"/>
          </w:tcPr>
          <w:p w14:paraId="7FF2D82A">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510" w:type="dxa"/>
            <w:tcBorders>
              <w:top w:val="single" w:color="auto" w:sz="4" w:space="0"/>
              <w:left w:val="single" w:color="000000" w:sz="4" w:space="0"/>
              <w:right w:val="single" w:color="000000" w:sz="4" w:space="0"/>
            </w:tcBorders>
            <w:vAlign w:val="center"/>
          </w:tcPr>
          <w:p w14:paraId="4E378019">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r>
              <w:rPr>
                <w:rFonts w:ascii="Times New Roman" w:hAnsi="Times New Roman" w:eastAsia="仿宋_GB2312"/>
                <w:sz w:val="20"/>
                <w:szCs w:val="20"/>
                <w:highlight w:val="none"/>
              </w:rPr>
              <w:t>调查</w:t>
            </w:r>
          </w:p>
        </w:tc>
        <w:tc>
          <w:tcPr>
            <w:tcW w:w="2863" w:type="dxa"/>
            <w:tcBorders>
              <w:top w:val="single" w:color="auto" w:sz="4" w:space="0"/>
              <w:left w:val="single" w:color="000000" w:sz="4" w:space="0"/>
              <w:bottom w:val="single" w:color="auto" w:sz="4" w:space="0"/>
              <w:right w:val="single" w:color="000000" w:sz="4" w:space="0"/>
            </w:tcBorders>
            <w:vAlign w:val="center"/>
          </w:tcPr>
          <w:p w14:paraId="7773A406">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宋体" w:cs="黑体"/>
                <w:color w:val="auto"/>
                <w:kern w:val="0"/>
                <w:sz w:val="20"/>
                <w:szCs w:val="20"/>
                <w:highlight w:val="none"/>
                <w:lang w:val="en-US" w:eastAsia="zh-CN" w:bidi="ar"/>
              </w:rPr>
            </w:pPr>
            <w:r>
              <w:rPr>
                <w:rFonts w:hint="eastAsia" w:ascii="Times New Roman" w:hAnsi="Times New Roman" w:eastAsia="仿宋_GB2312"/>
                <w:kern w:val="0"/>
                <w:sz w:val="20"/>
                <w:szCs w:val="20"/>
                <w:highlight w:val="none"/>
                <w:lang w:eastAsia="zh-CN" w:bidi="ar"/>
              </w:rPr>
              <w:t>2．决定责任：采取组织人员核实违法事实。充分听取当事人的陈述，对当事人提出的事实、理由和证据，应当进行记录、复核。以事实为依据，经批准作出决定。送达行政强制执行决定书或向社会发布无线电管制通告。根据中止和终结执行的适用情形，做出中止或终结执行决定。</w:t>
            </w:r>
          </w:p>
        </w:tc>
        <w:tc>
          <w:tcPr>
            <w:tcW w:w="1080" w:type="dxa"/>
            <w:vMerge w:val="continue"/>
            <w:tcBorders>
              <w:left w:val="single" w:color="000000" w:sz="4" w:space="0"/>
              <w:right w:val="single" w:color="000000" w:sz="4" w:space="0"/>
            </w:tcBorders>
            <w:vAlign w:val="center"/>
          </w:tcPr>
          <w:p w14:paraId="188C96E7">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8DE145A">
        <w:tblPrEx>
          <w:tblCellMar>
            <w:top w:w="0" w:type="dxa"/>
            <w:left w:w="15" w:type="dxa"/>
            <w:bottom w:w="0" w:type="dxa"/>
            <w:right w:w="15" w:type="dxa"/>
          </w:tblCellMar>
        </w:tblPrEx>
        <w:trPr>
          <w:trHeight w:val="665" w:hRule="atLeast"/>
        </w:trPr>
        <w:tc>
          <w:tcPr>
            <w:tcW w:w="602" w:type="dxa"/>
            <w:vMerge w:val="continue"/>
            <w:tcBorders>
              <w:left w:val="single" w:color="000000" w:sz="4" w:space="0"/>
              <w:right w:val="single" w:color="000000" w:sz="4" w:space="0"/>
            </w:tcBorders>
            <w:vAlign w:val="center"/>
          </w:tcPr>
          <w:p w14:paraId="42915F66">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876" w:type="dxa"/>
            <w:vMerge w:val="continue"/>
            <w:tcBorders>
              <w:left w:val="single" w:color="000000" w:sz="4" w:space="0"/>
              <w:bottom w:val="single" w:color="000000" w:sz="4" w:space="0"/>
              <w:right w:val="single" w:color="000000" w:sz="4" w:space="0"/>
            </w:tcBorders>
            <w:vAlign w:val="center"/>
          </w:tcPr>
          <w:p w14:paraId="09DDD33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363" w:type="dxa"/>
            <w:vMerge w:val="continue"/>
            <w:tcBorders>
              <w:left w:val="single" w:color="000000" w:sz="4" w:space="0"/>
              <w:bottom w:val="single" w:color="000000" w:sz="4" w:space="0"/>
              <w:right w:val="single" w:color="000000" w:sz="4" w:space="0"/>
            </w:tcBorders>
            <w:vAlign w:val="center"/>
          </w:tcPr>
          <w:p w14:paraId="691389C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9" w:type="dxa"/>
            <w:vMerge w:val="continue"/>
            <w:tcBorders>
              <w:left w:val="single" w:color="000000" w:sz="4" w:space="0"/>
              <w:right w:val="single" w:color="000000" w:sz="4" w:space="0"/>
            </w:tcBorders>
            <w:vAlign w:val="center"/>
          </w:tcPr>
          <w:p w14:paraId="7489C438">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510" w:type="dxa"/>
            <w:tcBorders>
              <w:top w:val="single" w:color="auto" w:sz="4" w:space="0"/>
              <w:left w:val="single" w:color="000000" w:sz="4" w:space="0"/>
              <w:right w:val="single" w:color="000000" w:sz="4" w:space="0"/>
            </w:tcBorders>
            <w:vAlign w:val="center"/>
          </w:tcPr>
          <w:p w14:paraId="0CBABFEE">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r>
              <w:rPr>
                <w:rFonts w:ascii="Times New Roman" w:hAnsi="Times New Roman" w:eastAsia="仿宋_GB2312"/>
                <w:sz w:val="20"/>
                <w:szCs w:val="20"/>
                <w:highlight w:val="none"/>
              </w:rPr>
              <w:t>执行</w:t>
            </w:r>
          </w:p>
        </w:tc>
        <w:tc>
          <w:tcPr>
            <w:tcW w:w="2863" w:type="dxa"/>
            <w:tcBorders>
              <w:top w:val="single" w:color="auto" w:sz="4" w:space="0"/>
              <w:left w:val="single" w:color="000000" w:sz="4" w:space="0"/>
              <w:bottom w:val="single" w:color="auto" w:sz="4" w:space="0"/>
              <w:right w:val="single" w:color="000000" w:sz="4" w:space="0"/>
            </w:tcBorders>
            <w:vAlign w:val="center"/>
          </w:tcPr>
          <w:p w14:paraId="505C341C">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宋体" w:cs="黑体"/>
                <w:color w:val="auto"/>
                <w:kern w:val="0"/>
                <w:sz w:val="20"/>
                <w:szCs w:val="20"/>
                <w:highlight w:val="none"/>
                <w:lang w:val="en-US" w:eastAsia="zh-CN" w:bidi="ar"/>
              </w:rPr>
            </w:pPr>
            <w:r>
              <w:rPr>
                <w:rFonts w:hint="eastAsia" w:ascii="Times New Roman" w:hAnsi="Times New Roman" w:eastAsia="仿宋_GB2312"/>
                <w:kern w:val="0"/>
                <w:sz w:val="20"/>
                <w:szCs w:val="20"/>
                <w:highlight w:val="none"/>
                <w:lang w:eastAsia="zh-CN" w:bidi="ar"/>
              </w:rPr>
              <w:t>3．执行责任：对违法行为实施行政强制。</w:t>
            </w:r>
          </w:p>
        </w:tc>
        <w:tc>
          <w:tcPr>
            <w:tcW w:w="1080" w:type="dxa"/>
            <w:vMerge w:val="continue"/>
            <w:tcBorders>
              <w:left w:val="single" w:color="000000" w:sz="4" w:space="0"/>
              <w:right w:val="single" w:color="000000" w:sz="4" w:space="0"/>
            </w:tcBorders>
            <w:vAlign w:val="center"/>
          </w:tcPr>
          <w:p w14:paraId="32A6972A">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65803EEE">
        <w:tblPrEx>
          <w:tblCellMar>
            <w:top w:w="0" w:type="dxa"/>
            <w:left w:w="15" w:type="dxa"/>
            <w:bottom w:w="0" w:type="dxa"/>
            <w:right w:w="15" w:type="dxa"/>
          </w:tblCellMar>
        </w:tblPrEx>
        <w:trPr>
          <w:trHeight w:val="774" w:hRule="atLeast"/>
        </w:trPr>
        <w:tc>
          <w:tcPr>
            <w:tcW w:w="602" w:type="dxa"/>
            <w:vMerge w:val="continue"/>
            <w:tcBorders>
              <w:left w:val="single" w:color="000000" w:sz="4" w:space="0"/>
              <w:right w:val="single" w:color="000000" w:sz="4" w:space="0"/>
            </w:tcBorders>
            <w:vAlign w:val="center"/>
          </w:tcPr>
          <w:p w14:paraId="48236DD5">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2876" w:type="dxa"/>
            <w:vMerge w:val="continue"/>
            <w:tcBorders>
              <w:left w:val="single" w:color="000000" w:sz="4" w:space="0"/>
              <w:bottom w:val="single" w:color="000000" w:sz="4" w:space="0"/>
              <w:right w:val="single" w:color="000000" w:sz="4" w:space="0"/>
            </w:tcBorders>
            <w:vAlign w:val="center"/>
          </w:tcPr>
          <w:p w14:paraId="1A2A6846">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left"/>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5363" w:type="dxa"/>
            <w:vMerge w:val="continue"/>
            <w:tcBorders>
              <w:left w:val="single" w:color="000000" w:sz="4" w:space="0"/>
              <w:bottom w:val="single" w:color="000000" w:sz="4" w:space="0"/>
              <w:right w:val="single" w:color="000000" w:sz="4" w:space="0"/>
            </w:tcBorders>
            <w:vAlign w:val="center"/>
          </w:tcPr>
          <w:p w14:paraId="7AA35EB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textAlignment w:val="auto"/>
              <w:rPr>
                <w:rFonts w:ascii="Times New Roman" w:hAnsi="Times New Roman" w:eastAsia="仿宋_GB2312"/>
                <w:color w:val="000000" w:themeColor="text1"/>
                <w:sz w:val="20"/>
                <w:szCs w:val="20"/>
                <w:highlight w:val="none"/>
                <w14:textFill>
                  <w14:solidFill>
                    <w14:schemeClr w14:val="tx1"/>
                  </w14:solidFill>
                </w14:textFill>
              </w:rPr>
            </w:pPr>
          </w:p>
        </w:tc>
        <w:tc>
          <w:tcPr>
            <w:tcW w:w="659" w:type="dxa"/>
            <w:vMerge w:val="continue"/>
            <w:tcBorders>
              <w:left w:val="single" w:color="000000" w:sz="4" w:space="0"/>
              <w:right w:val="single" w:color="000000" w:sz="4" w:space="0"/>
            </w:tcBorders>
            <w:vAlign w:val="center"/>
          </w:tcPr>
          <w:p w14:paraId="4E56A9BD">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firstLine="0" w:firstLineChars="0"/>
              <w:jc w:val="center"/>
              <w:textAlignment w:val="auto"/>
              <w:rPr>
                <w:rFonts w:ascii="Times New Roman" w:hAnsi="Times New Roman" w:cs="黑体"/>
                <w:color w:val="000000" w:themeColor="text1"/>
                <w:kern w:val="0"/>
                <w:sz w:val="20"/>
                <w:szCs w:val="20"/>
                <w:highlight w:val="none"/>
                <w:lang w:bidi="ar"/>
                <w14:textFill>
                  <w14:solidFill>
                    <w14:schemeClr w14:val="tx1"/>
                  </w14:solidFill>
                </w14:textFill>
              </w:rPr>
            </w:pPr>
          </w:p>
        </w:tc>
        <w:tc>
          <w:tcPr>
            <w:tcW w:w="510" w:type="dxa"/>
            <w:tcBorders>
              <w:top w:val="single" w:color="auto" w:sz="4" w:space="0"/>
              <w:left w:val="single" w:color="000000" w:sz="4" w:space="0"/>
              <w:right w:val="single" w:color="000000" w:sz="4" w:space="0"/>
            </w:tcBorders>
            <w:vAlign w:val="center"/>
          </w:tcPr>
          <w:p w14:paraId="19F3FB60">
            <w:pPr>
              <w:keepNext w:val="0"/>
              <w:keepLines w:val="0"/>
              <w:pageBreakBefore w:val="0"/>
              <w:widowControl w:val="0"/>
              <w:kinsoku/>
              <w:wordWrap/>
              <w:topLinePunct w:val="0"/>
              <w:autoSpaceDE/>
              <w:autoSpaceDN/>
              <w:bidi w:val="0"/>
              <w:adjustRightInd/>
              <w:snapToGrid w:val="0"/>
              <w:spacing w:beforeAutospacing="0" w:afterAutospacing="0" w:line="260" w:lineRule="exact"/>
              <w:ind w:firstLine="0" w:firstLineChars="0"/>
              <w:jc w:val="center"/>
              <w:rPr>
                <w:rFonts w:ascii="Times New Roman" w:hAnsi="Times New Roman" w:eastAsia="仿宋_GB2312"/>
                <w:sz w:val="20"/>
                <w:szCs w:val="20"/>
                <w:highlight w:val="none"/>
              </w:rPr>
            </w:pPr>
            <w:r>
              <w:rPr>
                <w:rFonts w:ascii="Times New Roman" w:hAnsi="Times New Roman" w:eastAsia="仿宋_GB2312"/>
                <w:sz w:val="20"/>
                <w:szCs w:val="20"/>
                <w:highlight w:val="none"/>
              </w:rPr>
              <w:t>监管</w:t>
            </w:r>
          </w:p>
          <w:p w14:paraId="26134FC7">
            <w:pPr>
              <w:keepNext w:val="0"/>
              <w:keepLines w:val="0"/>
              <w:pageBreakBefore w:val="0"/>
              <w:widowControl w:val="0"/>
              <w:kinsoku/>
              <w:wordWrap/>
              <w:overflowPunct/>
              <w:topLinePunct w:val="0"/>
              <w:autoSpaceDE/>
              <w:autoSpaceDN/>
              <w:bidi w:val="0"/>
              <w:adjustRightInd/>
              <w:snapToGrid/>
              <w:spacing w:beforeAutospacing="0" w:afterAutospacing="0" w:line="260" w:lineRule="exact"/>
              <w:ind w:left="0" w:leftChars="0" w:right="0" w:rightChars="0" w:firstLine="0" w:firstLineChars="0"/>
              <w:jc w:val="center"/>
              <w:textAlignment w:val="auto"/>
              <w:outlineLvl w:val="9"/>
              <w:rPr>
                <w:rFonts w:hint="eastAsia" w:ascii="Times New Roman" w:hAnsi="Times New Roman" w:eastAsia="宋体" w:cs="黑体"/>
                <w:color w:val="auto"/>
                <w:kern w:val="0"/>
                <w:sz w:val="20"/>
                <w:szCs w:val="20"/>
                <w:highlight w:val="none"/>
                <w:lang w:val="en-US" w:eastAsia="zh-CN" w:bidi="ar"/>
              </w:rPr>
            </w:pPr>
            <w:r>
              <w:rPr>
                <w:rFonts w:ascii="Times New Roman" w:hAnsi="Times New Roman" w:eastAsia="仿宋_GB2312"/>
                <w:sz w:val="20"/>
                <w:szCs w:val="20"/>
                <w:highlight w:val="none"/>
              </w:rPr>
              <w:t>催告</w:t>
            </w:r>
          </w:p>
        </w:tc>
        <w:tc>
          <w:tcPr>
            <w:tcW w:w="2863" w:type="dxa"/>
            <w:tcBorders>
              <w:top w:val="single" w:color="auto" w:sz="4" w:space="0"/>
              <w:left w:val="single" w:color="000000" w:sz="4" w:space="0"/>
              <w:bottom w:val="single" w:color="000000" w:sz="4" w:space="0"/>
              <w:right w:val="single" w:color="000000" w:sz="4" w:space="0"/>
            </w:tcBorders>
            <w:vAlign w:val="center"/>
          </w:tcPr>
          <w:p w14:paraId="5A947535">
            <w:pPr>
              <w:keepNext w:val="0"/>
              <w:keepLines w:val="0"/>
              <w:pageBreakBefore w:val="0"/>
              <w:widowControl w:val="0"/>
              <w:kinsoku/>
              <w:wordWrap/>
              <w:overflowPunct w:val="0"/>
              <w:topLinePunct w:val="0"/>
              <w:autoSpaceDE/>
              <w:autoSpaceDN/>
              <w:bidi w:val="0"/>
              <w:adjustRightInd/>
              <w:snapToGrid w:val="0"/>
              <w:spacing w:beforeAutospacing="0" w:afterAutospacing="0" w:line="260" w:lineRule="exact"/>
              <w:ind w:firstLine="0" w:firstLineChars="0"/>
              <w:rPr>
                <w:rFonts w:hint="eastAsia" w:ascii="Times New Roman" w:hAnsi="Times New Roman" w:eastAsia="宋体" w:cs="黑体"/>
                <w:color w:val="auto"/>
                <w:kern w:val="0"/>
                <w:sz w:val="20"/>
                <w:szCs w:val="20"/>
                <w:highlight w:val="none"/>
                <w:lang w:val="en-US" w:eastAsia="zh-CN" w:bidi="ar"/>
              </w:rPr>
            </w:pPr>
            <w:r>
              <w:rPr>
                <w:rFonts w:hint="eastAsia" w:ascii="Times New Roman" w:hAnsi="Times New Roman" w:eastAsia="仿宋_GB2312"/>
                <w:kern w:val="0"/>
                <w:sz w:val="20"/>
                <w:szCs w:val="20"/>
                <w:highlight w:val="none"/>
                <w:lang w:eastAsia="zh-CN" w:bidi="ar"/>
              </w:rPr>
              <w:t>4．事后监管责任：通过现场检查防止违法行为发生。</w:t>
            </w:r>
          </w:p>
        </w:tc>
        <w:tc>
          <w:tcPr>
            <w:tcW w:w="1080" w:type="dxa"/>
            <w:vMerge w:val="continue"/>
            <w:tcBorders>
              <w:left w:val="single" w:color="000000" w:sz="4" w:space="0"/>
              <w:right w:val="single" w:color="000000" w:sz="4" w:space="0"/>
            </w:tcBorders>
            <w:vAlign w:val="center"/>
          </w:tcPr>
          <w:p w14:paraId="37ACDFC5">
            <w:pPr>
              <w:keepNext w:val="0"/>
              <w:keepLines w:val="0"/>
              <w:pageBreakBefore w:val="0"/>
              <w:widowControl w:val="0"/>
              <w:kinsoku/>
              <w:wordWrap/>
              <w:topLinePunct w:val="0"/>
              <w:autoSpaceDE/>
              <w:bidi w:val="0"/>
              <w:adjustRightInd/>
              <w:spacing w:beforeAutospacing="0" w:afterAutospacing="0" w:line="260" w:lineRule="exact"/>
              <w:ind w:firstLine="0" w:firstLineChars="0"/>
              <w:jc w:val="left"/>
              <w:rPr>
                <w:rFonts w:ascii="Times New Roman" w:hAnsi="Times New Roman" w:cs="宋体"/>
                <w:color w:val="000000" w:themeColor="text1"/>
                <w:sz w:val="20"/>
                <w:szCs w:val="20"/>
                <w:highlight w:val="none"/>
                <w14:textFill>
                  <w14:solidFill>
                    <w14:schemeClr w14:val="tx1"/>
                  </w14:solidFill>
                </w14:textFill>
              </w:rPr>
            </w:pPr>
          </w:p>
        </w:tc>
      </w:tr>
      <w:tr w14:paraId="1C5E0F82">
        <w:tblPrEx>
          <w:tblCellMar>
            <w:top w:w="0" w:type="dxa"/>
            <w:left w:w="15" w:type="dxa"/>
            <w:bottom w:w="0" w:type="dxa"/>
            <w:right w:w="15" w:type="dxa"/>
          </w:tblCellMar>
        </w:tblPrEx>
        <w:trPr>
          <w:trHeight w:val="373" w:hRule="atLeast"/>
        </w:trPr>
        <w:tc>
          <w:tcPr>
            <w:tcW w:w="602" w:type="dxa"/>
            <w:vMerge w:val="continue"/>
            <w:tcBorders>
              <w:left w:val="single" w:color="000000" w:sz="4" w:space="0"/>
              <w:right w:val="single" w:color="000000" w:sz="4" w:space="0"/>
            </w:tcBorders>
            <w:vAlign w:val="center"/>
          </w:tcPr>
          <w:p w14:paraId="1B191A0F">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351" w:type="dxa"/>
            <w:gridSpan w:val="6"/>
            <w:tcBorders>
              <w:top w:val="single" w:color="000000" w:sz="4" w:space="0"/>
              <w:left w:val="single" w:color="000000" w:sz="4" w:space="0"/>
              <w:bottom w:val="single" w:color="000000" w:sz="4" w:space="0"/>
              <w:right w:val="single" w:color="000000" w:sz="4" w:space="0"/>
            </w:tcBorders>
            <w:vAlign w:val="center"/>
          </w:tcPr>
          <w:p w14:paraId="3F963FF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eastAsia="zh-CN"/>
                <w14:textFill>
                  <w14:solidFill>
                    <w14:schemeClr w14:val="tx1"/>
                  </w14:solidFill>
                </w14:textFill>
              </w:rPr>
              <w:t>调整情况</w:t>
            </w:r>
            <w:r>
              <w:rPr>
                <w:rFonts w:hint="eastAsia" w:ascii="Times New Roman" w:hAnsi="Times New Roman" w:eastAsia="黑体" w:cs="黑体"/>
                <w:color w:val="000000" w:themeColor="text1"/>
                <w:sz w:val="20"/>
                <w:szCs w:val="20"/>
                <w:highlight w:val="none"/>
                <w14:textFill>
                  <w14:solidFill>
                    <w14:schemeClr w14:val="tx1"/>
                  </w14:solidFill>
                </w14:textFill>
              </w:rPr>
              <w:t>：</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新增该事项</w:t>
            </w:r>
          </w:p>
        </w:tc>
      </w:tr>
      <w:tr w14:paraId="0BB55084">
        <w:tblPrEx>
          <w:tblCellMar>
            <w:top w:w="0" w:type="dxa"/>
            <w:left w:w="15" w:type="dxa"/>
            <w:bottom w:w="0" w:type="dxa"/>
            <w:right w:w="15" w:type="dxa"/>
          </w:tblCellMar>
        </w:tblPrEx>
        <w:trPr>
          <w:trHeight w:val="726" w:hRule="atLeast"/>
        </w:trPr>
        <w:tc>
          <w:tcPr>
            <w:tcW w:w="602" w:type="dxa"/>
            <w:vMerge w:val="continue"/>
            <w:tcBorders>
              <w:left w:val="single" w:color="000000" w:sz="4" w:space="0"/>
              <w:bottom w:val="single" w:color="auto" w:sz="4" w:space="0"/>
              <w:right w:val="single" w:color="000000" w:sz="4" w:space="0"/>
            </w:tcBorders>
            <w:vAlign w:val="center"/>
          </w:tcPr>
          <w:p w14:paraId="34B4E986">
            <w:pPr>
              <w:keepNext w:val="0"/>
              <w:keepLines w:val="0"/>
              <w:pageBreakBefore w:val="0"/>
              <w:widowControl w:val="0"/>
              <w:kinsoku/>
              <w:wordWrap/>
              <w:topLinePunct w:val="0"/>
              <w:autoSpaceDE/>
              <w:autoSpaceDN w:val="0"/>
              <w:bidi w:val="0"/>
              <w:adjustRightInd/>
              <w:spacing w:beforeAutospacing="0" w:afterAutospacing="0" w:line="260" w:lineRule="exact"/>
              <w:ind w:firstLine="0" w:firstLineChars="0"/>
              <w:jc w:val="center"/>
              <w:textAlignment w:val="center"/>
              <w:rPr>
                <w:rFonts w:ascii="Times New Roman" w:hAnsi="Times New Roman" w:eastAsia="仿宋_GB2312"/>
                <w:color w:val="000000" w:themeColor="text1"/>
                <w:sz w:val="20"/>
                <w:szCs w:val="20"/>
                <w:highlight w:val="none"/>
                <w14:textFill>
                  <w14:solidFill>
                    <w14:schemeClr w14:val="tx1"/>
                  </w14:solidFill>
                </w14:textFill>
              </w:rPr>
            </w:pPr>
          </w:p>
        </w:tc>
        <w:tc>
          <w:tcPr>
            <w:tcW w:w="13351" w:type="dxa"/>
            <w:gridSpan w:val="6"/>
            <w:tcBorders>
              <w:top w:val="single" w:color="000000" w:sz="4" w:space="0"/>
              <w:left w:val="single" w:color="000000" w:sz="4" w:space="0"/>
              <w:bottom w:val="single" w:color="000000" w:sz="4" w:space="0"/>
              <w:right w:val="single" w:color="000000" w:sz="4" w:space="0"/>
            </w:tcBorders>
            <w:vAlign w:val="center"/>
          </w:tcPr>
          <w:p w14:paraId="52EE8B6A">
            <w:pPr>
              <w:keepNext w:val="0"/>
              <w:keepLines w:val="0"/>
              <w:pageBreakBefore w:val="0"/>
              <w:widowControl w:val="0"/>
              <w:kinsoku/>
              <w:wordWrap/>
              <w:overflowPunct/>
              <w:topLinePunct w:val="0"/>
              <w:autoSpaceDE/>
              <w:autoSpaceDN w:val="0"/>
              <w:bidi w:val="0"/>
              <w:adjustRightInd/>
              <w:snapToGrid/>
              <w:spacing w:beforeAutospacing="0" w:afterAutospacing="0" w:line="260" w:lineRule="exact"/>
              <w:ind w:firstLine="0" w:firstLineChars="0"/>
              <w:jc w:val="left"/>
              <w:textAlignment w:val="center"/>
              <w:rPr>
                <w:rFonts w:hint="default" w:ascii="Times New Roman" w:hAnsi="Times New Roman" w:eastAsia="黑体" w:cs="黑体"/>
                <w:color w:val="000000" w:themeColor="text1"/>
                <w:sz w:val="20"/>
                <w:szCs w:val="20"/>
                <w:highlight w:val="none"/>
                <w:lang w:val="en-US" w:eastAsia="zh-CN"/>
                <w14:textFill>
                  <w14:solidFill>
                    <w14:schemeClr w14:val="tx1"/>
                  </w14:solidFill>
                </w14:textFill>
              </w:rPr>
            </w:pPr>
            <w:r>
              <w:rPr>
                <w:rFonts w:hint="eastAsia" w:ascii="Times New Roman" w:hAnsi="Times New Roman" w:eastAsia="黑体" w:cs="黑体"/>
                <w:color w:val="000000" w:themeColor="text1"/>
                <w:sz w:val="20"/>
                <w:szCs w:val="20"/>
                <w:highlight w:val="none"/>
                <w:lang w:val="en-US" w:eastAsia="zh-CN"/>
                <w14:textFill>
                  <w14:solidFill>
                    <w14:schemeClr w14:val="tx1"/>
                  </w14:solidFill>
                </w14:textFill>
              </w:rPr>
              <w:t>调整原因：</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法律法规调整</w:t>
            </w:r>
            <w:bookmarkStart w:id="1" w:name="_GoBack"/>
            <w:bookmarkEnd w:id="1"/>
          </w:p>
        </w:tc>
      </w:tr>
    </w:tbl>
    <w:p w14:paraId="2919F0CA">
      <w:pPr>
        <w:keepNext w:val="0"/>
        <w:keepLines w:val="0"/>
        <w:pageBreakBefore w:val="0"/>
        <w:widowControl w:val="0"/>
        <w:kinsoku/>
        <w:wordWrap/>
        <w:overflowPunct/>
        <w:topLinePunct w:val="0"/>
        <w:autoSpaceDE/>
        <w:autoSpaceDN w:val="0"/>
        <w:bidi w:val="0"/>
        <w:adjustRightInd/>
        <w:snapToGrid w:val="0"/>
        <w:spacing w:line="300" w:lineRule="exact"/>
        <w:textAlignment w:val="center"/>
        <w:rPr>
          <w:rFonts w:hint="eastAsia" w:ascii="Times New Roman" w:hAnsi="Times New Roman" w:eastAsia="仿宋_GB2312"/>
          <w:sz w:val="18"/>
          <w:szCs w:val="18"/>
          <w:lang w:eastAsia="zh-CN"/>
        </w:rPr>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3C201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7BF899">
                          <w:pPr>
                            <w:pStyle w:val="3"/>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F7BF899">
                    <w:pPr>
                      <w:pStyle w:val="3"/>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xYzM4MjEwYmZiYjQ3MDdlOGY5MGQ5M2ZhODBmNWEifQ=="/>
  </w:docVars>
  <w:rsids>
    <w:rsidRoot w:val="33BC1FF3"/>
    <w:rsid w:val="009C06CB"/>
    <w:rsid w:val="012B01CE"/>
    <w:rsid w:val="04A107A1"/>
    <w:rsid w:val="065829D8"/>
    <w:rsid w:val="065C7867"/>
    <w:rsid w:val="06AF5541"/>
    <w:rsid w:val="07417373"/>
    <w:rsid w:val="086D1ED0"/>
    <w:rsid w:val="0875235C"/>
    <w:rsid w:val="0C700E73"/>
    <w:rsid w:val="0D48559D"/>
    <w:rsid w:val="0E2F4C4F"/>
    <w:rsid w:val="150E6074"/>
    <w:rsid w:val="180B3654"/>
    <w:rsid w:val="18F714CD"/>
    <w:rsid w:val="19B94B48"/>
    <w:rsid w:val="1A966AE4"/>
    <w:rsid w:val="1CEA405F"/>
    <w:rsid w:val="1DE0360C"/>
    <w:rsid w:val="20CA4EF6"/>
    <w:rsid w:val="230C669D"/>
    <w:rsid w:val="251C027D"/>
    <w:rsid w:val="26200433"/>
    <w:rsid w:val="26DF76F3"/>
    <w:rsid w:val="271B474C"/>
    <w:rsid w:val="29166354"/>
    <w:rsid w:val="2A662182"/>
    <w:rsid w:val="2A933E9F"/>
    <w:rsid w:val="2B5D17D7"/>
    <w:rsid w:val="2B9008E3"/>
    <w:rsid w:val="2EE4609D"/>
    <w:rsid w:val="2EFA137E"/>
    <w:rsid w:val="318E5D3A"/>
    <w:rsid w:val="32C25C14"/>
    <w:rsid w:val="32D701E0"/>
    <w:rsid w:val="33BC1FF3"/>
    <w:rsid w:val="33C817B8"/>
    <w:rsid w:val="36A36912"/>
    <w:rsid w:val="36A60097"/>
    <w:rsid w:val="375E66AB"/>
    <w:rsid w:val="3786197F"/>
    <w:rsid w:val="3A396AC3"/>
    <w:rsid w:val="3E2607ED"/>
    <w:rsid w:val="3EC51AB2"/>
    <w:rsid w:val="3FFF47B3"/>
    <w:rsid w:val="40833636"/>
    <w:rsid w:val="40967633"/>
    <w:rsid w:val="41573DBE"/>
    <w:rsid w:val="43B43E65"/>
    <w:rsid w:val="4AD93E52"/>
    <w:rsid w:val="4C325A71"/>
    <w:rsid w:val="4C6F3738"/>
    <w:rsid w:val="4DD66923"/>
    <w:rsid w:val="4F4E12B3"/>
    <w:rsid w:val="50851BC9"/>
    <w:rsid w:val="55F85209"/>
    <w:rsid w:val="57465A87"/>
    <w:rsid w:val="5C867601"/>
    <w:rsid w:val="5F9759A7"/>
    <w:rsid w:val="6095799D"/>
    <w:rsid w:val="61330309"/>
    <w:rsid w:val="61C33B4F"/>
    <w:rsid w:val="61F13C32"/>
    <w:rsid w:val="623B22F0"/>
    <w:rsid w:val="62CE5532"/>
    <w:rsid w:val="63C20AEC"/>
    <w:rsid w:val="6672630C"/>
    <w:rsid w:val="68A97CA9"/>
    <w:rsid w:val="6922553E"/>
    <w:rsid w:val="6A627569"/>
    <w:rsid w:val="6CEB6749"/>
    <w:rsid w:val="6D2C5D15"/>
    <w:rsid w:val="6E391AF1"/>
    <w:rsid w:val="6FE558B4"/>
    <w:rsid w:val="74184F33"/>
    <w:rsid w:val="76884405"/>
    <w:rsid w:val="7A0A1C4D"/>
    <w:rsid w:val="7A1964FF"/>
    <w:rsid w:val="7A2A61C6"/>
    <w:rsid w:val="7CC84840"/>
    <w:rsid w:val="7ED33124"/>
    <w:rsid w:val="7F556E2D"/>
    <w:rsid w:val="7F892165"/>
    <w:rsid w:val="7FBE4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1932</Words>
  <Characters>1970</Characters>
  <Lines>0</Lines>
  <Paragraphs>0</Paragraphs>
  <TotalTime>2</TotalTime>
  <ScaleCrop>false</ScaleCrop>
  <LinksUpToDate>false</LinksUpToDate>
  <CharactersWithSpaces>1977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2025-07-16T08:08:00Z</dcterms:created>
  <dc:creator>Joey_</dc:creator>
  <cp:lastModifiedBy>丁立林</cp:lastModifiedBy>
  <cp:lastPrinted>2025-08-29T03:38:00Z</cp:lastPrinted>
  <dcterms:modified xsi:type="dcterms:W3CDTF">2025-12-18T02:17:23Z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54B58C96F77546B3B2559C7BAADB0912_13</vt:lpwstr>
  </property>
  <property fmtid="{D5CDD505-2E9C-101B-9397-08002B2CF9AE}" pid="4" name="KSOTemplateDocerSaveRecord">
    <vt:lpwstr>eyJoZGlkIjoiNTA3NTU3MzQwYTQyYzk4N2E4OTQ3MzM0MjgxYjc5NjIiLCJ1c2VySWQiOiIxMTIyNTg1NTA5In0=</vt:lpwstr>
  </property>
</Properties>
</file>