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C0859">
      <w:pPr>
        <w:jc w:val="center"/>
        <w:rPr>
          <w:rFonts w:hint="eastAsia" w:ascii="宋体" w:hAnsi="宋体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桐柏公交线路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（2024）</w:t>
      </w:r>
    </w:p>
    <w:p w14:paraId="708B6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3路：公交总站←→水濂洞山门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（往返运行）</w:t>
      </w:r>
    </w:p>
    <w:p w14:paraId="01BD4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线路走向：公交总站发车沿北环路东行←→交淮渎路南行←→交工业路西行（桐柏县政务服务）←→交盘古大道北行←→交太白路西行←→交书香路南行←→交三源大道西行←→交淮安路南行（二高桥）←→交文化路西行←→交桐山路南行←→交新华路西行←→交爱民路（县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人民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医院）南行←→交淮源大道西行至终点。</w:t>
      </w:r>
    </w:p>
    <w:p w14:paraId="5984E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站点分布：</w:t>
      </w:r>
    </w:p>
    <w:p w14:paraId="320EE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3路：公交总站←→水濂洞山门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（往返运行）</w:t>
      </w:r>
    </w:p>
    <w:p w14:paraId="08807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上行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（前往）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（始发站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none"/>
          <w:lang w:val="en-US" w:eastAsia="zh-CN"/>
        </w:rPr>
        <w:t>）公交总站(火车站）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→盘古小区→西李新庄→公安局（周庄小学）→淮渎酒业→桐柏县政务服务中心→滨湖春城→兴业路口→金域蓝湾（三源大道口）→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县人民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医院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（东院区）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→书香水岸→人民法院（淮源府邸）→淮北新区幼儿园（检察院）→太白路口→中鑫黄金→一高中→玫瑰鑫城（大王庄路口）→恒信花园→体育场→新华书店（安居小区）→红叶路口→万和商贸城→月牙湖（亿安国际）→金凤小区→自来水（城郊政府）→交警队（老城根生活广场）→县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人民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医院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→老交警队→三医院→城郊中学（水濂河畔）→水濂雪水厂→陈庄林场→水濂洞山门（终点），共33个站点。</w:t>
      </w:r>
    </w:p>
    <w:p w14:paraId="379E3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下行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（返程）：水濂洞山门→陈庄林场→水濂雪水厂→城郊中学（水濂河畔）→三医院→老交警队→县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人民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医院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→三小（淮河人家）→交警队（老城根生活广场）→自来水（城郊政府）→金凤小区→月牙湖（亿安国际）→万和商贸城→红叶路口→新华书店（安居小区）→体育场→恒信花园→玫瑰鑫城（大王庄路口）→一高中→中鑫黄金→太白路口→淮北新区幼儿园（检察院）→人民法院（淮源府邸）→书香水岸→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县人民医院（东园区）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→金域蓝湾（胜出中学）→兴业路口→滨湖春城→桐柏县政务服务中心→淮渎酒业→公安局（周庄小学）→西李新庄→盘古小区→公交总站（火车站），共34个站点。</w:t>
      </w:r>
    </w:p>
    <w:p w14:paraId="1934F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全程16.5公里，发车时间：夏季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早6：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发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晚19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：00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收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（冬季：早6：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发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晚18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收</w:t>
      </w:r>
      <w:r>
        <w:rPr>
          <w:rFonts w:hint="eastAsia" w:asciiTheme="minorEastAsia" w:hAnsiTheme="minorEastAsia" w:cstheme="minorEastAsia"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。</w:t>
      </w:r>
    </w:p>
    <w:p w14:paraId="65005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5路：公交总站←→国际建材城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（往返运行）</w:t>
      </w:r>
    </w:p>
    <w:p w14:paraId="2FB23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线路走向：公交总站发车沿北环路东行←→交中原路南行←→交安澜路西行←→交淮渎路北行←→交工业路西行（至桐柏县政务服务）←→交盘古大道北行←→交兴业路西行←→交大禹路西行至财政局向北交三源大道西行←→交大同路（二高新桥）南行←→交英雄路东行至终点。</w:t>
      </w:r>
    </w:p>
    <w:p w14:paraId="34B33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上行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：（始发站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none"/>
          <w:lang w:val="en-US" w:eastAsia="zh-CN"/>
        </w:rPr>
        <w:t>）公交总站→和谐家园→淮源检测线→东李新庄→快活林→盘古学校→中等职业学校→公立中医院（映山红康养小镇）→思源学校→桐柏县政务服务中心→滨湖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春城→教育局→财政局（卫生局）→县政府→一高中→玫瑰鑫城（大王庄路口）→恒信花园→体育场→二高中（育英学校）→七小（山水国际）→红叶路口（凤凰小区）→亿安国际（电力大厦）→农业银行（工商银行）→二小（盛源超市）→建行（老戏园）→翠屏新村（教师新村）→英雄广场→廉政文化馆（三和园）→松树湾→幸福小区→国际建材城（终点），共31个站点，</w:t>
      </w:r>
    </w:p>
    <w:p w14:paraId="0171B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下行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：国际建材城→幸福小区→松树湾→廉政文化馆（三和园）→英雄广场→翠屏新村（教师新村）→建行（老戏园）→二小（盛源超市）→农业银行（工商银行）→亿安国际（电力大厦）→红叶路口（凤凰小区）→七小（山水国际）→二高中（育英学校）→体育场→恒信花园→玫瑰鑫城（大王庄路口）→一高中→县政府→财政局（卫生局）→教育局→滨湖春城→桐柏县政务服务中心→思源学校→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none"/>
          <w:lang w:val="en-US" w:eastAsia="zh-CN"/>
        </w:rPr>
        <w:t>公立中医院（映山红康养小镇）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→中等职业学校→盘古学校→快活林→东李新庄→淮源检测线→和谐家园→公交总站（火车站），共31个站点。</w:t>
      </w:r>
    </w:p>
    <w:p w14:paraId="07555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全程 15.5公里。发车时间：夏季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早6：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发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晚19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：0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2收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（冬季：早6：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发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晚18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30收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）。</w:t>
      </w:r>
    </w:p>
    <w:p w14:paraId="7EFCA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 xml:space="preserve">6路：俊杰物流园←→佛教学院大门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（往返运行）</w:t>
      </w:r>
    </w:p>
    <w:p w14:paraId="76A94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线路走向：俊杰物流园发车沿北环路西行←→交盘古大道（火车站）南行←→交三源大道西行至宣传文化中心向南←→交大禹路西行←→交桐银路（淮河桥）南行←→交淮源大道西行←→交爱民路（酒厂路口）南行至终点。</w:t>
      </w:r>
    </w:p>
    <w:p w14:paraId="5B7F6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上行：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（始发站）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none"/>
          <w:lang w:val="en-US" w:eastAsia="zh-CN"/>
        </w:rPr>
        <w:t>俊杰物流园→淮源检测线→和谐家园→公交总站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→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none"/>
          <w:lang w:val="en-US" w:eastAsia="zh-CN"/>
        </w:rPr>
        <w:t>火车站→龙腾华府→</w:t>
      </w:r>
      <w:r>
        <w:rPr>
          <w:rFonts w:hint="eastAsia" w:asciiTheme="minorEastAsia" w:hAnsiTheme="minorEastAsia" w:cstheme="minorEastAsia"/>
          <w:color w:val="auto"/>
          <w:sz w:val="32"/>
          <w:szCs w:val="32"/>
          <w:u w:val="none"/>
          <w:lang w:val="en-US" w:eastAsia="zh-CN"/>
        </w:rPr>
        <w:t>县人民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none"/>
          <w:lang w:val="en-US" w:eastAsia="zh-CN"/>
        </w:rPr>
        <w:t>医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院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（东院区）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→金域蓝湾→梅园天悦→宣传文化中心→教育局→财政局→淮北幼儿园→淮河桥（北）→公园→老街路口（蓝堡湾）→淮渎完全学校→公路局→宛运车站（一小）→建行→八一路口→酒厂路口（县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人民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医院）→五小（酒厂）→佛教学院大门（终点），共23个站点。</w:t>
      </w:r>
    </w:p>
    <w:p w14:paraId="6E2FE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下行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：佛教学院大门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→五小(酒厂）→酒厂路口（县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人民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医院）→医药公司→八一路口→建行→宛运车站（一小）→公路局→淮渎完全学校→老街路口（蓝堡湾）→公园→淮河桥（北）→淮北幼儿园→财政局→教育局→宣传文化中心→金域蓝湾（山水国际）→</w:t>
      </w:r>
      <w:r>
        <w:rPr>
          <w:rFonts w:hint="eastAsia" w:asciiTheme="minorEastAsia" w:hAnsiTheme="minorEastAsia" w:cstheme="minorEastAsia"/>
          <w:color w:val="auto"/>
          <w:sz w:val="32"/>
          <w:szCs w:val="32"/>
          <w:u w:val="none"/>
          <w:lang w:val="en-US" w:eastAsia="zh-CN"/>
        </w:rPr>
        <w:t>县人民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none"/>
          <w:lang w:val="en-US" w:eastAsia="zh-CN"/>
        </w:rPr>
        <w:t>医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院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（东院区）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→龙腾华府→火车站→公交总站→和谐家园→淮源检测线→俊杰物流园。共24个站点。</w:t>
      </w:r>
    </w:p>
    <w:p w14:paraId="4485D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全程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.5公里，发车时间：夏季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早6：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11发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晚18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57收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（冬季：早6：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发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晚18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35收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）。</w:t>
      </w:r>
    </w:p>
    <w:p w14:paraId="77F47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7路：三源粮油←→汇通农商城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（循环运营）</w:t>
      </w:r>
    </w:p>
    <w:p w14:paraId="75FF0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线路走向：三源粮油北门发车沿货站路西行←→交铜银路南行←→交文化路西行←→交世纪大道西行←→交三源大道←→北环路汇通农商城终点。</w:t>
      </w:r>
    </w:p>
    <w:p w14:paraId="6B21C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上行：（始发站）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三源粮油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→蓝奥科技园（金兴薯业）→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王大娘食品有限公司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→裕博塑业（信鸿科技）→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向庄民俗苑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→丰谷电子→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电子商务中心（金达物流园）→交通运输局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→果园路口→北环路口→乙三街路口→一高家属院→玫瑰鑫城→王庄小区→银兴花园（中医院）→华鑫国际购物中心→电力大夏（月牙湖）→金凤小区→阳光花园→四小→国税局→胡家庄→淮渎公园→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凤凰新区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→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汇通农商城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（终点站），共25个站点。</w:t>
      </w:r>
    </w:p>
    <w:p w14:paraId="61806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下行：汇通农商城→梧桐小区→二高中→育英学校→凤凰新区→淮渎公园→胡家庄→国税局→四小→阳光花园→金凤小区→电力大厦（月牙湖）→华鑫国际购物中心→银兴花园（中医院）→王庄小区→玫瑰鑫城→一高家属院→乙三街路口→北环路口→果园路口→交通运输局→电子商务中心（金达物流园）→丰谷电子→向庄民俗苑→裕博塑业（信鸿科技）→王大娘食品有限公司→蓝奥科技园（金兴薯业）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→三源粮油（终点），共28个站点。</w:t>
      </w:r>
    </w:p>
    <w:p w14:paraId="2F90E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全程 11.5公里，发车时间：夏季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早6：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11发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晚18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57收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（冬季：早6：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发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晚18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35收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）。</w:t>
      </w:r>
    </w:p>
    <w:p w14:paraId="7354F6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8路：火车站至祖师顶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（往返运行）</w:t>
      </w:r>
    </w:p>
    <w:p w14:paraId="20459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拟定线路走向：公交总站沿北环路西行←→交盘古大道左拐南行←→交太白路右拐西←→至邮政局右拐北行←→至阳光半岛左拐西行←→交书香路左拐南行←→交三源大道右拐西行←→过红叶桥沿红叶路西行←→交淮安路左拐南行←→交淮源大道左拐东行←→过东风桥沿淮河路东行←→至尚楼路口右拐南行至祖师顶。</w:t>
      </w:r>
    </w:p>
    <w:p w14:paraId="5C027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上行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：公交总站→火车站→龙腾华府→书香水岸→人民法院→邮政局（可园东门）→ 阳光半岛南门→太白路口→中鑫黄金→一高中→玫瑰鑫城→盘古花园（淮源名门）→红叶路口→万和商贸城→淮河路口（老房产）→新华路口（淮安街站）→一小（宛运车站）→公路局→东风桥加油站→刑警队（特警大队）→春雨幼儿园→交通执法大队（农路所）→金亭村→氧化锌→尚楼路口→祖师顶（终点）。共26个站点</w:t>
      </w:r>
    </w:p>
    <w:p w14:paraId="698CE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下行：祖师顶→寿星阁老年公寓→尚楼路口→氧化锌→金亭村→交通执法大队（农路所）→春雨幼儿园→刑警队（特警大队）→东风桥加油站）→公路局→一小（宛运车站）→新华路口（淮安街站）→淮河路口（老房产）→万和商贸城→红叶路口→盘古花园（淮源名门）→玫瑰鑫城→一高中→中鑫黄金→太白路口→阳光半岛南门→邮政局（可园东门）→人民法院→书香水岸→龙腾华府→火车站→公交总站，共27个站点。</w:t>
      </w:r>
    </w:p>
    <w:p w14:paraId="3A1DE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全程11.5公里，发车时间：夏季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早6：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发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晚19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：00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收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（冬季：早6：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发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晚18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30收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）。</w:t>
      </w:r>
    </w:p>
    <w:p w14:paraId="2DC72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9路观光车线路走向（不设固定站点）</w:t>
      </w:r>
    </w:p>
    <w:p w14:paraId="397F2F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火车站（起点）出发，沿盘古大道直行→交三源大道右转直行→交桐银路左转直行→交淮河路右转直行→交淮安街左转直行→交新华街右转直行→交桐山街左转直行→过淮源大道至老兵营（终点），沿原路返回。</w:t>
      </w:r>
    </w:p>
    <w:p w14:paraId="375937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全程7.5公里，发车时间：夏季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早6：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26发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晚18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44收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（冬季：早6：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38发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晚18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收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）。</w:t>
      </w:r>
    </w:p>
    <w:p w14:paraId="487B7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10路观光车线路走向（不设固定站点）</w:t>
      </w:r>
    </w:p>
    <w:p w14:paraId="429BC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淮渎公园←→育英学校过桥交滨河路←→红叶桥←→过桥交大禹路←→淮北幼儿园←→政府广场←→茶祖小镇←→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交盘古大道北行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←→过桐柏县政务服务中心←→交淮渎路右转直行←→交安澜路左转入映山红康养小镇。</w:t>
      </w:r>
    </w:p>
    <w:p w14:paraId="327283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全程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8.1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公里，发车时间：夏季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早6：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50发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晚18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收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（冬季：早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发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晚18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：00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/>
        </w:rPr>
        <w:t>收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</w:rPr>
        <w:t>）。</w:t>
      </w:r>
    </w:p>
    <w:p w14:paraId="2F2592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2"/>
          <w:szCs w:val="32"/>
          <w:lang w:val="en-US" w:eastAsia="zh-CN"/>
        </w:rPr>
        <w:t>11路旅游公交专线线路走向（不设固定站点）</w:t>
      </w:r>
    </w:p>
    <w:p w14:paraId="69D31B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起点：龙潭河景区山门； 终点：佛教学院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停车场；全程9公里，沿途不设站点，招手即停。</w:t>
      </w:r>
    </w:p>
    <w:p w14:paraId="5C451B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全程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8.5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公里，发车时间：夏季：早6：34发车，晚19：00收车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冬季：早6：50发车，晚18：26收车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。班次间隔15分钟/班。</w:t>
      </w:r>
    </w:p>
    <w:p w14:paraId="4B6B9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 w14:paraId="66C9B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 w14:paraId="060B6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2024年9月2日修订。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YTFkMGE5MTk2NGRlNDZlZjRlZWU3NjY4YTU4NGIifQ=="/>
  </w:docVars>
  <w:rsids>
    <w:rsidRoot w:val="0B8F2105"/>
    <w:rsid w:val="00E93F39"/>
    <w:rsid w:val="01407435"/>
    <w:rsid w:val="019E32C7"/>
    <w:rsid w:val="021E1A96"/>
    <w:rsid w:val="02B820C0"/>
    <w:rsid w:val="03196930"/>
    <w:rsid w:val="050E1CBF"/>
    <w:rsid w:val="05734A18"/>
    <w:rsid w:val="06064A38"/>
    <w:rsid w:val="06C26CC4"/>
    <w:rsid w:val="06F72B57"/>
    <w:rsid w:val="07E44F2C"/>
    <w:rsid w:val="07F7474F"/>
    <w:rsid w:val="087B572F"/>
    <w:rsid w:val="08917303"/>
    <w:rsid w:val="09A91BE7"/>
    <w:rsid w:val="09B0193C"/>
    <w:rsid w:val="09B94E86"/>
    <w:rsid w:val="09E10052"/>
    <w:rsid w:val="0A395E87"/>
    <w:rsid w:val="0B72750C"/>
    <w:rsid w:val="0B8F2105"/>
    <w:rsid w:val="0DA236F6"/>
    <w:rsid w:val="0DAE46EF"/>
    <w:rsid w:val="0DB241E0"/>
    <w:rsid w:val="0E8B3512"/>
    <w:rsid w:val="0EA73F5A"/>
    <w:rsid w:val="0F3D5D2B"/>
    <w:rsid w:val="1035065B"/>
    <w:rsid w:val="10CB7B76"/>
    <w:rsid w:val="10F709C9"/>
    <w:rsid w:val="12B61ED6"/>
    <w:rsid w:val="14891F47"/>
    <w:rsid w:val="151C564E"/>
    <w:rsid w:val="15564983"/>
    <w:rsid w:val="16D04537"/>
    <w:rsid w:val="173A424A"/>
    <w:rsid w:val="19A068B5"/>
    <w:rsid w:val="1A0917C9"/>
    <w:rsid w:val="1AC05129"/>
    <w:rsid w:val="1AD4009A"/>
    <w:rsid w:val="1D04129E"/>
    <w:rsid w:val="1D997E99"/>
    <w:rsid w:val="1E5021BA"/>
    <w:rsid w:val="1EC61040"/>
    <w:rsid w:val="1F1B3790"/>
    <w:rsid w:val="20D76530"/>
    <w:rsid w:val="20F96AAF"/>
    <w:rsid w:val="211C43B9"/>
    <w:rsid w:val="217C34DD"/>
    <w:rsid w:val="21B32A2B"/>
    <w:rsid w:val="22AA5545"/>
    <w:rsid w:val="237421C1"/>
    <w:rsid w:val="25703E14"/>
    <w:rsid w:val="25C45EDB"/>
    <w:rsid w:val="26822756"/>
    <w:rsid w:val="27B23870"/>
    <w:rsid w:val="288460E5"/>
    <w:rsid w:val="28D26AFE"/>
    <w:rsid w:val="294C3D14"/>
    <w:rsid w:val="2AE768A0"/>
    <w:rsid w:val="2B7E0630"/>
    <w:rsid w:val="2B820FFA"/>
    <w:rsid w:val="2BC25A0F"/>
    <w:rsid w:val="2C016853"/>
    <w:rsid w:val="2CD32F35"/>
    <w:rsid w:val="2DF221DC"/>
    <w:rsid w:val="2F490A8A"/>
    <w:rsid w:val="2F6440F5"/>
    <w:rsid w:val="2FB57490"/>
    <w:rsid w:val="301868C5"/>
    <w:rsid w:val="32420F14"/>
    <w:rsid w:val="32D81743"/>
    <w:rsid w:val="34361D3D"/>
    <w:rsid w:val="34580041"/>
    <w:rsid w:val="36A46D03"/>
    <w:rsid w:val="36AA2909"/>
    <w:rsid w:val="36F92E04"/>
    <w:rsid w:val="37303A4F"/>
    <w:rsid w:val="38EF3AF4"/>
    <w:rsid w:val="3930157F"/>
    <w:rsid w:val="39A81179"/>
    <w:rsid w:val="3B6477D7"/>
    <w:rsid w:val="3B702D0A"/>
    <w:rsid w:val="3C1D5BC6"/>
    <w:rsid w:val="3CBC2C32"/>
    <w:rsid w:val="40850C87"/>
    <w:rsid w:val="41BF2AE3"/>
    <w:rsid w:val="4214206C"/>
    <w:rsid w:val="42692E98"/>
    <w:rsid w:val="428E5B87"/>
    <w:rsid w:val="436429AD"/>
    <w:rsid w:val="449058A0"/>
    <w:rsid w:val="44A02FF8"/>
    <w:rsid w:val="451D0352"/>
    <w:rsid w:val="45CA5831"/>
    <w:rsid w:val="46BA0330"/>
    <w:rsid w:val="47766D82"/>
    <w:rsid w:val="47AC6C47"/>
    <w:rsid w:val="496125D4"/>
    <w:rsid w:val="4BF9161D"/>
    <w:rsid w:val="4CB44F40"/>
    <w:rsid w:val="4F0C4566"/>
    <w:rsid w:val="4FCB53A1"/>
    <w:rsid w:val="5024715A"/>
    <w:rsid w:val="50E360A7"/>
    <w:rsid w:val="51144E47"/>
    <w:rsid w:val="51981FD5"/>
    <w:rsid w:val="51B96032"/>
    <w:rsid w:val="5237602E"/>
    <w:rsid w:val="532C0A7D"/>
    <w:rsid w:val="53687415"/>
    <w:rsid w:val="54100745"/>
    <w:rsid w:val="54461DFF"/>
    <w:rsid w:val="54683E06"/>
    <w:rsid w:val="5886561A"/>
    <w:rsid w:val="588C1162"/>
    <w:rsid w:val="59C75EEA"/>
    <w:rsid w:val="5A314468"/>
    <w:rsid w:val="5C335DC8"/>
    <w:rsid w:val="5D6C7BEF"/>
    <w:rsid w:val="5DBD3B88"/>
    <w:rsid w:val="5E074EAA"/>
    <w:rsid w:val="5EE341D0"/>
    <w:rsid w:val="61212959"/>
    <w:rsid w:val="613B7255"/>
    <w:rsid w:val="615F6746"/>
    <w:rsid w:val="625A5AA1"/>
    <w:rsid w:val="63357760"/>
    <w:rsid w:val="65107C67"/>
    <w:rsid w:val="651B72A8"/>
    <w:rsid w:val="65801715"/>
    <w:rsid w:val="691239A6"/>
    <w:rsid w:val="6A596478"/>
    <w:rsid w:val="6CC22BD3"/>
    <w:rsid w:val="6D535020"/>
    <w:rsid w:val="6D9C4CBB"/>
    <w:rsid w:val="6DA01D2E"/>
    <w:rsid w:val="70587DE3"/>
    <w:rsid w:val="70F57389"/>
    <w:rsid w:val="719B572F"/>
    <w:rsid w:val="71FA31A6"/>
    <w:rsid w:val="72FB538A"/>
    <w:rsid w:val="75CC05F8"/>
    <w:rsid w:val="769929D4"/>
    <w:rsid w:val="76AC5C09"/>
    <w:rsid w:val="77F705AA"/>
    <w:rsid w:val="78433904"/>
    <w:rsid w:val="78473D4B"/>
    <w:rsid w:val="78C23908"/>
    <w:rsid w:val="79E455F3"/>
    <w:rsid w:val="7C5E13CF"/>
    <w:rsid w:val="7F72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7</Pages>
  <Words>3992</Words>
  <Characters>4124</Characters>
  <Lines>0</Lines>
  <Paragraphs>0</Paragraphs>
  <TotalTime>7</TotalTime>
  <ScaleCrop>false</ScaleCrop>
  <LinksUpToDate>false</LinksUpToDate>
  <CharactersWithSpaces>4131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2018-12-18T06:38:00Z</dcterms:created>
  <dc:creator>笑口常开</dc:creator>
  <cp:lastModifiedBy>莫须有</cp:lastModifiedBy>
  <cp:lastPrinted>2021-08-30T07:23:00Z</cp:lastPrinted>
  <dcterms:modified xsi:type="dcterms:W3CDTF">2024-09-20T01:07:52Z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2E151034B08B45758D05DFBE8E71D7FC_13</vt:lpwstr>
  </property>
</Properties>
</file>