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9"/>
        <w:rPr>
          <w:rFonts w:hint="default" w:ascii="Times New Roman" w:hAnsi="Times New Roman" w:eastAsia="黑体" w:cs="黑体"/>
          <w:b/>
          <w:bCs/>
          <w:color w:val="000000"/>
          <w:kern w:val="0"/>
          <w:sz w:val="32"/>
          <w:szCs w:val="32"/>
          <w:highlight w:val="none"/>
          <w:lang w:val="en-US" w:eastAsia="zh-CN"/>
        </w:rPr>
      </w:pPr>
      <w:r>
        <w:rPr>
          <w:rFonts w:hint="eastAsia" w:ascii="Times New Roman" w:hAnsi="Times New Roman" w:eastAsia="黑体" w:cs="黑体"/>
          <w:b/>
          <w:bCs/>
          <w:color w:val="000000"/>
          <w:kern w:val="0"/>
          <w:sz w:val="32"/>
          <w:szCs w:val="32"/>
          <w:highlight w:val="none"/>
          <w:lang w:val="en-US" w:eastAsia="zh-CN"/>
        </w:rPr>
        <w:t>附件7</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Times New Roman" w:hAnsi="Times New Roman" w:eastAsia="黑体" w:cs="黑体"/>
          <w:b w:val="0"/>
          <w:bCs w:val="0"/>
          <w:color w:val="000000"/>
          <w:kern w:val="0"/>
          <w:sz w:val="44"/>
          <w:szCs w:val="44"/>
          <w:highlight w:val="none"/>
          <w:lang w:val="en-US" w:eastAsia="zh-CN"/>
        </w:rPr>
      </w:pPr>
      <w:r>
        <w:rPr>
          <w:rFonts w:hint="eastAsia" w:ascii="Times New Roman" w:hAnsi="Times New Roman" w:eastAsia="黑体" w:cs="黑体"/>
          <w:b w:val="0"/>
          <w:bCs w:val="0"/>
          <w:color w:val="000000"/>
          <w:kern w:val="0"/>
          <w:sz w:val="44"/>
          <w:szCs w:val="44"/>
          <w:highlight w:val="none"/>
          <w:lang w:val="en-US" w:eastAsia="zh-CN"/>
        </w:rPr>
        <w:t>中共淮源镇彭庄村支部委员会</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Times New Roman" w:hAnsi="Times New Roman" w:eastAsia="黑体" w:cs="黑体"/>
          <w:b w:val="0"/>
          <w:bCs w:val="0"/>
          <w:color w:val="000000"/>
          <w:kern w:val="0"/>
          <w:sz w:val="44"/>
          <w:szCs w:val="44"/>
          <w:highlight w:val="none"/>
        </w:rPr>
      </w:pPr>
      <w:r>
        <w:rPr>
          <w:rFonts w:hint="eastAsia" w:ascii="Times New Roman" w:hAnsi="Times New Roman" w:eastAsia="黑体" w:cs="黑体"/>
          <w:b w:val="0"/>
          <w:bCs w:val="0"/>
          <w:color w:val="000000"/>
          <w:kern w:val="0"/>
          <w:sz w:val="44"/>
          <w:szCs w:val="44"/>
          <w:highlight w:val="none"/>
        </w:rPr>
        <w:t>关于落实</w:t>
      </w:r>
      <w:r>
        <w:rPr>
          <w:rFonts w:hint="eastAsia" w:ascii="Times New Roman" w:hAnsi="Times New Roman" w:eastAsia="黑体" w:cs="黑体"/>
          <w:b w:val="0"/>
          <w:bCs w:val="0"/>
          <w:color w:val="000000"/>
          <w:kern w:val="0"/>
          <w:sz w:val="44"/>
          <w:szCs w:val="44"/>
          <w:highlight w:val="none"/>
          <w:lang w:eastAsia="zh-CN"/>
        </w:rPr>
        <w:t>县委第一巡察组</w:t>
      </w:r>
      <w:r>
        <w:rPr>
          <w:rFonts w:hint="eastAsia" w:ascii="Times New Roman" w:hAnsi="Times New Roman" w:eastAsia="黑体" w:cs="黑体"/>
          <w:b w:val="0"/>
          <w:bCs w:val="0"/>
          <w:color w:val="000000"/>
          <w:kern w:val="0"/>
          <w:sz w:val="44"/>
          <w:szCs w:val="44"/>
          <w:highlight w:val="none"/>
        </w:rPr>
        <w:t>巡察反馈意见</w:t>
      </w:r>
    </w:p>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Times New Roman" w:hAnsi="Times New Roman" w:eastAsia="黑体" w:cs="黑体"/>
          <w:b w:val="0"/>
          <w:bCs w:val="0"/>
          <w:color w:val="000000"/>
          <w:kern w:val="0"/>
          <w:sz w:val="44"/>
          <w:szCs w:val="44"/>
          <w:highlight w:val="none"/>
          <w:lang w:val="en-US" w:eastAsia="zh-CN"/>
        </w:rPr>
      </w:pPr>
      <w:r>
        <w:rPr>
          <w:rFonts w:hint="eastAsia" w:ascii="Times New Roman" w:hAnsi="Times New Roman" w:eastAsia="黑体" w:cs="黑体"/>
          <w:b w:val="0"/>
          <w:bCs w:val="0"/>
          <w:color w:val="000000"/>
          <w:kern w:val="0"/>
          <w:sz w:val="44"/>
          <w:szCs w:val="44"/>
          <w:highlight w:val="none"/>
        </w:rPr>
        <w:t>整改</w:t>
      </w:r>
      <w:r>
        <w:rPr>
          <w:rFonts w:hint="eastAsia" w:ascii="Times New Roman" w:hAnsi="Times New Roman" w:eastAsia="黑体" w:cs="黑体"/>
          <w:b w:val="0"/>
          <w:bCs w:val="0"/>
          <w:color w:val="000000"/>
          <w:kern w:val="0"/>
          <w:sz w:val="44"/>
          <w:szCs w:val="44"/>
          <w:highlight w:val="none"/>
          <w:lang w:val="en-US" w:eastAsia="zh-CN"/>
        </w:rPr>
        <w:t>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根据县委统一部署，</w:t>
      </w:r>
      <w:r>
        <w:rPr>
          <w:rFonts w:hint="default" w:ascii="Times New Roman" w:hAnsi="Times New Roman" w:eastAsia="仿宋" w:cs="仿宋"/>
          <w:sz w:val="32"/>
          <w:szCs w:val="32"/>
          <w:lang w:val="en-US" w:eastAsia="zh-CN"/>
        </w:rPr>
        <w:t>2023</w:t>
      </w:r>
      <w:r>
        <w:rPr>
          <w:rFonts w:hint="eastAsia" w:ascii="Times New Roman" w:hAnsi="Times New Roman" w:eastAsia="仿宋" w:cs="仿宋"/>
          <w:sz w:val="32"/>
          <w:szCs w:val="32"/>
          <w:lang w:val="en-US" w:eastAsia="zh-CN"/>
        </w:rPr>
        <w:t>年</w:t>
      </w:r>
      <w:r>
        <w:rPr>
          <w:rFonts w:hint="default" w:ascii="Times New Roman" w:hAnsi="Times New Roman" w:eastAsia="仿宋" w:cs="仿宋"/>
          <w:sz w:val="32"/>
          <w:szCs w:val="32"/>
          <w:lang w:val="en-US" w:eastAsia="zh-CN"/>
        </w:rPr>
        <w:t>5</w:t>
      </w:r>
      <w:r>
        <w:rPr>
          <w:rFonts w:hint="eastAsia" w:ascii="Times New Roman" w:hAnsi="Times New Roman" w:eastAsia="仿宋" w:cs="仿宋"/>
          <w:sz w:val="32"/>
          <w:szCs w:val="32"/>
          <w:lang w:val="en-US" w:eastAsia="zh-CN"/>
        </w:rPr>
        <w:t>月</w:t>
      </w:r>
      <w:r>
        <w:rPr>
          <w:rFonts w:hint="default" w:ascii="Times New Roman" w:hAnsi="Times New Roman" w:eastAsia="仿宋" w:cs="仿宋"/>
          <w:sz w:val="32"/>
          <w:szCs w:val="32"/>
          <w:lang w:val="en-US" w:eastAsia="zh-CN"/>
        </w:rPr>
        <w:t>22</w:t>
      </w:r>
      <w:r>
        <w:rPr>
          <w:rFonts w:hint="eastAsia" w:ascii="Times New Roman" w:hAnsi="Times New Roman" w:eastAsia="仿宋" w:cs="仿宋"/>
          <w:sz w:val="32"/>
          <w:szCs w:val="32"/>
          <w:lang w:val="en-US" w:eastAsia="zh-CN"/>
        </w:rPr>
        <w:t>日至</w:t>
      </w:r>
      <w:r>
        <w:rPr>
          <w:rFonts w:hint="default" w:ascii="Times New Roman" w:hAnsi="Times New Roman" w:eastAsia="仿宋" w:cs="仿宋"/>
          <w:sz w:val="32"/>
          <w:szCs w:val="32"/>
          <w:lang w:val="en-US" w:eastAsia="zh-CN"/>
        </w:rPr>
        <w:t>7</w:t>
      </w:r>
      <w:r>
        <w:rPr>
          <w:rFonts w:hint="eastAsia" w:ascii="Times New Roman" w:hAnsi="Times New Roman" w:eastAsia="仿宋" w:cs="仿宋"/>
          <w:sz w:val="32"/>
          <w:szCs w:val="32"/>
          <w:lang w:val="en-US" w:eastAsia="zh-CN"/>
        </w:rPr>
        <w:t>月</w:t>
      </w:r>
      <w:r>
        <w:rPr>
          <w:rFonts w:hint="default" w:ascii="Times New Roman" w:hAnsi="Times New Roman" w:eastAsia="仿宋" w:cs="仿宋"/>
          <w:sz w:val="32"/>
          <w:szCs w:val="32"/>
          <w:lang w:val="en-US" w:eastAsia="zh-CN"/>
        </w:rPr>
        <w:t>23</w:t>
      </w:r>
      <w:r>
        <w:rPr>
          <w:rFonts w:hint="eastAsia" w:ascii="Times New Roman" w:hAnsi="Times New Roman" w:eastAsia="仿宋" w:cs="仿宋"/>
          <w:sz w:val="32"/>
          <w:szCs w:val="32"/>
          <w:lang w:val="en-US" w:eastAsia="zh-CN"/>
        </w:rPr>
        <w:t>日，县委第一巡察组对淮源镇彭庄村党组织开展常规巡察，2023年9月13日将巡察意见向我村进行了反馈。2023年9月13日，彭庄村党支部将巡察意见向支部委员会进行了反馈，共反馈3个方面24个问题。彭庄村支部委员会对巡察反馈意见高度重视，严格按照要求把巡察整改工作作为当前及今后一项重点政治任务来抓，进一步细化任务，明确责任领导、责任人和整改时限，</w:t>
      </w:r>
      <w:r>
        <w:rPr>
          <w:rFonts w:hint="eastAsia" w:ascii="仿宋" w:hAnsi="仿宋" w:eastAsia="仿宋" w:cs="仿宋"/>
          <w:sz w:val="32"/>
          <w:szCs w:val="32"/>
          <w:lang w:val="en-US" w:eastAsia="zh-CN"/>
        </w:rPr>
        <w:t>扎实做好巡察反馈意见整改落实工作，巡察反馈的3个方面24个问题已整改23个问题，其中正在持续整改问题1条：</w:t>
      </w:r>
      <w:r>
        <w:rPr>
          <w:rFonts w:hint="eastAsia" w:ascii="仿宋" w:hAnsi="仿宋" w:eastAsia="仿宋" w:cs="仿宋"/>
          <w:spacing w:val="8"/>
          <w:kern w:val="2"/>
          <w:sz w:val="32"/>
          <w:szCs w:val="32"/>
          <w:highlight w:val="none"/>
          <w:lang w:val="en-US" w:eastAsia="zh-CN" w:bidi="ar-SA"/>
        </w:rPr>
        <w:t>万子树组到胡庄组路面损坏彭庄村已使用水泥将路面修补，并向上级申请道路修建项目，正在持续整改中。</w:t>
      </w:r>
      <w:r>
        <w:rPr>
          <w:rFonts w:hint="eastAsia" w:ascii="仿宋" w:hAnsi="仿宋" w:eastAsia="仿宋" w:cs="仿宋"/>
          <w:sz w:val="32"/>
          <w:szCs w:val="32"/>
          <w:lang w:val="en-US" w:eastAsia="zh-CN"/>
        </w:rPr>
        <w:t>现将整改情况报告如下：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黑体" w:cs="黑体"/>
          <w:b/>
          <w:bCs w:val="0"/>
          <w:kern w:val="2"/>
          <w:sz w:val="32"/>
          <w:szCs w:val="32"/>
          <w:vertAlign w:val="baseline"/>
          <w:lang w:val="en-US" w:eastAsia="zh-CN" w:bidi="ar-SA"/>
        </w:rPr>
      </w:pPr>
      <w:r>
        <w:rPr>
          <w:rFonts w:hint="eastAsia" w:ascii="Times New Roman" w:hAnsi="Times New Roman" w:eastAsia="黑体" w:cs="黑体"/>
          <w:b/>
          <w:bCs w:val="0"/>
          <w:kern w:val="2"/>
          <w:sz w:val="32"/>
          <w:szCs w:val="32"/>
          <w:vertAlign w:val="baseline"/>
          <w:lang w:val="en-US" w:eastAsia="zh-CN" w:bidi="ar-SA"/>
        </w:rPr>
        <w:t>一、贯彻落实习近平总书记提出的“全面推进乡村振兴，坚持农业农村优先发展”要求有差距。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反馈问题：1.学习贯彻不到位。</w:t>
      </w:r>
      <w:r>
        <w:rPr>
          <w:rFonts w:hint="eastAsia" w:ascii="Times New Roman" w:hAnsi="Times New Roman" w:eastAsia="仿宋" w:cs="仿宋"/>
          <w:sz w:val="32"/>
          <w:szCs w:val="32"/>
          <w:lang w:val="en-US" w:eastAsia="zh-CN"/>
        </w:rPr>
        <w:t>对习近平总书记关于“坚持乡村全面振兴，抓重点、补短板、强弱项，实现乡村产业振兴、人才振兴、文化振兴、生态振兴、组织振兴”等要求学习宣传不到位，只是在村部标语中有显示，未见相关学习内容，学习棚架，贯彻落实有差距，学用结合不紧密，未将指示要求与本村实际产业发展相结合，成效不明显。村“两委”职责作用“虚化”，落实上级决策部署不坚决、不到位，五星支部创建工作有差距，自定年度创星目标任务不高。二是村集体经济薄弱。集体经济收入低，长期空壳化，造血功能不足，未有效利用临近矿区地理优势打造本村特色优势产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1.进一步强化理论学习。每月25日组织开展党员活动日，对习近平总书记关于“全面推进乡村振兴，坚持农业农村优先发展”进行学习。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2.加强五星支部创建工作，2023年度彭庄村党支部以创建3星，党支部为目标，全力拼搏奋斗。三是以增加村集体经济为目标，制定乡村振兴实施方案，积极发展村集体经济。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sz w:val="32"/>
          <w:szCs w:val="32"/>
          <w:lang w:val="en-US" w:eastAsia="zh-CN"/>
        </w:rPr>
        <w:t>加强了理论学习，每月召开支部党员会议，9月份以来共计召开理论学习4次，同时制定学习计划，组织村“两委”干部每月写心得体会，累计撰写心得体会84篇。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通过加强党员村干部对习近平总书记关于“坚持乡村全面振兴，抓重点、补短板、强弱项，实现乡村产业振兴、人才振兴、文化振兴、生态振兴、组织振兴”及习近平总书记关于“三农”工作重要论述和重要指示批示精神，以及党中央、国务院和省委、省政府关于巩固拓展脱贫攻坚成果同乡村振兴有效衔接重要文件、会议精神学习，学用结合。使党员干部更大热情投入到乡村振兴中来，带动本村农民脚踏实地加油干，朝着共同富裕的目标阔步前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2</w:t>
      </w:r>
      <w:r>
        <w:rPr>
          <w:rFonts w:hint="eastAsia" w:ascii="Times New Roman" w:hAnsi="Times New Roman" w:eastAsia="仿宋" w:cs="仿宋"/>
          <w:b/>
          <w:bCs w:val="0"/>
          <w:kern w:val="2"/>
          <w:sz w:val="32"/>
          <w:szCs w:val="32"/>
          <w:vertAlign w:val="baseline"/>
          <w:lang w:val="en-US" w:eastAsia="zh-CN" w:bidi="ar-SA"/>
        </w:rPr>
        <w:t>.基础设施建设有短板。</w:t>
      </w:r>
      <w:r>
        <w:rPr>
          <w:rFonts w:hint="eastAsia" w:ascii="Times New Roman" w:hAnsi="Times New Roman" w:eastAsia="仿宋" w:cs="仿宋"/>
          <w:sz w:val="32"/>
          <w:szCs w:val="32"/>
          <w:lang w:val="en-US" w:eastAsia="zh-CN"/>
        </w:rPr>
        <w:t>村组道路建设滞后。部分道路长期缺乏维护、损毁严重，影响村民出行。彭庄村万子树组到胡庄组路面损坏。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整改措施：</w:t>
      </w:r>
      <w:r>
        <w:rPr>
          <w:rFonts w:hint="eastAsia" w:ascii="Times New Roman" w:hAnsi="Times New Roman" w:eastAsia="仿宋" w:cs="仿宋"/>
          <w:sz w:val="32"/>
          <w:szCs w:val="32"/>
          <w:lang w:val="en-US" w:eastAsia="zh-CN"/>
        </w:rPr>
        <w:t>完善基础设施规划和管理，建立健全基础设施规划和管理制度，向上级政府申请道路维修资金。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持续整改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b w:val="0"/>
          <w:bCs/>
          <w:kern w:val="2"/>
          <w:sz w:val="32"/>
          <w:szCs w:val="32"/>
          <w:vertAlign w:val="baseline"/>
          <w:lang w:val="en-US" w:eastAsia="zh-CN" w:bidi="ar-SA"/>
        </w:rPr>
        <w:t>对万子树组到胡庄组道路破损地段进行了水泥修补，并</w:t>
      </w:r>
      <w:r>
        <w:rPr>
          <w:rFonts w:hint="eastAsia" w:ascii="Times New Roman" w:hAnsi="Times New Roman" w:eastAsia="仿宋" w:cs="仿宋"/>
          <w:b w:val="0"/>
          <w:bCs/>
          <w:sz w:val="32"/>
          <w:szCs w:val="32"/>
          <w:lang w:val="en-US" w:eastAsia="zh-CN"/>
        </w:rPr>
        <w:t>对</w:t>
      </w:r>
      <w:r>
        <w:rPr>
          <w:rFonts w:hint="eastAsia" w:ascii="Times New Roman" w:hAnsi="Times New Roman" w:eastAsia="仿宋" w:cs="仿宋"/>
          <w:sz w:val="32"/>
          <w:szCs w:val="32"/>
          <w:lang w:val="en-US" w:eastAsia="zh-CN"/>
        </w:rPr>
        <w:t>我村基础设施损毁严重的道路和没有硬化道路进行了项目申报，同时制定道路管护制度发现破损及时修复。该问题正在持续整改中。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3</w:t>
      </w:r>
      <w:r>
        <w:rPr>
          <w:rFonts w:hint="eastAsia" w:ascii="Times New Roman" w:hAnsi="Times New Roman" w:eastAsia="仿宋" w:cs="仿宋"/>
          <w:b/>
          <w:bCs w:val="0"/>
          <w:kern w:val="2"/>
          <w:sz w:val="32"/>
          <w:szCs w:val="32"/>
          <w:vertAlign w:val="baseline"/>
          <w:lang w:val="en-US" w:eastAsia="zh-CN" w:bidi="ar-SA"/>
        </w:rPr>
        <w:t>.人居环境提升不到位。</w:t>
      </w:r>
      <w:r>
        <w:rPr>
          <w:rFonts w:hint="eastAsia" w:ascii="Times New Roman" w:hAnsi="Times New Roman" w:eastAsia="仿宋" w:cs="仿宋"/>
          <w:sz w:val="32"/>
          <w:szCs w:val="32"/>
          <w:lang w:val="en-US" w:eastAsia="zh-CN"/>
        </w:rPr>
        <w:t>一是公共环境卫生不佳。彭庄村部环境卫生差，桌面灰尘堆积，长期无人清理。二是厕所革命不彻底。临近主干道主河道有旱厕，改而不彻。彭庄村部门口有旱厕。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1.围绕农村人居环境整治工作，全面推进“六清”“六治”工作，加强规划乡村建设管理，加大公益岗工作管理制度。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加大“厕所革命”工作宣传力度，多形式多途径广泛开展如厕宣传和教育，切实改变部分群众的如厕陋习，培养健康文明的生活习惯，积极营造全社会共同参与“厕所革命”的良好氛围，主动拆除旱厕，同时向上争取资金开展厕所改造工作，消除旱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尤青英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制定了彭庄村保洁员工作职责及管理办法，进一步加强村保洁员管理效率，确保环境卫生进一步提高。制定保洁员考勤管理制度，严格考勤制度。实施工资差异化发放，激励保洁员履职尽责。9月份以来，我村共组织卫生大扫除5次，村容村貌进一步提升。对我村旱厕进行了全面排查，建立旱厕台账，对临河旱厕进行拆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4</w:t>
      </w:r>
      <w:r>
        <w:rPr>
          <w:rFonts w:hint="eastAsia" w:ascii="Times New Roman" w:hAnsi="Times New Roman" w:eastAsia="仿宋" w:cs="仿宋"/>
          <w:b/>
          <w:bCs w:val="0"/>
          <w:kern w:val="2"/>
          <w:sz w:val="32"/>
          <w:szCs w:val="32"/>
          <w:vertAlign w:val="baseline"/>
          <w:lang w:val="en-US" w:eastAsia="zh-CN" w:bidi="ar-SA"/>
        </w:rPr>
        <w:t>.依法治理水平低。</w:t>
      </w:r>
      <w:r>
        <w:rPr>
          <w:rFonts w:hint="eastAsia" w:ascii="Times New Roman" w:hAnsi="Times New Roman" w:eastAsia="仿宋" w:cs="仿宋"/>
          <w:sz w:val="32"/>
          <w:szCs w:val="32"/>
          <w:lang w:val="en-US" w:eastAsia="zh-CN"/>
        </w:rPr>
        <w:t>一是村党支部依法治理意识不强。缺少“法制带头人”，阵地缺失、载体少、效果不佳，宣传大多只是“摆个摊，发张单"，法治氛围不浓。二是群众法治观念淡薄。群众学法、懂法、守法意识不强，村级法律顾问服务大多摆个牌子，群众信访不信法，彭庄村王龙组集体上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1.积极向镇司法所汇报对接，明确一名“法律明白人”，开展“法律明白人”培训活动，不断加强村党支部法治队伍建设，打造依法办事的法治环境。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2.合理运用“警司访+”平台，借助镇级力量，提升全村依法治理水平。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3.变“上访”为“下访”。坚持党的群众工作路线，改变被动等待“上访”的信访工作模式，主动到群众中去，解决他们的实际问题。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张旭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sz w:val="32"/>
          <w:szCs w:val="32"/>
          <w:lang w:val="en-US" w:eastAsia="zh-CN"/>
        </w:rPr>
        <w:t>巡察后，已经增加“法律明白人”3人。村组干部利用节假日走村入户，宣传法治思想，增强法治氛围。通过宣传使群众学法、懂法、守法意识逐渐加强，今年我村无群众集体上访事件。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5</w:t>
      </w:r>
      <w:r>
        <w:rPr>
          <w:rFonts w:hint="eastAsia" w:ascii="Times New Roman" w:hAnsi="Times New Roman" w:eastAsia="仿宋" w:cs="仿宋"/>
          <w:b/>
          <w:bCs w:val="0"/>
          <w:kern w:val="2"/>
          <w:sz w:val="32"/>
          <w:szCs w:val="32"/>
          <w:vertAlign w:val="baseline"/>
          <w:lang w:val="en-US" w:eastAsia="zh-CN" w:bidi="ar-SA"/>
        </w:rPr>
        <w:t>.意识形态工作薄弱</w:t>
      </w:r>
      <w:r>
        <w:rPr>
          <w:rFonts w:hint="eastAsia" w:ascii="Times New Roman" w:hAnsi="Times New Roman" w:eastAsia="仿宋" w:cs="仿宋"/>
          <w:sz w:val="32"/>
          <w:szCs w:val="32"/>
          <w:lang w:val="en-US" w:eastAsia="zh-CN"/>
        </w:rPr>
        <w:t>。一是理论武装不坚实。村组干部对意识形态工作概念模糊，意识形态工作无意识，组织学习次数少，主动性不强。二是精神文明创建重视不够。组织引领不力，开展活动少、形式单一，星级文明户、文明家庭等创建评选活动未开展，精神文明阵地把控意识差，党支部组织宣传引领缺位。三是文化阵地利用率低。多数文化书屋、文化广场闲置作用未发挥。彭庄村文化书屋未开放且堆满杂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1.提高认识扎实开展工作。首先提升意识形态学习力度，学习《新时代公民道德建设实施纲要》《新时代爱国主义教育实施纲要》，要有活动图片及资料。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大力宣传道德模范、文明家庭等选树典型活动，提高群众文化素质。三是即排查我村文化阵地，对文化大舞台进行清理，对破损体育器材进行修复。利用文化下乡等活动，主动对接、自办各类文艺活动，确保阵地发挥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3.加强管理制定农家书屋开放时间，调动群众的积极性，提高群众的科学文化知识。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：尤青英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sz w:val="32"/>
          <w:szCs w:val="32"/>
          <w:lang w:val="en-US" w:eastAsia="zh-CN"/>
        </w:rPr>
        <w:t>巡察后，我村制定了学习计划，每月按照方案实施，共计开展集体学习4次，全体党员干部进行常态化日常学习。组织开展了评选乡村光荣榜、文明家庭等选树典型活动，我村贫困户张书英上报县级进行评选。农家书屋长期开放，进一步提升群众学习爱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6</w:t>
      </w:r>
      <w:r>
        <w:rPr>
          <w:rFonts w:hint="eastAsia" w:ascii="Times New Roman" w:hAnsi="Times New Roman" w:eastAsia="仿宋" w:cs="仿宋"/>
          <w:b/>
          <w:bCs w:val="0"/>
          <w:kern w:val="2"/>
          <w:sz w:val="32"/>
          <w:szCs w:val="32"/>
          <w:vertAlign w:val="baseline"/>
          <w:lang w:val="en-US" w:eastAsia="zh-CN" w:bidi="ar-SA"/>
        </w:rPr>
        <w:t>.执行“四议两公开”打折扣。</w:t>
      </w:r>
      <w:r>
        <w:rPr>
          <w:rFonts w:hint="eastAsia" w:ascii="Times New Roman" w:hAnsi="Times New Roman" w:eastAsia="仿宋" w:cs="仿宋"/>
          <w:sz w:val="32"/>
          <w:szCs w:val="32"/>
          <w:lang w:val="en-US" w:eastAsia="zh-CN"/>
        </w:rPr>
        <w:t>一是“三重一大”制度未落实。彭庄村2020年支道路路基处理2万元、道路建设1.722万元，2022年支路基整修费1.992万元、庙下组修路机械费2万元无会议记录。二是三务公开不到位。党务、财务、村务公开内容不全面、不及时，公而不开，涉嫌虚假走形式，该公开的不公开，公开的避重就轻、遮遮掩掩，公开形式单一，群众知晓度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1.严格按照“四议两公开”工作法开展村级工作；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2.二是严格落实遵守财务制度；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3.三是严格落实三务公开制度。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曹越洋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规范了“四议两公开”工作法运用，村级重要事项运用“四议两公开”进行讨论，村级重大财务支出显示在“四议两公开”记录本上，切实运用好“四议两公开”工作法。不断提升基层决策民主化、科学化水平，提高基层治理能力和治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完善村级财务制度。按上级要求每年组织召开一次由村“两委”成员、村民代表、村民监督委员会参加的会议，对收支情况和重大村务事项进行研究、商议、决定，不断增强村务工作透明度，扩大群众知情权、参与权、监督权，特别是村大额支出必须由支部书记、村委会主任、监督委员会主任等至少对“两委”三人签字且最后经镇里审核签字后才能入账核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强化组织领导，确保“三务公开”工作抓细抓实。设立专人负责“三务”公开的张贴、资料保存工作；明确党支部书记为“三务”公开第一责任人，认真做好“三务”公开工作。认真学习村级“三务”公开内容清单，确保公开内容全面及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7</w:t>
      </w:r>
      <w:r>
        <w:rPr>
          <w:rFonts w:hint="eastAsia" w:ascii="Times New Roman" w:hAnsi="Times New Roman" w:eastAsia="仿宋" w:cs="仿宋"/>
          <w:b/>
          <w:bCs w:val="0"/>
          <w:kern w:val="2"/>
          <w:sz w:val="32"/>
          <w:szCs w:val="32"/>
          <w:vertAlign w:val="baseline"/>
          <w:lang w:val="en-US" w:eastAsia="zh-CN" w:bidi="ar-SA"/>
        </w:rPr>
        <w:t>.作风建设不严不实</w:t>
      </w:r>
      <w:r>
        <w:rPr>
          <w:rFonts w:hint="eastAsia" w:ascii="Times New Roman" w:hAnsi="Times New Roman" w:eastAsia="仿宋" w:cs="仿宋"/>
          <w:sz w:val="32"/>
          <w:szCs w:val="32"/>
          <w:lang w:val="en-US" w:eastAsia="zh-CN"/>
        </w:rPr>
        <w:t>。工作纪律松弛。存在上班时间村部无人在岗现象。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整改措施：</w:t>
      </w:r>
      <w:r>
        <w:rPr>
          <w:rFonts w:hint="eastAsia" w:ascii="Times New Roman" w:hAnsi="Times New Roman" w:eastAsia="仿宋" w:cs="仿宋"/>
          <w:sz w:val="32"/>
          <w:szCs w:val="32"/>
          <w:lang w:val="en-US" w:eastAsia="zh-CN"/>
        </w:rPr>
        <w:t>一是提高工作纪律要求，组织全体党员干部集中学习组织纪律、工作纪律、群众纪律、廉洁纪律、生活纪律等。二是严格执行镇党委政府的绩效考评办法，加强考评机制，与年终绩效考评挂钩。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sz w:val="32"/>
          <w:szCs w:val="32"/>
          <w:lang w:val="en-US" w:eastAsia="zh-CN"/>
        </w:rPr>
        <w:t>巡察后，村“两委”组织村干部加强了纪律要求的学习，并制定了村级值班制度，并严格按照工作要求落实了请销假制度，确保村部每天都有人值班，提高了工作纪律和工作效率。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8</w:t>
      </w:r>
      <w:r>
        <w:rPr>
          <w:rFonts w:hint="eastAsia" w:ascii="Times New Roman" w:hAnsi="Times New Roman" w:eastAsia="仿宋" w:cs="仿宋"/>
          <w:b/>
          <w:bCs w:val="0"/>
          <w:kern w:val="2"/>
          <w:sz w:val="32"/>
          <w:szCs w:val="32"/>
          <w:vertAlign w:val="baseline"/>
          <w:lang w:val="en-US" w:eastAsia="zh-CN" w:bidi="ar-SA"/>
        </w:rPr>
        <w:t>.报销支出不合规。</w:t>
      </w:r>
      <w:r>
        <w:rPr>
          <w:rFonts w:hint="eastAsia" w:ascii="Times New Roman" w:hAnsi="Times New Roman" w:eastAsia="仿宋" w:cs="仿宋"/>
          <w:sz w:val="32"/>
          <w:szCs w:val="32"/>
          <w:lang w:val="en-US" w:eastAsia="zh-CN"/>
        </w:rPr>
        <w:t>一是白条列支。2020年至2022年彭庄村白条列支8080元。二是原始凭证无附件或不完整。部分支出无清单、无会议记录、无验收报告、无合同或无领发明细。彭庄村2020年—2022年原始凭证附件不完整列支共230130元。（2020年12月31日支道路路基处理20000元无会议记录，2020年12月31日支道路建设17220元无会议记录、无合同，2020年12月31日支危改提升、改厕资金104410元无会议记录、无合同、无清单、无验收；2021年12月31日支胡庄组环境卫生整治11480元无会议记录、无验收，2021年12月31日支疫情期间租车费7300元无合同，2021年12月31日支环境卫生整治机械费29800元无会议记录、无验收；2022年12月31日支2022年小冲、曹龙、胡庄路基整修费用19920元无会议记录，2022年12月31日支庙下组修路机械费用20000元无会议记录、无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对巡察反馈不合规支出问题，我支部高度重视，立即召开村“两委”会议，会议研究决定通知负责人于10月30日前补齐正规发票、会议记录以及相关清单，并对负责人进行批评教育，促使负责人在以后工作中严格遵守财经纪律，认真抓好工作落实，坚决杜绝不合规列支现象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2.加强财务人员业务知识培训，提高思想认识，增强责任意识。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3.通过巡察发现的问题，杜绝不规范行为，使全村财务管理工作更加制度化、规范化，更好地维护集体和群众的利益。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曹越洋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sz w:val="32"/>
          <w:szCs w:val="32"/>
          <w:lang w:val="en-US" w:eastAsia="zh-CN"/>
        </w:rPr>
        <w:t>巡察后，通过支部会议，逐项研究分析了原始票据不合规的支出内容，一方面按照镇财政所要求补充完善相关票据，另一方面吸取教训以案促改，进一步加强了在日常工作中的财务管理制度，确保了在工作中严格落实遵守相关财务制度，抓好工作落实，杜绝不规范行为，全村财务管理工作更加制度化、规范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9</w:t>
      </w:r>
      <w:r>
        <w:rPr>
          <w:rFonts w:hint="eastAsia" w:ascii="Times New Roman" w:hAnsi="Times New Roman" w:eastAsia="仿宋" w:cs="仿宋"/>
          <w:b/>
          <w:bCs w:val="0"/>
          <w:kern w:val="2"/>
          <w:sz w:val="32"/>
          <w:szCs w:val="32"/>
          <w:vertAlign w:val="baseline"/>
          <w:lang w:val="en-US" w:eastAsia="zh-CN" w:bidi="ar-SA"/>
        </w:rPr>
        <w:t>.村集体资产管理不到位。</w:t>
      </w:r>
      <w:r>
        <w:rPr>
          <w:rFonts w:hint="eastAsia" w:ascii="Times New Roman" w:hAnsi="Times New Roman" w:eastAsia="仿宋" w:cs="仿宋"/>
          <w:sz w:val="32"/>
          <w:szCs w:val="32"/>
          <w:lang w:val="en-US" w:eastAsia="zh-CN"/>
        </w:rPr>
        <w:t>一是监管无序。村级“三资</w:t>
      </w:r>
      <w:r>
        <w:rPr>
          <w:rFonts w:hint="default" w:ascii="Times New Roman" w:hAnsi="Times New Roman" w:eastAsia="仿宋" w:cs="仿宋"/>
          <w:sz w:val="32"/>
          <w:szCs w:val="32"/>
          <w:lang w:val="en-US" w:eastAsia="zh-CN"/>
        </w:rPr>
        <w:t>”</w:t>
      </w:r>
      <w:r>
        <w:rPr>
          <w:rFonts w:hint="eastAsia" w:ascii="Times New Roman" w:hAnsi="Times New Roman" w:eastAsia="仿宋" w:cs="仿宋"/>
          <w:sz w:val="32"/>
          <w:szCs w:val="32"/>
          <w:lang w:val="en-US" w:eastAsia="zh-CN"/>
        </w:rPr>
        <w:t>长期家底不清，资产、资源台账登记信息不全，动态管理不及时，村委对组集体资源、资产监管缺位，存在流失风险。二是闲置浪费。学校闲置未利用。卫生所利用率低。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整改措施</w:t>
      </w:r>
      <w:r>
        <w:rPr>
          <w:rFonts w:hint="eastAsia" w:ascii="Times New Roman" w:hAnsi="Times New Roman" w:eastAsia="仿宋" w:cs="仿宋"/>
          <w:sz w:val="32"/>
          <w:szCs w:val="32"/>
          <w:lang w:val="en-US" w:eastAsia="zh-CN"/>
        </w:rPr>
        <w:t>：一是建立健全“三资”管理台账，支部委员会组织村组干部进行“三资”业务培训，村支部摸清“三资”底子，对所有情况明白清楚，做到心中有数。并且充分发挥监委会作用，加强监督管理，定期对“三资”情况进行督导检查，自愿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：曹越洋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1.建立了村级“三资”台账，摸清了家底，同时对各组集体资产出租情况进行核实，有承包合同的进行完善租赁合同。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2.将老学校租给高标准农田施工队作为宿舍使用，一方面老学校避免了荒废，另一方面增加了组集体收入；3.村卫生室实施上班制度，定期对村卫生室进行检查，同时号召村民生小病在村部卫生室就医。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10</w:t>
      </w:r>
      <w:r>
        <w:rPr>
          <w:rFonts w:hint="eastAsia" w:ascii="Times New Roman" w:hAnsi="Times New Roman" w:eastAsia="仿宋" w:cs="仿宋"/>
          <w:b/>
          <w:bCs w:val="0"/>
          <w:kern w:val="2"/>
          <w:sz w:val="32"/>
          <w:szCs w:val="32"/>
          <w:vertAlign w:val="baseline"/>
          <w:lang w:val="en-US" w:eastAsia="zh-CN" w:bidi="ar-SA"/>
        </w:rPr>
        <w:t>.党组织战斗堡垒作用未发挥。</w:t>
      </w:r>
      <w:r>
        <w:rPr>
          <w:rFonts w:hint="eastAsia" w:ascii="Times New Roman" w:hAnsi="Times New Roman" w:eastAsia="仿宋" w:cs="仿宋"/>
          <w:sz w:val="32"/>
          <w:szCs w:val="32"/>
          <w:lang w:val="en-US" w:eastAsia="zh-CN"/>
        </w:rPr>
        <w:t>矛盾纠纷化解能力不足。村委</w:t>
      </w:r>
      <w:r>
        <w:rPr>
          <w:rFonts w:hint="default" w:ascii="Times New Roman" w:hAnsi="Times New Roman" w:eastAsia="仿宋" w:cs="仿宋"/>
          <w:sz w:val="32"/>
          <w:szCs w:val="32"/>
          <w:lang w:val="en-US" w:eastAsia="zh-CN"/>
        </w:rPr>
        <w:t>班子成员协调配合</w:t>
      </w:r>
      <w:r>
        <w:rPr>
          <w:rFonts w:hint="eastAsia" w:ascii="Times New Roman" w:hAnsi="Times New Roman" w:eastAsia="仿宋" w:cs="仿宋"/>
          <w:sz w:val="32"/>
          <w:szCs w:val="32"/>
          <w:lang w:val="en-US" w:eastAsia="zh-CN"/>
        </w:rPr>
        <w:t>不力</w:t>
      </w:r>
      <w:r>
        <w:rPr>
          <w:rFonts w:hint="default" w:ascii="Times New Roman" w:hAnsi="Times New Roman" w:eastAsia="仿宋" w:cs="仿宋"/>
          <w:sz w:val="32"/>
          <w:szCs w:val="32"/>
          <w:lang w:val="en-US" w:eastAsia="zh-CN"/>
        </w:rPr>
        <w:t>，解决矛盾纠纷和突发事件</w:t>
      </w:r>
      <w:r>
        <w:rPr>
          <w:rFonts w:hint="eastAsia" w:ascii="Times New Roman" w:hAnsi="Times New Roman" w:eastAsia="仿宋" w:cs="仿宋"/>
          <w:sz w:val="32"/>
          <w:szCs w:val="32"/>
          <w:lang w:val="en-US" w:eastAsia="zh-CN"/>
        </w:rPr>
        <w:t>不</w:t>
      </w:r>
      <w:r>
        <w:rPr>
          <w:rFonts w:hint="default" w:ascii="Times New Roman" w:hAnsi="Times New Roman" w:eastAsia="仿宋" w:cs="仿宋"/>
          <w:sz w:val="32"/>
          <w:szCs w:val="32"/>
          <w:lang w:val="en-US" w:eastAsia="zh-CN"/>
        </w:rPr>
        <w:t>及时</w:t>
      </w:r>
      <w:r>
        <w:rPr>
          <w:rFonts w:hint="eastAsia" w:ascii="Times New Roman" w:hAnsi="Times New Roman" w:eastAsia="仿宋" w:cs="仿宋"/>
          <w:sz w:val="32"/>
          <w:szCs w:val="32"/>
          <w:lang w:val="en-US" w:eastAsia="zh-CN"/>
        </w:rPr>
        <w:t>、效果不佳。彭庄村部分群众与山峰石材有限公司纠纷化解难。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1.加强理论学习，提高政治素养。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深化党性锻炼，提高党性认识，加强村班子队伍建设，促进队伍整体素质提升。三是努力做到善于克服消极思维、模糊认识所造成的束缚，破除急躁情绪，迎难而上，积极工作。提升我村党组织的战斗力和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张旭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sz w:val="32"/>
          <w:szCs w:val="32"/>
          <w:lang w:val="en-US" w:eastAsia="zh-CN"/>
        </w:rPr>
        <w:t>巡察后，村“两委”人员通过召开群众会、入户等途径向群众宣传、讲解政策落户，积极发挥党员先锋模范作用，成立群众矛盾调解工作小组，挨家逐户征求意见、化解矛盾，将矛盾化解在基层。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11</w:t>
      </w:r>
      <w:r>
        <w:rPr>
          <w:rFonts w:hint="eastAsia" w:ascii="Times New Roman" w:hAnsi="Times New Roman" w:eastAsia="仿宋" w:cs="仿宋"/>
          <w:b/>
          <w:bCs w:val="0"/>
          <w:kern w:val="2"/>
          <w:sz w:val="32"/>
          <w:szCs w:val="32"/>
          <w:vertAlign w:val="baseline"/>
          <w:lang w:val="en-US" w:eastAsia="zh-CN" w:bidi="ar-SA"/>
        </w:rPr>
        <w:t>.党内政治生活不严肃。</w:t>
      </w:r>
      <w:r>
        <w:rPr>
          <w:rFonts w:hint="eastAsia" w:ascii="Times New Roman" w:hAnsi="Times New Roman" w:eastAsia="仿宋" w:cs="仿宋"/>
          <w:sz w:val="32"/>
          <w:szCs w:val="32"/>
          <w:lang w:val="en-US" w:eastAsia="zh-CN"/>
        </w:rPr>
        <w:t>一是组织生活走形式。党内政治生活形式化、空洞化，党员参与率不足百分之五十，党支部书记带头批评避重就轻，相互批评蜻蜓点水，多数党员不清楚自己在哪个党小组，不清楚党小组成员是谁，甚至有党员回答不出组织生活会是什么、干什么的。二是“三会一课”制度执行不到位。“三会一课”长期不落实，党小组活动走形式，党员教育管理次数偏少，无新意，党员参与率低，且会议记录填写不完整，无交流发言记录。三是党史学习教育未有效开展。未按学习计划开展学习，集中学习次数少，未学思践悟，无心得体会。彭庄村仅4次集中学习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1.召开三委班子集中学习，班子成员理论学习水平进一步提升，并长期坚持。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2.按照学习计划写笔记。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3.严格落实“三会一课”制度。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罗航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1.带领三委班子加强学习了“四个意识”基本概念和“三会一课”具体内容，提高了村“三委”及全村党员干部政治业务素质。并且严格按照上级要求完成学习篇目，认真完成主题教育笔记。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lang w:val="en-US" w:eastAsia="zh-CN"/>
        </w:rPr>
      </w:pPr>
      <w:r>
        <w:rPr>
          <w:rFonts w:hint="eastAsia" w:ascii="Times New Roman" w:hAnsi="Times New Roman" w:eastAsia="仿宋" w:cs="仿宋"/>
          <w:sz w:val="32"/>
          <w:szCs w:val="32"/>
          <w:lang w:val="en-US" w:eastAsia="zh-CN"/>
        </w:rPr>
        <w:t>2.严格落实了“三会一课”制度，进一步规范基层支部组织生活制度，指定专人对机关支部会议本做好记录，确保“三会一课”制度不走过场，不搞形式化，补齐会议记录，坚决杜绝一支笔现象，让党员干部从思想上充分认识了“三会一课”的重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lang w:val="en-US" w:eastAsia="zh-CN"/>
        </w:rPr>
      </w:pPr>
      <w:r>
        <w:rPr>
          <w:rFonts w:hint="eastAsia" w:ascii="Times New Roman" w:hAnsi="Times New Roman" w:eastAsia="仿宋" w:cs="仿宋"/>
          <w:sz w:val="32"/>
          <w:szCs w:val="32"/>
          <w:lang w:val="en-US" w:eastAsia="zh-CN"/>
        </w:rPr>
        <w:t>3.扎实开展主题党日活动。丰富主题党日活动内容，结合实际，扎实开展活动，并及时做好会议记录，建立健全政治理论学习制度、制定年度学习计划，把学习习近平新时代中国特色社会主义思想、二十大精神、“三会一课”内容、扶贫政策作为重点内容，采取专题讲座、观看影像资料、讨论交流等方式，坚持集中学习与个人自学等方式，真正做到学以致用、学用助长，做好笔记；要坚定理想信念，不断增强政治敏锐性和政治鉴别力，提高政治修养，更加自觉地同党中央保持高度一致，坚定实现共产主义的理论信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12</w:t>
      </w:r>
      <w:r>
        <w:rPr>
          <w:rFonts w:hint="eastAsia" w:ascii="Times New Roman" w:hAnsi="Times New Roman" w:eastAsia="仿宋" w:cs="仿宋"/>
          <w:b/>
          <w:bCs w:val="0"/>
          <w:kern w:val="2"/>
          <w:sz w:val="32"/>
          <w:szCs w:val="32"/>
          <w:vertAlign w:val="baseline"/>
          <w:lang w:val="en-US" w:eastAsia="zh-CN" w:bidi="ar-SA"/>
        </w:rPr>
        <w:t>.村监委会监督作用虚化。</w:t>
      </w:r>
      <w:r>
        <w:rPr>
          <w:rFonts w:hint="eastAsia" w:ascii="Times New Roman" w:hAnsi="Times New Roman" w:eastAsia="仿宋" w:cs="仿宋"/>
          <w:sz w:val="32"/>
          <w:szCs w:val="32"/>
          <w:lang w:val="en-US" w:eastAsia="zh-CN"/>
        </w:rPr>
        <w:t>一是角色定位定不准。监委会成员监督意识不强，对自身职责不了解，监督作用形同虚设，部分村务监督委员不敢动真碰硬，缺乏主动监督的信心和办法，尤其是对村级“三重一大”事项监督不力。二是监督职责履行缺位。财务监督缺失，重点工作和重大事项参与少，监督工作仅停留在纸面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1.对监委会开展了培训，明确了监委会的职责。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2.监委会及时对“四议两公开”进行监督，发挥监督作用。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3.监委会监督村务、党务、财务公开，并做好档案管理工作。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罗贤甫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1.对监委会主任和监委会成员进行职责培训，提高责任心和履职尽责的监督能力，9月份以来，监委会成员参加村级“四议两公开”会议两次，并全程监督。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建立健全村级工程管理制度。从制度入手，建立健全村级工程立项、施工管理、竣工工程验收等环节的相关管理制度，明确压实村级工程管理中的职权和责任，倒逼其各司其职，使村级工程在实际操作中有章可循，有制可依，有度可控，并且加大村级工程监督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3.加大了监督力度，不当老好人、不和稀泥，监委会切实发挥监督村“两委”的职责，加强财务监督，对村级第三、四季度公示公开内容进行监督，督促村“两委”及时公开内容，并对公示公开资料进行保存。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反馈问题：</w:t>
      </w:r>
      <w:r>
        <w:rPr>
          <w:rFonts w:hint="default" w:ascii="Times New Roman" w:hAnsi="Times New Roman" w:eastAsia="仿宋" w:cs="仿宋"/>
          <w:b/>
          <w:bCs w:val="0"/>
          <w:kern w:val="2"/>
          <w:sz w:val="32"/>
          <w:szCs w:val="32"/>
          <w:vertAlign w:val="baseline"/>
          <w:lang w:val="en-US" w:eastAsia="zh-CN" w:bidi="ar-SA"/>
        </w:rPr>
        <w:t>13</w:t>
      </w:r>
      <w:r>
        <w:rPr>
          <w:rFonts w:hint="eastAsia" w:ascii="Times New Roman" w:hAnsi="Times New Roman" w:eastAsia="仿宋" w:cs="仿宋"/>
          <w:b/>
          <w:bCs w:val="0"/>
          <w:kern w:val="2"/>
          <w:sz w:val="32"/>
          <w:szCs w:val="32"/>
          <w:vertAlign w:val="baseline"/>
          <w:lang w:val="en-US" w:eastAsia="zh-CN" w:bidi="ar-SA"/>
        </w:rPr>
        <w:t>.党员监督管理不到位。</w:t>
      </w:r>
      <w:r>
        <w:rPr>
          <w:rFonts w:hint="eastAsia" w:ascii="Times New Roman" w:hAnsi="Times New Roman" w:eastAsia="仿宋" w:cs="仿宋"/>
          <w:sz w:val="32"/>
          <w:szCs w:val="32"/>
          <w:lang w:val="en-US" w:eastAsia="zh-CN"/>
        </w:rPr>
        <w:t>对流动党员管理不到位。流动党员人数占党员总数50%以上，线上线下活动少，部分流动党员去向不明疑似失联。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b/>
          <w:bCs w:val="0"/>
          <w:kern w:val="2"/>
          <w:sz w:val="32"/>
          <w:szCs w:val="32"/>
          <w:vertAlign w:val="baseline"/>
          <w:lang w:val="en-US" w:eastAsia="zh-CN" w:bidi="ar-SA"/>
        </w:rPr>
      </w:pPr>
      <w:r>
        <w:rPr>
          <w:rFonts w:hint="eastAsia" w:ascii="Times New Roman" w:hAnsi="Times New Roman" w:eastAsia="仿宋" w:cs="仿宋"/>
          <w:b/>
          <w:bCs w:val="0"/>
          <w:kern w:val="2"/>
          <w:sz w:val="32"/>
          <w:szCs w:val="32"/>
          <w:vertAlign w:val="baseline"/>
          <w:lang w:val="en-US" w:eastAsia="zh-CN" w:bidi="ar-SA"/>
        </w:rPr>
        <w:t>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1.对我村党支部流动党员进行排查登记，建立台账。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2.建立流动党员外出登记制度。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3.严格落实管理在外流动党员，建立微信群，组织在外流动党员利用网络参加活动并学习。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责任领导：</w:t>
      </w:r>
      <w:r>
        <w:rPr>
          <w:rFonts w:hint="eastAsia" w:ascii="Times New Roman" w:hAnsi="Times New Roman" w:eastAsia="仿宋" w:cs="仿宋"/>
          <w:sz w:val="32"/>
          <w:szCs w:val="32"/>
          <w:lang w:val="en-US" w:eastAsia="zh-CN"/>
        </w:rPr>
        <w:t>郑本有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责任单位：</w:t>
      </w:r>
      <w:r>
        <w:rPr>
          <w:rFonts w:hint="eastAsia" w:ascii="Times New Roman" w:hAnsi="Times New Roman" w:eastAsia="仿宋" w:cs="仿宋"/>
          <w:sz w:val="32"/>
          <w:szCs w:val="32"/>
          <w:lang w:val="en-US" w:eastAsia="zh-CN"/>
        </w:rPr>
        <w:t>彭庄村党支部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责任人：</w:t>
      </w:r>
      <w:r>
        <w:rPr>
          <w:rFonts w:hint="eastAsia" w:ascii="Times New Roman" w:hAnsi="Times New Roman" w:eastAsia="仿宋" w:cs="仿宋"/>
          <w:sz w:val="32"/>
          <w:szCs w:val="32"/>
          <w:lang w:val="en-US" w:eastAsia="zh-CN"/>
        </w:rPr>
        <w:t>罗航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整改期限：</w:t>
      </w:r>
      <w:r>
        <w:rPr>
          <w:rFonts w:hint="eastAsia" w:ascii="Times New Roman" w:hAnsi="Times New Roman" w:eastAsia="仿宋" w:cs="仿宋"/>
          <w:sz w:val="32"/>
          <w:szCs w:val="32"/>
          <w:lang w:val="en-US" w:eastAsia="zh-CN"/>
        </w:rPr>
        <w:t>立行立改，并长期坚持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b/>
          <w:bCs w:val="0"/>
          <w:kern w:val="2"/>
          <w:sz w:val="32"/>
          <w:szCs w:val="32"/>
          <w:vertAlign w:val="baseline"/>
          <w:lang w:val="en-US" w:eastAsia="zh-CN" w:bidi="ar-SA"/>
        </w:rPr>
        <w:t>整改成效</w:t>
      </w:r>
      <w:r>
        <w:rPr>
          <w:rFonts w:hint="eastAsia" w:ascii="Times New Roman" w:hAnsi="Times New Roman" w:eastAsia="仿宋" w:cs="仿宋"/>
          <w:sz w:val="32"/>
          <w:szCs w:val="32"/>
          <w:lang w:val="en-US" w:eastAsia="zh-CN"/>
        </w:rPr>
        <w:t>：巡察后，村党支部立即对本支部流动党员进行排查登记，建立了台账，同时完善建立流动党员外出登记制度，严格落实管理在外流动党员。通过建立微信群，组织在外流动党员利用网络参加活动并学习。村党支部制定学习计划，把习近平新时代中国特色社会主义思想、习近平视察南阳时讲话精神等作为重要学习内容发在微信群内，让流动党员进行学习，让全体党员都自觉学习党的有关知识，外出党员在群内向党支部汇报学习、思想、工作、生活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中共淮源镇彭庄村支部委员会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center"/>
        <w:textAlignment w:val="auto"/>
      </w:pPr>
      <w:r>
        <w:rPr>
          <w:rFonts w:hint="eastAsia" w:ascii="Times New Roman" w:hAnsi="Times New Roman" w:eastAsia="仿宋" w:cs="仿宋"/>
          <w:sz w:val="32"/>
          <w:szCs w:val="32"/>
          <w:lang w:val="en-US" w:eastAsia="zh-CN"/>
        </w:rPr>
        <w:t xml:space="preserve">                    </w:t>
      </w:r>
      <w:bookmarkStart w:id="0" w:name="_GoBack"/>
      <w:bookmarkEnd w:id="0"/>
      <w:r>
        <w:rPr>
          <w:rFonts w:hint="default" w:ascii="Times New Roman" w:hAnsi="Times New Roman" w:eastAsia="仿宋" w:cs="仿宋"/>
          <w:sz w:val="32"/>
          <w:szCs w:val="32"/>
          <w:lang w:val="en-US" w:eastAsia="zh-CN"/>
        </w:rPr>
        <w:t>2023</w:t>
      </w:r>
      <w:r>
        <w:rPr>
          <w:rFonts w:hint="eastAsia" w:ascii="Times New Roman" w:hAnsi="Times New Roman" w:eastAsia="仿宋" w:cs="仿宋"/>
          <w:sz w:val="32"/>
          <w:szCs w:val="32"/>
          <w:lang w:val="en-US" w:eastAsia="zh-CN"/>
        </w:rPr>
        <w:t>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TQwMzMwNzhkZWVlMzNkOTY4YmQzOTM4NWE1YTEifQ=="/>
  </w:docVars>
  <w:rsids>
    <w:rsidRoot w:val="6B0154A0"/>
    <w:rsid w:val="6B01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宋体"/>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2024-01-27T10:24:00Z</dcterms:created>
  <dc:creator>Lenovo</dc:creator>
  <cp:lastModifiedBy>Lenovo</cp:lastModifiedBy>
  <dcterms:modified xsi:type="dcterms:W3CDTF">2024-01-27T10:25:11Z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8EEC97DA435C4AE6A2556C4172038B4C_11</vt:lpwstr>
  </property>
</Properties>
</file>