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71B9" w14:textId="77777777" w:rsidR="00255085" w:rsidRPr="006F760B" w:rsidRDefault="00731A71">
      <w:pPr>
        <w:jc w:val="center"/>
        <w:rPr>
          <w:rFonts w:ascii="宋体" w:eastAsia="宋体" w:hAnsi="宋体"/>
          <w:color w:val="000000" w:themeColor="text1"/>
          <w:sz w:val="28"/>
          <w:szCs w:val="28"/>
        </w:rPr>
      </w:pPr>
      <w:r w:rsidRPr="006F760B">
        <w:rPr>
          <w:rFonts w:ascii="宋体" w:eastAsia="宋体" w:hAnsi="宋体" w:hint="eastAsia"/>
          <w:color w:val="000000" w:themeColor="text1"/>
          <w:sz w:val="28"/>
          <w:szCs w:val="28"/>
        </w:rPr>
        <w:t>桐柏县住房和城乡建设局</w:t>
      </w:r>
    </w:p>
    <w:p w14:paraId="542A9614" w14:textId="77777777" w:rsidR="00255085" w:rsidRPr="006F760B" w:rsidRDefault="00731A71">
      <w:pPr>
        <w:jc w:val="center"/>
        <w:rPr>
          <w:rFonts w:ascii="宋体" w:eastAsia="宋体" w:hAnsi="宋体"/>
          <w:color w:val="000000" w:themeColor="text1"/>
          <w:sz w:val="28"/>
          <w:szCs w:val="28"/>
        </w:rPr>
      </w:pPr>
      <w:r w:rsidRPr="006F760B">
        <w:rPr>
          <w:rFonts w:ascii="宋体" w:eastAsia="宋体" w:hAnsi="宋体" w:hint="eastAsia"/>
          <w:color w:val="000000" w:themeColor="text1"/>
          <w:sz w:val="28"/>
          <w:szCs w:val="28"/>
        </w:rPr>
        <w:t>职能配置、内设机构和人员编制规定</w:t>
      </w:r>
    </w:p>
    <w:p w14:paraId="00CC6F3C"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第一条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根据《中共南阳市委办公室、南阳市人民政府办公室关于印发</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桐柏县机构改革方案》的通知</w:t>
      </w:r>
      <w:proofErr w:type="gramStart"/>
      <w:r w:rsidRPr="006F760B">
        <w:rPr>
          <w:rFonts w:ascii="宋体" w:eastAsia="宋体" w:hAnsi="宋体" w:cs="仿宋_GB2312" w:hint="eastAsia"/>
          <w:color w:val="000000" w:themeColor="text1"/>
          <w:kern w:val="0"/>
          <w:sz w:val="28"/>
          <w:szCs w:val="28"/>
          <w:shd w:val="clear" w:color="auto" w:fill="FFFFFF"/>
          <w:lang w:bidi="ar"/>
        </w:rPr>
        <w:t>》</w:t>
      </w:r>
      <w:proofErr w:type="gramEnd"/>
      <w:r w:rsidRPr="006F760B">
        <w:rPr>
          <w:rFonts w:ascii="宋体" w:eastAsia="宋体" w:hAnsi="宋体" w:cs="仿宋_GB2312" w:hint="eastAsia"/>
          <w:color w:val="000000" w:themeColor="text1"/>
          <w:kern w:val="0"/>
          <w:sz w:val="28"/>
          <w:szCs w:val="28"/>
          <w:shd w:val="clear" w:color="auto" w:fill="FFFFFF"/>
          <w:lang w:bidi="ar"/>
        </w:rPr>
        <w:t xml:space="preserve">( </w:t>
      </w:r>
      <w:proofErr w:type="gramStart"/>
      <w:r w:rsidRPr="006F760B">
        <w:rPr>
          <w:rFonts w:ascii="宋体" w:eastAsia="宋体" w:hAnsi="宋体" w:cs="仿宋_GB2312" w:hint="eastAsia"/>
          <w:color w:val="000000" w:themeColor="text1"/>
          <w:kern w:val="0"/>
          <w:sz w:val="28"/>
          <w:szCs w:val="28"/>
          <w:shd w:val="clear" w:color="auto" w:fill="FFFFFF"/>
          <w:lang w:bidi="ar"/>
        </w:rPr>
        <w:t>宛</w:t>
      </w:r>
      <w:proofErr w:type="gramEnd"/>
      <w:r w:rsidRPr="006F760B">
        <w:rPr>
          <w:rFonts w:ascii="宋体" w:eastAsia="宋体" w:hAnsi="宋体" w:cs="仿宋_GB2312" w:hint="eastAsia"/>
          <w:color w:val="000000" w:themeColor="text1"/>
          <w:kern w:val="0"/>
          <w:sz w:val="28"/>
          <w:szCs w:val="28"/>
          <w:shd w:val="clear" w:color="auto" w:fill="FFFFFF"/>
          <w:lang w:bidi="ar"/>
        </w:rPr>
        <w:t>办文</w:t>
      </w:r>
      <w:r w:rsidRPr="006F760B">
        <w:rPr>
          <w:rFonts w:ascii="宋体" w:eastAsia="宋体" w:hAnsi="宋体" w:cs="仿宋_GB2312" w:hint="eastAsia"/>
          <w:color w:val="000000" w:themeColor="text1"/>
          <w:kern w:val="0"/>
          <w:sz w:val="28"/>
          <w:szCs w:val="28"/>
          <w:shd w:val="clear" w:color="auto" w:fill="FFFFFF"/>
          <w:lang w:bidi="ar"/>
        </w:rPr>
        <w:t>[2019]10</w:t>
      </w:r>
      <w:r w:rsidRPr="006F760B">
        <w:rPr>
          <w:rFonts w:ascii="宋体" w:eastAsia="宋体" w:hAnsi="宋体" w:cs="仿宋_GB2312" w:hint="eastAsia"/>
          <w:color w:val="000000" w:themeColor="text1"/>
          <w:kern w:val="0"/>
          <w:sz w:val="28"/>
          <w:szCs w:val="28"/>
          <w:shd w:val="clear" w:color="auto" w:fill="FFFFFF"/>
          <w:lang w:bidi="ar"/>
        </w:rPr>
        <w:t>号</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，制定本规定。</w:t>
      </w:r>
    </w:p>
    <w:p w14:paraId="3DD40ED7"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第二条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桐柏县住房和城乡建设局是县政府工作部门，为正科级，挂桐柏县人民防空办公室牌子</w:t>
      </w:r>
    </w:p>
    <w:p w14:paraId="0B4A10DF"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第三条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职能转变。强化城市设计工作，推进城市人文特征和自然生态景观融合，塑造城市特色形象和精神气质，</w:t>
      </w:r>
      <w:proofErr w:type="gramStart"/>
      <w:r w:rsidRPr="006F760B">
        <w:rPr>
          <w:rFonts w:ascii="宋体" w:eastAsia="宋体" w:hAnsi="宋体" w:cs="仿宋_GB2312" w:hint="eastAsia"/>
          <w:color w:val="000000" w:themeColor="text1"/>
          <w:kern w:val="0"/>
          <w:sz w:val="28"/>
          <w:szCs w:val="28"/>
          <w:shd w:val="clear" w:color="auto" w:fill="FFFFFF"/>
          <w:lang w:bidi="ar"/>
        </w:rPr>
        <w:t>保扩城市</w:t>
      </w:r>
      <w:proofErr w:type="gramEnd"/>
      <w:r w:rsidRPr="006F760B">
        <w:rPr>
          <w:rFonts w:ascii="宋体" w:eastAsia="宋体" w:hAnsi="宋体" w:cs="仿宋_GB2312" w:hint="eastAsia"/>
          <w:color w:val="000000" w:themeColor="text1"/>
          <w:kern w:val="0"/>
          <w:sz w:val="28"/>
          <w:szCs w:val="28"/>
          <w:shd w:val="clear" w:color="auto" w:fill="FFFFFF"/>
          <w:lang w:bidi="ar"/>
        </w:rPr>
        <w:t>历史风貌。树立和落实新发展理念，转变人民防空建设发展方式，进一步强化人民防空战时防空、平时服务、应急支援职责，细化完善建设管理标准规定，加快信息化建设步伐，强化</w:t>
      </w:r>
      <w:proofErr w:type="gramStart"/>
      <w:r w:rsidRPr="006F760B">
        <w:rPr>
          <w:rFonts w:ascii="宋体" w:eastAsia="宋体" w:hAnsi="宋体" w:cs="仿宋_GB2312" w:hint="eastAsia"/>
          <w:color w:val="000000" w:themeColor="text1"/>
          <w:kern w:val="0"/>
          <w:sz w:val="28"/>
          <w:szCs w:val="28"/>
          <w:shd w:val="clear" w:color="auto" w:fill="FFFFFF"/>
          <w:lang w:bidi="ar"/>
        </w:rPr>
        <w:t>融媒体</w:t>
      </w:r>
      <w:proofErr w:type="gramEnd"/>
      <w:r w:rsidRPr="006F760B">
        <w:rPr>
          <w:rFonts w:ascii="宋体" w:eastAsia="宋体" w:hAnsi="宋体" w:cs="仿宋_GB2312" w:hint="eastAsia"/>
          <w:color w:val="000000" w:themeColor="text1"/>
          <w:kern w:val="0"/>
          <w:sz w:val="28"/>
          <w:szCs w:val="28"/>
          <w:shd w:val="clear" w:color="auto" w:fill="FFFFFF"/>
          <w:lang w:bidi="ar"/>
        </w:rPr>
        <w:t>宣传教育工作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落实人民防空领域军民融合发展战略要求，构建完善人民防空综合防护体系、支撑保障体系、重大项目体系、长效机制体系、法规标准体系。深化“放管服”改革，以“一网通办”前提下“最多跑一次”改革为抓手，简化优化审批流程，提高审批服务质量。创新建</w:t>
      </w:r>
      <w:r w:rsidRPr="006F760B">
        <w:rPr>
          <w:rFonts w:ascii="宋体" w:eastAsia="宋体" w:hAnsi="宋体" w:cs="仿宋_GB2312" w:hint="eastAsia"/>
          <w:color w:val="000000" w:themeColor="text1"/>
          <w:kern w:val="0"/>
          <w:sz w:val="28"/>
          <w:szCs w:val="28"/>
          <w:shd w:val="clear" w:color="auto" w:fill="FFFFFF"/>
          <w:lang w:bidi="ar"/>
        </w:rPr>
        <w:t>筑市场监管方式完善信用评价体系。</w:t>
      </w:r>
    </w:p>
    <w:p w14:paraId="3375F3E2"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第四条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桐柏县住房和城乡建设局贯彻落实中央关于住房和城乡建设工作的方针政策、决策部署和省委、市委、县委有关工作要求</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在履行职责过程中坚持和加强党对住房和城乡建设工作的集中统一领导。主要职责是</w:t>
      </w:r>
      <w:r w:rsidRPr="006F760B">
        <w:rPr>
          <w:rFonts w:ascii="宋体" w:eastAsia="宋体" w:hAnsi="宋体" w:cs="仿宋_GB2312" w:hint="eastAsia"/>
          <w:color w:val="000000" w:themeColor="text1"/>
          <w:kern w:val="0"/>
          <w:sz w:val="28"/>
          <w:szCs w:val="28"/>
          <w:shd w:val="clear" w:color="auto" w:fill="FFFFFF"/>
          <w:lang w:bidi="ar"/>
        </w:rPr>
        <w:t>:</w:t>
      </w:r>
    </w:p>
    <w:p w14:paraId="4F19F9C5"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proofErr w:type="gramStart"/>
      <w:r w:rsidRPr="006F760B">
        <w:rPr>
          <w:rFonts w:ascii="宋体" w:eastAsia="宋体" w:hAnsi="宋体" w:cs="仿宋_GB2312" w:hint="eastAsia"/>
          <w:color w:val="000000" w:themeColor="text1"/>
          <w:kern w:val="0"/>
          <w:sz w:val="28"/>
          <w:szCs w:val="28"/>
          <w:shd w:val="clear" w:color="auto" w:fill="FFFFFF"/>
          <w:lang w:bidi="ar"/>
        </w:rPr>
        <w:t>一</w:t>
      </w:r>
      <w:proofErr w:type="gramEnd"/>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负责全县城镇中低收入群体住房保障工作。贯彻落实住房保</w:t>
      </w:r>
      <w:r w:rsidRPr="006F760B">
        <w:rPr>
          <w:rFonts w:ascii="宋体" w:eastAsia="宋体" w:hAnsi="宋体" w:cs="仿宋_GB2312" w:hint="eastAsia"/>
          <w:color w:val="000000" w:themeColor="text1"/>
          <w:kern w:val="0"/>
          <w:sz w:val="28"/>
          <w:szCs w:val="28"/>
          <w:shd w:val="clear" w:color="auto" w:fill="FFFFFF"/>
          <w:lang w:bidi="ar"/>
        </w:rPr>
        <w:lastRenderedPageBreak/>
        <w:t>障工作相关的法律、法规、方针政策。拟订全县住房保障的政策性措施并监督实施。拟订全县住房保障发展规划和年度计划并监督实施。会同有关部门做好国家和省、市、县住房保障资金使用工作并监督实施。会同有关部门开展保障性住房建设项目融资工作</w:t>
      </w:r>
      <w:r w:rsidRPr="006F760B">
        <w:rPr>
          <w:rFonts w:ascii="宋体" w:eastAsia="宋体" w:hAnsi="宋体" w:cs="仿宋_GB2312" w:hint="eastAsia"/>
          <w:color w:val="000000" w:themeColor="text1"/>
          <w:kern w:val="0"/>
          <w:sz w:val="28"/>
          <w:szCs w:val="28"/>
          <w:shd w:val="clear" w:color="auto" w:fill="FFFFFF"/>
          <w:lang w:bidi="ar"/>
        </w:rPr>
        <w:t>。会同有关部门拟订全县各类棚户区改造的政策性措施并监督实施。会同有关部门做好</w:t>
      </w:r>
      <w:proofErr w:type="gramStart"/>
      <w:r w:rsidRPr="006F760B">
        <w:rPr>
          <w:rFonts w:ascii="宋体" w:eastAsia="宋体" w:hAnsi="宋体" w:cs="仿宋_GB2312" w:hint="eastAsia"/>
          <w:color w:val="000000" w:themeColor="text1"/>
          <w:kern w:val="0"/>
          <w:sz w:val="28"/>
          <w:szCs w:val="28"/>
          <w:shd w:val="clear" w:color="auto" w:fill="FFFFFF"/>
          <w:lang w:bidi="ar"/>
        </w:rPr>
        <w:t>全县保障</w:t>
      </w:r>
      <w:proofErr w:type="gramEnd"/>
      <w:r w:rsidRPr="006F760B">
        <w:rPr>
          <w:rFonts w:ascii="宋体" w:eastAsia="宋体" w:hAnsi="宋体" w:cs="仿宋_GB2312" w:hint="eastAsia"/>
          <w:color w:val="000000" w:themeColor="text1"/>
          <w:kern w:val="0"/>
          <w:sz w:val="28"/>
          <w:szCs w:val="28"/>
          <w:shd w:val="clear" w:color="auto" w:fill="FFFFFF"/>
          <w:lang w:bidi="ar"/>
        </w:rPr>
        <w:t>性住房资产监管工作，依法维护资产的安全完整。配合做好保障性安居工程信息统计管理工作和住房保障信息化工作。</w:t>
      </w:r>
    </w:p>
    <w:p w14:paraId="328FDE26"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二</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负责推进全县住房制度改革和住房发展工作。组织研究全县住房发展方面的重大问题</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拟订适合县情的住房政策性措施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组织拟订全县住房发展规划</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指导全县住房建设、发展和住房制度改革工作。拟订全县房屋安全管理办法、规定，指导乡镇</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产业集聚区</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做好房屋安全管理工作</w:t>
      </w:r>
    </w:p>
    <w:p w14:paraId="544A1AA4"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三</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监督管理全县房地产市场。贯彻落实房地产市场监管相关的法律</w:t>
      </w:r>
      <w:r w:rsidRPr="006F760B">
        <w:rPr>
          <w:rFonts w:ascii="宋体" w:eastAsia="宋体" w:hAnsi="宋体" w:cs="仿宋_GB2312" w:hint="eastAsia"/>
          <w:color w:val="000000" w:themeColor="text1"/>
          <w:kern w:val="0"/>
          <w:sz w:val="28"/>
          <w:szCs w:val="28"/>
          <w:shd w:val="clear" w:color="auto" w:fill="FFFFFF"/>
          <w:lang w:bidi="ar"/>
        </w:rPr>
        <w:t>、法规、规章制度。拟订全县房地产市场发展规划和政策性措施，拟订房地产开发、房屋交易、房屋租赁、房屋面积管理、房地产中介管理、物业管理、</w:t>
      </w:r>
      <w:proofErr w:type="gramStart"/>
      <w:r w:rsidRPr="006F760B">
        <w:rPr>
          <w:rFonts w:ascii="宋体" w:eastAsia="宋体" w:hAnsi="宋体" w:cs="仿宋_GB2312" w:hint="eastAsia"/>
          <w:color w:val="000000" w:themeColor="text1"/>
          <w:kern w:val="0"/>
          <w:sz w:val="28"/>
          <w:szCs w:val="28"/>
          <w:shd w:val="clear" w:color="auto" w:fill="FFFFFF"/>
          <w:lang w:bidi="ar"/>
        </w:rPr>
        <w:t>物业专项</w:t>
      </w:r>
      <w:proofErr w:type="gramEnd"/>
      <w:r w:rsidRPr="006F760B">
        <w:rPr>
          <w:rFonts w:ascii="宋体" w:eastAsia="宋体" w:hAnsi="宋体" w:cs="仿宋_GB2312" w:hint="eastAsia"/>
          <w:color w:val="000000" w:themeColor="text1"/>
          <w:kern w:val="0"/>
          <w:sz w:val="28"/>
          <w:szCs w:val="28"/>
          <w:shd w:val="clear" w:color="auto" w:fill="FFFFFF"/>
          <w:lang w:bidi="ar"/>
        </w:rPr>
        <w:t>维修资金管理的制度并监督实施。拟订全县国有土地上房屋征收管理制度并监督实施。</w:t>
      </w:r>
    </w:p>
    <w:p w14:paraId="39ECE051"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四</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监督管理全县建筑市场，规范市场各方主体行为贯彻落实工程建设与建筑市场监督管理相关法律、法规、规章制度。拟订规范建筑市场各方主体行为的制度并监督实施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指导全县建筑活动</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组织实施房屋建筑和市政基础设施工程项目招标投标活动的监督检查。指导建筑企业开拓区外市场、</w:t>
      </w:r>
      <w:proofErr w:type="gramStart"/>
      <w:r w:rsidRPr="006F760B">
        <w:rPr>
          <w:rFonts w:ascii="宋体" w:eastAsia="宋体" w:hAnsi="宋体" w:cs="仿宋_GB2312" w:hint="eastAsia"/>
          <w:color w:val="000000" w:themeColor="text1"/>
          <w:kern w:val="0"/>
          <w:sz w:val="28"/>
          <w:szCs w:val="28"/>
          <w:shd w:val="clear" w:color="auto" w:fill="FFFFFF"/>
          <w:lang w:bidi="ar"/>
        </w:rPr>
        <w:t>建销劳务</w:t>
      </w:r>
      <w:proofErr w:type="gramEnd"/>
      <w:r w:rsidRPr="006F760B">
        <w:rPr>
          <w:rFonts w:ascii="宋体" w:eastAsia="宋体" w:hAnsi="宋体" w:cs="仿宋_GB2312" w:hint="eastAsia"/>
          <w:color w:val="000000" w:themeColor="text1"/>
          <w:kern w:val="0"/>
          <w:sz w:val="28"/>
          <w:szCs w:val="28"/>
          <w:shd w:val="clear" w:color="auto" w:fill="FFFFFF"/>
          <w:lang w:bidi="ar"/>
        </w:rPr>
        <w:t>合作。</w:t>
      </w:r>
    </w:p>
    <w:p w14:paraId="4F665BFE"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lastRenderedPageBreak/>
        <w:t>(</w:t>
      </w:r>
      <w:r w:rsidRPr="006F760B">
        <w:rPr>
          <w:rFonts w:ascii="宋体" w:eastAsia="宋体" w:hAnsi="宋体" w:cs="仿宋_GB2312" w:hint="eastAsia"/>
          <w:color w:val="000000" w:themeColor="text1"/>
          <w:kern w:val="0"/>
          <w:sz w:val="28"/>
          <w:szCs w:val="28"/>
          <w:shd w:val="clear" w:color="auto" w:fill="FFFFFF"/>
          <w:lang w:bidi="ar"/>
        </w:rPr>
        <w:t>五</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负责全县</w:t>
      </w:r>
      <w:r w:rsidRPr="006F760B">
        <w:rPr>
          <w:rFonts w:ascii="宋体" w:eastAsia="宋体" w:hAnsi="宋体" w:cs="仿宋_GB2312" w:hint="eastAsia"/>
          <w:color w:val="000000" w:themeColor="text1"/>
          <w:kern w:val="0"/>
          <w:sz w:val="28"/>
          <w:szCs w:val="28"/>
          <w:shd w:val="clear" w:color="auto" w:fill="FFFFFF"/>
          <w:lang w:bidi="ar"/>
        </w:rPr>
        <w:t>房屋建筑和市政基础设施工程建设质量安全监管工作，贯彻落实房屋建筑和市政基础设施工程质量安全监管相关的法律、法规、规章制度。组织或参与工程重大质量</w:t>
      </w:r>
    </w:p>
    <w:p w14:paraId="24E3ED93"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安全事故的调查处理。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六</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承担规范全县城市设计、工程勘察设计市场秩序监督管理全县城市设计、工程勘察设计质量工作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城市设计、工程勘察设计行业中长期规划、改革方案，制度并按照相关产业政策和技术标准组织实施。组织实施城市设计、工程勘察设计、全县房屋建筑及其附属设施和市政基础设施的抗震设计规范。拟订建设工程消防设计审查验收有关制度并按照相关标准和程序组织实施。指导编</w:t>
      </w:r>
      <w:r w:rsidRPr="006F760B">
        <w:rPr>
          <w:rFonts w:ascii="宋体" w:eastAsia="宋体" w:hAnsi="宋体" w:cs="仿宋_GB2312" w:hint="eastAsia"/>
          <w:color w:val="000000" w:themeColor="text1"/>
          <w:kern w:val="0"/>
          <w:sz w:val="28"/>
          <w:szCs w:val="28"/>
          <w:shd w:val="clear" w:color="auto" w:fill="FFFFFF"/>
          <w:lang w:bidi="ar"/>
        </w:rPr>
        <w:t>制和实施城市设计，指导建筑设计创作。指导城市修补和生态修复。会同文物主管部门做好全县历史文化名</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镇、村</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的保护和监督管理工作。参与国土空间规划的审查。</w:t>
      </w:r>
    </w:p>
    <w:p w14:paraId="571DF31F"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七</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贯彻执行科学规范的工程建设标准体系。监督实施工程建设实施阶段的地方标准。拟订建设项目可行性研究评价方法、经济参数、建设标准的管理制度。监督实施公共服务设施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不含通信设施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建设标准。组织推广工程建设标准，监督名类工程建设标准的实施。拟订全县工程造价管理制度，组织发布工程造价信息，监督建设工程造价计价。贯彻执行工程建设全省统一定额。</w:t>
      </w:r>
    </w:p>
    <w:p w14:paraId="3304DA7B"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八</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指导全县城市建设</w:t>
      </w:r>
      <w:r w:rsidRPr="006F760B">
        <w:rPr>
          <w:rFonts w:ascii="宋体" w:eastAsia="宋体" w:hAnsi="宋体" w:cs="仿宋_GB2312" w:hint="eastAsia"/>
          <w:color w:val="000000" w:themeColor="text1"/>
          <w:kern w:val="0"/>
          <w:sz w:val="28"/>
          <w:szCs w:val="28"/>
          <w:shd w:val="clear" w:color="auto" w:fill="FFFFFF"/>
          <w:lang w:bidi="ar"/>
        </w:rPr>
        <w:t>工作。贯彻落实城市建设相关法律、法规、规章制度。编制全县城市建设行业发展规划并组织实施。制定市政基础设施规划并组织实施，做好与国土空间规划等相关规划的衔接。会同相关部门做好城市综合交通的规划和建设。</w:t>
      </w:r>
    </w:p>
    <w:p w14:paraId="5C3E81F0"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lastRenderedPageBreak/>
        <w:t>(</w:t>
      </w:r>
      <w:r w:rsidRPr="006F760B">
        <w:rPr>
          <w:rFonts w:ascii="宋体" w:eastAsia="宋体" w:hAnsi="宋体" w:cs="仿宋_GB2312" w:hint="eastAsia"/>
          <w:color w:val="000000" w:themeColor="text1"/>
          <w:kern w:val="0"/>
          <w:sz w:val="28"/>
          <w:szCs w:val="28"/>
          <w:shd w:val="clear" w:color="auto" w:fill="FFFFFF"/>
          <w:lang w:bidi="ar"/>
        </w:rPr>
        <w:t>九</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负责规范和指导全县村镇建设工作。拟订全县村镇建设政策性措施和发展规划并监督实施。指导农村住房建设小城镇建设管理、村镇人居环境改善及各类村镇建设试点工作。会同有关部门负责传统村落保护发展和监督工作。</w:t>
      </w:r>
    </w:p>
    <w:p w14:paraId="650BCB8C"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十</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负责推进全县建筑节能、城镇减排和墙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料革新工作。拟订住房和城乡建设科技发展规划和政策性措施。会同有</w:t>
      </w:r>
      <w:r w:rsidRPr="006F760B">
        <w:rPr>
          <w:rFonts w:ascii="宋体" w:eastAsia="宋体" w:hAnsi="宋体" w:cs="仿宋_GB2312" w:hint="eastAsia"/>
          <w:color w:val="000000" w:themeColor="text1"/>
          <w:kern w:val="0"/>
          <w:sz w:val="28"/>
          <w:szCs w:val="28"/>
          <w:shd w:val="clear" w:color="auto" w:fill="FFFFFF"/>
          <w:lang w:bidi="ar"/>
        </w:rPr>
        <w:t>关部门拟订建筑节能及绿色建筑的规划、政策性措施并监督实施。组织实施重大建筑节能项目，推进城镇节能减排。组织实施重点科技成果转化及推广应用。拟订发展应用新型墙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料规划、制度、政策性措施，负责新型墙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料的推广应用</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十一</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开展住房和城乡建设领域的对外交流合作</w:t>
      </w:r>
    </w:p>
    <w:p w14:paraId="108CA143"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十二</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完成县委、县政府交办的其他任务</w:t>
      </w:r>
    </w:p>
    <w:p w14:paraId="7E13544A"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十三</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有关职责分工</w:t>
      </w:r>
    </w:p>
    <w:p w14:paraId="469589A0"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1.</w:t>
      </w:r>
      <w:r w:rsidRPr="006F760B">
        <w:rPr>
          <w:rFonts w:ascii="宋体" w:eastAsia="宋体" w:hAnsi="宋体" w:cs="仿宋_GB2312" w:hint="eastAsia"/>
          <w:color w:val="000000" w:themeColor="text1"/>
          <w:kern w:val="0"/>
          <w:sz w:val="28"/>
          <w:szCs w:val="28"/>
          <w:shd w:val="clear" w:color="auto" w:fill="FFFFFF"/>
          <w:lang w:bidi="ar"/>
        </w:rPr>
        <w:t>与县应急管理局、县住房和城乡建设局有关职责分工城镇燃气设施建设期间由县住房和城乡建设局负责监管，城镇燃气设施运营期间由县城市管理局负责监管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城市门站以外的天然气管道输送由县应急管</w:t>
      </w:r>
      <w:r w:rsidRPr="006F760B">
        <w:rPr>
          <w:rFonts w:ascii="宋体" w:eastAsia="宋体" w:hAnsi="宋体" w:cs="仿宋_GB2312" w:hint="eastAsia"/>
          <w:color w:val="000000" w:themeColor="text1"/>
          <w:kern w:val="0"/>
          <w:sz w:val="28"/>
          <w:szCs w:val="28"/>
          <w:shd w:val="clear" w:color="auto" w:fill="FFFFFF"/>
          <w:lang w:bidi="ar"/>
        </w:rPr>
        <w:t>理局负责监管</w:t>
      </w:r>
    </w:p>
    <w:p w14:paraId="71CDAAF2"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2.</w:t>
      </w:r>
      <w:r w:rsidRPr="006F760B">
        <w:rPr>
          <w:rFonts w:ascii="宋体" w:eastAsia="宋体" w:hAnsi="宋体" w:cs="仿宋_GB2312" w:hint="eastAsia"/>
          <w:color w:val="000000" w:themeColor="text1"/>
          <w:kern w:val="0"/>
          <w:sz w:val="28"/>
          <w:szCs w:val="28"/>
          <w:shd w:val="clear" w:color="auto" w:fill="FFFFFF"/>
          <w:lang w:bidi="ar"/>
        </w:rPr>
        <w:t>与县自然资源局的有关职责分工。县自然资源局牵头负责城市地下空间开发利用规划编制工作并纳入城市总体规划</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县住房和城乡建设局牵头负责城市地下空间的开发利用管理工作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参与城市地下空间规划的审查工作，负责审批、监督检查涉及人民防空防护内容的地下空间工程，对不符合人民防空防护要求的予以处罚、督促整改。</w:t>
      </w:r>
    </w:p>
    <w:p w14:paraId="7A23EE5C"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lastRenderedPageBreak/>
        <w:t>3.</w:t>
      </w:r>
      <w:r w:rsidRPr="006F760B">
        <w:rPr>
          <w:rFonts w:ascii="宋体" w:eastAsia="宋体" w:hAnsi="宋体" w:cs="仿宋_GB2312" w:hint="eastAsia"/>
          <w:color w:val="000000" w:themeColor="text1"/>
          <w:kern w:val="0"/>
          <w:sz w:val="28"/>
          <w:szCs w:val="28"/>
          <w:shd w:val="clear" w:color="auto" w:fill="FFFFFF"/>
          <w:lang w:bidi="ar"/>
        </w:rPr>
        <w:t>与县城市管理局的有关职责分工。县住房和城乡建设局负责公用设施建设管理，负责市政设施建设项目施工许可，县城市管理局负责公用设施运行管理、公用行业管理，负责从事城市生活垃圾经营性清扫、收集、运输、处</w:t>
      </w:r>
      <w:r w:rsidRPr="006F760B">
        <w:rPr>
          <w:rFonts w:ascii="宋体" w:eastAsia="宋体" w:hAnsi="宋体" w:cs="仿宋_GB2312" w:hint="eastAsia"/>
          <w:color w:val="000000" w:themeColor="text1"/>
          <w:kern w:val="0"/>
          <w:sz w:val="28"/>
          <w:szCs w:val="28"/>
          <w:shd w:val="clear" w:color="auto" w:fill="FFFFFF"/>
          <w:lang w:bidi="ar"/>
        </w:rPr>
        <w:t>理服务许可，城镇燃气设施改动许可和城镇燃气经营许可，城镇污水排入排水管网许可</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在城市道路两侧和公共场地临时堆放物料及搭建临时建筑物、构筑物或者其他设施许可。</w:t>
      </w:r>
    </w:p>
    <w:p w14:paraId="4F7C47B7"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第五条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桐柏县住房和城乡建设局</w:t>
      </w:r>
      <w:proofErr w:type="gramStart"/>
      <w:r w:rsidRPr="006F760B">
        <w:rPr>
          <w:rFonts w:ascii="宋体" w:eastAsia="宋体" w:hAnsi="宋体" w:cs="仿宋_GB2312" w:hint="eastAsia"/>
          <w:color w:val="000000" w:themeColor="text1"/>
          <w:kern w:val="0"/>
          <w:sz w:val="28"/>
          <w:szCs w:val="28"/>
          <w:shd w:val="clear" w:color="auto" w:fill="FFFFFF"/>
          <w:lang w:bidi="ar"/>
        </w:rPr>
        <w:t>设下列</w:t>
      </w:r>
      <w:proofErr w:type="gramEnd"/>
      <w:r w:rsidRPr="006F760B">
        <w:rPr>
          <w:rFonts w:ascii="宋体" w:eastAsia="宋体" w:hAnsi="宋体" w:cs="仿宋_GB2312" w:hint="eastAsia"/>
          <w:color w:val="000000" w:themeColor="text1"/>
          <w:kern w:val="0"/>
          <w:sz w:val="28"/>
          <w:szCs w:val="28"/>
          <w:shd w:val="clear" w:color="auto" w:fill="FFFFFF"/>
          <w:lang w:bidi="ar"/>
        </w:rPr>
        <w:t>内设机构</w:t>
      </w:r>
      <w:r w:rsidRPr="006F760B">
        <w:rPr>
          <w:rFonts w:ascii="宋体" w:eastAsia="宋体" w:hAnsi="宋体" w:cs="仿宋_GB2312" w:hint="eastAsia"/>
          <w:color w:val="000000" w:themeColor="text1"/>
          <w:kern w:val="0"/>
          <w:sz w:val="28"/>
          <w:szCs w:val="28"/>
          <w:shd w:val="clear" w:color="auto" w:fill="FFFFFF"/>
          <w:lang w:bidi="ar"/>
        </w:rPr>
        <w:t>:</w:t>
      </w:r>
    </w:p>
    <w:p w14:paraId="6DD820E7"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proofErr w:type="gramStart"/>
      <w:r w:rsidRPr="006F760B">
        <w:rPr>
          <w:rFonts w:ascii="宋体" w:eastAsia="宋体" w:hAnsi="宋体" w:cs="仿宋_GB2312" w:hint="eastAsia"/>
          <w:color w:val="000000" w:themeColor="text1"/>
          <w:kern w:val="0"/>
          <w:sz w:val="28"/>
          <w:szCs w:val="28"/>
          <w:shd w:val="clear" w:color="auto" w:fill="FFFFFF"/>
          <w:lang w:bidi="ar"/>
        </w:rPr>
        <w:t>一</w:t>
      </w:r>
      <w:proofErr w:type="gramEnd"/>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办公室。负责机关日常运转工作，承担综合文电会务、机要、档案、信息、安全、保密、信访、精神文明建设政务公开、信息化和新闻宣传工作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负责重点工作调研和督查督办</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拟订全县住房城乡建设行业中长期发展规划、组织开展住房城乡建设行业发展研究</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承担机关和所属单位的财务、国有资产管理、内部审计等工作，负责行业统</w:t>
      </w:r>
      <w:r w:rsidRPr="006F760B">
        <w:rPr>
          <w:rFonts w:ascii="宋体" w:eastAsia="宋体" w:hAnsi="宋体" w:cs="仿宋_GB2312" w:hint="eastAsia"/>
          <w:color w:val="000000" w:themeColor="text1"/>
          <w:kern w:val="0"/>
          <w:sz w:val="28"/>
          <w:szCs w:val="28"/>
          <w:shd w:val="clear" w:color="auto" w:fill="FFFFFF"/>
          <w:lang w:bidi="ar"/>
        </w:rPr>
        <w:t>计信息工作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承担住房和城乡建设行业的对外交流和外事工作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承担机关和所属单位的干部人事、机构编制、劳动工资、教育工作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指导住房和城乡建设行业人才队伍建设和教育培训工作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负责机关和所属单位离退休干部工作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负责机关和所属单位的党群、纪检工作。执行住房和城乡建设相关的法律法规、政策和标准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承担机关规范性文件合法性审查和清理工作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组织开展普法宣传教育</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承担行政复议、行政应诉有关工作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负责系统内依法行政工作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负责社会治安综合治理工作。</w:t>
      </w:r>
    </w:p>
    <w:p w14:paraId="17732D90"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二</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行政审批服务股。负责组织、协调行政审批相关工作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负责行政审批相关接待、咨询</w:t>
      </w:r>
      <w:r w:rsidRPr="006F760B">
        <w:rPr>
          <w:rFonts w:ascii="宋体" w:eastAsia="宋体" w:hAnsi="宋体" w:cs="仿宋_GB2312" w:hint="eastAsia"/>
          <w:color w:val="000000" w:themeColor="text1"/>
          <w:kern w:val="0"/>
          <w:sz w:val="28"/>
          <w:szCs w:val="28"/>
          <w:shd w:val="clear" w:color="auto" w:fill="FFFFFF"/>
          <w:lang w:bidi="ar"/>
        </w:rPr>
        <w:t>、受理、办理结果公布等工作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负责市政基</w:t>
      </w:r>
      <w:r w:rsidRPr="006F760B">
        <w:rPr>
          <w:rFonts w:ascii="宋体" w:eastAsia="宋体" w:hAnsi="宋体" w:cs="仿宋_GB2312" w:hint="eastAsia"/>
          <w:color w:val="000000" w:themeColor="text1"/>
          <w:kern w:val="0"/>
          <w:sz w:val="28"/>
          <w:szCs w:val="28"/>
          <w:shd w:val="clear" w:color="auto" w:fill="FFFFFF"/>
          <w:lang w:bidi="ar"/>
        </w:rPr>
        <w:lastRenderedPageBreak/>
        <w:t>础设施工程、房屋建筑工程和公共建筑装修装饰工程的施工许可证核发及招标投标的备案</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负责建筑起重机械设备备案、使用登记、安装</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拆卸</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告知、备案注销及其使用登记注销等</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负责建设工程竣工验收备案</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负责房屋预售许可</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负责权限内建筑业企业资质许可</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负责房地产开发企业</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级以下</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资质初步审核</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组织推动“放管服”工作。</w:t>
      </w:r>
    </w:p>
    <w:p w14:paraId="38A7B9AA"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三</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住房</w:t>
      </w:r>
      <w:proofErr w:type="gramStart"/>
      <w:r w:rsidRPr="006F760B">
        <w:rPr>
          <w:rFonts w:ascii="宋体" w:eastAsia="宋体" w:hAnsi="宋体" w:cs="仿宋_GB2312" w:hint="eastAsia"/>
          <w:color w:val="000000" w:themeColor="text1"/>
          <w:kern w:val="0"/>
          <w:sz w:val="28"/>
          <w:szCs w:val="28"/>
          <w:shd w:val="clear" w:color="auto" w:fill="FFFFFF"/>
          <w:lang w:bidi="ar"/>
        </w:rPr>
        <w:t>保障股</w:t>
      </w:r>
      <w:proofErr w:type="gramEnd"/>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房地产市场</w:t>
      </w:r>
      <w:proofErr w:type="gramStart"/>
      <w:r w:rsidRPr="006F760B">
        <w:rPr>
          <w:rFonts w:ascii="宋体" w:eastAsia="宋体" w:hAnsi="宋体" w:cs="仿宋_GB2312" w:hint="eastAsia"/>
          <w:color w:val="000000" w:themeColor="text1"/>
          <w:kern w:val="0"/>
          <w:sz w:val="28"/>
          <w:szCs w:val="28"/>
          <w:shd w:val="clear" w:color="auto" w:fill="FFFFFF"/>
          <w:lang w:bidi="ar"/>
        </w:rPr>
        <w:t>监管股</w:t>
      </w:r>
      <w:proofErr w:type="gramEnd"/>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。拟订住房保障政策性措施并监督实施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研究住房保障发展方向，建立和完善住房保障体系</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编制</w:t>
      </w:r>
      <w:proofErr w:type="gramStart"/>
      <w:r w:rsidRPr="006F760B">
        <w:rPr>
          <w:rFonts w:ascii="宋体" w:eastAsia="宋体" w:hAnsi="宋体" w:cs="仿宋_GB2312" w:hint="eastAsia"/>
          <w:color w:val="000000" w:themeColor="text1"/>
          <w:kern w:val="0"/>
          <w:sz w:val="28"/>
          <w:szCs w:val="28"/>
          <w:shd w:val="clear" w:color="auto" w:fill="FFFFFF"/>
          <w:lang w:bidi="ar"/>
        </w:rPr>
        <w:t>全县保障</w:t>
      </w:r>
      <w:proofErr w:type="gramEnd"/>
      <w:r w:rsidRPr="006F760B">
        <w:rPr>
          <w:rFonts w:ascii="宋体" w:eastAsia="宋体" w:hAnsi="宋体" w:cs="仿宋_GB2312" w:hint="eastAsia"/>
          <w:color w:val="000000" w:themeColor="text1"/>
          <w:kern w:val="0"/>
          <w:sz w:val="28"/>
          <w:szCs w:val="28"/>
          <w:shd w:val="clear" w:color="auto" w:fill="FFFFFF"/>
          <w:lang w:bidi="ar"/>
        </w:rPr>
        <w:t>性住房发展规划和年度计划并监督实</w:t>
      </w:r>
      <w:r w:rsidRPr="006F760B">
        <w:rPr>
          <w:rFonts w:ascii="宋体" w:eastAsia="宋体" w:hAnsi="宋体" w:cs="仿宋_GB2312" w:hint="eastAsia"/>
          <w:color w:val="000000" w:themeColor="text1"/>
          <w:kern w:val="0"/>
          <w:sz w:val="28"/>
          <w:szCs w:val="28"/>
          <w:shd w:val="clear" w:color="auto" w:fill="FFFFFF"/>
          <w:lang w:bidi="ar"/>
        </w:rPr>
        <w:t>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拟订各类棚户区改造相关政策性措施并监督实施，负责组织住房保障项目审核，监督检查保障性安居工程项目建设进度</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配合做好保障性安居工程信息统计管理和住房保障信息化工作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指导监督保障性住房的分配和后期管理工作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会同有关部门做好国家和省、市、县住房保障资金使用工作并监督实施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会同有关部门开展保障性住房建设项目融资工作，会同有关部门做好</w:t>
      </w:r>
      <w:proofErr w:type="gramStart"/>
      <w:r w:rsidRPr="006F760B">
        <w:rPr>
          <w:rFonts w:ascii="宋体" w:eastAsia="宋体" w:hAnsi="宋体" w:cs="仿宋_GB2312" w:hint="eastAsia"/>
          <w:color w:val="000000" w:themeColor="text1"/>
          <w:kern w:val="0"/>
          <w:sz w:val="28"/>
          <w:szCs w:val="28"/>
          <w:shd w:val="clear" w:color="auto" w:fill="FFFFFF"/>
          <w:lang w:bidi="ar"/>
        </w:rPr>
        <w:t>全县保障</w:t>
      </w:r>
      <w:proofErr w:type="gramEnd"/>
      <w:r w:rsidRPr="006F760B">
        <w:rPr>
          <w:rFonts w:ascii="宋体" w:eastAsia="宋体" w:hAnsi="宋体" w:cs="仿宋_GB2312" w:hint="eastAsia"/>
          <w:color w:val="000000" w:themeColor="text1"/>
          <w:kern w:val="0"/>
          <w:sz w:val="28"/>
          <w:szCs w:val="28"/>
          <w:shd w:val="clear" w:color="auto" w:fill="FFFFFF"/>
          <w:lang w:bidi="ar"/>
        </w:rPr>
        <w:t>性住房资产监管工作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依法维护资产的安全完整</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承担桐柏</w:t>
      </w:r>
      <w:proofErr w:type="gramStart"/>
      <w:r w:rsidRPr="006F760B">
        <w:rPr>
          <w:rFonts w:ascii="宋体" w:eastAsia="宋体" w:hAnsi="宋体" w:cs="仿宋_GB2312" w:hint="eastAsia"/>
          <w:color w:val="000000" w:themeColor="text1"/>
          <w:kern w:val="0"/>
          <w:sz w:val="28"/>
          <w:szCs w:val="28"/>
          <w:shd w:val="clear" w:color="auto" w:fill="FFFFFF"/>
          <w:lang w:bidi="ar"/>
        </w:rPr>
        <w:t>县保障</w:t>
      </w:r>
      <w:proofErr w:type="gramEnd"/>
      <w:r w:rsidRPr="006F760B">
        <w:rPr>
          <w:rFonts w:ascii="宋体" w:eastAsia="宋体" w:hAnsi="宋体" w:cs="仿宋_GB2312" w:hint="eastAsia"/>
          <w:color w:val="000000" w:themeColor="text1"/>
          <w:kern w:val="0"/>
          <w:sz w:val="28"/>
          <w:szCs w:val="28"/>
          <w:shd w:val="clear" w:color="auto" w:fill="FFFFFF"/>
          <w:lang w:bidi="ar"/>
        </w:rPr>
        <w:t>性安居工程领导小组日常工作。贯彻落实房地产市场监管相关的法律法规、规章制度，拟订全县房地产市场发展规划和政</w:t>
      </w:r>
      <w:r w:rsidRPr="006F760B">
        <w:rPr>
          <w:rFonts w:ascii="宋体" w:eastAsia="宋体" w:hAnsi="宋体" w:cs="仿宋_GB2312" w:hint="eastAsia"/>
          <w:color w:val="000000" w:themeColor="text1"/>
          <w:kern w:val="0"/>
          <w:sz w:val="28"/>
          <w:szCs w:val="28"/>
          <w:shd w:val="clear" w:color="auto" w:fill="FFFFFF"/>
          <w:lang w:bidi="ar"/>
        </w:rPr>
        <w:t>策性措施，拟订房地产开发、房屋交易房屋租赁、房屋面积管理、房地产中介管理、国有土地上房屋征收的制度并监督实施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做好全县房地产信息系统的管理工作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负责房地产开发企业资质的动态管理，负责房屋预售许可的后续监管</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负责房地产评估机构备案的申报工作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拟订适合县情的住房政策性措施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指导全县住房建设和住房制度改革</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组织编制全县住房规划和年度计划并指导实施。负责</w:t>
      </w:r>
      <w:r w:rsidRPr="006F760B">
        <w:rPr>
          <w:rFonts w:ascii="宋体" w:eastAsia="宋体" w:hAnsi="宋体" w:cs="仿宋_GB2312" w:hint="eastAsia"/>
          <w:color w:val="000000" w:themeColor="text1"/>
          <w:kern w:val="0"/>
          <w:sz w:val="28"/>
          <w:szCs w:val="28"/>
          <w:shd w:val="clear" w:color="auto" w:fill="FFFFFF"/>
          <w:lang w:bidi="ar"/>
        </w:rPr>
        <w:lastRenderedPageBreak/>
        <w:t>全县物业管理的行业管理</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拟订全县物业管理发展规划及年度计划并组织实施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拟订物业管理、</w:t>
      </w:r>
      <w:proofErr w:type="gramStart"/>
      <w:r w:rsidRPr="006F760B">
        <w:rPr>
          <w:rFonts w:ascii="宋体" w:eastAsia="宋体" w:hAnsi="宋体" w:cs="仿宋_GB2312" w:hint="eastAsia"/>
          <w:color w:val="000000" w:themeColor="text1"/>
          <w:kern w:val="0"/>
          <w:sz w:val="28"/>
          <w:szCs w:val="28"/>
          <w:shd w:val="clear" w:color="auto" w:fill="FFFFFF"/>
          <w:lang w:bidi="ar"/>
        </w:rPr>
        <w:t>物业专项</w:t>
      </w:r>
      <w:proofErr w:type="gramEnd"/>
      <w:r w:rsidRPr="006F760B">
        <w:rPr>
          <w:rFonts w:ascii="宋体" w:eastAsia="宋体" w:hAnsi="宋体" w:cs="仿宋_GB2312" w:hint="eastAsia"/>
          <w:color w:val="000000" w:themeColor="text1"/>
          <w:kern w:val="0"/>
          <w:sz w:val="28"/>
          <w:szCs w:val="28"/>
          <w:shd w:val="clear" w:color="auto" w:fill="FFFFFF"/>
          <w:lang w:bidi="ar"/>
        </w:rPr>
        <w:t>维修资金管理的制度并监督实施，指导和规范物业管理市场</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对全县物业</w:t>
      </w:r>
      <w:r w:rsidRPr="006F760B">
        <w:rPr>
          <w:rFonts w:ascii="宋体" w:eastAsia="宋体" w:hAnsi="宋体" w:cs="仿宋_GB2312" w:hint="eastAsia"/>
          <w:color w:val="000000" w:themeColor="text1"/>
          <w:kern w:val="0"/>
          <w:sz w:val="28"/>
          <w:szCs w:val="28"/>
          <w:shd w:val="clear" w:color="auto" w:fill="FFFFFF"/>
          <w:lang w:bidi="ar"/>
        </w:rPr>
        <w:t>管理工作进行督促、检查、指导、协调</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负责物业管理人员的业务培训</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拟订全县房屋安全和危险房屋管理办法、规定，指导做好房屋安全管理工作。负责全县室内装饰的行业管理和安全管理，</w:t>
      </w:r>
    </w:p>
    <w:p w14:paraId="158A8C1F"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四</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建筑市场监管股。贯彻落实工程建设与建筑市场监督管理相关的法律法规、规章制度</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拟定全县城区市政基础设施工程项目招标投标的政策性措施、制度</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拟订全县工程建设和建筑业的发展规划、改革方案、产业和建筑业技术的政策性措施并监督实施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拟定规范建筑市场</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含建筑装修装饰市场</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各方主体行为、房屋建筑工程项目招标投标、施工许可、建设监理、工程风险管理的</w:t>
      </w:r>
      <w:r w:rsidRPr="006F760B">
        <w:rPr>
          <w:rFonts w:ascii="宋体" w:eastAsia="宋体" w:hAnsi="宋体" w:cs="仿宋_GB2312" w:hint="eastAsia"/>
          <w:color w:val="000000" w:themeColor="text1"/>
          <w:kern w:val="0"/>
          <w:sz w:val="28"/>
          <w:szCs w:val="28"/>
          <w:shd w:val="clear" w:color="auto" w:fill="FFFFFF"/>
          <w:lang w:bidi="ar"/>
        </w:rPr>
        <w:t>政策性措施、制度并监督实施，贯彻执行建设工程消防设计审查验收有关制度，并按照相关标准和程序组织实施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负责市政基础设施工程、房屋建筑工程施工许可的后续监管</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负责建筑业企业资质、监理企业资质的动态管理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负责全县市政工程施工企业资质管理、动态考评</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指导建筑企业开拓区外市场、建筑劳务合作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拟订全县住房和城乡建设方面的科技发展规划，拟订建设科技、墙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料革新、标准定额、工程造价的政策性措施并监督实施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组织重点科技项目研发及成果推广应用，指导对外科技合作项目实施及引进项目创新工作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组织研究建筑产业现代化标准体系</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指导全县墙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料革新工作，组织新型墙</w:t>
      </w:r>
      <w:proofErr w:type="gramStart"/>
      <w:r w:rsidRPr="006F760B">
        <w:rPr>
          <w:rFonts w:ascii="宋体" w:eastAsia="宋体" w:hAnsi="宋体" w:cs="仿宋_GB2312" w:hint="eastAsia"/>
          <w:color w:val="000000" w:themeColor="text1"/>
          <w:kern w:val="0"/>
          <w:sz w:val="28"/>
          <w:szCs w:val="28"/>
          <w:shd w:val="clear" w:color="auto" w:fill="FFFFFF"/>
          <w:lang w:bidi="ar"/>
        </w:rPr>
        <w:t>体材</w:t>
      </w:r>
      <w:proofErr w:type="gramEnd"/>
      <w:r w:rsidRPr="006F760B">
        <w:rPr>
          <w:rFonts w:ascii="宋体" w:eastAsia="宋体" w:hAnsi="宋体" w:cs="仿宋_GB2312" w:hint="eastAsia"/>
          <w:color w:val="000000" w:themeColor="text1"/>
          <w:kern w:val="0"/>
          <w:sz w:val="28"/>
          <w:szCs w:val="28"/>
          <w:shd w:val="clear" w:color="auto" w:fill="FFFFFF"/>
          <w:lang w:bidi="ar"/>
        </w:rPr>
        <w:t>料的认定和推广应用</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监督实施并推广工程建设标准和公共服务设施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不含通信设施</w:t>
      </w:r>
      <w:r w:rsidRPr="006F760B">
        <w:rPr>
          <w:rFonts w:ascii="宋体" w:eastAsia="宋体" w:hAnsi="宋体" w:cs="仿宋_GB2312" w:hint="eastAsia"/>
          <w:color w:val="000000" w:themeColor="text1"/>
          <w:kern w:val="0"/>
          <w:sz w:val="28"/>
          <w:szCs w:val="28"/>
          <w:shd w:val="clear" w:color="auto" w:fill="FFFFFF"/>
          <w:lang w:bidi="ar"/>
        </w:rPr>
        <w:t xml:space="preserve"> ) </w:t>
      </w:r>
      <w:r w:rsidRPr="006F760B">
        <w:rPr>
          <w:rFonts w:ascii="宋体" w:eastAsia="宋体" w:hAnsi="宋体" w:cs="仿宋_GB2312" w:hint="eastAsia"/>
          <w:color w:val="000000" w:themeColor="text1"/>
          <w:kern w:val="0"/>
          <w:sz w:val="28"/>
          <w:szCs w:val="28"/>
          <w:shd w:val="clear" w:color="auto" w:fill="FFFFFF"/>
          <w:lang w:bidi="ar"/>
        </w:rPr>
        <w:lastRenderedPageBreak/>
        <w:t>建设标准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贯彻执行工程建设全省统一定额</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拟订全县工程造价管理政策性措施、制度并监督实施，负责对工程造价企业资质的动态管理。负责房屋建筑、市政基础设施工程质量、施工安全的监督管理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拟订建筑工程质量、建筑安全生产和建筑工程竣工验收备案的政策性措施、制度并监督实施</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组织或参与工程重大质量、安全事故的调查处理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负责全县房屋建筑和市政基础设施质量与安全监督机构的业务指导和管理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负责系统内安全生</w:t>
      </w:r>
      <w:r w:rsidRPr="006F760B">
        <w:rPr>
          <w:rFonts w:ascii="宋体" w:eastAsia="宋体" w:hAnsi="宋体" w:cs="仿宋_GB2312" w:hint="eastAsia"/>
          <w:color w:val="000000" w:themeColor="text1"/>
          <w:kern w:val="0"/>
          <w:sz w:val="28"/>
          <w:szCs w:val="28"/>
          <w:shd w:val="clear" w:color="auto" w:fill="FFFFFF"/>
          <w:lang w:bidi="ar"/>
        </w:rPr>
        <w:t>产</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负责建筑施工企业安全生产许可和工程质量检测机构企业资质的动态管理</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拟订全县房屋安全和危险房屋管理办法</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指导全县做好房屋安全管理</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承担桐柏县培育壮大建筑业领导小组日常工作</w:t>
      </w:r>
    </w:p>
    <w:p w14:paraId="7F2E412C"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五</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城市建设股。贯彻落实城市建设相关的法律法规规章制度</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编制全县城市建设行业发展规划并组织实施，指导全县城市建设及市政基础设施规划的制定与实施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负责中心城区市政重点工程建设的招投标、组织实施及后评价工作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负责城市规划区范围内城市基础建设工作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负责中心城区相关交通等基础设施建设工作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负责筛选、审查、报批城建发展项目</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对</w:t>
      </w:r>
      <w:r w:rsidRPr="006F760B">
        <w:rPr>
          <w:rFonts w:ascii="宋体" w:eastAsia="宋体" w:hAnsi="宋体" w:cs="仿宋_GB2312" w:hint="eastAsia"/>
          <w:color w:val="000000" w:themeColor="text1"/>
          <w:kern w:val="0"/>
          <w:sz w:val="28"/>
          <w:szCs w:val="28"/>
          <w:shd w:val="clear" w:color="auto" w:fill="FFFFFF"/>
          <w:lang w:bidi="ar"/>
        </w:rPr>
        <w:t>相关工程及配套附属设施建设进行监督</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负责中心城区主次干道及配套设施的常态化维修、维护</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指导监督实施城市某</w:t>
      </w:r>
      <w:proofErr w:type="gramStart"/>
      <w:r w:rsidRPr="006F760B">
        <w:rPr>
          <w:rFonts w:ascii="宋体" w:eastAsia="宋体" w:hAnsi="宋体" w:cs="仿宋_GB2312" w:hint="eastAsia"/>
          <w:color w:val="000000" w:themeColor="text1"/>
          <w:kern w:val="0"/>
          <w:sz w:val="28"/>
          <w:szCs w:val="28"/>
          <w:shd w:val="clear" w:color="auto" w:fill="FFFFFF"/>
          <w:lang w:bidi="ar"/>
        </w:rPr>
        <w:t>础</w:t>
      </w:r>
      <w:proofErr w:type="gramEnd"/>
      <w:r w:rsidRPr="006F760B">
        <w:rPr>
          <w:rFonts w:ascii="宋体" w:eastAsia="宋体" w:hAnsi="宋体" w:cs="仿宋_GB2312" w:hint="eastAsia"/>
          <w:color w:val="000000" w:themeColor="text1"/>
          <w:kern w:val="0"/>
          <w:sz w:val="28"/>
          <w:szCs w:val="28"/>
          <w:shd w:val="clear" w:color="auto" w:fill="FFFFFF"/>
          <w:lang w:bidi="ar"/>
        </w:rPr>
        <w:t>设施建设标准规范、质量评价体系</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指导全县开展城市设计、城市修补和生态修复</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指导、负责全县城市综合管廊、</w:t>
      </w:r>
      <w:proofErr w:type="gramStart"/>
      <w:r w:rsidRPr="006F760B">
        <w:rPr>
          <w:rFonts w:ascii="宋体" w:eastAsia="宋体" w:hAnsi="宋体" w:cs="仿宋_GB2312" w:hint="eastAsia"/>
          <w:color w:val="000000" w:themeColor="text1"/>
          <w:kern w:val="0"/>
          <w:sz w:val="28"/>
          <w:szCs w:val="28"/>
          <w:shd w:val="clear" w:color="auto" w:fill="FFFFFF"/>
          <w:lang w:bidi="ar"/>
        </w:rPr>
        <w:t>海编城市</w:t>
      </w:r>
      <w:proofErr w:type="gramEnd"/>
      <w:r w:rsidRPr="006F760B">
        <w:rPr>
          <w:rFonts w:ascii="宋体" w:eastAsia="宋体" w:hAnsi="宋体" w:cs="仿宋_GB2312" w:hint="eastAsia"/>
          <w:color w:val="000000" w:themeColor="text1"/>
          <w:kern w:val="0"/>
          <w:sz w:val="28"/>
          <w:szCs w:val="28"/>
          <w:shd w:val="clear" w:color="auto" w:fill="FFFFFF"/>
          <w:lang w:bidi="ar"/>
        </w:rPr>
        <w:t>的建设工作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承担桐柏县百</w:t>
      </w:r>
      <w:proofErr w:type="gramStart"/>
      <w:r w:rsidRPr="006F760B">
        <w:rPr>
          <w:rFonts w:ascii="宋体" w:eastAsia="宋体" w:hAnsi="宋体" w:cs="仿宋_GB2312" w:hint="eastAsia"/>
          <w:color w:val="000000" w:themeColor="text1"/>
          <w:kern w:val="0"/>
          <w:sz w:val="28"/>
          <w:szCs w:val="28"/>
          <w:shd w:val="clear" w:color="auto" w:fill="FFFFFF"/>
          <w:lang w:bidi="ar"/>
        </w:rPr>
        <w:t>城建设提质</w:t>
      </w:r>
      <w:proofErr w:type="gramEnd"/>
      <w:r w:rsidRPr="006F760B">
        <w:rPr>
          <w:rFonts w:ascii="宋体" w:eastAsia="宋体" w:hAnsi="宋体" w:cs="仿宋_GB2312" w:hint="eastAsia"/>
          <w:color w:val="000000" w:themeColor="text1"/>
          <w:kern w:val="0"/>
          <w:sz w:val="28"/>
          <w:szCs w:val="28"/>
          <w:shd w:val="clear" w:color="auto" w:fill="FFFFFF"/>
          <w:lang w:bidi="ar"/>
        </w:rPr>
        <w:t>工程工作领导小组日常工作。</w:t>
      </w:r>
    </w:p>
    <w:p w14:paraId="2C8732DE"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六</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村镇建设股。拟订全县村镇建设政策性措施和发展规划并组织实施</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指导村庄建设工作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指导小城镇建设管理工作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指导农村住</w:t>
      </w:r>
      <w:r w:rsidRPr="006F760B">
        <w:rPr>
          <w:rFonts w:ascii="宋体" w:eastAsia="宋体" w:hAnsi="宋体" w:cs="仿宋_GB2312" w:hint="eastAsia"/>
          <w:color w:val="000000" w:themeColor="text1"/>
          <w:kern w:val="0"/>
          <w:sz w:val="28"/>
          <w:szCs w:val="28"/>
          <w:shd w:val="clear" w:color="auto" w:fill="FFFFFF"/>
          <w:lang w:bidi="ar"/>
        </w:rPr>
        <w:lastRenderedPageBreak/>
        <w:t>房建设工作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指导并做好农村燃气、生活垃圾城镇污水等相关环境改善建设工作</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配合做好各类村镇建设试点工作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承担历史文化名镇</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村</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保护利用、传统村落保护发展和监督管理有关工作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指导村镇迁建、重建工作</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承担桐柏县农村危房改造领导小组日</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常工作。</w:t>
      </w:r>
    </w:p>
    <w:p w14:paraId="59B7281E"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第六条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桐柏县住房和城乡建设局机关行政编制为</w:t>
      </w:r>
      <w:r w:rsidRPr="006F760B">
        <w:rPr>
          <w:rFonts w:ascii="宋体" w:eastAsia="宋体" w:hAnsi="宋体" w:cs="仿宋_GB2312" w:hint="eastAsia"/>
          <w:color w:val="000000" w:themeColor="text1"/>
          <w:kern w:val="0"/>
          <w:sz w:val="28"/>
          <w:szCs w:val="28"/>
          <w:shd w:val="clear" w:color="auto" w:fill="FFFFFF"/>
          <w:lang w:bidi="ar"/>
        </w:rPr>
        <w:t>12</w:t>
      </w:r>
      <w:r w:rsidRPr="006F760B">
        <w:rPr>
          <w:rFonts w:ascii="宋体" w:eastAsia="宋体" w:hAnsi="宋体" w:cs="仿宋_GB2312" w:hint="eastAsia"/>
          <w:color w:val="000000" w:themeColor="text1"/>
          <w:kern w:val="0"/>
          <w:sz w:val="28"/>
          <w:szCs w:val="28"/>
          <w:shd w:val="clear" w:color="auto" w:fill="FFFFFF"/>
          <w:lang w:bidi="ar"/>
        </w:rPr>
        <w:t>名核定局长</w:t>
      </w:r>
      <w:r w:rsidRPr="006F760B">
        <w:rPr>
          <w:rFonts w:ascii="宋体" w:eastAsia="宋体" w:hAnsi="宋体" w:cs="仿宋_GB2312" w:hint="eastAsia"/>
          <w:color w:val="000000" w:themeColor="text1"/>
          <w:kern w:val="0"/>
          <w:sz w:val="28"/>
          <w:szCs w:val="28"/>
          <w:shd w:val="clear" w:color="auto" w:fill="FFFFFF"/>
          <w:lang w:bidi="ar"/>
        </w:rPr>
        <w:t>1</w:t>
      </w:r>
      <w:r w:rsidRPr="006F760B">
        <w:rPr>
          <w:rFonts w:ascii="宋体" w:eastAsia="宋体" w:hAnsi="宋体" w:cs="仿宋_GB2312" w:hint="eastAsia"/>
          <w:color w:val="000000" w:themeColor="text1"/>
          <w:kern w:val="0"/>
          <w:sz w:val="28"/>
          <w:szCs w:val="28"/>
          <w:shd w:val="clear" w:color="auto" w:fill="FFFFFF"/>
          <w:lang w:bidi="ar"/>
        </w:rPr>
        <w:t>名，副局长</w:t>
      </w:r>
      <w:r w:rsidRPr="006F760B">
        <w:rPr>
          <w:rFonts w:ascii="宋体" w:eastAsia="宋体" w:hAnsi="宋体" w:cs="仿宋_GB2312" w:hint="eastAsia"/>
          <w:color w:val="000000" w:themeColor="text1"/>
          <w:kern w:val="0"/>
          <w:sz w:val="28"/>
          <w:szCs w:val="28"/>
          <w:shd w:val="clear" w:color="auto" w:fill="FFFFFF"/>
          <w:lang w:bidi="ar"/>
        </w:rPr>
        <w:t>3</w:t>
      </w:r>
      <w:r w:rsidRPr="006F760B">
        <w:rPr>
          <w:rFonts w:ascii="宋体" w:eastAsia="宋体" w:hAnsi="宋体" w:cs="仿宋_GB2312" w:hint="eastAsia"/>
          <w:color w:val="000000" w:themeColor="text1"/>
          <w:kern w:val="0"/>
          <w:sz w:val="28"/>
          <w:szCs w:val="28"/>
          <w:shd w:val="clear" w:color="auto" w:fill="FFFFFF"/>
          <w:lang w:bidi="ar"/>
        </w:rPr>
        <w:t>名</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中层领导职数</w:t>
      </w:r>
      <w:r w:rsidRPr="006F760B">
        <w:rPr>
          <w:rFonts w:ascii="宋体" w:eastAsia="宋体" w:hAnsi="宋体" w:cs="仿宋_GB2312" w:hint="eastAsia"/>
          <w:color w:val="000000" w:themeColor="text1"/>
          <w:kern w:val="0"/>
          <w:sz w:val="28"/>
          <w:szCs w:val="28"/>
          <w:shd w:val="clear" w:color="auto" w:fill="FFFFFF"/>
          <w:lang w:bidi="ar"/>
        </w:rPr>
        <w:t>8</w:t>
      </w:r>
      <w:r w:rsidRPr="006F760B">
        <w:rPr>
          <w:rFonts w:ascii="宋体" w:eastAsia="宋体" w:hAnsi="宋体" w:cs="仿宋_GB2312" w:hint="eastAsia"/>
          <w:color w:val="000000" w:themeColor="text1"/>
          <w:kern w:val="0"/>
          <w:sz w:val="28"/>
          <w:szCs w:val="28"/>
          <w:shd w:val="clear" w:color="auto" w:fill="FFFFFF"/>
          <w:lang w:bidi="ar"/>
        </w:rPr>
        <w:t>名</w:t>
      </w:r>
      <w:r w:rsidRPr="006F760B">
        <w:rPr>
          <w:rFonts w:ascii="宋体" w:eastAsia="宋体" w:hAnsi="宋体" w:cs="仿宋_GB2312" w:hint="eastAsia"/>
          <w:color w:val="000000" w:themeColor="text1"/>
          <w:kern w:val="0"/>
          <w:sz w:val="28"/>
          <w:szCs w:val="28"/>
          <w:shd w:val="clear" w:color="auto" w:fill="FFFFFF"/>
          <w:lang w:bidi="ar"/>
        </w:rPr>
        <w:t>(</w:t>
      </w:r>
      <w:r w:rsidRPr="006F760B">
        <w:rPr>
          <w:rFonts w:ascii="宋体" w:eastAsia="宋体" w:hAnsi="宋体" w:cs="仿宋_GB2312" w:hint="eastAsia"/>
          <w:color w:val="000000" w:themeColor="text1"/>
          <w:kern w:val="0"/>
          <w:sz w:val="28"/>
          <w:szCs w:val="28"/>
          <w:shd w:val="clear" w:color="auto" w:fill="FFFFFF"/>
          <w:lang w:bidi="ar"/>
        </w:rPr>
        <w:t>含总工程师</w:t>
      </w:r>
      <w:r w:rsidRPr="006F760B">
        <w:rPr>
          <w:rFonts w:ascii="宋体" w:eastAsia="宋体" w:hAnsi="宋体" w:cs="仿宋_GB2312" w:hint="eastAsia"/>
          <w:color w:val="000000" w:themeColor="text1"/>
          <w:kern w:val="0"/>
          <w:sz w:val="28"/>
          <w:szCs w:val="28"/>
          <w:shd w:val="clear" w:color="auto" w:fill="FFFFFF"/>
          <w:lang w:bidi="ar"/>
        </w:rPr>
        <w:t>1</w:t>
      </w:r>
      <w:r w:rsidRPr="006F760B">
        <w:rPr>
          <w:rFonts w:ascii="宋体" w:eastAsia="宋体" w:hAnsi="宋体" w:cs="仿宋_GB2312" w:hint="eastAsia"/>
          <w:color w:val="000000" w:themeColor="text1"/>
          <w:kern w:val="0"/>
          <w:sz w:val="28"/>
          <w:szCs w:val="28"/>
          <w:shd w:val="clear" w:color="auto" w:fill="FFFFFF"/>
          <w:lang w:bidi="ar"/>
        </w:rPr>
        <w:t>名</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w:t>
      </w:r>
    </w:p>
    <w:p w14:paraId="628AECF3"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第七条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桐柏县住房和城乡建设局所属事业单位的设置职责和编制事项另行规定</w:t>
      </w:r>
    </w:p>
    <w:p w14:paraId="06B10F41"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第八条</w:t>
      </w:r>
      <w:r w:rsidRPr="006F760B">
        <w:rPr>
          <w:rFonts w:ascii="宋体" w:eastAsia="宋体" w:hAnsi="宋体" w:cs="仿宋_GB2312" w:hint="eastAsia"/>
          <w:color w:val="000000" w:themeColor="text1"/>
          <w:kern w:val="0"/>
          <w:sz w:val="28"/>
          <w:szCs w:val="28"/>
          <w:shd w:val="clear" w:color="auto" w:fill="FFFFFF"/>
          <w:lang w:bidi="ar"/>
        </w:rPr>
        <w:t xml:space="preserve"> </w:t>
      </w:r>
      <w:r w:rsidRPr="006F760B">
        <w:rPr>
          <w:rFonts w:ascii="宋体" w:eastAsia="宋体" w:hAnsi="宋体" w:cs="仿宋_GB2312" w:hint="eastAsia"/>
          <w:color w:val="000000" w:themeColor="text1"/>
          <w:kern w:val="0"/>
          <w:sz w:val="28"/>
          <w:szCs w:val="28"/>
          <w:shd w:val="clear" w:color="auto" w:fill="FFFFFF"/>
          <w:lang w:bidi="ar"/>
        </w:rPr>
        <w:t>本规定由县委负责解释，具体工作由县委编办承担，规定的调整由县委编办按程序办理。</w:t>
      </w:r>
    </w:p>
    <w:p w14:paraId="51A2F672" w14:textId="77777777" w:rsidR="00255085" w:rsidRPr="006F760B" w:rsidRDefault="00731A71">
      <w:pPr>
        <w:ind w:firstLineChars="200" w:firstLine="560"/>
        <w:rPr>
          <w:rFonts w:ascii="宋体" w:eastAsia="宋体" w:hAnsi="宋体" w:cs="仿宋_GB2312"/>
          <w:color w:val="000000" w:themeColor="text1"/>
          <w:kern w:val="0"/>
          <w:sz w:val="28"/>
          <w:szCs w:val="28"/>
          <w:shd w:val="clear" w:color="auto" w:fill="FFFFFF"/>
          <w:lang w:bidi="ar"/>
        </w:rPr>
      </w:pPr>
      <w:r w:rsidRPr="006F760B">
        <w:rPr>
          <w:rFonts w:ascii="宋体" w:eastAsia="宋体" w:hAnsi="宋体" w:cs="仿宋_GB2312" w:hint="eastAsia"/>
          <w:color w:val="000000" w:themeColor="text1"/>
          <w:kern w:val="0"/>
          <w:sz w:val="28"/>
          <w:szCs w:val="28"/>
          <w:shd w:val="clear" w:color="auto" w:fill="FFFFFF"/>
          <w:lang w:bidi="ar"/>
        </w:rPr>
        <w:t>第九条本规定自</w:t>
      </w:r>
      <w:r w:rsidRPr="006F760B">
        <w:rPr>
          <w:rFonts w:ascii="宋体" w:eastAsia="宋体" w:hAnsi="宋体" w:cs="仿宋_GB2312" w:hint="eastAsia"/>
          <w:color w:val="000000" w:themeColor="text1"/>
          <w:kern w:val="0"/>
          <w:sz w:val="28"/>
          <w:szCs w:val="28"/>
          <w:shd w:val="clear" w:color="auto" w:fill="FFFFFF"/>
          <w:lang w:bidi="ar"/>
        </w:rPr>
        <w:t>2019</w:t>
      </w:r>
      <w:r w:rsidRPr="006F760B">
        <w:rPr>
          <w:rFonts w:ascii="宋体" w:eastAsia="宋体" w:hAnsi="宋体" w:cs="仿宋_GB2312" w:hint="eastAsia"/>
          <w:color w:val="000000" w:themeColor="text1"/>
          <w:kern w:val="0"/>
          <w:sz w:val="28"/>
          <w:szCs w:val="28"/>
          <w:shd w:val="clear" w:color="auto" w:fill="FFFFFF"/>
          <w:lang w:bidi="ar"/>
        </w:rPr>
        <w:t>年</w:t>
      </w:r>
      <w:r w:rsidRPr="006F760B">
        <w:rPr>
          <w:rFonts w:ascii="宋体" w:eastAsia="宋体" w:hAnsi="宋体" w:cs="仿宋_GB2312" w:hint="eastAsia"/>
          <w:color w:val="000000" w:themeColor="text1"/>
          <w:kern w:val="0"/>
          <w:sz w:val="28"/>
          <w:szCs w:val="28"/>
          <w:shd w:val="clear" w:color="auto" w:fill="FFFFFF"/>
          <w:lang w:bidi="ar"/>
        </w:rPr>
        <w:t>4</w:t>
      </w:r>
      <w:r w:rsidRPr="006F760B">
        <w:rPr>
          <w:rFonts w:ascii="宋体" w:eastAsia="宋体" w:hAnsi="宋体" w:cs="仿宋_GB2312" w:hint="eastAsia"/>
          <w:color w:val="000000" w:themeColor="text1"/>
          <w:kern w:val="0"/>
          <w:sz w:val="28"/>
          <w:szCs w:val="28"/>
          <w:shd w:val="clear" w:color="auto" w:fill="FFFFFF"/>
          <w:lang w:bidi="ar"/>
        </w:rPr>
        <w:t>月</w:t>
      </w:r>
      <w:r w:rsidRPr="006F760B">
        <w:rPr>
          <w:rFonts w:ascii="宋体" w:eastAsia="宋体" w:hAnsi="宋体" w:cs="仿宋_GB2312" w:hint="eastAsia"/>
          <w:color w:val="000000" w:themeColor="text1"/>
          <w:kern w:val="0"/>
          <w:sz w:val="28"/>
          <w:szCs w:val="28"/>
          <w:shd w:val="clear" w:color="auto" w:fill="FFFFFF"/>
          <w:lang w:bidi="ar"/>
        </w:rPr>
        <w:t>9</w:t>
      </w:r>
      <w:r w:rsidRPr="006F760B">
        <w:rPr>
          <w:rFonts w:ascii="宋体" w:eastAsia="宋体" w:hAnsi="宋体" w:cs="仿宋_GB2312" w:hint="eastAsia"/>
          <w:color w:val="000000" w:themeColor="text1"/>
          <w:kern w:val="0"/>
          <w:sz w:val="28"/>
          <w:szCs w:val="28"/>
          <w:shd w:val="clear" w:color="auto" w:fill="FFFFFF"/>
          <w:lang w:bidi="ar"/>
        </w:rPr>
        <w:t>日起施行。</w:t>
      </w:r>
    </w:p>
    <w:p w14:paraId="73D55857" w14:textId="77777777" w:rsidR="00255085" w:rsidRPr="006F760B" w:rsidRDefault="00731A71">
      <w:pPr>
        <w:pStyle w:val="a3"/>
        <w:widowControl/>
        <w:shd w:val="clear" w:color="auto" w:fill="FFFFFF"/>
        <w:spacing w:beforeAutospacing="0" w:afterAutospacing="0" w:line="600" w:lineRule="atLeast"/>
        <w:ind w:left="319"/>
        <w:rPr>
          <w:rFonts w:ascii="宋体" w:eastAsia="宋体" w:hAnsi="宋体" w:cs="仿宋"/>
          <w:color w:val="000000" w:themeColor="text1"/>
          <w:kern w:val="2"/>
          <w:sz w:val="28"/>
          <w:szCs w:val="28"/>
        </w:rPr>
      </w:pPr>
      <w:r w:rsidRPr="006F760B">
        <w:rPr>
          <w:rFonts w:ascii="宋体" w:eastAsia="宋体" w:hAnsi="宋体" w:cs="仿宋" w:hint="eastAsia"/>
          <w:color w:val="000000" w:themeColor="text1"/>
          <w:kern w:val="2"/>
          <w:sz w:val="28"/>
          <w:szCs w:val="28"/>
        </w:rPr>
        <w:t>附：</w:t>
      </w:r>
    </w:p>
    <w:p w14:paraId="5AAAF525"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仿宋"/>
          <w:color w:val="000000" w:themeColor="text1"/>
          <w:kern w:val="2"/>
          <w:sz w:val="28"/>
          <w:szCs w:val="28"/>
        </w:rPr>
      </w:pPr>
      <w:r w:rsidRPr="006F760B">
        <w:rPr>
          <w:rFonts w:ascii="宋体" w:eastAsia="宋体" w:hAnsi="宋体" w:cs="仿宋"/>
          <w:color w:val="000000" w:themeColor="text1"/>
          <w:kern w:val="2"/>
          <w:sz w:val="28"/>
          <w:szCs w:val="28"/>
        </w:rPr>
        <w:t>办公地址：</w:t>
      </w:r>
      <w:r w:rsidRPr="006F760B">
        <w:rPr>
          <w:rFonts w:ascii="宋体" w:eastAsia="宋体" w:hAnsi="宋体" w:cs="仿宋" w:hint="eastAsia"/>
          <w:color w:val="000000" w:themeColor="text1"/>
          <w:kern w:val="2"/>
          <w:sz w:val="28"/>
          <w:szCs w:val="28"/>
        </w:rPr>
        <w:t>淮河路</w:t>
      </w:r>
      <w:r w:rsidRPr="006F760B">
        <w:rPr>
          <w:rFonts w:ascii="宋体" w:eastAsia="宋体" w:hAnsi="宋体" w:cs="仿宋" w:hint="eastAsia"/>
          <w:color w:val="000000" w:themeColor="text1"/>
          <w:kern w:val="2"/>
          <w:sz w:val="28"/>
          <w:szCs w:val="28"/>
        </w:rPr>
        <w:t>311</w:t>
      </w:r>
      <w:r w:rsidRPr="006F760B">
        <w:rPr>
          <w:rFonts w:ascii="宋体" w:eastAsia="宋体" w:hAnsi="宋体" w:cs="仿宋" w:hint="eastAsia"/>
          <w:color w:val="000000" w:themeColor="text1"/>
          <w:kern w:val="2"/>
          <w:sz w:val="28"/>
          <w:szCs w:val="28"/>
        </w:rPr>
        <w:t>号</w:t>
      </w:r>
    </w:p>
    <w:p w14:paraId="6B8B69E0"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微软雅黑"/>
          <w:color w:val="000000" w:themeColor="text1"/>
          <w:sz w:val="28"/>
          <w:szCs w:val="28"/>
        </w:rPr>
      </w:pPr>
      <w:r w:rsidRPr="006F760B">
        <w:rPr>
          <w:rFonts w:ascii="宋体" w:eastAsia="宋体" w:hAnsi="宋体" w:cs="仿宋"/>
          <w:color w:val="000000" w:themeColor="text1"/>
          <w:kern w:val="2"/>
          <w:sz w:val="28"/>
          <w:szCs w:val="28"/>
        </w:rPr>
        <w:t>办公时间：每年</w:t>
      </w:r>
      <w:r w:rsidRPr="006F760B">
        <w:rPr>
          <w:rFonts w:ascii="宋体" w:eastAsia="宋体" w:hAnsi="宋体" w:cs="仿宋"/>
          <w:color w:val="000000" w:themeColor="text1"/>
          <w:kern w:val="2"/>
          <w:sz w:val="28"/>
          <w:szCs w:val="28"/>
        </w:rPr>
        <w:t>10</w:t>
      </w:r>
      <w:r w:rsidRPr="006F760B">
        <w:rPr>
          <w:rFonts w:ascii="宋体" w:eastAsia="宋体" w:hAnsi="宋体" w:cs="仿宋"/>
          <w:color w:val="000000" w:themeColor="text1"/>
          <w:kern w:val="2"/>
          <w:sz w:val="28"/>
          <w:szCs w:val="28"/>
        </w:rPr>
        <w:t>月</w:t>
      </w:r>
      <w:r w:rsidRPr="006F760B">
        <w:rPr>
          <w:rFonts w:ascii="宋体" w:eastAsia="宋体" w:hAnsi="宋体" w:cs="仿宋"/>
          <w:color w:val="000000" w:themeColor="text1"/>
          <w:kern w:val="2"/>
          <w:sz w:val="28"/>
          <w:szCs w:val="28"/>
        </w:rPr>
        <w:t>1</w:t>
      </w:r>
      <w:r w:rsidRPr="006F760B">
        <w:rPr>
          <w:rFonts w:ascii="宋体" w:eastAsia="宋体" w:hAnsi="宋体" w:cs="仿宋"/>
          <w:color w:val="000000" w:themeColor="text1"/>
          <w:kern w:val="2"/>
          <w:sz w:val="28"/>
          <w:szCs w:val="28"/>
        </w:rPr>
        <w:t>日至次年</w:t>
      </w:r>
      <w:r w:rsidRPr="006F760B">
        <w:rPr>
          <w:rFonts w:ascii="宋体" w:eastAsia="宋体" w:hAnsi="宋体" w:cs="仿宋"/>
          <w:color w:val="000000" w:themeColor="text1"/>
          <w:kern w:val="2"/>
          <w:sz w:val="28"/>
          <w:szCs w:val="28"/>
        </w:rPr>
        <w:t>4</w:t>
      </w:r>
      <w:r w:rsidRPr="006F760B">
        <w:rPr>
          <w:rFonts w:ascii="宋体" w:eastAsia="宋体" w:hAnsi="宋体" w:cs="仿宋"/>
          <w:color w:val="000000" w:themeColor="text1"/>
          <w:kern w:val="2"/>
          <w:sz w:val="28"/>
          <w:szCs w:val="28"/>
        </w:rPr>
        <w:t>月</w:t>
      </w:r>
      <w:r w:rsidRPr="006F760B">
        <w:rPr>
          <w:rFonts w:ascii="宋体" w:eastAsia="宋体" w:hAnsi="宋体" w:cs="仿宋"/>
          <w:color w:val="000000" w:themeColor="text1"/>
          <w:kern w:val="2"/>
          <w:sz w:val="28"/>
          <w:szCs w:val="28"/>
        </w:rPr>
        <w:t>30</w:t>
      </w:r>
      <w:r w:rsidRPr="006F760B">
        <w:rPr>
          <w:rFonts w:ascii="宋体" w:eastAsia="宋体" w:hAnsi="宋体" w:cs="仿宋"/>
          <w:color w:val="000000" w:themeColor="text1"/>
          <w:kern w:val="2"/>
          <w:sz w:val="28"/>
          <w:szCs w:val="28"/>
        </w:rPr>
        <w:t>日，上午上班时间为</w:t>
      </w:r>
      <w:r w:rsidRPr="006F760B">
        <w:rPr>
          <w:rFonts w:ascii="宋体" w:eastAsia="宋体" w:hAnsi="宋体" w:cs="仿宋"/>
          <w:color w:val="000000" w:themeColor="text1"/>
          <w:kern w:val="2"/>
          <w:sz w:val="28"/>
          <w:szCs w:val="28"/>
        </w:rPr>
        <w:t>8</w:t>
      </w:r>
      <w:r w:rsidRPr="006F760B">
        <w:rPr>
          <w:rFonts w:ascii="宋体" w:eastAsia="宋体" w:hAnsi="宋体" w:cs="仿宋"/>
          <w:color w:val="000000" w:themeColor="text1"/>
          <w:kern w:val="2"/>
          <w:sz w:val="28"/>
          <w:szCs w:val="28"/>
        </w:rPr>
        <w:t>时至</w:t>
      </w:r>
      <w:r w:rsidRPr="006F760B">
        <w:rPr>
          <w:rFonts w:ascii="宋体" w:eastAsia="宋体" w:hAnsi="宋体" w:cs="仿宋"/>
          <w:color w:val="000000" w:themeColor="text1"/>
          <w:kern w:val="2"/>
          <w:sz w:val="28"/>
          <w:szCs w:val="28"/>
        </w:rPr>
        <w:t>12</w:t>
      </w:r>
      <w:r w:rsidRPr="006F760B">
        <w:rPr>
          <w:rFonts w:ascii="宋体" w:eastAsia="宋体" w:hAnsi="宋体" w:cs="仿宋"/>
          <w:color w:val="000000" w:themeColor="text1"/>
          <w:kern w:val="2"/>
          <w:sz w:val="28"/>
          <w:szCs w:val="28"/>
        </w:rPr>
        <w:t>时，下午上班时间为</w:t>
      </w:r>
      <w:r w:rsidRPr="006F760B">
        <w:rPr>
          <w:rFonts w:ascii="宋体" w:eastAsia="宋体" w:hAnsi="宋体" w:cs="仿宋"/>
          <w:color w:val="000000" w:themeColor="text1"/>
          <w:kern w:val="2"/>
          <w:sz w:val="28"/>
          <w:szCs w:val="28"/>
        </w:rPr>
        <w:t>2</w:t>
      </w:r>
      <w:r w:rsidRPr="006F760B">
        <w:rPr>
          <w:rFonts w:ascii="宋体" w:eastAsia="宋体" w:hAnsi="宋体" w:cs="仿宋"/>
          <w:color w:val="000000" w:themeColor="text1"/>
          <w:kern w:val="2"/>
          <w:sz w:val="28"/>
          <w:szCs w:val="28"/>
        </w:rPr>
        <w:t>时</w:t>
      </w:r>
      <w:r w:rsidRPr="006F760B">
        <w:rPr>
          <w:rFonts w:ascii="宋体" w:eastAsia="宋体" w:hAnsi="宋体" w:cs="仿宋"/>
          <w:color w:val="000000" w:themeColor="text1"/>
          <w:kern w:val="2"/>
          <w:sz w:val="28"/>
          <w:szCs w:val="28"/>
        </w:rPr>
        <w:t>30</w:t>
      </w:r>
      <w:r w:rsidRPr="006F760B">
        <w:rPr>
          <w:rFonts w:ascii="宋体" w:eastAsia="宋体" w:hAnsi="宋体" w:cs="仿宋"/>
          <w:color w:val="000000" w:themeColor="text1"/>
          <w:kern w:val="2"/>
          <w:sz w:val="28"/>
          <w:szCs w:val="28"/>
        </w:rPr>
        <w:t>分至</w:t>
      </w:r>
      <w:r w:rsidRPr="006F760B">
        <w:rPr>
          <w:rFonts w:ascii="宋体" w:eastAsia="宋体" w:hAnsi="宋体" w:cs="仿宋"/>
          <w:color w:val="000000" w:themeColor="text1"/>
          <w:kern w:val="2"/>
          <w:sz w:val="28"/>
          <w:szCs w:val="28"/>
        </w:rPr>
        <w:t>5</w:t>
      </w:r>
      <w:r w:rsidRPr="006F760B">
        <w:rPr>
          <w:rFonts w:ascii="宋体" w:eastAsia="宋体" w:hAnsi="宋体" w:cs="仿宋"/>
          <w:color w:val="000000" w:themeColor="text1"/>
          <w:kern w:val="2"/>
          <w:sz w:val="28"/>
          <w:szCs w:val="28"/>
        </w:rPr>
        <w:t>时</w:t>
      </w:r>
      <w:r w:rsidRPr="006F760B">
        <w:rPr>
          <w:rFonts w:ascii="宋体" w:eastAsia="宋体" w:hAnsi="宋体" w:cs="仿宋"/>
          <w:color w:val="000000" w:themeColor="text1"/>
          <w:kern w:val="2"/>
          <w:sz w:val="28"/>
          <w:szCs w:val="28"/>
        </w:rPr>
        <w:t>30</w:t>
      </w:r>
      <w:r w:rsidRPr="006F760B">
        <w:rPr>
          <w:rFonts w:ascii="宋体" w:eastAsia="宋体" w:hAnsi="宋体" w:cs="仿宋"/>
          <w:color w:val="000000" w:themeColor="text1"/>
          <w:kern w:val="2"/>
          <w:sz w:val="28"/>
          <w:szCs w:val="28"/>
        </w:rPr>
        <w:t>分；</w:t>
      </w:r>
      <w:r w:rsidRPr="006F760B">
        <w:rPr>
          <w:rFonts w:ascii="宋体" w:eastAsia="宋体" w:hAnsi="宋体" w:cs="仿宋"/>
          <w:color w:val="000000" w:themeColor="text1"/>
          <w:kern w:val="2"/>
          <w:sz w:val="28"/>
          <w:szCs w:val="28"/>
        </w:rPr>
        <w:t>5</w:t>
      </w:r>
      <w:r w:rsidRPr="006F760B">
        <w:rPr>
          <w:rFonts w:ascii="宋体" w:eastAsia="宋体" w:hAnsi="宋体" w:cs="仿宋"/>
          <w:color w:val="000000" w:themeColor="text1"/>
          <w:kern w:val="2"/>
          <w:sz w:val="28"/>
          <w:szCs w:val="28"/>
        </w:rPr>
        <w:t>月</w:t>
      </w:r>
      <w:r w:rsidRPr="006F760B">
        <w:rPr>
          <w:rFonts w:ascii="宋体" w:eastAsia="宋体" w:hAnsi="宋体" w:cs="仿宋"/>
          <w:color w:val="000000" w:themeColor="text1"/>
          <w:kern w:val="2"/>
          <w:sz w:val="28"/>
          <w:szCs w:val="28"/>
        </w:rPr>
        <w:t>1</w:t>
      </w:r>
      <w:r w:rsidRPr="006F760B">
        <w:rPr>
          <w:rFonts w:ascii="宋体" w:eastAsia="宋体" w:hAnsi="宋体" w:cs="仿宋"/>
          <w:color w:val="000000" w:themeColor="text1"/>
          <w:kern w:val="2"/>
          <w:sz w:val="28"/>
          <w:szCs w:val="28"/>
        </w:rPr>
        <w:t>日至</w:t>
      </w:r>
      <w:r w:rsidRPr="006F760B">
        <w:rPr>
          <w:rFonts w:ascii="宋体" w:eastAsia="宋体" w:hAnsi="宋体" w:cs="仿宋"/>
          <w:color w:val="000000" w:themeColor="text1"/>
          <w:kern w:val="2"/>
          <w:sz w:val="28"/>
          <w:szCs w:val="28"/>
        </w:rPr>
        <w:t>9</w:t>
      </w:r>
      <w:r w:rsidRPr="006F760B">
        <w:rPr>
          <w:rFonts w:ascii="宋体" w:eastAsia="宋体" w:hAnsi="宋体" w:cs="仿宋"/>
          <w:color w:val="000000" w:themeColor="text1"/>
          <w:kern w:val="2"/>
          <w:sz w:val="28"/>
          <w:szCs w:val="28"/>
        </w:rPr>
        <w:t>月</w:t>
      </w:r>
      <w:r w:rsidRPr="006F760B">
        <w:rPr>
          <w:rFonts w:ascii="宋体" w:eastAsia="宋体" w:hAnsi="宋体" w:cs="仿宋"/>
          <w:color w:val="000000" w:themeColor="text1"/>
          <w:kern w:val="2"/>
          <w:sz w:val="28"/>
          <w:szCs w:val="28"/>
        </w:rPr>
        <w:t>30</w:t>
      </w:r>
      <w:r w:rsidRPr="006F760B">
        <w:rPr>
          <w:rFonts w:ascii="宋体" w:eastAsia="宋体" w:hAnsi="宋体" w:cs="仿宋"/>
          <w:color w:val="000000" w:themeColor="text1"/>
          <w:kern w:val="2"/>
          <w:sz w:val="28"/>
          <w:szCs w:val="28"/>
        </w:rPr>
        <w:t>日，上午上班时间为</w:t>
      </w:r>
      <w:r w:rsidRPr="006F760B">
        <w:rPr>
          <w:rFonts w:ascii="宋体" w:eastAsia="宋体" w:hAnsi="宋体" w:cs="仿宋"/>
          <w:color w:val="000000" w:themeColor="text1"/>
          <w:kern w:val="2"/>
          <w:sz w:val="28"/>
          <w:szCs w:val="28"/>
        </w:rPr>
        <w:t>8</w:t>
      </w:r>
      <w:r w:rsidRPr="006F760B">
        <w:rPr>
          <w:rFonts w:ascii="宋体" w:eastAsia="宋体" w:hAnsi="宋体" w:cs="仿宋"/>
          <w:color w:val="000000" w:themeColor="text1"/>
          <w:kern w:val="2"/>
          <w:sz w:val="28"/>
          <w:szCs w:val="28"/>
        </w:rPr>
        <w:t>时至</w:t>
      </w:r>
      <w:r w:rsidRPr="006F760B">
        <w:rPr>
          <w:rFonts w:ascii="宋体" w:eastAsia="宋体" w:hAnsi="宋体" w:cs="仿宋"/>
          <w:color w:val="000000" w:themeColor="text1"/>
          <w:kern w:val="2"/>
          <w:sz w:val="28"/>
          <w:szCs w:val="28"/>
        </w:rPr>
        <w:t>12</w:t>
      </w:r>
      <w:r w:rsidRPr="006F760B">
        <w:rPr>
          <w:rFonts w:ascii="宋体" w:eastAsia="宋体" w:hAnsi="宋体" w:cs="仿宋"/>
          <w:color w:val="000000" w:themeColor="text1"/>
          <w:kern w:val="2"/>
          <w:sz w:val="28"/>
          <w:szCs w:val="28"/>
        </w:rPr>
        <w:t>时，下午上班时间为</w:t>
      </w:r>
      <w:r w:rsidRPr="006F760B">
        <w:rPr>
          <w:rFonts w:ascii="宋体" w:eastAsia="宋体" w:hAnsi="宋体" w:cs="仿宋"/>
          <w:color w:val="000000" w:themeColor="text1"/>
          <w:kern w:val="2"/>
          <w:sz w:val="28"/>
          <w:szCs w:val="28"/>
        </w:rPr>
        <w:t>3</w:t>
      </w:r>
      <w:r w:rsidRPr="006F760B">
        <w:rPr>
          <w:rFonts w:ascii="宋体" w:eastAsia="宋体" w:hAnsi="宋体" w:cs="仿宋"/>
          <w:color w:val="000000" w:themeColor="text1"/>
          <w:kern w:val="2"/>
          <w:sz w:val="28"/>
          <w:szCs w:val="28"/>
        </w:rPr>
        <w:t>时至</w:t>
      </w:r>
      <w:r w:rsidRPr="006F760B">
        <w:rPr>
          <w:rFonts w:ascii="宋体" w:eastAsia="宋体" w:hAnsi="宋体" w:cs="仿宋_GB2312"/>
          <w:color w:val="000000" w:themeColor="text1"/>
          <w:sz w:val="28"/>
          <w:szCs w:val="28"/>
          <w:shd w:val="clear" w:color="auto" w:fill="FFFFFF"/>
        </w:rPr>
        <w:t>6</w:t>
      </w:r>
      <w:r w:rsidRPr="006F760B">
        <w:rPr>
          <w:rFonts w:ascii="宋体" w:eastAsia="宋体" w:hAnsi="宋体" w:cs="仿宋_GB2312"/>
          <w:color w:val="000000" w:themeColor="text1"/>
          <w:sz w:val="28"/>
          <w:szCs w:val="28"/>
          <w:shd w:val="clear" w:color="auto" w:fill="FFFFFF"/>
        </w:rPr>
        <w:t>时。</w:t>
      </w:r>
    </w:p>
    <w:p w14:paraId="5E69A39E"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微软雅黑"/>
          <w:color w:val="000000" w:themeColor="text1"/>
          <w:sz w:val="28"/>
          <w:szCs w:val="28"/>
        </w:rPr>
      </w:pPr>
      <w:r w:rsidRPr="006F760B">
        <w:rPr>
          <w:rFonts w:ascii="宋体" w:eastAsia="宋体" w:hAnsi="宋体" w:cs="仿宋_GB2312"/>
          <w:color w:val="000000" w:themeColor="text1"/>
          <w:sz w:val="28"/>
          <w:szCs w:val="28"/>
          <w:shd w:val="clear" w:color="auto" w:fill="FFFFFF"/>
        </w:rPr>
        <w:t>单位主要负责人：</w:t>
      </w:r>
      <w:r w:rsidRPr="006F760B">
        <w:rPr>
          <w:rFonts w:ascii="宋体" w:eastAsia="宋体" w:hAnsi="宋体" w:cs="仿宋_GB2312"/>
          <w:color w:val="000000" w:themeColor="text1"/>
          <w:sz w:val="28"/>
          <w:szCs w:val="28"/>
          <w:shd w:val="clear" w:color="auto" w:fill="FFFFFF"/>
        </w:rPr>
        <w:t>党组书记、局长</w:t>
      </w:r>
      <w:r w:rsidRPr="006F760B">
        <w:rPr>
          <w:rFonts w:ascii="宋体" w:eastAsia="宋体" w:hAnsi="宋体" w:cs="仿宋_GB2312"/>
          <w:color w:val="000000" w:themeColor="text1"/>
          <w:sz w:val="28"/>
          <w:szCs w:val="28"/>
          <w:shd w:val="clear" w:color="auto" w:fill="FFFFFF"/>
        </w:rPr>
        <w:t> </w:t>
      </w:r>
      <w:r w:rsidRPr="006F760B">
        <w:rPr>
          <w:rFonts w:ascii="宋体" w:eastAsia="宋体" w:hAnsi="宋体" w:cs="仿宋_GB2312" w:hint="eastAsia"/>
          <w:color w:val="000000" w:themeColor="text1"/>
          <w:sz w:val="28"/>
          <w:szCs w:val="28"/>
          <w:shd w:val="clear" w:color="auto" w:fill="FFFFFF"/>
        </w:rPr>
        <w:t>郑涛</w:t>
      </w:r>
    </w:p>
    <w:p w14:paraId="15B6DE4F"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微软雅黑"/>
          <w:color w:val="000000" w:themeColor="text1"/>
          <w:sz w:val="28"/>
          <w:szCs w:val="28"/>
        </w:rPr>
      </w:pPr>
      <w:r w:rsidRPr="006F760B">
        <w:rPr>
          <w:rFonts w:ascii="宋体" w:eastAsia="宋体" w:hAnsi="宋体" w:cs="仿宋_GB2312"/>
          <w:color w:val="000000" w:themeColor="text1"/>
          <w:sz w:val="28"/>
          <w:szCs w:val="28"/>
          <w:shd w:val="clear" w:color="auto" w:fill="FFFFFF"/>
        </w:rPr>
        <w:t>联系电话：</w:t>
      </w:r>
      <w:r w:rsidRPr="006F760B">
        <w:rPr>
          <w:rFonts w:ascii="宋体" w:eastAsia="宋体" w:hAnsi="宋体" w:cs="仿宋_GB2312"/>
          <w:color w:val="000000" w:themeColor="text1"/>
          <w:sz w:val="28"/>
          <w:szCs w:val="28"/>
          <w:shd w:val="clear" w:color="auto" w:fill="FFFFFF"/>
        </w:rPr>
        <w:t>0377—</w:t>
      </w:r>
      <w:r w:rsidRPr="006F760B">
        <w:rPr>
          <w:rFonts w:ascii="宋体" w:eastAsia="宋体" w:hAnsi="宋体" w:cs="仿宋_GB2312" w:hint="eastAsia"/>
          <w:color w:val="000000" w:themeColor="text1"/>
          <w:sz w:val="28"/>
          <w:szCs w:val="28"/>
          <w:shd w:val="clear" w:color="auto" w:fill="FFFFFF"/>
        </w:rPr>
        <w:t>68113795</w:t>
      </w:r>
      <w:r w:rsidRPr="006F760B">
        <w:rPr>
          <w:rFonts w:ascii="宋体" w:eastAsia="宋体" w:hAnsi="宋体" w:cs="仿宋_GB2312"/>
          <w:color w:val="000000" w:themeColor="text1"/>
          <w:sz w:val="28"/>
          <w:szCs w:val="28"/>
          <w:shd w:val="clear" w:color="auto" w:fill="FFFFFF"/>
        </w:rPr>
        <w:t>通讯地址：</w:t>
      </w:r>
      <w:r w:rsidRPr="006F760B">
        <w:rPr>
          <w:rFonts w:ascii="宋体" w:eastAsia="宋体" w:hAnsi="宋体" w:cs="仿宋_GB2312" w:hint="eastAsia"/>
          <w:color w:val="000000" w:themeColor="text1"/>
          <w:sz w:val="28"/>
          <w:szCs w:val="28"/>
          <w:shd w:val="clear" w:color="auto" w:fill="FFFFFF"/>
        </w:rPr>
        <w:t>淮河路</w:t>
      </w:r>
      <w:r w:rsidRPr="006F760B">
        <w:rPr>
          <w:rFonts w:ascii="宋体" w:eastAsia="宋体" w:hAnsi="宋体" w:cs="仿宋_GB2312" w:hint="eastAsia"/>
          <w:color w:val="000000" w:themeColor="text1"/>
          <w:sz w:val="28"/>
          <w:szCs w:val="28"/>
          <w:shd w:val="clear" w:color="auto" w:fill="FFFFFF"/>
        </w:rPr>
        <w:t>311</w:t>
      </w:r>
      <w:r w:rsidRPr="006F760B">
        <w:rPr>
          <w:rFonts w:ascii="宋体" w:eastAsia="宋体" w:hAnsi="宋体" w:cs="仿宋_GB2312" w:hint="eastAsia"/>
          <w:color w:val="000000" w:themeColor="text1"/>
          <w:sz w:val="28"/>
          <w:szCs w:val="28"/>
          <w:shd w:val="clear" w:color="auto" w:fill="FFFFFF"/>
        </w:rPr>
        <w:t>号</w:t>
      </w:r>
      <w:r w:rsidRPr="006F760B">
        <w:rPr>
          <w:rFonts w:ascii="宋体" w:eastAsia="宋体" w:hAnsi="宋体" w:cs="仿宋_GB2312"/>
          <w:color w:val="000000" w:themeColor="text1"/>
          <w:sz w:val="28"/>
          <w:szCs w:val="28"/>
          <w:shd w:val="clear" w:color="auto" w:fill="FFFFFF"/>
        </w:rPr>
        <w:t>（</w:t>
      </w:r>
      <w:r w:rsidRPr="006F760B">
        <w:rPr>
          <w:rFonts w:ascii="宋体" w:eastAsia="宋体" w:hAnsi="宋体" w:cs="仿宋_GB2312" w:hint="eastAsia"/>
          <w:color w:val="000000" w:themeColor="text1"/>
          <w:sz w:val="28"/>
          <w:szCs w:val="28"/>
          <w:shd w:val="clear" w:color="auto" w:fill="FFFFFF"/>
        </w:rPr>
        <w:t>住房和城乡</w:t>
      </w:r>
      <w:r w:rsidRPr="006F760B">
        <w:rPr>
          <w:rFonts w:ascii="宋体" w:eastAsia="宋体" w:hAnsi="宋体" w:cs="仿宋_GB2312"/>
          <w:color w:val="000000" w:themeColor="text1"/>
          <w:sz w:val="28"/>
          <w:szCs w:val="28"/>
          <w:shd w:val="clear" w:color="auto" w:fill="FFFFFF"/>
        </w:rPr>
        <w:t>办公室）</w:t>
      </w:r>
    </w:p>
    <w:p w14:paraId="237B447C"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仿宋_GB2312"/>
          <w:color w:val="000000" w:themeColor="text1"/>
          <w:sz w:val="28"/>
          <w:szCs w:val="28"/>
          <w:shd w:val="clear" w:color="auto" w:fill="FFFFFF"/>
        </w:rPr>
      </w:pPr>
      <w:r w:rsidRPr="006F760B">
        <w:rPr>
          <w:rFonts w:ascii="宋体" w:eastAsia="宋体" w:hAnsi="宋体" w:cs="仿宋_GB2312"/>
          <w:color w:val="000000" w:themeColor="text1"/>
          <w:sz w:val="28"/>
          <w:szCs w:val="28"/>
          <w:shd w:val="clear" w:color="auto" w:fill="FFFFFF"/>
        </w:rPr>
        <w:t>邮政编码：</w:t>
      </w:r>
      <w:r w:rsidRPr="006F760B">
        <w:rPr>
          <w:rFonts w:ascii="宋体" w:eastAsia="宋体" w:hAnsi="宋体" w:cs="仿宋_GB2312"/>
          <w:color w:val="000000" w:themeColor="text1"/>
          <w:sz w:val="28"/>
          <w:szCs w:val="28"/>
          <w:shd w:val="clear" w:color="auto" w:fill="FFFFFF"/>
        </w:rPr>
        <w:t>474750</w:t>
      </w:r>
    </w:p>
    <w:p w14:paraId="4AFEFCF9" w14:textId="77777777" w:rsidR="00255085" w:rsidRPr="006F760B" w:rsidRDefault="00731A71">
      <w:pPr>
        <w:pStyle w:val="a3"/>
        <w:widowControl/>
        <w:shd w:val="clear" w:color="auto" w:fill="FFFFFF"/>
        <w:spacing w:beforeAutospacing="0" w:afterAutospacing="0" w:line="600" w:lineRule="atLeast"/>
        <w:ind w:firstLineChars="200" w:firstLine="560"/>
        <w:rPr>
          <w:rFonts w:ascii="宋体" w:eastAsia="宋体" w:hAnsi="宋体" w:cs="微软雅黑"/>
          <w:color w:val="000000" w:themeColor="text1"/>
          <w:sz w:val="28"/>
          <w:szCs w:val="28"/>
        </w:rPr>
      </w:pPr>
      <w:r w:rsidRPr="006F760B">
        <w:rPr>
          <w:rFonts w:ascii="宋体" w:eastAsia="宋体" w:hAnsi="宋体" w:cs="仿宋_GB2312"/>
          <w:color w:val="000000" w:themeColor="text1"/>
          <w:sz w:val="28"/>
          <w:szCs w:val="28"/>
          <w:shd w:val="clear" w:color="auto" w:fill="FFFFFF"/>
        </w:rPr>
        <w:t>电子邮箱：</w:t>
      </w:r>
      <w:r w:rsidRPr="006F760B">
        <w:rPr>
          <w:rFonts w:ascii="宋体" w:eastAsia="宋体" w:hAnsi="宋体" w:cs="仿宋_GB2312" w:hint="eastAsia"/>
          <w:color w:val="000000" w:themeColor="text1"/>
          <w:sz w:val="28"/>
          <w:szCs w:val="28"/>
          <w:shd w:val="clear" w:color="auto" w:fill="FFFFFF"/>
        </w:rPr>
        <w:t>tbzjjwl</w:t>
      </w:r>
      <w:r w:rsidRPr="006F760B">
        <w:rPr>
          <w:rFonts w:ascii="宋体" w:eastAsia="宋体" w:hAnsi="宋体" w:cs="仿宋_GB2312"/>
          <w:color w:val="000000" w:themeColor="text1"/>
          <w:sz w:val="28"/>
          <w:szCs w:val="28"/>
          <w:shd w:val="clear" w:color="auto" w:fill="FFFFFF"/>
        </w:rPr>
        <w:t>@163.com</w:t>
      </w:r>
    </w:p>
    <w:p w14:paraId="333BB194" w14:textId="77777777" w:rsidR="00255085" w:rsidRPr="006F760B" w:rsidRDefault="00255085">
      <w:pPr>
        <w:rPr>
          <w:rFonts w:ascii="宋体" w:eastAsia="宋体" w:hAnsi="宋体" w:cs="仿宋"/>
          <w:color w:val="000000" w:themeColor="text1"/>
          <w:sz w:val="28"/>
          <w:szCs w:val="28"/>
        </w:rPr>
      </w:pPr>
    </w:p>
    <w:sectPr w:rsidR="00255085" w:rsidRPr="006F7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9DB" w14:textId="77777777" w:rsidR="00731A71" w:rsidRDefault="00731A71" w:rsidP="006F760B">
      <w:r>
        <w:separator/>
      </w:r>
    </w:p>
  </w:endnote>
  <w:endnote w:type="continuationSeparator" w:id="0">
    <w:p w14:paraId="4D6C7090" w14:textId="77777777" w:rsidR="00731A71" w:rsidRDefault="00731A71" w:rsidP="006F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9B0B" w14:textId="77777777" w:rsidR="00731A71" w:rsidRDefault="00731A71" w:rsidP="006F760B">
      <w:r>
        <w:separator/>
      </w:r>
    </w:p>
  </w:footnote>
  <w:footnote w:type="continuationSeparator" w:id="0">
    <w:p w14:paraId="3AB60E4F" w14:textId="77777777" w:rsidR="00731A71" w:rsidRDefault="00731A71" w:rsidP="006F7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Y4NTY4ZThkM2EzMzU3MWMyZDY0MGRjZGJjYTU3NWIifQ=="/>
  </w:docVars>
  <w:rsids>
    <w:rsidRoot w:val="00255085"/>
    <w:rsid w:val="00255085"/>
    <w:rsid w:val="004D1E3E"/>
    <w:rsid w:val="00690C09"/>
    <w:rsid w:val="006F760B"/>
    <w:rsid w:val="00731A71"/>
    <w:rsid w:val="05A01219"/>
    <w:rsid w:val="093323A4"/>
    <w:rsid w:val="263629A0"/>
    <w:rsid w:val="26415CA9"/>
    <w:rsid w:val="54493DF7"/>
    <w:rsid w:val="54F303AC"/>
    <w:rsid w:val="64B928D3"/>
    <w:rsid w:val="7814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BE522"/>
  <w15:docId w15:val="{32F15162-480B-4CB1-A996-C7AD54AB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6F76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F760B"/>
    <w:rPr>
      <w:rFonts w:asciiTheme="minorHAnsi" w:eastAsiaTheme="minorEastAsia" w:hAnsiTheme="minorHAnsi" w:cstheme="minorBidi"/>
      <w:kern w:val="2"/>
      <w:sz w:val="18"/>
      <w:szCs w:val="18"/>
    </w:rPr>
  </w:style>
  <w:style w:type="paragraph" w:styleId="a6">
    <w:name w:val="footer"/>
    <w:basedOn w:val="a"/>
    <w:link w:val="a7"/>
    <w:rsid w:val="006F760B"/>
    <w:pPr>
      <w:tabs>
        <w:tab w:val="center" w:pos="4153"/>
        <w:tab w:val="right" w:pos="8306"/>
      </w:tabs>
      <w:snapToGrid w:val="0"/>
      <w:jc w:val="left"/>
    </w:pPr>
    <w:rPr>
      <w:sz w:val="18"/>
      <w:szCs w:val="18"/>
    </w:rPr>
  </w:style>
  <w:style w:type="character" w:customStyle="1" w:styleId="a7">
    <w:name w:val="页脚 字符"/>
    <w:basedOn w:val="a0"/>
    <w:link w:val="a6"/>
    <w:rsid w:val="006F760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 Z</cp:lastModifiedBy>
  <cp:revision>2</cp:revision>
  <dcterms:created xsi:type="dcterms:W3CDTF">2024-01-23T02:29:00Z</dcterms:created>
  <dcterms:modified xsi:type="dcterms:W3CDTF">2024-01-23T02:29:00Z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922A411D726F4D07A3E4FE1B7B40FCA9_12</vt:lpwstr>
  </property>
</Properties>
</file>