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附件2</w:t>
      </w:r>
    </w:p>
    <w:p>
      <w:pPr>
        <w:tabs>
          <w:tab w:val="left" w:pos="5220"/>
        </w:tabs>
        <w:spacing w:line="580" w:lineRule="exact"/>
        <w:jc w:val="center"/>
        <w:rPr>
          <w:rFonts w:ascii="长城小标宋体" w:hAnsi="宋体" w:eastAsia="长城小标宋体" w:cs="Times New Roman"/>
          <w:b/>
          <w:color w:val="000000"/>
          <w:sz w:val="52"/>
          <w:szCs w:val="52"/>
        </w:rPr>
      </w:pPr>
    </w:p>
    <w:p>
      <w:pPr>
        <w:tabs>
          <w:tab w:val="left" w:pos="5220"/>
        </w:tabs>
        <w:spacing w:line="580" w:lineRule="exact"/>
        <w:jc w:val="center"/>
        <w:rPr>
          <w:rFonts w:hint="eastAsia" w:ascii="长城小标宋体" w:hAnsi="宋体" w:eastAsia="长城小标宋体" w:cs="Times New Roman"/>
          <w:b/>
          <w:color w:val="000000"/>
          <w:sz w:val="52"/>
          <w:szCs w:val="52"/>
        </w:rPr>
      </w:pPr>
    </w:p>
    <w:p>
      <w:pPr>
        <w:tabs>
          <w:tab w:val="left" w:pos="5220"/>
        </w:tabs>
        <w:spacing w:line="580" w:lineRule="exact"/>
        <w:jc w:val="center"/>
        <w:rPr>
          <w:rFonts w:ascii="长城小标宋体" w:hAnsi="宋体" w:eastAsia="长城小标宋体" w:cs="Times New Roman"/>
          <w:b/>
          <w:color w:val="000000"/>
          <w:sz w:val="52"/>
          <w:szCs w:val="52"/>
        </w:rPr>
      </w:pPr>
    </w:p>
    <w:p>
      <w:pPr>
        <w:tabs>
          <w:tab w:val="left" w:pos="5220"/>
        </w:tabs>
        <w:spacing w:line="580" w:lineRule="exact"/>
        <w:jc w:val="center"/>
        <w:rPr>
          <w:rFonts w:hint="eastAsia" w:ascii="长城小标宋体" w:hAnsi="宋体" w:eastAsia="长城小标宋体" w:cs="Times New Roman"/>
          <w:b/>
          <w:color w:val="000000"/>
          <w:sz w:val="52"/>
          <w:szCs w:val="52"/>
        </w:rPr>
      </w:pPr>
    </w:p>
    <w:p>
      <w:pPr>
        <w:tabs>
          <w:tab w:val="left" w:pos="5220"/>
        </w:tabs>
        <w:spacing w:line="580" w:lineRule="exact"/>
        <w:jc w:val="center"/>
        <w:rPr>
          <w:rFonts w:ascii="长城小标宋体" w:hAnsi="宋体" w:eastAsia="长城小标宋体" w:cs="Times New Roman"/>
          <w:b/>
          <w:color w:val="000000"/>
          <w:sz w:val="52"/>
          <w:szCs w:val="52"/>
        </w:rPr>
      </w:pPr>
    </w:p>
    <w:p>
      <w:pPr>
        <w:tabs>
          <w:tab w:val="left" w:pos="5220"/>
        </w:tabs>
        <w:spacing w:line="580" w:lineRule="exact"/>
        <w:jc w:val="center"/>
        <w:rPr>
          <w:rFonts w:hint="eastAsia" w:ascii="长城小标宋体" w:hAnsi="宋体" w:eastAsia="长城小标宋体" w:cs="Times New Roman"/>
          <w:b/>
          <w:color w:val="000000"/>
          <w:sz w:val="52"/>
          <w:szCs w:val="52"/>
        </w:rPr>
      </w:pPr>
      <w:r>
        <w:rPr>
          <w:rFonts w:hint="eastAsia" w:ascii="长城小标宋体" w:hAnsi="宋体" w:eastAsia="长城小标宋体" w:cs="Times New Roman"/>
          <w:b/>
          <w:color w:val="000000"/>
          <w:sz w:val="52"/>
          <w:szCs w:val="52"/>
        </w:rPr>
        <w:t>20</w:t>
      </w:r>
      <w:r>
        <w:rPr>
          <w:rFonts w:hint="eastAsia" w:ascii="长城小标宋体" w:hAnsi="宋体" w:eastAsia="长城小标宋体" w:cs="Times New Roman"/>
          <w:b/>
          <w:color w:val="000000"/>
          <w:sz w:val="52"/>
          <w:szCs w:val="52"/>
          <w:lang w:val="en-US" w:eastAsia="zh-CN"/>
        </w:rPr>
        <w:t>**</w:t>
      </w:r>
      <w:r>
        <w:rPr>
          <w:rFonts w:hint="eastAsia" w:ascii="长城小标宋体" w:hAnsi="宋体" w:eastAsia="长城小标宋体" w:cs="Times New Roman"/>
          <w:b/>
          <w:color w:val="000000"/>
          <w:sz w:val="52"/>
          <w:szCs w:val="52"/>
        </w:rPr>
        <w:t>年度河南省智能工厂申</w:t>
      </w:r>
      <w:r>
        <w:rPr>
          <w:rFonts w:hint="eastAsia" w:ascii="长城小标宋体" w:hAnsi="宋体" w:eastAsia="长城小标宋体" w:cs="微软雅黑"/>
          <w:b/>
          <w:color w:val="000000"/>
          <w:sz w:val="52"/>
          <w:szCs w:val="52"/>
        </w:rPr>
        <w:t>报书</w:t>
      </w:r>
    </w:p>
    <w:p>
      <w:pPr>
        <w:tabs>
          <w:tab w:val="left" w:pos="5220"/>
        </w:tabs>
        <w:spacing w:before="240" w:beforeLines="100" w:line="580" w:lineRule="exact"/>
        <w:jc w:val="center"/>
        <w:rPr>
          <w:rFonts w:hint="eastAsia" w:ascii="长城小标宋体" w:hAnsi="宋体" w:eastAsia="长城小标宋体" w:cs="Times New Roman"/>
          <w:bCs/>
          <w:color w:val="000000"/>
          <w:sz w:val="52"/>
          <w:szCs w:val="52"/>
        </w:rPr>
      </w:pPr>
      <w:r>
        <w:rPr>
          <w:rFonts w:hint="eastAsia" w:ascii="仿宋_GB2312" w:hAnsi="Times New Roman" w:eastAsia="仿宋_GB2312" w:cs="Times New Roman"/>
          <w:color w:val="000000"/>
          <w:sz w:val="52"/>
          <w:szCs w:val="52"/>
        </w:rPr>
        <w:t>（</w:t>
      </w:r>
      <w:r>
        <w:rPr>
          <w:rFonts w:hint="eastAsia" w:ascii="Times New Roman" w:hAnsi="Times New Roman" w:eastAsia="仿宋_GB2312" w:cs="Times New Roman"/>
          <w:b/>
          <w:color w:val="000000"/>
          <w:sz w:val="52"/>
          <w:szCs w:val="52"/>
        </w:rPr>
        <w:t>离散型</w:t>
      </w:r>
      <w:r>
        <w:rPr>
          <w:rFonts w:hint="eastAsia" w:ascii="仿宋_GB2312" w:hAnsi="Times New Roman" w:eastAsia="仿宋_GB2312" w:cs="Times New Roman"/>
          <w:color w:val="000000"/>
          <w:sz w:val="52"/>
          <w:szCs w:val="52"/>
        </w:rPr>
        <w:t>）</w:t>
      </w:r>
    </w:p>
    <w:p>
      <w:pPr>
        <w:tabs>
          <w:tab w:val="left" w:pos="5220"/>
        </w:tabs>
        <w:spacing w:line="580" w:lineRule="exact"/>
        <w:ind w:firstLine="1285" w:firstLineChars="4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tabs>
          <w:tab w:val="left" w:pos="5220"/>
        </w:tabs>
        <w:spacing w:line="580" w:lineRule="exact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tabs>
          <w:tab w:val="left" w:pos="5220"/>
        </w:tabs>
        <w:spacing w:line="580" w:lineRule="exact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tabs>
          <w:tab w:val="left" w:pos="5220"/>
        </w:tabs>
        <w:spacing w:line="580" w:lineRule="exact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580" w:lineRule="exact"/>
        <w:jc w:val="left"/>
        <w:rPr>
          <w:rFonts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申  报  企  业（盖 章）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工     厂     名    称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工     厂     地    址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申     报     日    期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</w:t>
      </w:r>
    </w:p>
    <w:p>
      <w:pPr>
        <w:tabs>
          <w:tab w:val="left" w:pos="5220"/>
        </w:tabs>
        <w:spacing w:line="580" w:lineRule="exact"/>
        <w:rPr>
          <w:rFonts w:ascii="Times New Roman" w:hAnsi="Times New Roman" w:eastAsia="仿宋_GB2312" w:cs="Times New Roman"/>
          <w:b/>
          <w:color w:val="000000"/>
          <w:sz w:val="36"/>
          <w:szCs w:val="36"/>
        </w:rPr>
      </w:pPr>
    </w:p>
    <w:p>
      <w:pPr>
        <w:tabs>
          <w:tab w:val="left" w:pos="5220"/>
        </w:tabs>
        <w:spacing w:line="580" w:lineRule="exact"/>
        <w:rPr>
          <w:rFonts w:hint="eastAsia" w:ascii="Times New Roman" w:hAnsi="Times New Roman" w:eastAsia="仿宋_GB2312" w:cs="Times New Roman"/>
          <w:b/>
          <w:color w:val="000000"/>
          <w:sz w:val="36"/>
          <w:szCs w:val="36"/>
        </w:rPr>
      </w:pPr>
    </w:p>
    <w:tbl>
      <w:tblPr>
        <w:tblStyle w:val="4"/>
        <w:tblpPr w:leftFromText="180" w:rightFromText="180" w:vertAnchor="text" w:horzAnchor="page" w:tblpXSpec="center" w:tblpY="37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35" w:type="dxa"/>
            <w:noWrap w:val="0"/>
            <w:vAlign w:val="top"/>
          </w:tcPr>
          <w:p>
            <w:pPr>
              <w:tabs>
                <w:tab w:val="left" w:pos="5220"/>
              </w:tabs>
              <w:spacing w:line="580" w:lineRule="exact"/>
              <w:jc w:val="center"/>
              <w:rPr>
                <w:rFonts w:hint="eastAsia" w:ascii="长城小标宋体" w:hAnsi="Times New Roman" w:eastAsia="长城小标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长城小标宋体" w:hAnsi="Times New Roman" w:eastAsia="长城小标宋体" w:cs="Times New Roman"/>
                <w:b/>
                <w:color w:val="000000"/>
                <w:spacing w:val="34"/>
                <w:sz w:val="32"/>
                <w:szCs w:val="32"/>
              </w:rPr>
              <w:t>河南省工业和信息化厅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tabs>
                <w:tab w:val="left" w:pos="5220"/>
              </w:tabs>
              <w:spacing w:line="580" w:lineRule="exact"/>
              <w:jc w:val="center"/>
              <w:rPr>
                <w:rFonts w:hint="eastAsia" w:ascii="长城小标宋体" w:hAnsi="Times New Roman" w:eastAsia="长城小标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长城小标宋体" w:hAnsi="Times New Roman" w:eastAsia="长城小标宋体" w:cs="Times New Roman"/>
                <w:b/>
                <w:color w:val="000000"/>
                <w:sz w:val="32"/>
                <w:szCs w:val="32"/>
              </w:rPr>
              <w:t>编制</w:t>
            </w:r>
          </w:p>
        </w:tc>
      </w:tr>
    </w:tbl>
    <w:p>
      <w:pPr>
        <w:tabs>
          <w:tab w:val="left" w:pos="5220"/>
        </w:tabs>
        <w:spacing w:line="580" w:lineRule="exact"/>
        <w:rPr>
          <w:rFonts w:hint="eastAsia" w:ascii="Times New Roman" w:hAnsi="Times New Roman" w:eastAsia="仿宋_GB2312" w:cs="Times New Roman"/>
          <w:b/>
          <w:color w:val="000000"/>
          <w:sz w:val="36"/>
          <w:szCs w:val="36"/>
        </w:rPr>
      </w:pPr>
    </w:p>
    <w:p>
      <w:pPr>
        <w:tabs>
          <w:tab w:val="left" w:pos="5220"/>
        </w:tabs>
        <w:spacing w:line="580" w:lineRule="exact"/>
        <w:rPr>
          <w:rFonts w:hint="eastAsia" w:ascii="Times New Roman" w:hAnsi="Times New Roman" w:eastAsia="黑体"/>
          <w:color w:val="000000"/>
          <w:sz w:val="40"/>
          <w:szCs w:val="40"/>
        </w:rPr>
        <w:sectPr>
          <w:pgSz w:w="11906" w:h="16838"/>
          <w:pgMar w:top="1418" w:right="1418" w:bottom="1418" w:left="1418" w:header="851" w:footer="1701" w:gutter="0"/>
          <w:pgNumType w:fmt="decimal"/>
          <w:cols w:space="720" w:num="1"/>
          <w:docGrid w:linePitch="312" w:charSpace="0"/>
        </w:sectPr>
      </w:pPr>
      <w:r>
        <w:rPr>
          <w:rFonts w:hint="eastAsia" w:ascii="Times New Roman" w:hAnsi="Times New Roman" w:eastAsia="黑体" w:cs="Times New Roman"/>
          <w:color w:val="000000"/>
          <w:sz w:val="40"/>
          <w:szCs w:val="40"/>
        </w:rPr>
        <w:t xml:space="preserve">  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sz w:val="32"/>
          <w:szCs w:val="32"/>
        </w:rPr>
        <w:t>一、</w:t>
      </w:r>
      <w:r>
        <w:rPr>
          <w:rFonts w:hint="eastAsia" w:ascii="Times New Roman" w:hAnsi="黑体" w:eastAsia="黑体" w:cs="Times New Roman"/>
          <w:color w:val="000000"/>
          <w:sz w:val="32"/>
          <w:szCs w:val="32"/>
        </w:rPr>
        <w:t>企业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基本信息</w:t>
      </w:r>
    </w:p>
    <w:tbl>
      <w:tblPr>
        <w:tblStyle w:val="4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"/>
        <w:gridCol w:w="323"/>
        <w:gridCol w:w="730"/>
        <w:gridCol w:w="1161"/>
        <w:gridCol w:w="543"/>
        <w:gridCol w:w="566"/>
        <w:gridCol w:w="938"/>
        <w:gridCol w:w="25"/>
        <w:gridCol w:w="594"/>
        <w:gridCol w:w="34"/>
        <w:gridCol w:w="645"/>
        <w:gridCol w:w="170"/>
        <w:gridCol w:w="579"/>
        <w:gridCol w:w="10"/>
        <w:gridCol w:w="183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10" w:type="dxa"/>
            <w:gridSpan w:val="17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8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企业名称</w:t>
            </w:r>
          </w:p>
        </w:tc>
        <w:tc>
          <w:tcPr>
            <w:tcW w:w="4591" w:type="dxa"/>
            <w:gridSpan w:val="8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所属行业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8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统一社会信用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4591" w:type="dxa"/>
            <w:gridSpan w:val="8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成立时间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8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单位地址</w:t>
            </w:r>
          </w:p>
        </w:tc>
        <w:tc>
          <w:tcPr>
            <w:tcW w:w="8032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8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联系人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姓名</w:t>
            </w:r>
          </w:p>
        </w:tc>
        <w:tc>
          <w:tcPr>
            <w:tcW w:w="2072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电话</w:t>
            </w:r>
          </w:p>
        </w:tc>
        <w:tc>
          <w:tcPr>
            <w:tcW w:w="2796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职务</w:t>
            </w:r>
          </w:p>
        </w:tc>
        <w:tc>
          <w:tcPr>
            <w:tcW w:w="2072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手机</w:t>
            </w:r>
          </w:p>
        </w:tc>
        <w:tc>
          <w:tcPr>
            <w:tcW w:w="2796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传真</w:t>
            </w:r>
          </w:p>
        </w:tc>
        <w:tc>
          <w:tcPr>
            <w:tcW w:w="2072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E-mail</w:t>
            </w:r>
          </w:p>
        </w:tc>
        <w:tc>
          <w:tcPr>
            <w:tcW w:w="2796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569" w:type="dxa"/>
            <w:gridSpan w:val="5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企业负责人</w:t>
            </w:r>
          </w:p>
        </w:tc>
        <w:tc>
          <w:tcPr>
            <w:tcW w:w="204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姓名</w:t>
            </w:r>
          </w:p>
        </w:tc>
        <w:tc>
          <w:tcPr>
            <w:tcW w:w="2047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职务和职称</w:t>
            </w:r>
          </w:p>
        </w:tc>
        <w:tc>
          <w:tcPr>
            <w:tcW w:w="204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569" w:type="dxa"/>
            <w:gridSpan w:val="5"/>
            <w:vMerge w:val="continue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4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47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4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569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近三年主要经济指标</w:t>
            </w:r>
          </w:p>
        </w:tc>
        <w:tc>
          <w:tcPr>
            <w:tcW w:w="204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**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47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**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4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**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569" w:type="dxa"/>
            <w:gridSpan w:val="5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总资产（万元）</w:t>
            </w:r>
          </w:p>
        </w:tc>
        <w:tc>
          <w:tcPr>
            <w:tcW w:w="204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47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4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569" w:type="dxa"/>
            <w:gridSpan w:val="5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总负债（万元）</w:t>
            </w:r>
          </w:p>
        </w:tc>
        <w:tc>
          <w:tcPr>
            <w:tcW w:w="204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47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4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569" w:type="dxa"/>
            <w:gridSpan w:val="5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主营业务收入（万元）</w:t>
            </w:r>
          </w:p>
        </w:tc>
        <w:tc>
          <w:tcPr>
            <w:tcW w:w="204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47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4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569" w:type="dxa"/>
            <w:gridSpan w:val="5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利润（万元）</w:t>
            </w:r>
          </w:p>
        </w:tc>
        <w:tc>
          <w:tcPr>
            <w:tcW w:w="204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47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4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569" w:type="dxa"/>
            <w:gridSpan w:val="5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税金（万元）</w:t>
            </w:r>
          </w:p>
        </w:tc>
        <w:tc>
          <w:tcPr>
            <w:tcW w:w="204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47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4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企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业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简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介</w:t>
            </w:r>
          </w:p>
        </w:tc>
        <w:tc>
          <w:tcPr>
            <w:tcW w:w="8367" w:type="dxa"/>
            <w:gridSpan w:val="1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（发展历程、主营业务、市场营销等方面的特点，400字左右）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10" w:type="dxa"/>
            <w:gridSpan w:val="17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（二）智能工厂基本信息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智能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工厂建设起止日期</w:t>
            </w:r>
          </w:p>
        </w:tc>
        <w:tc>
          <w:tcPr>
            <w:tcW w:w="3323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06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工厂建设软硬件投资（万元）</w:t>
            </w:r>
          </w:p>
        </w:tc>
        <w:tc>
          <w:tcPr>
            <w:tcW w:w="2626" w:type="dxa"/>
            <w:gridSpan w:val="4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135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智能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工厂建设情况简述</w:t>
            </w:r>
          </w:p>
        </w:tc>
        <w:tc>
          <w:tcPr>
            <w:tcW w:w="8355" w:type="dxa"/>
            <w:gridSpan w:val="15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（对智能工厂的建设情况进行简要描述，400字左右。）</w:t>
            </w:r>
          </w:p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55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信息基础设施</w:t>
            </w:r>
          </w:p>
        </w:tc>
        <w:tc>
          <w:tcPr>
            <w:tcW w:w="8355" w:type="dxa"/>
            <w:gridSpan w:val="15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请简要说明工厂工业网络建设与信息安全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5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研发设计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三维数字化产品设计、工艺设计软件应用</w:t>
            </w:r>
          </w:p>
        </w:tc>
        <w:tc>
          <w:tcPr>
            <w:tcW w:w="5598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4"/>
                <w:szCs w:val="21"/>
              </w:rPr>
              <w:t>请简要说明工厂三维数字化产品设计、工艺设计与仿真应用情况）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6"/>
                <w:szCs w:val="21"/>
              </w:rPr>
              <w:t>产品数据管理系统（PDM）应用</w:t>
            </w:r>
          </w:p>
        </w:tc>
        <w:tc>
          <w:tcPr>
            <w:tcW w:w="5598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（请简要说明工厂产品数据管理系统应用情况）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试验数据管理系统应用</w:t>
            </w:r>
          </w:p>
        </w:tc>
        <w:tc>
          <w:tcPr>
            <w:tcW w:w="5598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（请简要说明工厂试验数据管理系统应用情况）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车间/工厂总体设计、工艺流程及布局数字化建模</w:t>
            </w:r>
          </w:p>
        </w:tc>
        <w:tc>
          <w:tcPr>
            <w:tcW w:w="5598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（请简要说明车间/工厂总体设计、工艺流程及布局数字化建模应用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5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车间建设（如有多个车间，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请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分别说明）</w:t>
            </w:r>
          </w:p>
        </w:tc>
        <w:tc>
          <w:tcPr>
            <w:tcW w:w="1053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车间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1：（名称）</w:t>
            </w:r>
          </w:p>
        </w:tc>
        <w:tc>
          <w:tcPr>
            <w:tcW w:w="1704" w:type="dxa"/>
            <w:gridSpan w:val="2"/>
            <w:noWrap w:val="0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车间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生产线数量及生产线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名称</w:t>
            </w:r>
          </w:p>
        </w:tc>
        <w:tc>
          <w:tcPr>
            <w:tcW w:w="5598" w:type="dxa"/>
            <w:gridSpan w:val="11"/>
            <w:noWrap w:val="0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05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信息基础设施</w:t>
            </w:r>
          </w:p>
        </w:tc>
        <w:tc>
          <w:tcPr>
            <w:tcW w:w="5598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（请简要说明车间工业网络建设与信息安全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05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智能装备应用</w:t>
            </w:r>
          </w:p>
        </w:tc>
        <w:tc>
          <w:tcPr>
            <w:tcW w:w="5598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（请简要说明对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车间内自动化、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数字化、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智能化设备台套（产线）数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以及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车间内自动化、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数字化、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智能化设备占全部设备比重（%)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05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车间设备联网</w:t>
            </w:r>
          </w:p>
        </w:tc>
        <w:tc>
          <w:tcPr>
            <w:tcW w:w="5598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（请简要说明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车间内自动化、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数字化、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智能化设备联网数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以及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车间内自动化、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数字化、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智能化设备联网数占自动化、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数字化、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智能化设备总数的比重（%）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05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right="-69" w:rightChars="-33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生产线智能化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运行</w:t>
            </w:r>
          </w:p>
        </w:tc>
        <w:tc>
          <w:tcPr>
            <w:tcW w:w="5598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分别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说明生产线名称、生产线智能化改造后的组成、主要功能、性能指标、数据自动采集比率、自控比率等。若车间有多条生产线，请一一简要说明）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05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right="-97" w:rightChars="-46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生产过程实时调度</w:t>
            </w:r>
          </w:p>
        </w:tc>
        <w:tc>
          <w:tcPr>
            <w:tcW w:w="5598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（请简要说明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生产设备运行状态监控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车间作业计划生成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生产制造过程中物料投放、产品产出数据采集、传送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05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物料配送自动化</w:t>
            </w:r>
          </w:p>
        </w:tc>
        <w:tc>
          <w:tcPr>
            <w:tcW w:w="5598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8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8"/>
                <w:kern w:val="0"/>
                <w:szCs w:val="21"/>
              </w:rPr>
              <w:t>（请简要说明车间</w:t>
            </w:r>
            <w:r>
              <w:rPr>
                <w:rFonts w:ascii="Times New Roman" w:hAnsi="Times New Roman" w:eastAsia="仿宋_GB2312" w:cs="Times New Roman"/>
                <w:color w:val="000000"/>
                <w:spacing w:val="-8"/>
                <w:kern w:val="0"/>
                <w:szCs w:val="21"/>
              </w:rPr>
              <w:t>自动识别技术设施、自动物流设备使用情况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8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05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质量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信息可追溯</w:t>
            </w:r>
          </w:p>
        </w:tc>
        <w:tc>
          <w:tcPr>
            <w:tcW w:w="5598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（请简要说明关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Cs w:val="21"/>
              </w:rPr>
              <w:t>键工序智能化质量检测设备使用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kern w:val="0"/>
                <w:szCs w:val="21"/>
              </w:rPr>
              <w:t>以及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质量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信息管理情况）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5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经营管理</w:t>
            </w:r>
          </w:p>
        </w:tc>
        <w:tc>
          <w:tcPr>
            <w:tcW w:w="8355" w:type="dxa"/>
            <w:gridSpan w:val="15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（请简要说明企业资源计划系统（ERP）、仓储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管理系统（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WMS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等企业信息化系统应用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5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系统集成</w:t>
            </w:r>
          </w:p>
        </w:tc>
        <w:tc>
          <w:tcPr>
            <w:tcW w:w="8355" w:type="dxa"/>
            <w:gridSpan w:val="15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（请简要说明企业信息集成方式、管理与控制集成、业务间集成以及产业链上下游集成及综合应用效果）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5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人工智能技术应用</w:t>
            </w:r>
          </w:p>
        </w:tc>
        <w:tc>
          <w:tcPr>
            <w:tcW w:w="8355" w:type="dxa"/>
            <w:gridSpan w:val="15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（参照《通知》正文“离散型智能工厂要素条件”要求简要说明企业人工智能技术应用方面基本情况）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5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智能工厂建设前后主要效益指标情况</w:t>
            </w:r>
          </w:p>
        </w:tc>
        <w:tc>
          <w:tcPr>
            <w:tcW w:w="3323" w:type="dxa"/>
            <w:gridSpan w:val="5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建设完成前</w:t>
            </w:r>
          </w:p>
        </w:tc>
        <w:tc>
          <w:tcPr>
            <w:tcW w:w="1621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建设完成后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提升/降低比例</w:t>
            </w:r>
          </w:p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323" w:type="dxa"/>
            <w:gridSpan w:val="5"/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生产效率（万元/人/天）</w:t>
            </w:r>
          </w:p>
        </w:tc>
        <w:tc>
          <w:tcPr>
            <w:tcW w:w="1557" w:type="dxa"/>
            <w:gridSpan w:val="3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621" w:type="dxa"/>
            <w:gridSpan w:val="6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323" w:type="dxa"/>
            <w:gridSpan w:val="5"/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运营成本（万元/天）</w:t>
            </w:r>
          </w:p>
        </w:tc>
        <w:tc>
          <w:tcPr>
            <w:tcW w:w="1557" w:type="dxa"/>
            <w:gridSpan w:val="3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621" w:type="dxa"/>
            <w:gridSpan w:val="6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323" w:type="dxa"/>
            <w:gridSpan w:val="5"/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产品升级周期（天）</w:t>
            </w:r>
          </w:p>
        </w:tc>
        <w:tc>
          <w:tcPr>
            <w:tcW w:w="1557" w:type="dxa"/>
            <w:gridSpan w:val="3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621" w:type="dxa"/>
            <w:gridSpan w:val="6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323" w:type="dxa"/>
            <w:gridSpan w:val="5"/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产品不良品率（%）</w:t>
            </w:r>
          </w:p>
        </w:tc>
        <w:tc>
          <w:tcPr>
            <w:tcW w:w="1557" w:type="dxa"/>
            <w:gridSpan w:val="3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621" w:type="dxa"/>
            <w:gridSpan w:val="6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323" w:type="dxa"/>
            <w:gridSpan w:val="5"/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单位产值能耗（吨标准煤/万元）</w:t>
            </w:r>
          </w:p>
        </w:tc>
        <w:tc>
          <w:tcPr>
            <w:tcW w:w="1557" w:type="dxa"/>
            <w:gridSpan w:val="3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621" w:type="dxa"/>
            <w:gridSpan w:val="6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35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申报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单位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真实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性承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诺</w:t>
            </w:r>
          </w:p>
        </w:tc>
        <w:tc>
          <w:tcPr>
            <w:tcW w:w="8355" w:type="dxa"/>
            <w:gridSpan w:val="15"/>
            <w:noWrap w:val="0"/>
            <w:vAlign w:val="top"/>
          </w:tcPr>
          <w:p>
            <w:pPr>
              <w:snapToGrid w:val="0"/>
              <w:spacing w:line="300" w:lineRule="exact"/>
              <w:ind w:firstLine="420" w:firstLineChars="20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我单位申报的所有材料，均真实、完整，如有不实，愿承担相应的责任。            </w:t>
            </w:r>
          </w:p>
          <w:p>
            <w:pPr>
              <w:snapToGrid w:val="0"/>
              <w:spacing w:line="3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</w:t>
            </w:r>
          </w:p>
          <w:p>
            <w:pPr>
              <w:snapToGrid w:val="0"/>
              <w:spacing w:line="3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ind w:firstLine="3675" w:firstLineChars="175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法定代表人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签字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：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公章：</w:t>
            </w:r>
          </w:p>
          <w:p>
            <w:pPr>
              <w:tabs>
                <w:tab w:val="left" w:pos="402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135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省辖市、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省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直管县（市）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工业和信息化主管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部门推荐意见</w:t>
            </w:r>
          </w:p>
        </w:tc>
        <w:tc>
          <w:tcPr>
            <w:tcW w:w="8355" w:type="dxa"/>
            <w:gridSpan w:val="15"/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320" w:lineRule="exact"/>
              <w:ind w:firstLine="420" w:firstLineChars="20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经材料初审和现场核查，同意申报。</w:t>
            </w:r>
          </w:p>
          <w:p>
            <w:pPr>
              <w:snapToGrid w:val="0"/>
              <w:spacing w:line="320" w:lineRule="exact"/>
              <w:jc w:val="righ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                                      </w:t>
            </w:r>
          </w:p>
          <w:p>
            <w:pPr>
              <w:snapToGrid w:val="0"/>
              <w:spacing w:line="320" w:lineRule="exact"/>
              <w:jc w:val="righ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320" w:lineRule="exact"/>
              <w:ind w:right="1890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推荐单位（公章）                              </w:t>
            </w:r>
          </w:p>
          <w:p>
            <w:pPr>
              <w:spacing w:line="300" w:lineRule="exact"/>
              <w:ind w:firstLine="4620" w:firstLineChars="220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年   月   日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  <w:sectPr>
          <w:pgSz w:w="11906" w:h="16838"/>
          <w:pgMar w:top="1418" w:right="1418" w:bottom="1418" w:left="1418" w:header="851" w:footer="1701" w:gutter="0"/>
          <w:pgNumType w:fmt="decimal"/>
          <w:cols w:space="720" w:num="1"/>
          <w:docGrid w:linePitch="312" w:charSpace="0"/>
        </w:sect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二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、企业情况概述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（一）申报单位概况：成立时间、发展历程、资本性质、财务状况、经营情况等；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（二）技术水平：研发队伍、科研成果、知识产权、提供技术支持和服务的能力等情况；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（三）行业优势：在相关行业、区域以及智能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制造方面已具备的技术优势、服务优势，已有的智能制造基础和取得的经济、社会效益。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智能工厂具体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情况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介绍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）企业建设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智能工厂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的目标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任务和意义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（二）智能工厂建设详情，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参考《通知》正文“离散型智能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工厂要素条件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”编制。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按照智能工厂建设实际情况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结合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数据、图片或视频资料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进行重点描述。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）智能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工厂建设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前后社会、经济、环境效益对比，在提升智能制造水平、提高产品质量、促进安全生产、实现绿色发展等方面取得的经济和社会效益分析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四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、相关附件</w:t>
      </w:r>
    </w:p>
    <w:p>
      <w:pPr>
        <w:spacing w:line="600" w:lineRule="exact"/>
        <w:ind w:firstLine="627" w:firstLineChars="196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法人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营业执照复印件；</w:t>
      </w:r>
    </w:p>
    <w:p>
      <w:pPr>
        <w:spacing w:line="600" w:lineRule="exact"/>
        <w:ind w:firstLine="627" w:firstLineChars="196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企业上年经会计师事务所审计的财务审计报告原件复印件；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智能制造方面取得的专利；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申报企业应提供两化融合评估报告（企业登录河南省两化融合评估系统，网址https://henanpg.cspiii.com，填写并提交企业两化融合评估调查问卷，下载并打印两化融合评估报告）</w:t>
      </w:r>
    </w:p>
    <w:p>
      <w:pPr>
        <w:spacing w:line="600" w:lineRule="exact"/>
        <w:ind w:firstLine="627" w:firstLineChars="196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）申报书应图文并茂（体现智能工厂建设成效的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照片不少于10张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另附能够突出反映企业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智能工厂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建设成效的视频资料（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MP4格式，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清晰度不低于1080P，时长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分钟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左右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文件大小不超过200M，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并配以说明性旁白）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rPr>
          <w:rFonts w:ascii="等线" w:hAnsi="等线" w:eastAsia="等线" w:cs="Times New Roman"/>
          <w:color w:val="000000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WJjZmZkOWYzNjlkMTJjYmNmNjE2MGQ4ZGUwNzQifQ=="/>
  </w:docVars>
  <w:rsids>
    <w:rsidRoot w:val="00000000"/>
    <w:rsid w:val="292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2023-05-18T01:56:03Z</dcterms:created>
  <dc:creator>Administrator</dc:creator>
  <cp:lastModifiedBy>Administrator</cp:lastModifiedBy>
  <dcterms:modified xsi:type="dcterms:W3CDTF">2023-05-18T01:56:09Z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A21E24A3398B401C97C9C2EA639B119E_12</vt:lpwstr>
  </property>
</Properties>
</file>