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8F" w:rsidRPr="00BA689B" w:rsidRDefault="00B7448F" w:rsidP="00001CED">
      <w:pPr>
        <w:spacing w:line="800" w:lineRule="exact"/>
        <w:jc w:val="center"/>
        <w:rPr>
          <w:rFonts w:ascii="仿宋" w:eastAsia="仿宋" w:hAnsi="仿宋" w:cs="Times New Roman"/>
          <w:b/>
          <w:bCs/>
          <w:sz w:val="44"/>
          <w:szCs w:val="44"/>
        </w:rPr>
      </w:pPr>
      <w:r w:rsidRPr="00BA689B">
        <w:rPr>
          <w:rFonts w:ascii="仿宋" w:eastAsia="仿宋" w:hAnsi="仿宋" w:cs="仿宋" w:hint="eastAsia"/>
          <w:b/>
          <w:bCs/>
          <w:sz w:val="44"/>
          <w:szCs w:val="44"/>
        </w:rPr>
        <w:t>桐柏县毛集铁矿</w:t>
      </w:r>
    </w:p>
    <w:p w:rsidR="00B7448F" w:rsidRPr="00BA689B" w:rsidRDefault="00B7448F" w:rsidP="00001CED">
      <w:pPr>
        <w:spacing w:line="800" w:lineRule="exact"/>
        <w:jc w:val="center"/>
        <w:rPr>
          <w:rFonts w:ascii="仿宋" w:eastAsia="仿宋" w:hAnsi="仿宋" w:cs="Times New Roman"/>
          <w:b/>
          <w:bCs/>
          <w:sz w:val="44"/>
          <w:szCs w:val="44"/>
        </w:rPr>
      </w:pPr>
      <w:r w:rsidRPr="00BA689B">
        <w:rPr>
          <w:rFonts w:ascii="仿宋" w:eastAsia="仿宋" w:hAnsi="仿宋" w:cs="仿宋" w:hint="eastAsia"/>
          <w:b/>
          <w:bCs/>
          <w:sz w:val="44"/>
          <w:szCs w:val="44"/>
        </w:rPr>
        <w:t>矿山地质环境综合治理项目勘查设计书</w:t>
      </w:r>
    </w:p>
    <w:p w:rsidR="00B7448F" w:rsidRPr="00BA689B" w:rsidRDefault="00B7448F" w:rsidP="00001CED">
      <w:pPr>
        <w:spacing w:line="800" w:lineRule="exact"/>
        <w:jc w:val="center"/>
        <w:rPr>
          <w:rFonts w:ascii="仿宋" w:eastAsia="仿宋" w:hAnsi="仿宋" w:cs="Times New Roman"/>
          <w:b/>
          <w:bCs/>
          <w:sz w:val="44"/>
          <w:szCs w:val="44"/>
        </w:rPr>
      </w:pPr>
      <w:r w:rsidRPr="00BA689B">
        <w:rPr>
          <w:rFonts w:ascii="仿宋" w:eastAsia="仿宋" w:hAnsi="仿宋" w:cs="仿宋" w:hint="eastAsia"/>
          <w:b/>
          <w:bCs/>
          <w:sz w:val="44"/>
          <w:szCs w:val="44"/>
        </w:rPr>
        <w:t>审查意见书</w:t>
      </w:r>
    </w:p>
    <w:p w:rsidR="00B7448F" w:rsidRPr="00BA689B" w:rsidRDefault="00B7448F" w:rsidP="00B71A0D">
      <w:pPr>
        <w:rPr>
          <w:rFonts w:cs="Times New Roman"/>
          <w:b/>
          <w:bCs/>
          <w:sz w:val="36"/>
          <w:szCs w:val="36"/>
        </w:rPr>
      </w:pPr>
    </w:p>
    <w:p w:rsidR="00B7448F" w:rsidRPr="00BA689B" w:rsidRDefault="00B7448F" w:rsidP="00B71A0D">
      <w:pPr>
        <w:rPr>
          <w:rFonts w:cs="Times New Roman"/>
          <w:b/>
          <w:bCs/>
          <w:sz w:val="36"/>
          <w:szCs w:val="36"/>
        </w:rPr>
      </w:pPr>
    </w:p>
    <w:p w:rsidR="00B7448F" w:rsidRPr="00BA689B" w:rsidRDefault="00B7448F" w:rsidP="00286E10">
      <w:pPr>
        <w:spacing w:line="360" w:lineRule="auto"/>
        <w:ind w:leftChars="300" w:left="31680"/>
        <w:rPr>
          <w:rFonts w:ascii="Times New Roman" w:eastAsia="仿宋" w:hAnsi="Times New Roman" w:cs="Times New Roman"/>
          <w:kern w:val="0"/>
          <w:sz w:val="28"/>
          <w:szCs w:val="28"/>
        </w:rPr>
      </w:pPr>
      <w:r w:rsidRPr="00BA689B">
        <w:rPr>
          <w:rFonts w:ascii="Times New Roman" w:eastAsia="仿宋" w:hAnsi="Times New Roman" w:cs="仿宋" w:hint="eastAsia"/>
          <w:spacing w:val="93"/>
          <w:kern w:val="0"/>
          <w:sz w:val="28"/>
          <w:szCs w:val="28"/>
          <w:fitText w:val="1680" w:id="-1750960896"/>
        </w:rPr>
        <w:t>委托单</w:t>
      </w:r>
      <w:r w:rsidRPr="00BA689B">
        <w:rPr>
          <w:rFonts w:ascii="Times New Roman" w:eastAsia="仿宋" w:hAnsi="Times New Roman" w:cs="仿宋" w:hint="eastAsia"/>
          <w:spacing w:val="1"/>
          <w:kern w:val="0"/>
          <w:sz w:val="28"/>
          <w:szCs w:val="28"/>
          <w:fitText w:val="1680" w:id="-1750960896"/>
        </w:rPr>
        <w:t>位</w:t>
      </w:r>
      <w:r w:rsidRPr="00BA689B">
        <w:rPr>
          <w:rFonts w:ascii="Times New Roman" w:eastAsia="仿宋" w:hAnsi="Times New Roman" w:cs="仿宋" w:hint="eastAsia"/>
          <w:kern w:val="0"/>
          <w:sz w:val="28"/>
          <w:szCs w:val="28"/>
        </w:rPr>
        <w:t>：河南科建矿业有限公司</w:t>
      </w:r>
    </w:p>
    <w:p w:rsidR="00B7448F" w:rsidRPr="00BA689B" w:rsidRDefault="00B7448F" w:rsidP="00286E10">
      <w:pPr>
        <w:spacing w:line="360" w:lineRule="auto"/>
        <w:ind w:leftChars="300" w:left="31680"/>
        <w:rPr>
          <w:rFonts w:ascii="Times New Roman" w:eastAsia="仿宋" w:hAnsi="Times New Roman" w:cs="Times New Roman"/>
          <w:kern w:val="0"/>
          <w:sz w:val="28"/>
          <w:szCs w:val="28"/>
        </w:rPr>
      </w:pPr>
    </w:p>
    <w:p w:rsidR="00B7448F" w:rsidRPr="00BA689B" w:rsidRDefault="00B7448F" w:rsidP="00286E10">
      <w:pPr>
        <w:spacing w:line="360" w:lineRule="auto"/>
        <w:ind w:leftChars="300" w:left="31680"/>
        <w:rPr>
          <w:rFonts w:ascii="Times New Roman" w:eastAsia="仿宋" w:hAnsi="Times New Roman" w:cs="Times New Roman"/>
          <w:kern w:val="0"/>
          <w:sz w:val="28"/>
          <w:szCs w:val="28"/>
        </w:rPr>
      </w:pPr>
      <w:r w:rsidRPr="00BA689B">
        <w:rPr>
          <w:rFonts w:ascii="Times New Roman" w:eastAsia="仿宋" w:hAnsi="Times New Roman" w:cs="仿宋" w:hint="eastAsia"/>
          <w:kern w:val="0"/>
          <w:sz w:val="28"/>
          <w:szCs w:val="28"/>
        </w:rPr>
        <w:t>勘查设计单位：河南省有色金属地质矿产局第二地质大队</w:t>
      </w:r>
    </w:p>
    <w:p w:rsidR="00B7448F" w:rsidRPr="00BA689B" w:rsidRDefault="00B7448F" w:rsidP="00286E10">
      <w:pPr>
        <w:pStyle w:val="BodyTextFirstIndent"/>
        <w:spacing w:after="0" w:line="360" w:lineRule="auto"/>
        <w:ind w:leftChars="300" w:left="31680" w:firstLineChars="0" w:firstLine="0"/>
        <w:rPr>
          <w:rFonts w:ascii="Times New Roman" w:eastAsia="仿宋" w:hAnsi="Times New Roman" w:cs="Times New Roman"/>
          <w:kern w:val="0"/>
          <w:sz w:val="28"/>
          <w:szCs w:val="28"/>
        </w:rPr>
      </w:pPr>
      <w:r w:rsidRPr="00BA689B">
        <w:rPr>
          <w:rFonts w:ascii="Times New Roman" w:eastAsia="仿宋" w:hAnsi="Times New Roman" w:cs="仿宋" w:hint="eastAsia"/>
          <w:kern w:val="0"/>
          <w:sz w:val="28"/>
          <w:szCs w:val="28"/>
        </w:rPr>
        <w:t>勘查设计资质：地质灾害治理工程勘查甲级（</w:t>
      </w:r>
      <w:r w:rsidRPr="00BA689B">
        <w:rPr>
          <w:rFonts w:ascii="Times New Roman" w:eastAsia="仿宋" w:hAnsi="Times New Roman" w:cs="Times New Roman"/>
          <w:kern w:val="0"/>
          <w:sz w:val="28"/>
          <w:szCs w:val="28"/>
        </w:rPr>
        <w:t>412018120390</w:t>
      </w:r>
      <w:r w:rsidRPr="00BA689B">
        <w:rPr>
          <w:rFonts w:ascii="Times New Roman" w:eastAsia="仿宋" w:hAnsi="Times New Roman" w:cs="仿宋" w:hint="eastAsia"/>
          <w:kern w:val="0"/>
          <w:sz w:val="28"/>
          <w:szCs w:val="28"/>
        </w:rPr>
        <w:t>）</w:t>
      </w:r>
    </w:p>
    <w:p w:rsidR="00B7448F" w:rsidRPr="00BA689B" w:rsidRDefault="00B7448F" w:rsidP="00286E10">
      <w:pPr>
        <w:spacing w:line="360" w:lineRule="auto"/>
        <w:ind w:leftChars="300" w:left="31680" w:firstLineChars="700" w:firstLine="31680"/>
        <w:rPr>
          <w:rFonts w:ascii="Times New Roman" w:eastAsia="仿宋" w:hAnsi="Times New Roman" w:cs="Times New Roman"/>
          <w:kern w:val="0"/>
          <w:sz w:val="28"/>
          <w:szCs w:val="28"/>
        </w:rPr>
      </w:pPr>
      <w:r w:rsidRPr="00BA689B">
        <w:rPr>
          <w:rFonts w:ascii="Times New Roman" w:eastAsia="仿宋" w:hAnsi="Times New Roman" w:cs="仿宋" w:hint="eastAsia"/>
          <w:kern w:val="0"/>
          <w:sz w:val="28"/>
          <w:szCs w:val="28"/>
        </w:rPr>
        <w:t>地质灾害治理工程设计甲级（</w:t>
      </w:r>
      <w:r w:rsidRPr="00BA689B">
        <w:rPr>
          <w:rFonts w:ascii="Times New Roman" w:eastAsia="仿宋" w:hAnsi="Times New Roman" w:cs="Times New Roman"/>
          <w:kern w:val="0"/>
          <w:sz w:val="28"/>
          <w:szCs w:val="28"/>
        </w:rPr>
        <w:t>412018130591</w:t>
      </w:r>
      <w:r w:rsidRPr="00BA689B">
        <w:rPr>
          <w:rFonts w:ascii="Times New Roman" w:eastAsia="仿宋" w:hAnsi="Times New Roman" w:cs="仿宋" w:hint="eastAsia"/>
          <w:kern w:val="0"/>
          <w:sz w:val="28"/>
          <w:szCs w:val="28"/>
        </w:rPr>
        <w:t>）</w:t>
      </w:r>
    </w:p>
    <w:p w:rsidR="00B7448F" w:rsidRPr="00BA689B" w:rsidRDefault="00B7448F" w:rsidP="00286E10">
      <w:pPr>
        <w:spacing w:line="360" w:lineRule="auto"/>
        <w:ind w:leftChars="300" w:left="31680"/>
        <w:rPr>
          <w:rFonts w:ascii="Times New Roman" w:eastAsia="仿宋" w:hAnsi="Times New Roman" w:cs="Times New Roman"/>
          <w:sz w:val="28"/>
          <w:szCs w:val="28"/>
        </w:rPr>
      </w:pPr>
      <w:r w:rsidRPr="0013780F">
        <w:rPr>
          <w:rFonts w:ascii="Times New Roman" w:eastAsia="仿宋" w:hAnsi="Times New Roman" w:cs="仿宋" w:hint="eastAsia"/>
          <w:spacing w:val="93"/>
          <w:kern w:val="0"/>
          <w:sz w:val="28"/>
          <w:szCs w:val="28"/>
          <w:fitText w:val="1680" w:id="-1750960895"/>
        </w:rPr>
        <w:t>单位负</w:t>
      </w:r>
      <w:r w:rsidRPr="0013780F">
        <w:rPr>
          <w:rFonts w:ascii="Times New Roman" w:eastAsia="仿宋" w:hAnsi="Times New Roman" w:cs="仿宋" w:hint="eastAsia"/>
          <w:spacing w:val="1"/>
          <w:kern w:val="0"/>
          <w:sz w:val="28"/>
          <w:szCs w:val="28"/>
          <w:fitText w:val="1680" w:id="-1750960895"/>
        </w:rPr>
        <w:t>责</w:t>
      </w:r>
      <w:r w:rsidRPr="00BA689B">
        <w:rPr>
          <w:rFonts w:ascii="Times New Roman" w:eastAsia="仿宋" w:hAnsi="Times New Roman" w:cs="仿宋" w:hint="eastAsia"/>
          <w:sz w:val="28"/>
          <w:szCs w:val="28"/>
        </w:rPr>
        <w:t>：刘中杰</w:t>
      </w:r>
    </w:p>
    <w:p w:rsidR="00B7448F" w:rsidRDefault="00B7448F" w:rsidP="00286E10">
      <w:pPr>
        <w:spacing w:line="360" w:lineRule="auto"/>
        <w:ind w:leftChars="300" w:left="31680"/>
        <w:rPr>
          <w:rFonts w:ascii="Times New Roman" w:eastAsia="仿宋" w:hAnsi="Times New Roman" w:cs="Times New Roman"/>
          <w:kern w:val="0"/>
          <w:sz w:val="28"/>
          <w:szCs w:val="28"/>
        </w:rPr>
      </w:pPr>
      <w:r w:rsidRPr="001F67CE">
        <w:rPr>
          <w:rFonts w:ascii="Times New Roman" w:eastAsia="仿宋" w:hAnsi="Times New Roman" w:cs="仿宋" w:hint="eastAsia"/>
          <w:spacing w:val="90"/>
          <w:kern w:val="0"/>
          <w:sz w:val="28"/>
          <w:szCs w:val="28"/>
          <w:fitText w:val="1680" w:id="-1750960894"/>
        </w:rPr>
        <w:t>项目负</w:t>
      </w:r>
      <w:r w:rsidRPr="001F67CE">
        <w:rPr>
          <w:rFonts w:ascii="Times New Roman" w:eastAsia="仿宋" w:hAnsi="Times New Roman" w:cs="仿宋" w:hint="eastAsia"/>
          <w:spacing w:val="10"/>
          <w:kern w:val="0"/>
          <w:sz w:val="28"/>
          <w:szCs w:val="28"/>
          <w:fitText w:val="1680" w:id="-1750960894"/>
        </w:rPr>
        <w:t>责</w:t>
      </w:r>
      <w:r w:rsidRPr="00BA689B">
        <w:rPr>
          <w:rFonts w:ascii="Times New Roman" w:eastAsia="仿宋" w:hAnsi="Times New Roman" w:cs="仿宋" w:hint="eastAsia"/>
          <w:sz w:val="28"/>
          <w:szCs w:val="28"/>
        </w:rPr>
        <w:t>：杨冬冬</w:t>
      </w:r>
    </w:p>
    <w:p w:rsidR="00B7448F" w:rsidRPr="00BA689B" w:rsidRDefault="00B7448F" w:rsidP="00286E10">
      <w:pPr>
        <w:spacing w:line="360" w:lineRule="auto"/>
        <w:ind w:leftChars="300" w:left="31680"/>
        <w:rPr>
          <w:rFonts w:ascii="Times New Roman" w:eastAsia="仿宋" w:hAnsi="Times New Roman" w:cs="Times New Roman"/>
          <w:sz w:val="28"/>
          <w:szCs w:val="28"/>
        </w:rPr>
      </w:pPr>
      <w:r w:rsidRPr="00BA689B">
        <w:rPr>
          <w:rFonts w:ascii="Times New Roman" w:eastAsia="仿宋" w:hAnsi="Times New Roman" w:cs="仿宋" w:hint="eastAsia"/>
          <w:spacing w:val="93"/>
          <w:kern w:val="0"/>
          <w:sz w:val="28"/>
          <w:szCs w:val="28"/>
          <w:fitText w:val="1680" w:id="-1750960893"/>
        </w:rPr>
        <w:t>技术负</w:t>
      </w:r>
      <w:r w:rsidRPr="00BA689B">
        <w:rPr>
          <w:rFonts w:ascii="Times New Roman" w:eastAsia="仿宋" w:hAnsi="Times New Roman" w:cs="仿宋" w:hint="eastAsia"/>
          <w:spacing w:val="1"/>
          <w:kern w:val="0"/>
          <w:sz w:val="28"/>
          <w:szCs w:val="28"/>
          <w:fitText w:val="1680" w:id="-1750960893"/>
        </w:rPr>
        <w:t>责</w:t>
      </w:r>
      <w:r w:rsidRPr="00BA689B">
        <w:rPr>
          <w:rFonts w:ascii="Times New Roman" w:eastAsia="仿宋" w:hAnsi="Times New Roman" w:cs="仿宋" w:hint="eastAsia"/>
          <w:sz w:val="28"/>
          <w:szCs w:val="28"/>
        </w:rPr>
        <w:t>：</w:t>
      </w:r>
      <w:r w:rsidRPr="00BA689B">
        <w:rPr>
          <w:rFonts w:ascii="Times New Roman" w:eastAsia="仿宋" w:hAnsi="Times New Roman" w:cs="仿宋" w:hint="eastAsia"/>
          <w:kern w:val="0"/>
          <w:sz w:val="28"/>
          <w:szCs w:val="28"/>
        </w:rPr>
        <w:t>王道山</w:t>
      </w:r>
    </w:p>
    <w:p w:rsidR="00B7448F" w:rsidRDefault="00B7448F" w:rsidP="00286E10">
      <w:pPr>
        <w:pStyle w:val="BodyTextFirstIndent"/>
        <w:spacing w:after="0" w:line="360" w:lineRule="auto"/>
        <w:ind w:leftChars="300" w:left="31680" w:firstLineChars="0" w:firstLine="0"/>
        <w:rPr>
          <w:rFonts w:ascii="Times New Roman" w:eastAsia="仿宋" w:hAnsi="Times New Roman" w:cs="Times New Roman"/>
          <w:sz w:val="28"/>
          <w:szCs w:val="28"/>
        </w:rPr>
      </w:pPr>
      <w:bookmarkStart w:id="0" w:name="_GoBack"/>
      <w:bookmarkEnd w:id="0"/>
      <w:r w:rsidRPr="001F67CE">
        <w:rPr>
          <w:rFonts w:ascii="Times New Roman" w:eastAsia="仿宋" w:hAnsi="Times New Roman" w:cs="仿宋" w:hint="eastAsia"/>
          <w:spacing w:val="93"/>
          <w:kern w:val="0"/>
          <w:sz w:val="28"/>
          <w:szCs w:val="28"/>
          <w:fitText w:val="1680" w:id="-1750960892"/>
        </w:rPr>
        <w:t>报告编</w:t>
      </w:r>
      <w:r w:rsidRPr="001F67CE">
        <w:rPr>
          <w:rFonts w:ascii="Times New Roman" w:eastAsia="仿宋" w:hAnsi="Times New Roman" w:cs="仿宋" w:hint="eastAsia"/>
          <w:spacing w:val="1"/>
          <w:kern w:val="0"/>
          <w:sz w:val="28"/>
          <w:szCs w:val="28"/>
          <w:fitText w:val="1680" w:id="-1750960892"/>
        </w:rPr>
        <w:t>写</w:t>
      </w:r>
      <w:r w:rsidRPr="00BA689B">
        <w:rPr>
          <w:rFonts w:ascii="Times New Roman" w:eastAsia="仿宋" w:hAnsi="Times New Roman" w:cs="仿宋" w:hint="eastAsia"/>
          <w:sz w:val="28"/>
          <w:szCs w:val="28"/>
        </w:rPr>
        <w:t>：</w:t>
      </w:r>
      <w:r>
        <w:rPr>
          <w:rFonts w:ascii="Times New Roman" w:eastAsia="仿宋" w:hAnsi="Times New Roman" w:cs="仿宋" w:hint="eastAsia"/>
          <w:sz w:val="28"/>
          <w:szCs w:val="28"/>
        </w:rPr>
        <w:t>李聪伟</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杨冬冬</w:t>
      </w:r>
      <w:r>
        <w:rPr>
          <w:rFonts w:ascii="Times New Roman" w:eastAsia="仿宋" w:hAnsi="Times New Roman" w:cs="Times New Roman"/>
          <w:sz w:val="28"/>
          <w:szCs w:val="28"/>
        </w:rPr>
        <w:t xml:space="preserve"> </w:t>
      </w:r>
      <w:r>
        <w:rPr>
          <w:rFonts w:ascii="Times New Roman" w:eastAsia="仿宋" w:hAnsi="Times New Roman" w:cs="仿宋" w:hint="eastAsia"/>
          <w:sz w:val="28"/>
          <w:szCs w:val="28"/>
        </w:rPr>
        <w:t>王道山</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陈</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显</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杜</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真</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穆亚蓬</w:t>
      </w:r>
      <w:r>
        <w:rPr>
          <w:rFonts w:ascii="Times New Roman" w:eastAsia="仿宋" w:hAnsi="Times New Roman" w:cs="Times New Roman"/>
          <w:sz w:val="28"/>
          <w:szCs w:val="28"/>
        </w:rPr>
        <w:t xml:space="preserve"> </w:t>
      </w:r>
    </w:p>
    <w:p w:rsidR="00B7448F" w:rsidRPr="00EF5A0D" w:rsidRDefault="00B7448F" w:rsidP="00286E10">
      <w:pPr>
        <w:pStyle w:val="BodyTextFirstIndent"/>
        <w:spacing w:after="0" w:line="360" w:lineRule="auto"/>
        <w:ind w:leftChars="300" w:left="31680" w:firstLineChars="700" w:firstLine="31680"/>
        <w:rPr>
          <w:rFonts w:ascii="Times New Roman" w:eastAsia="仿宋" w:hAnsi="Times New Roman" w:cs="Times New Roman"/>
          <w:sz w:val="28"/>
          <w:szCs w:val="28"/>
        </w:rPr>
      </w:pPr>
      <w:r w:rsidRPr="00EF5A0D">
        <w:rPr>
          <w:rFonts w:ascii="Times New Roman" w:eastAsia="仿宋" w:hAnsi="Times New Roman" w:cs="仿宋" w:hint="eastAsia"/>
          <w:sz w:val="28"/>
          <w:szCs w:val="28"/>
        </w:rPr>
        <w:t>张建新</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刘鸿业</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陈</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昭</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徐少龙</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鲁劲松</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罗</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华</w:t>
      </w:r>
    </w:p>
    <w:p w:rsidR="00B7448F" w:rsidRDefault="00B7448F" w:rsidP="00286E10">
      <w:pPr>
        <w:pStyle w:val="BodyTextFirstIndent"/>
        <w:spacing w:after="0" w:line="360" w:lineRule="auto"/>
        <w:ind w:leftChars="300" w:left="31680" w:firstLineChars="700" w:firstLine="31680"/>
        <w:rPr>
          <w:rFonts w:ascii="Times New Roman" w:eastAsia="仿宋" w:hAnsi="Times New Roman" w:cs="Times New Roman"/>
          <w:sz w:val="28"/>
          <w:szCs w:val="28"/>
        </w:rPr>
      </w:pPr>
      <w:r w:rsidRPr="00EF5A0D">
        <w:rPr>
          <w:rFonts w:ascii="Times New Roman" w:eastAsia="仿宋" w:hAnsi="Times New Roman" w:cs="仿宋" w:hint="eastAsia"/>
          <w:sz w:val="28"/>
          <w:szCs w:val="28"/>
        </w:rPr>
        <w:t>靳二举</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王</w:t>
      </w:r>
      <w:r>
        <w:rPr>
          <w:rFonts w:ascii="Times New Roman" w:eastAsia="仿宋" w:hAnsi="Times New Roman" w:cs="Times New Roman"/>
          <w:sz w:val="28"/>
          <w:szCs w:val="28"/>
        </w:rPr>
        <w:t xml:space="preserve"> </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沛</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沈泽南</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王</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开</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于丽华</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刘</w:t>
      </w:r>
      <w:r w:rsidRPr="00EF5A0D">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勇</w:t>
      </w:r>
    </w:p>
    <w:p w:rsidR="00B7448F" w:rsidRPr="00BA689B" w:rsidRDefault="00B7448F" w:rsidP="00286E10">
      <w:pPr>
        <w:pStyle w:val="BodyTextFirstIndent"/>
        <w:spacing w:after="0" w:line="360" w:lineRule="auto"/>
        <w:ind w:leftChars="300" w:left="31680" w:firstLineChars="700" w:firstLine="31680"/>
        <w:rPr>
          <w:rFonts w:ascii="Times New Roman" w:eastAsia="仿宋" w:hAnsi="Times New Roman" w:cs="Times New Roman"/>
          <w:kern w:val="0"/>
          <w:sz w:val="28"/>
          <w:szCs w:val="28"/>
        </w:rPr>
      </w:pPr>
      <w:r w:rsidRPr="00EF5A0D">
        <w:rPr>
          <w:rFonts w:ascii="Times New Roman" w:eastAsia="仿宋" w:hAnsi="Times New Roman" w:cs="仿宋" w:hint="eastAsia"/>
          <w:sz w:val="28"/>
          <w:szCs w:val="28"/>
        </w:rPr>
        <w:t>刘甲毅</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韩</w:t>
      </w:r>
      <w:r>
        <w:rPr>
          <w:rFonts w:ascii="Times New Roman" w:eastAsia="仿宋" w:hAnsi="Times New Roman" w:cs="Times New Roman"/>
          <w:sz w:val="28"/>
          <w:szCs w:val="28"/>
        </w:rPr>
        <w:t xml:space="preserve">  </w:t>
      </w:r>
      <w:r w:rsidRPr="00EF5A0D">
        <w:rPr>
          <w:rFonts w:ascii="Times New Roman" w:eastAsia="仿宋" w:hAnsi="Times New Roman" w:cs="仿宋" w:hint="eastAsia"/>
          <w:sz w:val="28"/>
          <w:szCs w:val="28"/>
        </w:rPr>
        <w:t>娟</w:t>
      </w:r>
      <w:r>
        <w:rPr>
          <w:rFonts w:ascii="Times New Roman" w:eastAsia="仿宋" w:hAnsi="Times New Roman" w:cs="Times New Roman"/>
          <w:sz w:val="28"/>
          <w:szCs w:val="28"/>
        </w:rPr>
        <w:t xml:space="preserve"> </w:t>
      </w:r>
      <w:r>
        <w:rPr>
          <w:rFonts w:ascii="Times New Roman" w:eastAsia="仿宋" w:hAnsi="Times New Roman" w:cs="仿宋" w:hint="eastAsia"/>
          <w:sz w:val="28"/>
          <w:szCs w:val="28"/>
        </w:rPr>
        <w:t>陈</w:t>
      </w:r>
      <w:r>
        <w:rPr>
          <w:rFonts w:ascii="Times New Roman" w:eastAsia="仿宋" w:hAnsi="Times New Roman" w:cs="Times New Roman"/>
          <w:sz w:val="28"/>
          <w:szCs w:val="28"/>
        </w:rPr>
        <w:t xml:space="preserve">  </w:t>
      </w:r>
      <w:r>
        <w:rPr>
          <w:rFonts w:ascii="Times New Roman" w:eastAsia="仿宋" w:hAnsi="Times New Roman" w:cs="仿宋" w:hint="eastAsia"/>
          <w:sz w:val="28"/>
          <w:szCs w:val="28"/>
        </w:rPr>
        <w:t>超</w:t>
      </w:r>
      <w:r>
        <w:rPr>
          <w:rFonts w:ascii="Times New Roman" w:eastAsia="仿宋" w:hAnsi="Times New Roman" w:cs="Times New Roman"/>
          <w:sz w:val="28"/>
          <w:szCs w:val="28"/>
        </w:rPr>
        <w:t xml:space="preserve"> </w:t>
      </w:r>
      <w:r w:rsidRPr="0013780F">
        <w:rPr>
          <w:rFonts w:ascii="Times New Roman" w:eastAsia="仿宋" w:hAnsi="Times New Roman" w:cs="仿宋" w:hint="eastAsia"/>
          <w:kern w:val="0"/>
          <w:sz w:val="28"/>
          <w:szCs w:val="28"/>
        </w:rPr>
        <w:t>韩文辉</w:t>
      </w:r>
    </w:p>
    <w:p w:rsidR="00B7448F" w:rsidRPr="00EF5A0D" w:rsidRDefault="00B7448F" w:rsidP="00286E10">
      <w:pPr>
        <w:pStyle w:val="BodyTextFirstIndent"/>
        <w:spacing w:after="0" w:line="360" w:lineRule="auto"/>
        <w:ind w:leftChars="300" w:left="31680" w:firstLineChars="700" w:firstLine="31680"/>
        <w:rPr>
          <w:rFonts w:ascii="Times New Roman" w:eastAsia="仿宋" w:hAnsi="Times New Roman" w:cs="Times New Roman"/>
          <w:sz w:val="28"/>
          <w:szCs w:val="28"/>
        </w:rPr>
      </w:pPr>
    </w:p>
    <w:p w:rsidR="00B7448F" w:rsidRPr="00BA689B" w:rsidRDefault="00B7448F" w:rsidP="00286E10">
      <w:pPr>
        <w:spacing w:line="360" w:lineRule="auto"/>
        <w:ind w:leftChars="300" w:left="31680"/>
        <w:rPr>
          <w:rFonts w:ascii="Times New Roman" w:eastAsia="仿宋" w:hAnsi="Times New Roman" w:cs="Times New Roman"/>
          <w:sz w:val="28"/>
          <w:szCs w:val="28"/>
        </w:rPr>
      </w:pPr>
      <w:r w:rsidRPr="00C5304E">
        <w:rPr>
          <w:rFonts w:ascii="Times New Roman" w:eastAsia="仿宋" w:hAnsi="Times New Roman" w:cs="仿宋" w:hint="eastAsia"/>
          <w:spacing w:val="210"/>
          <w:kern w:val="0"/>
          <w:sz w:val="28"/>
          <w:szCs w:val="28"/>
          <w:fitText w:val="1680" w:id="-1750960891"/>
        </w:rPr>
        <w:t>审核</w:t>
      </w:r>
      <w:r w:rsidRPr="00C5304E">
        <w:rPr>
          <w:rFonts w:ascii="Times New Roman" w:eastAsia="仿宋" w:hAnsi="Times New Roman" w:cs="仿宋" w:hint="eastAsia"/>
          <w:kern w:val="0"/>
          <w:sz w:val="28"/>
          <w:szCs w:val="28"/>
          <w:fitText w:val="1680" w:id="-1750960891"/>
        </w:rPr>
        <w:t>人</w:t>
      </w:r>
      <w:r w:rsidRPr="00BA689B">
        <w:rPr>
          <w:rFonts w:ascii="Times New Roman" w:eastAsia="仿宋" w:hAnsi="Times New Roman" w:cs="仿宋" w:hint="eastAsia"/>
          <w:sz w:val="28"/>
          <w:szCs w:val="28"/>
        </w:rPr>
        <w:t>：陈怀玉</w:t>
      </w:r>
    </w:p>
    <w:p w:rsidR="00B7448F" w:rsidRPr="00BA689B" w:rsidRDefault="00B7448F" w:rsidP="00286E10">
      <w:pPr>
        <w:pStyle w:val="BodyTextFirstIndent"/>
        <w:ind w:leftChars="300" w:left="31680" w:firstLineChars="0" w:firstLine="0"/>
        <w:rPr>
          <w:rFonts w:ascii="Times New Roman" w:eastAsia="仿宋" w:hAnsi="Times New Roman" w:cs="Times New Roman"/>
          <w:sz w:val="28"/>
          <w:szCs w:val="28"/>
        </w:rPr>
      </w:pPr>
      <w:r w:rsidRPr="00BA689B">
        <w:rPr>
          <w:rFonts w:ascii="Times New Roman" w:eastAsia="仿宋" w:hAnsi="Times New Roman" w:cs="仿宋" w:hint="eastAsia"/>
          <w:sz w:val="28"/>
          <w:szCs w:val="28"/>
        </w:rPr>
        <w:t>主持审查单位：桐柏县自然资源局</w:t>
      </w:r>
    </w:p>
    <w:p w:rsidR="00B7448F" w:rsidRPr="00BA689B" w:rsidRDefault="00B7448F" w:rsidP="00286E10">
      <w:pPr>
        <w:spacing w:line="360" w:lineRule="auto"/>
        <w:ind w:leftChars="300" w:left="31680"/>
        <w:rPr>
          <w:rFonts w:ascii="Times New Roman" w:eastAsia="仿宋" w:hAnsi="Times New Roman" w:cs="Times New Roman"/>
        </w:rPr>
      </w:pPr>
      <w:r w:rsidRPr="00BA689B">
        <w:rPr>
          <w:rFonts w:ascii="Times New Roman" w:eastAsia="仿宋" w:hAnsi="Times New Roman" w:cs="仿宋" w:hint="eastAsia"/>
          <w:spacing w:val="93"/>
          <w:kern w:val="0"/>
          <w:sz w:val="28"/>
          <w:szCs w:val="28"/>
          <w:fitText w:val="1680" w:id="-1750960890"/>
        </w:rPr>
        <w:t>审查时</w:t>
      </w:r>
      <w:r w:rsidRPr="00BA689B">
        <w:rPr>
          <w:rFonts w:ascii="Times New Roman" w:eastAsia="仿宋" w:hAnsi="Times New Roman" w:cs="仿宋" w:hint="eastAsia"/>
          <w:spacing w:val="1"/>
          <w:kern w:val="0"/>
          <w:sz w:val="28"/>
          <w:szCs w:val="28"/>
          <w:fitText w:val="1680" w:id="-1750960890"/>
        </w:rPr>
        <w:t>间</w:t>
      </w:r>
      <w:r w:rsidRPr="00BA689B">
        <w:rPr>
          <w:rFonts w:ascii="Times New Roman" w:eastAsia="仿宋" w:hAnsi="Times New Roman" w:cs="仿宋" w:hint="eastAsia"/>
          <w:sz w:val="28"/>
          <w:szCs w:val="28"/>
        </w:rPr>
        <w:t>：</w:t>
      </w:r>
      <w:r w:rsidRPr="00BA689B">
        <w:rPr>
          <w:rFonts w:ascii="Times New Roman" w:eastAsia="仿宋" w:hAnsi="Times New Roman" w:cs="Times New Roman"/>
          <w:sz w:val="28"/>
          <w:szCs w:val="28"/>
        </w:rPr>
        <w:t>2021</w:t>
      </w:r>
      <w:r w:rsidRPr="00BA689B">
        <w:rPr>
          <w:rFonts w:ascii="Times New Roman" w:eastAsia="仿宋" w:hAnsi="Times New Roman" w:cs="仿宋" w:hint="eastAsia"/>
          <w:sz w:val="28"/>
          <w:szCs w:val="28"/>
        </w:rPr>
        <w:t>年</w:t>
      </w:r>
      <w:r w:rsidRPr="00BA689B">
        <w:rPr>
          <w:rFonts w:ascii="Times New Roman" w:eastAsia="仿宋" w:hAnsi="Times New Roman" w:cs="Times New Roman"/>
          <w:sz w:val="28"/>
          <w:szCs w:val="28"/>
        </w:rPr>
        <w:t>7</w:t>
      </w:r>
      <w:r w:rsidRPr="00BA689B">
        <w:rPr>
          <w:rFonts w:ascii="Times New Roman" w:eastAsia="仿宋" w:hAnsi="Times New Roman" w:cs="仿宋" w:hint="eastAsia"/>
          <w:sz w:val="28"/>
          <w:szCs w:val="28"/>
        </w:rPr>
        <w:t>月</w:t>
      </w:r>
      <w:r w:rsidRPr="00BA689B">
        <w:rPr>
          <w:rFonts w:ascii="Times New Roman" w:eastAsia="仿宋" w:hAnsi="Times New Roman" w:cs="Times New Roman"/>
          <w:sz w:val="28"/>
          <w:szCs w:val="28"/>
        </w:rPr>
        <w:t>7</w:t>
      </w:r>
      <w:r w:rsidRPr="00BA689B">
        <w:rPr>
          <w:rFonts w:ascii="Times New Roman" w:eastAsia="仿宋" w:hAnsi="Times New Roman" w:cs="仿宋" w:hint="eastAsia"/>
          <w:sz w:val="28"/>
          <w:szCs w:val="28"/>
        </w:rPr>
        <w:t>日</w:t>
      </w:r>
    </w:p>
    <w:p w:rsidR="00B7448F" w:rsidRPr="00BA689B" w:rsidRDefault="00B7448F" w:rsidP="00720094">
      <w:pPr>
        <w:jc w:val="left"/>
        <w:rPr>
          <w:rFonts w:ascii="Times New Roman" w:eastAsia="仿宋" w:hAnsi="Times New Roman" w:cs="Times New Roman"/>
          <w:b/>
          <w:bCs/>
          <w:sz w:val="32"/>
          <w:szCs w:val="32"/>
        </w:rPr>
        <w:sectPr w:rsidR="00B7448F" w:rsidRPr="00BA689B">
          <w:footerReference w:type="default" r:id="rId7"/>
          <w:pgSz w:w="11906" w:h="16838"/>
          <w:pgMar w:top="1134" w:right="1417" w:bottom="1134" w:left="1417" w:header="851" w:footer="992" w:gutter="0"/>
          <w:cols w:space="720"/>
          <w:docGrid w:type="lines" w:linePitch="312"/>
        </w:sectPr>
      </w:pPr>
    </w:p>
    <w:p w:rsidR="00B7448F" w:rsidRPr="00BA689B" w:rsidRDefault="00B7448F" w:rsidP="00720094">
      <w:pPr>
        <w:jc w:val="center"/>
        <w:rPr>
          <w:rFonts w:ascii="Times New Roman" w:eastAsia="仿宋" w:hAnsi="Times New Roman" w:cs="Times New Roman"/>
          <w:b/>
          <w:bCs/>
          <w:sz w:val="32"/>
          <w:szCs w:val="32"/>
        </w:rPr>
      </w:pPr>
      <w:r w:rsidRPr="00BA689B">
        <w:rPr>
          <w:rFonts w:ascii="Times New Roman" w:eastAsia="仿宋" w:hAnsi="Times New Roman" w:cs="仿宋" w:hint="eastAsia"/>
          <w:b/>
          <w:bCs/>
          <w:sz w:val="32"/>
          <w:szCs w:val="32"/>
        </w:rPr>
        <w:t>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1"/>
        <w:gridCol w:w="7609"/>
      </w:tblGrid>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项目来源</w:t>
            </w:r>
          </w:p>
        </w:tc>
        <w:tc>
          <w:tcPr>
            <w:tcW w:w="7609" w:type="dxa"/>
          </w:tcPr>
          <w:p w:rsidR="00B7448F" w:rsidRPr="009E52ED" w:rsidRDefault="00B7448F" w:rsidP="00B7448F">
            <w:pPr>
              <w:spacing w:line="480" w:lineRule="exact"/>
              <w:ind w:firstLineChars="200" w:firstLine="31680"/>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毛集铁矿于</w:t>
            </w:r>
            <w:r w:rsidRPr="009E52ED">
              <w:rPr>
                <w:rFonts w:ascii="Times New Roman" w:eastAsia="仿宋" w:hAnsi="Times New Roman" w:cs="Times New Roman"/>
                <w:kern w:val="0"/>
                <w:sz w:val="24"/>
                <w:szCs w:val="24"/>
              </w:rPr>
              <w:t>1966</w:t>
            </w:r>
            <w:r w:rsidRPr="009E52ED">
              <w:rPr>
                <w:rFonts w:ascii="Times New Roman" w:eastAsia="仿宋" w:hAnsi="Times New Roman" w:cs="仿宋" w:hint="eastAsia"/>
                <w:kern w:val="0"/>
                <w:sz w:val="24"/>
                <w:szCs w:val="24"/>
              </w:rPr>
              <w:t>年开采生产，初期无开采设计，采用原始的手工劳动；</w:t>
            </w:r>
            <w:r w:rsidRPr="009E52ED">
              <w:rPr>
                <w:rFonts w:ascii="Times New Roman" w:eastAsia="仿宋" w:hAnsi="Times New Roman" w:cs="Times New Roman"/>
                <w:kern w:val="0"/>
                <w:sz w:val="24"/>
                <w:szCs w:val="24"/>
              </w:rPr>
              <w:t>1976</w:t>
            </w:r>
            <w:r w:rsidRPr="009E52ED">
              <w:rPr>
                <w:rFonts w:ascii="Times New Roman" w:eastAsia="仿宋" w:hAnsi="Times New Roman" w:cs="仿宋" w:hint="eastAsia"/>
                <w:kern w:val="0"/>
                <w:sz w:val="24"/>
                <w:szCs w:val="24"/>
              </w:rPr>
              <w:t>移交给信阳钢铁厂正式开采生产，开采方式为露天开采，</w:t>
            </w:r>
            <w:r w:rsidRPr="009E52ED">
              <w:rPr>
                <w:rFonts w:ascii="Times New Roman" w:eastAsia="仿宋" w:hAnsi="Times New Roman" w:cs="Times New Roman"/>
                <w:kern w:val="0"/>
                <w:sz w:val="24"/>
                <w:szCs w:val="24"/>
              </w:rPr>
              <w:t>2003</w:t>
            </w:r>
            <w:r w:rsidRPr="009E52ED">
              <w:rPr>
                <w:rFonts w:ascii="Times New Roman" w:eastAsia="仿宋" w:hAnsi="Times New Roman" w:cs="仿宋" w:hint="eastAsia"/>
                <w:kern w:val="0"/>
                <w:sz w:val="24"/>
                <w:szCs w:val="24"/>
              </w:rPr>
              <w:t>年毛集铁矿倒闭。</w:t>
            </w:r>
            <w:r w:rsidRPr="009E52ED">
              <w:rPr>
                <w:rFonts w:ascii="Times New Roman" w:eastAsia="仿宋" w:hAnsi="Times New Roman" w:cs="Times New Roman"/>
                <w:kern w:val="0"/>
                <w:sz w:val="24"/>
                <w:szCs w:val="24"/>
              </w:rPr>
              <w:t>2003</w:t>
            </w:r>
            <w:r w:rsidRPr="009E52ED">
              <w:rPr>
                <w:rFonts w:ascii="Times New Roman" w:eastAsia="仿宋" w:hAnsi="Times New Roman" w:cs="仿宋" w:hint="eastAsia"/>
                <w:kern w:val="0"/>
                <w:sz w:val="24"/>
                <w:szCs w:val="24"/>
              </w:rPr>
              <w:t>年</w:t>
            </w:r>
            <w:r w:rsidRPr="009E52ED">
              <w:rPr>
                <w:rFonts w:ascii="Times New Roman" w:eastAsia="仿宋" w:hAnsi="Times New Roman" w:cs="Times New Roman"/>
                <w:kern w:val="0"/>
                <w:sz w:val="24"/>
                <w:szCs w:val="24"/>
              </w:rPr>
              <w:t>4</w:t>
            </w:r>
            <w:r w:rsidRPr="009E52ED">
              <w:rPr>
                <w:rFonts w:ascii="Times New Roman" w:eastAsia="仿宋" w:hAnsi="Times New Roman" w:cs="仿宋" w:hint="eastAsia"/>
                <w:kern w:val="0"/>
                <w:sz w:val="24"/>
                <w:szCs w:val="24"/>
              </w:rPr>
              <w:t>月</w:t>
            </w:r>
            <w:r w:rsidRPr="009E52ED">
              <w:rPr>
                <w:rFonts w:ascii="Times New Roman" w:eastAsia="仿宋" w:hAnsi="Times New Roman" w:cs="Times New Roman"/>
                <w:kern w:val="0"/>
                <w:sz w:val="24"/>
                <w:szCs w:val="24"/>
              </w:rPr>
              <w:t>1</w:t>
            </w:r>
            <w:r w:rsidRPr="009E52ED">
              <w:rPr>
                <w:rFonts w:ascii="Times New Roman" w:eastAsia="仿宋" w:hAnsi="Times New Roman" w:cs="仿宋" w:hint="eastAsia"/>
                <w:kern w:val="0"/>
                <w:sz w:val="24"/>
                <w:szCs w:val="24"/>
              </w:rPr>
              <w:t>日毛集铁矿转让给桐柏县毛集镇矿产品开发公司，</w:t>
            </w:r>
            <w:r w:rsidRPr="009E52ED">
              <w:rPr>
                <w:rFonts w:ascii="Times New Roman" w:eastAsia="仿宋" w:hAnsi="Times New Roman" w:cs="Times New Roman"/>
                <w:kern w:val="0"/>
                <w:sz w:val="24"/>
                <w:szCs w:val="24"/>
              </w:rPr>
              <w:t>2005</w:t>
            </w:r>
            <w:r w:rsidRPr="009E52ED">
              <w:rPr>
                <w:rFonts w:ascii="Times New Roman" w:eastAsia="仿宋" w:hAnsi="Times New Roman" w:cs="仿宋" w:hint="eastAsia"/>
                <w:kern w:val="0"/>
                <w:sz w:val="24"/>
                <w:szCs w:val="24"/>
              </w:rPr>
              <w:t>年</w:t>
            </w:r>
            <w:r w:rsidRPr="009E52ED">
              <w:rPr>
                <w:rFonts w:ascii="Times New Roman" w:eastAsia="仿宋" w:hAnsi="Times New Roman" w:cs="Times New Roman"/>
                <w:kern w:val="0"/>
                <w:sz w:val="24"/>
                <w:szCs w:val="24"/>
              </w:rPr>
              <w:t>4</w:t>
            </w:r>
            <w:r w:rsidRPr="009E52ED">
              <w:rPr>
                <w:rFonts w:ascii="Times New Roman" w:eastAsia="仿宋" w:hAnsi="Times New Roman" w:cs="仿宋" w:hint="eastAsia"/>
                <w:kern w:val="0"/>
                <w:sz w:val="24"/>
                <w:szCs w:val="24"/>
              </w:rPr>
              <w:t>月桐柏县毛集镇矿产品开发公司取得了毛集铁矿的采矿权，采矿权范围内和设计开采标高范围内的铁矿石资源量基本全部开采，采矿证于</w:t>
            </w:r>
            <w:r w:rsidRPr="009E52ED">
              <w:rPr>
                <w:rFonts w:ascii="Times New Roman" w:eastAsia="仿宋" w:hAnsi="Times New Roman" w:cs="Times New Roman"/>
                <w:kern w:val="0"/>
                <w:sz w:val="24"/>
                <w:szCs w:val="24"/>
              </w:rPr>
              <w:t>2012</w:t>
            </w:r>
            <w:r w:rsidRPr="009E52ED">
              <w:rPr>
                <w:rFonts w:ascii="Times New Roman" w:eastAsia="仿宋" w:hAnsi="Times New Roman" w:cs="仿宋" w:hint="eastAsia"/>
                <w:kern w:val="0"/>
                <w:sz w:val="24"/>
                <w:szCs w:val="24"/>
              </w:rPr>
              <w:t>年灭失。为贯彻落实《中共中央国务院关于全面加强生态环境保护坚决打好污染防治攻坚战的意见》（中发</w:t>
            </w:r>
            <w:r w:rsidRPr="009E52ED">
              <w:rPr>
                <w:rFonts w:ascii="Times New Roman" w:eastAsia="仿宋" w:hAnsi="Times New Roman" w:cs="Times New Roman"/>
                <w:kern w:val="0"/>
                <w:sz w:val="24"/>
                <w:szCs w:val="24"/>
              </w:rPr>
              <w:t>[2018]17</w:t>
            </w:r>
            <w:r w:rsidRPr="009E52ED">
              <w:rPr>
                <w:rFonts w:ascii="Times New Roman" w:eastAsia="仿宋" w:hAnsi="Times New Roman" w:cs="仿宋" w:hint="eastAsia"/>
                <w:kern w:val="0"/>
                <w:sz w:val="24"/>
                <w:szCs w:val="24"/>
              </w:rPr>
              <w:t>号）、自然资源部《关于探索利用市场化方式推进矿山生态修复的意见》、《河南省露天矿山综合整治三年行动计划（</w:t>
            </w:r>
            <w:r w:rsidRPr="009E52ED">
              <w:rPr>
                <w:rFonts w:ascii="Times New Roman" w:eastAsia="仿宋" w:hAnsi="Times New Roman" w:cs="Times New Roman"/>
                <w:kern w:val="0"/>
                <w:sz w:val="24"/>
                <w:szCs w:val="24"/>
              </w:rPr>
              <w:t xml:space="preserve">2018—2020 </w:t>
            </w:r>
            <w:r w:rsidRPr="009E52ED">
              <w:rPr>
                <w:rFonts w:ascii="Times New Roman" w:eastAsia="仿宋" w:hAnsi="Times New Roman" w:cs="仿宋" w:hint="eastAsia"/>
                <w:kern w:val="0"/>
                <w:sz w:val="24"/>
                <w:szCs w:val="24"/>
              </w:rPr>
              <w:t>年）实施方案》（豫矿联席办</w:t>
            </w:r>
            <w:r w:rsidRPr="009E52ED">
              <w:rPr>
                <w:rFonts w:ascii="Times New Roman" w:eastAsia="仿宋" w:hAnsi="Times New Roman" w:cs="Times New Roman"/>
                <w:kern w:val="0"/>
                <w:sz w:val="24"/>
                <w:szCs w:val="24"/>
              </w:rPr>
              <w:t>[2018]1</w:t>
            </w:r>
            <w:r w:rsidRPr="009E52ED">
              <w:rPr>
                <w:rFonts w:ascii="Times New Roman" w:eastAsia="仿宋" w:hAnsi="Times New Roman" w:cs="仿宋" w:hint="eastAsia"/>
                <w:kern w:val="0"/>
                <w:sz w:val="24"/>
                <w:szCs w:val="24"/>
              </w:rPr>
              <w:t>号</w:t>
            </w:r>
            <w:r w:rsidRPr="009E52ED">
              <w:rPr>
                <w:rFonts w:ascii="Times New Roman" w:eastAsia="仿宋" w:hAnsi="Times New Roman" w:cs="Times New Roman"/>
                <w:kern w:val="0"/>
                <w:sz w:val="24"/>
                <w:szCs w:val="24"/>
              </w:rPr>
              <w:t>)</w:t>
            </w:r>
            <w:r w:rsidRPr="009E52ED">
              <w:rPr>
                <w:rFonts w:ascii="Times New Roman" w:eastAsia="仿宋" w:hAnsi="Times New Roman" w:cs="仿宋" w:hint="eastAsia"/>
                <w:kern w:val="0"/>
                <w:sz w:val="24"/>
                <w:szCs w:val="24"/>
              </w:rPr>
              <w:t>、《南阳市“三区两线”及特定生态保护区可视范围矿山地质环境恢复治理实施方案》（宛环攻坚办</w:t>
            </w:r>
            <w:r w:rsidRPr="009E52ED">
              <w:rPr>
                <w:rFonts w:ascii="Times New Roman" w:eastAsia="仿宋" w:hAnsi="Times New Roman" w:cs="Times New Roman"/>
                <w:kern w:val="0"/>
                <w:sz w:val="24"/>
                <w:szCs w:val="24"/>
              </w:rPr>
              <w:t>[2019]449</w:t>
            </w:r>
            <w:r w:rsidRPr="009E52ED">
              <w:rPr>
                <w:rFonts w:ascii="Times New Roman" w:eastAsia="仿宋" w:hAnsi="Times New Roman" w:cs="仿宋" w:hint="eastAsia"/>
                <w:kern w:val="0"/>
                <w:sz w:val="24"/>
                <w:szCs w:val="24"/>
              </w:rPr>
              <w:t>号）文件精神，根据《桐柏县市矿山地质环境恢复与综合治理规划（</w:t>
            </w:r>
            <w:r w:rsidRPr="009E52ED">
              <w:rPr>
                <w:rFonts w:ascii="Times New Roman" w:eastAsia="仿宋" w:hAnsi="Times New Roman" w:cs="Times New Roman"/>
                <w:kern w:val="0"/>
                <w:sz w:val="24"/>
                <w:szCs w:val="24"/>
              </w:rPr>
              <w:t>2017—2025</w:t>
            </w:r>
            <w:r w:rsidRPr="009E52ED">
              <w:rPr>
                <w:rFonts w:ascii="Times New Roman" w:eastAsia="仿宋" w:hAnsi="Times New Roman" w:cs="仿宋" w:hint="eastAsia"/>
                <w:kern w:val="0"/>
                <w:sz w:val="24"/>
                <w:szCs w:val="24"/>
              </w:rPr>
              <w:t>年）》，桐柏县人民政府向安钢集团信阳钢铁公司下达了《桐柏县人民政府关于限期实施矿山地质环境治理的函》（桐政函</w:t>
            </w:r>
            <w:r w:rsidRPr="009E52ED">
              <w:rPr>
                <w:rFonts w:ascii="Times New Roman" w:eastAsia="仿宋" w:hAnsi="Times New Roman" w:cs="Times New Roman"/>
                <w:kern w:val="0"/>
                <w:sz w:val="24"/>
                <w:szCs w:val="24"/>
              </w:rPr>
              <w:t>[2020]15</w:t>
            </w:r>
            <w:r w:rsidRPr="009E52ED">
              <w:rPr>
                <w:rFonts w:ascii="Times New Roman" w:eastAsia="仿宋" w:hAnsi="Times New Roman" w:cs="仿宋" w:hint="eastAsia"/>
                <w:kern w:val="0"/>
                <w:sz w:val="24"/>
                <w:szCs w:val="24"/>
              </w:rPr>
              <w:t>号），要求安钢集团信阳钢铁有限公司承担其所属原毛集铁矿矿山地质环境恢复治理工作，治理区面积</w:t>
            </w:r>
            <w:r w:rsidRPr="009E52ED">
              <w:rPr>
                <w:rFonts w:ascii="Times New Roman" w:eastAsia="仿宋" w:hAnsi="Times New Roman" w:cs="Times New Roman"/>
                <w:kern w:val="0"/>
                <w:sz w:val="24"/>
                <w:szCs w:val="24"/>
              </w:rPr>
              <w:t>420</w:t>
            </w:r>
            <w:r w:rsidRPr="009E52ED">
              <w:rPr>
                <w:rFonts w:ascii="Times New Roman" w:eastAsia="仿宋" w:hAnsi="Times New Roman" w:cs="仿宋" w:hint="eastAsia"/>
                <w:kern w:val="0"/>
                <w:sz w:val="24"/>
                <w:szCs w:val="24"/>
              </w:rPr>
              <w:t>亩。</w:t>
            </w:r>
            <w:r w:rsidRPr="009E52ED">
              <w:rPr>
                <w:rFonts w:ascii="Times New Roman" w:eastAsia="仿宋" w:hAnsi="Times New Roman" w:cs="Times New Roman"/>
                <w:kern w:val="0"/>
                <w:sz w:val="24"/>
                <w:szCs w:val="24"/>
              </w:rPr>
              <w:t>2020</w:t>
            </w:r>
            <w:r w:rsidRPr="009E52ED">
              <w:rPr>
                <w:rFonts w:ascii="Times New Roman" w:eastAsia="仿宋" w:hAnsi="Times New Roman" w:cs="仿宋" w:hint="eastAsia"/>
                <w:kern w:val="0"/>
                <w:sz w:val="24"/>
                <w:szCs w:val="24"/>
              </w:rPr>
              <w:t>年</w:t>
            </w:r>
            <w:r w:rsidRPr="009E52ED">
              <w:rPr>
                <w:rFonts w:ascii="Times New Roman" w:eastAsia="仿宋" w:hAnsi="Times New Roman" w:cs="Times New Roman"/>
                <w:kern w:val="0"/>
                <w:sz w:val="24"/>
                <w:szCs w:val="24"/>
              </w:rPr>
              <w:t>12</w:t>
            </w:r>
            <w:r w:rsidRPr="009E52ED">
              <w:rPr>
                <w:rFonts w:ascii="Times New Roman" w:eastAsia="仿宋" w:hAnsi="Times New Roman" w:cs="仿宋" w:hint="eastAsia"/>
                <w:kern w:val="0"/>
                <w:sz w:val="24"/>
                <w:szCs w:val="24"/>
              </w:rPr>
              <w:t>月</w:t>
            </w:r>
            <w:r w:rsidRPr="009E52ED">
              <w:rPr>
                <w:rFonts w:ascii="Times New Roman" w:eastAsia="仿宋" w:hAnsi="Times New Roman" w:cs="Times New Roman"/>
                <w:kern w:val="0"/>
                <w:sz w:val="24"/>
                <w:szCs w:val="24"/>
              </w:rPr>
              <w:t>30</w:t>
            </w:r>
            <w:r w:rsidRPr="009E52ED">
              <w:rPr>
                <w:rFonts w:ascii="Times New Roman" w:eastAsia="仿宋" w:hAnsi="Times New Roman" w:cs="仿宋" w:hint="eastAsia"/>
                <w:kern w:val="0"/>
                <w:sz w:val="24"/>
                <w:szCs w:val="24"/>
              </w:rPr>
              <w:t>日，安钢集团信阳钢铁有限责任公司致桐柏县人民政府《关于毛集矿区环境整治函》，安钢集团信阳钢铁有限责任公司将毛集铁矿矿山地质环境综合治理作为专项工程以正式协议形式交由河南科建矿业有限公司实施完成。受河南科建矿业有限公司的委托，河南省有色金属地质矿产局第二地质大队开展了桐柏县毛集铁矿矿山地质环境综合治理项目勘查设计工作。项目区面积为</w:t>
            </w:r>
            <w:r w:rsidRPr="009E52ED">
              <w:rPr>
                <w:rFonts w:ascii="Times New Roman" w:eastAsia="仿宋" w:hAnsi="Times New Roman" w:cs="Times New Roman"/>
                <w:kern w:val="0"/>
                <w:sz w:val="24"/>
                <w:szCs w:val="24"/>
              </w:rPr>
              <w:t>152.5918hm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，治理区面积</w:t>
            </w:r>
            <w:r w:rsidRPr="009E52ED">
              <w:rPr>
                <w:rFonts w:ascii="Times New Roman" w:eastAsia="仿宋" w:hAnsi="Times New Roman" w:cs="Times New Roman"/>
                <w:kern w:val="0"/>
                <w:sz w:val="24"/>
                <w:szCs w:val="24"/>
              </w:rPr>
              <w:t>45.1975hm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，治理资金由企业自筹。</w:t>
            </w:r>
          </w:p>
        </w:tc>
      </w:tr>
      <w:tr w:rsidR="00B7448F" w:rsidRPr="009E52ED">
        <w:trPr>
          <w:trHeight w:val="397"/>
          <w:jc w:val="center"/>
        </w:trPr>
        <w:tc>
          <w:tcPr>
            <w:tcW w:w="1281" w:type="dxa"/>
            <w:vAlign w:val="center"/>
          </w:tcPr>
          <w:p w:rsidR="00B7448F" w:rsidRPr="009E52ED" w:rsidRDefault="00B7448F" w:rsidP="009E52ED">
            <w:pPr>
              <w:widowControl w:val="0"/>
              <w:jc w:val="center"/>
              <w:rPr>
                <w:rFonts w:ascii="Times New Roman" w:eastAsia="仿宋" w:hAnsi="Times New Roman" w:cs="Times New Roman"/>
                <w:kern w:val="0"/>
                <w:sz w:val="20"/>
                <w:szCs w:val="20"/>
              </w:rPr>
            </w:pPr>
            <w:r w:rsidRPr="009E52ED">
              <w:rPr>
                <w:rFonts w:ascii="Times New Roman" w:eastAsia="仿宋" w:hAnsi="Times New Roman" w:cs="仿宋" w:hint="eastAsia"/>
                <w:kern w:val="0"/>
                <w:sz w:val="24"/>
                <w:szCs w:val="24"/>
              </w:rPr>
              <w:t>目标任务</w:t>
            </w:r>
          </w:p>
        </w:tc>
        <w:tc>
          <w:tcPr>
            <w:tcW w:w="7609" w:type="dxa"/>
            <w:vAlign w:val="center"/>
          </w:tcPr>
          <w:p w:rsidR="00B7448F" w:rsidRPr="009E52ED" w:rsidRDefault="00B7448F" w:rsidP="00B7448F">
            <w:pPr>
              <w:adjustRightInd w:val="0"/>
              <w:snapToGrid w:val="0"/>
              <w:spacing w:line="480" w:lineRule="exact"/>
              <w:ind w:firstLineChars="200" w:firstLine="31680"/>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本次设计确定项目区面积为</w:t>
            </w:r>
            <w:r w:rsidRPr="009E52ED">
              <w:rPr>
                <w:rFonts w:ascii="Times New Roman" w:eastAsia="仿宋" w:hAnsi="Times New Roman" w:cs="Times New Roman"/>
                <w:kern w:val="0"/>
                <w:sz w:val="24"/>
                <w:szCs w:val="24"/>
              </w:rPr>
              <w:t>152.5918hm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，治理区面积</w:t>
            </w:r>
            <w:r w:rsidRPr="009E52ED">
              <w:rPr>
                <w:rFonts w:ascii="Times New Roman" w:eastAsia="仿宋" w:hAnsi="Times New Roman" w:cs="Times New Roman"/>
                <w:kern w:val="0"/>
                <w:sz w:val="24"/>
                <w:szCs w:val="24"/>
              </w:rPr>
              <w:t>45.1975hm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通过治理工程的实施，通过对治理区矿山生态环境修复与土地复垦工程的设计，选取技术可行、治理效果突出的治理工程措施指导工程施工，从而减轻或消除治理范围内因采矿活动造成的地质灾害隐患、地形地貌景观破坏和土地资源破坏等生态环境问题，实现矿山生态环境的有效恢复，恢复土地功能，为乡村振兴战略实施助力。主要是任务是：</w:t>
            </w:r>
          </w:p>
          <w:p w:rsidR="00B7448F" w:rsidRPr="009E52ED" w:rsidRDefault="00B7448F" w:rsidP="00B7448F">
            <w:pPr>
              <w:adjustRightInd w:val="0"/>
              <w:snapToGrid w:val="0"/>
              <w:spacing w:line="480" w:lineRule="exact"/>
              <w:ind w:firstLineChars="200" w:firstLine="31680"/>
              <w:rPr>
                <w:rFonts w:ascii="Times New Roman" w:eastAsia="仿宋" w:hAnsi="Times New Roman" w:cs="Times New Roman"/>
                <w:kern w:val="0"/>
                <w:sz w:val="24"/>
                <w:szCs w:val="24"/>
              </w:rPr>
            </w:pPr>
            <w:r w:rsidRPr="009E52ED">
              <w:rPr>
                <w:rFonts w:ascii="Times New Roman" w:eastAsia="仿宋" w:hAnsi="Times New Roman" w:cs="Times New Roman"/>
                <w:kern w:val="0"/>
                <w:sz w:val="24"/>
                <w:szCs w:val="24"/>
              </w:rPr>
              <w:t xml:space="preserve">1. </w:t>
            </w:r>
            <w:r w:rsidRPr="009E52ED">
              <w:rPr>
                <w:rFonts w:ascii="Times New Roman" w:eastAsia="仿宋" w:hAnsi="Times New Roman" w:cs="仿宋" w:hint="eastAsia"/>
                <w:kern w:val="0"/>
                <w:sz w:val="24"/>
                <w:szCs w:val="24"/>
              </w:rPr>
              <w:t>通过水工环调查、地形测量、剖面测量等工作，查明治理区矿山地质环境问题，为矿山地质环境恢复治理设计提供基础资料。</w:t>
            </w:r>
          </w:p>
          <w:p w:rsidR="00B7448F" w:rsidRPr="009E52ED" w:rsidRDefault="00B7448F" w:rsidP="00B7448F">
            <w:pPr>
              <w:adjustRightInd w:val="0"/>
              <w:snapToGrid w:val="0"/>
              <w:spacing w:line="480" w:lineRule="exact"/>
              <w:ind w:firstLineChars="200" w:firstLine="31680"/>
              <w:rPr>
                <w:rFonts w:ascii="Times New Roman" w:eastAsia="仿宋" w:hAnsi="Times New Roman" w:cs="Times New Roman"/>
                <w:kern w:val="0"/>
                <w:sz w:val="24"/>
                <w:szCs w:val="24"/>
              </w:rPr>
            </w:pPr>
            <w:r w:rsidRPr="009E52ED">
              <w:rPr>
                <w:rFonts w:ascii="Times New Roman" w:eastAsia="仿宋" w:hAnsi="Times New Roman" w:cs="Times New Roman"/>
                <w:kern w:val="0"/>
                <w:sz w:val="24"/>
                <w:szCs w:val="24"/>
              </w:rPr>
              <w:t xml:space="preserve">2. </w:t>
            </w:r>
            <w:r w:rsidRPr="009E52ED">
              <w:rPr>
                <w:rFonts w:ascii="Times New Roman" w:eastAsia="仿宋" w:hAnsi="Times New Roman" w:cs="仿宋" w:hint="eastAsia"/>
                <w:kern w:val="0"/>
                <w:sz w:val="24"/>
                <w:szCs w:val="24"/>
              </w:rPr>
              <w:t>依据矿山地质环境治理勘查资料，进行矿山地质环境恢复治理设计和工程预算。</w:t>
            </w:r>
          </w:p>
        </w:tc>
      </w:tr>
      <w:tr w:rsidR="00B7448F" w:rsidRPr="009E52ED">
        <w:trPr>
          <w:trHeight w:val="397"/>
          <w:jc w:val="center"/>
        </w:trPr>
        <w:tc>
          <w:tcPr>
            <w:tcW w:w="1281" w:type="dxa"/>
            <w:vAlign w:val="center"/>
          </w:tcPr>
          <w:p w:rsidR="00B7448F" w:rsidRPr="009E52ED" w:rsidRDefault="00B7448F" w:rsidP="009E52ED">
            <w:pPr>
              <w:widowControl w:val="0"/>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生态环境问题</w:t>
            </w:r>
          </w:p>
        </w:tc>
        <w:tc>
          <w:tcPr>
            <w:tcW w:w="7609" w:type="dxa"/>
            <w:vAlign w:val="center"/>
          </w:tcPr>
          <w:p w:rsidR="00B7448F" w:rsidRPr="009E52ED" w:rsidRDefault="00B7448F" w:rsidP="00B7448F">
            <w:pPr>
              <w:widowControl w:val="0"/>
              <w:adjustRightInd w:val="0"/>
              <w:snapToGrid w:val="0"/>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治理区分布</w:t>
            </w:r>
            <w:r w:rsidRPr="009E52ED">
              <w:rPr>
                <w:rFonts w:ascii="Times New Roman" w:eastAsia="仿宋" w:hAnsi="Times New Roman" w:cs="Times New Roman"/>
                <w:kern w:val="0"/>
                <w:sz w:val="24"/>
                <w:szCs w:val="24"/>
              </w:rPr>
              <w:t>3</w:t>
            </w:r>
            <w:r w:rsidRPr="009E52ED">
              <w:rPr>
                <w:rFonts w:ascii="Times New Roman" w:eastAsia="仿宋" w:hAnsi="Times New Roman" w:cs="仿宋" w:hint="eastAsia"/>
                <w:kern w:val="0"/>
                <w:sz w:val="24"/>
                <w:szCs w:val="24"/>
              </w:rPr>
              <w:t>个露天采坑（</w:t>
            </w:r>
            <w:r w:rsidRPr="009E52ED">
              <w:rPr>
                <w:rFonts w:ascii="Times New Roman" w:eastAsia="仿宋" w:hAnsi="Times New Roman" w:cs="Times New Roman"/>
                <w:kern w:val="0"/>
                <w:sz w:val="24"/>
                <w:szCs w:val="24"/>
              </w:rPr>
              <w:t>2</w:t>
            </w:r>
            <w:r w:rsidRPr="009E52ED">
              <w:rPr>
                <w:rFonts w:ascii="Times New Roman" w:eastAsia="仿宋" w:hAnsi="Times New Roman" w:cs="仿宋" w:hint="eastAsia"/>
                <w:kern w:val="0"/>
                <w:sz w:val="24"/>
                <w:szCs w:val="24"/>
              </w:rPr>
              <w:t>个现已积水）、</w:t>
            </w:r>
            <w:r w:rsidRPr="009E52ED">
              <w:rPr>
                <w:rFonts w:ascii="Times New Roman" w:eastAsia="仿宋" w:hAnsi="Times New Roman" w:cs="Times New Roman"/>
                <w:kern w:val="0"/>
                <w:sz w:val="24"/>
                <w:szCs w:val="24"/>
              </w:rPr>
              <w:t>2</w:t>
            </w:r>
            <w:r w:rsidRPr="009E52ED">
              <w:rPr>
                <w:rFonts w:ascii="Times New Roman" w:eastAsia="仿宋" w:hAnsi="Times New Roman" w:cs="仿宋" w:hint="eastAsia"/>
                <w:kern w:val="0"/>
                <w:sz w:val="24"/>
                <w:szCs w:val="24"/>
              </w:rPr>
              <w:t>个废渣堆、</w:t>
            </w:r>
            <w:r w:rsidRPr="009E52ED">
              <w:rPr>
                <w:rFonts w:ascii="Times New Roman" w:eastAsia="仿宋" w:hAnsi="Times New Roman" w:cs="Times New Roman"/>
                <w:kern w:val="0"/>
                <w:sz w:val="24"/>
                <w:szCs w:val="24"/>
              </w:rPr>
              <w:t>2</w:t>
            </w:r>
            <w:r w:rsidRPr="009E52ED">
              <w:rPr>
                <w:rFonts w:ascii="Times New Roman" w:eastAsia="仿宋" w:hAnsi="Times New Roman" w:cs="仿宋" w:hint="eastAsia"/>
                <w:kern w:val="0"/>
                <w:sz w:val="24"/>
                <w:szCs w:val="24"/>
              </w:rPr>
              <w:t>个尾矿库（</w:t>
            </w:r>
            <w:r w:rsidRPr="009E52ED">
              <w:rPr>
                <w:rFonts w:ascii="Times New Roman" w:eastAsia="仿宋" w:hAnsi="Times New Roman" w:cs="Times New Roman"/>
                <w:kern w:val="0"/>
                <w:sz w:val="24"/>
                <w:szCs w:val="24"/>
              </w:rPr>
              <w:t>1</w:t>
            </w:r>
            <w:r w:rsidRPr="009E52ED">
              <w:rPr>
                <w:rFonts w:ascii="Times New Roman" w:eastAsia="仿宋" w:hAnsi="Times New Roman" w:cs="仿宋" w:hint="eastAsia"/>
                <w:kern w:val="0"/>
                <w:sz w:val="24"/>
                <w:szCs w:val="24"/>
              </w:rPr>
              <w:t>个已经治理）以及</w:t>
            </w:r>
            <w:r w:rsidRPr="009E52ED">
              <w:rPr>
                <w:rFonts w:ascii="Times New Roman" w:eastAsia="仿宋" w:hAnsi="Times New Roman" w:cs="Times New Roman"/>
                <w:kern w:val="0"/>
                <w:sz w:val="24"/>
                <w:szCs w:val="24"/>
              </w:rPr>
              <w:t>11</w:t>
            </w:r>
            <w:r w:rsidRPr="009E52ED">
              <w:rPr>
                <w:rFonts w:ascii="Times New Roman" w:eastAsia="仿宋" w:hAnsi="Times New Roman" w:cs="仿宋" w:hint="eastAsia"/>
                <w:kern w:val="0"/>
                <w:sz w:val="24"/>
                <w:szCs w:val="24"/>
              </w:rPr>
              <w:t>个成片及零散分布的废弃矿山建筑（办公楼、职工宿舍、子弟学校、医务室、油库、配电房、机械车间、炸药库、矿山道路等）。露天采坑</w:t>
            </w:r>
            <w:r w:rsidRPr="009E52ED">
              <w:rPr>
                <w:rFonts w:ascii="Times New Roman" w:eastAsia="仿宋" w:hAnsi="Times New Roman" w:cs="Times New Roman"/>
                <w:kern w:val="0"/>
                <w:sz w:val="24"/>
                <w:szCs w:val="24"/>
              </w:rPr>
              <w:t>2</w:t>
            </w:r>
            <w:r w:rsidRPr="009E52ED">
              <w:rPr>
                <w:rFonts w:ascii="Times New Roman" w:eastAsia="仿宋" w:hAnsi="Times New Roman" w:cs="仿宋" w:hint="eastAsia"/>
                <w:kern w:val="0"/>
                <w:sz w:val="24"/>
                <w:szCs w:val="24"/>
              </w:rPr>
              <w:t>和露天采坑</w:t>
            </w:r>
            <w:r w:rsidRPr="009E52ED">
              <w:rPr>
                <w:rFonts w:ascii="Times New Roman" w:eastAsia="仿宋" w:hAnsi="Times New Roman" w:cs="Times New Roman"/>
                <w:kern w:val="0"/>
                <w:sz w:val="24"/>
                <w:szCs w:val="24"/>
              </w:rPr>
              <w:t>3</w:t>
            </w:r>
            <w:r w:rsidRPr="009E52ED">
              <w:rPr>
                <w:rFonts w:ascii="Times New Roman" w:eastAsia="仿宋" w:hAnsi="Times New Roman" w:cs="仿宋" w:hint="eastAsia"/>
                <w:kern w:val="0"/>
                <w:sz w:val="24"/>
                <w:szCs w:val="24"/>
              </w:rPr>
              <w:t>开采形成的高陡边坡，稳定性差，在遇震动、降雨时有可能造成采场边坡失稳，引发崩塌地质灾害，对过往村民产生较大威胁，存在较大的崩塌隐患。露天采坑挖损面积</w:t>
            </w:r>
            <w:r w:rsidRPr="009E52ED">
              <w:rPr>
                <w:rFonts w:ascii="Times New Roman" w:eastAsia="仿宋" w:hAnsi="Times New Roman" w:cs="Times New Roman"/>
                <w:kern w:val="0"/>
                <w:sz w:val="24"/>
                <w:szCs w:val="24"/>
              </w:rPr>
              <w:t>18.8581hm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，废渣堆压占损毁面积</w:t>
            </w:r>
            <w:r w:rsidRPr="009E52ED">
              <w:rPr>
                <w:rFonts w:ascii="Times New Roman" w:eastAsia="仿宋" w:hAnsi="Times New Roman" w:cs="Times New Roman"/>
                <w:kern w:val="0"/>
                <w:sz w:val="24"/>
                <w:szCs w:val="24"/>
              </w:rPr>
              <w:t>15.3705hm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，尾矿库一压占损毁面积</w:t>
            </w:r>
            <w:r w:rsidRPr="009E52ED">
              <w:rPr>
                <w:rFonts w:ascii="Times New Roman" w:eastAsia="仿宋" w:hAnsi="Times New Roman" w:cs="Times New Roman"/>
                <w:kern w:val="0"/>
                <w:sz w:val="24"/>
                <w:szCs w:val="24"/>
              </w:rPr>
              <w:t>2.6136hm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，工业场地（</w:t>
            </w:r>
            <w:r w:rsidRPr="009E52ED">
              <w:rPr>
                <w:rFonts w:ascii="Times New Roman" w:eastAsia="仿宋" w:hAnsi="Times New Roman" w:cs="Times New Roman"/>
                <w:kern w:val="0"/>
                <w:sz w:val="24"/>
                <w:szCs w:val="24"/>
              </w:rPr>
              <w:t>1-11</w:t>
            </w:r>
            <w:r w:rsidRPr="009E52ED">
              <w:rPr>
                <w:rFonts w:ascii="Times New Roman" w:eastAsia="仿宋" w:hAnsi="Times New Roman" w:cs="仿宋" w:hint="eastAsia"/>
                <w:kern w:val="0"/>
                <w:sz w:val="24"/>
                <w:szCs w:val="24"/>
              </w:rPr>
              <w:t>）压占损毁面积</w:t>
            </w:r>
            <w:r w:rsidRPr="009E52ED">
              <w:rPr>
                <w:rFonts w:ascii="Times New Roman" w:eastAsia="仿宋" w:hAnsi="Times New Roman" w:cs="Times New Roman"/>
                <w:kern w:val="0"/>
                <w:sz w:val="24"/>
                <w:szCs w:val="24"/>
              </w:rPr>
              <w:t>8.3554hm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，累计损毁土地面积约</w:t>
            </w:r>
            <w:r w:rsidRPr="009E52ED">
              <w:rPr>
                <w:rFonts w:ascii="Times New Roman" w:eastAsia="仿宋" w:hAnsi="Times New Roman" w:cs="Times New Roman"/>
                <w:kern w:val="0"/>
                <w:sz w:val="24"/>
                <w:szCs w:val="24"/>
              </w:rPr>
              <w:t>45.1975hm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技术路线</w:t>
            </w:r>
          </w:p>
        </w:tc>
        <w:tc>
          <w:tcPr>
            <w:tcW w:w="7609" w:type="dxa"/>
          </w:tcPr>
          <w:p w:rsidR="00B7448F" w:rsidRPr="009E52ED" w:rsidRDefault="00B7448F" w:rsidP="00B7448F">
            <w:pPr>
              <w:widowControl w:val="0"/>
              <w:adjustRightInd w:val="0"/>
              <w:snapToGrid w:val="0"/>
              <w:spacing w:line="480" w:lineRule="exact"/>
              <w:ind w:firstLineChars="200" w:firstLine="31680"/>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从保护和修复生态环境的理念出发，结合相关政策和矿山地质环境现状，着力解决治理范围内的边坡、渣堆、采场、尾矿库等矿山地质环境问题，在</w:t>
            </w:r>
            <w:r w:rsidRPr="009E52ED">
              <w:rPr>
                <w:rFonts w:ascii="Times New Roman" w:eastAsia="仿宋" w:hAnsi="Times New Roman" w:cs="Times New Roman"/>
                <w:kern w:val="0"/>
                <w:sz w:val="24"/>
                <w:szCs w:val="24"/>
              </w:rPr>
              <w:t>1:1000</w:t>
            </w:r>
            <w:r w:rsidRPr="009E52ED">
              <w:rPr>
                <w:rFonts w:ascii="Times New Roman" w:eastAsia="仿宋" w:hAnsi="Times New Roman" w:cs="仿宋" w:hint="eastAsia"/>
                <w:kern w:val="0"/>
                <w:sz w:val="24"/>
                <w:szCs w:val="24"/>
              </w:rPr>
              <w:t>地形测量和专项地质测量、</w:t>
            </w:r>
            <w:r w:rsidRPr="009E52ED">
              <w:rPr>
                <w:rFonts w:ascii="Times New Roman" w:eastAsia="仿宋" w:hAnsi="Times New Roman" w:cs="Times New Roman"/>
                <w:kern w:val="0"/>
                <w:sz w:val="24"/>
                <w:szCs w:val="24"/>
              </w:rPr>
              <w:t>1:500</w:t>
            </w:r>
            <w:r w:rsidRPr="009E52ED">
              <w:rPr>
                <w:rFonts w:ascii="Times New Roman" w:eastAsia="仿宋" w:hAnsi="Times New Roman" w:cs="仿宋" w:hint="eastAsia"/>
                <w:kern w:val="0"/>
                <w:sz w:val="24"/>
                <w:szCs w:val="24"/>
              </w:rPr>
              <w:t>剖面测量的基础上，选取经济合理的矿山地质环境恢复治理方案。</w:t>
            </w:r>
          </w:p>
        </w:tc>
      </w:tr>
      <w:tr w:rsidR="00B7448F" w:rsidRPr="009E52ED">
        <w:trPr>
          <w:trHeight w:val="397"/>
          <w:jc w:val="center"/>
        </w:trPr>
        <w:tc>
          <w:tcPr>
            <w:tcW w:w="1281" w:type="dxa"/>
            <w:vAlign w:val="center"/>
          </w:tcPr>
          <w:p w:rsidR="00B7448F" w:rsidRPr="009E52ED" w:rsidRDefault="00B7448F" w:rsidP="009E52ED">
            <w:pPr>
              <w:widowControl w:val="0"/>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勘查工作</w:t>
            </w:r>
          </w:p>
        </w:tc>
        <w:tc>
          <w:tcPr>
            <w:tcW w:w="7609" w:type="dxa"/>
            <w:vAlign w:val="center"/>
          </w:tcPr>
          <w:p w:rsidR="00B7448F" w:rsidRPr="009E52ED" w:rsidRDefault="00B7448F" w:rsidP="00B7448F">
            <w:pPr>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勘查工作完成</w:t>
            </w:r>
            <w:r w:rsidRPr="009E52ED">
              <w:rPr>
                <w:rFonts w:ascii="Times New Roman" w:eastAsia="仿宋" w:hAnsi="Times New Roman" w:cs="Times New Roman"/>
                <w:kern w:val="0"/>
                <w:sz w:val="24"/>
                <w:szCs w:val="24"/>
              </w:rPr>
              <w:t>1:1000</w:t>
            </w:r>
            <w:r w:rsidRPr="009E52ED">
              <w:rPr>
                <w:rFonts w:ascii="Times New Roman" w:eastAsia="仿宋" w:hAnsi="Times New Roman" w:cs="仿宋" w:hint="eastAsia"/>
                <w:kern w:val="0"/>
                <w:sz w:val="24"/>
                <w:szCs w:val="24"/>
              </w:rPr>
              <w:t>地形测量</w:t>
            </w:r>
            <w:r w:rsidRPr="009E52ED">
              <w:rPr>
                <w:rFonts w:ascii="Times New Roman" w:eastAsia="仿宋" w:hAnsi="Times New Roman" w:cs="Times New Roman"/>
                <w:kern w:val="0"/>
                <w:sz w:val="24"/>
                <w:szCs w:val="24"/>
              </w:rPr>
              <w:t>4.738km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，地形图数字化</w:t>
            </w:r>
            <w:r w:rsidRPr="009E52ED">
              <w:rPr>
                <w:rFonts w:ascii="Times New Roman" w:eastAsia="仿宋" w:hAnsi="Times New Roman" w:cs="Times New Roman"/>
                <w:kern w:val="0"/>
                <w:sz w:val="24"/>
                <w:szCs w:val="24"/>
              </w:rPr>
              <w:t>4</w:t>
            </w:r>
            <w:r w:rsidRPr="009E52ED">
              <w:rPr>
                <w:rFonts w:ascii="Times New Roman" w:eastAsia="仿宋" w:hAnsi="Times New Roman" w:cs="仿宋" w:hint="eastAsia"/>
                <w:kern w:val="0"/>
                <w:sz w:val="24"/>
                <w:szCs w:val="24"/>
              </w:rPr>
              <w:t>幅，</w:t>
            </w:r>
            <w:r w:rsidRPr="009E52ED">
              <w:rPr>
                <w:rFonts w:ascii="Times New Roman" w:eastAsia="仿宋" w:hAnsi="Times New Roman" w:cs="Times New Roman"/>
                <w:kern w:val="0"/>
                <w:sz w:val="24"/>
                <w:szCs w:val="24"/>
              </w:rPr>
              <w:t>1:500</w:t>
            </w:r>
            <w:r w:rsidRPr="009E52ED">
              <w:rPr>
                <w:rFonts w:ascii="Times New Roman" w:eastAsia="仿宋" w:hAnsi="Times New Roman" w:cs="仿宋" w:hint="eastAsia"/>
                <w:kern w:val="0"/>
                <w:sz w:val="24"/>
                <w:szCs w:val="24"/>
              </w:rPr>
              <w:t>剖面测量</w:t>
            </w:r>
            <w:r w:rsidRPr="009E52ED">
              <w:rPr>
                <w:rFonts w:ascii="Times New Roman" w:eastAsia="仿宋" w:hAnsi="Times New Roman" w:cs="Times New Roman"/>
                <w:kern w:val="0"/>
                <w:sz w:val="24"/>
                <w:szCs w:val="24"/>
              </w:rPr>
              <w:t>4.054km</w:t>
            </w:r>
            <w:r w:rsidRPr="009E52ED">
              <w:rPr>
                <w:rFonts w:ascii="Times New Roman" w:eastAsia="仿宋" w:hAnsi="Times New Roman" w:cs="仿宋" w:hint="eastAsia"/>
                <w:kern w:val="0"/>
                <w:sz w:val="24"/>
                <w:szCs w:val="24"/>
              </w:rPr>
              <w:t>，</w:t>
            </w:r>
            <w:r w:rsidRPr="009E52ED">
              <w:rPr>
                <w:rFonts w:ascii="Times New Roman" w:eastAsia="仿宋" w:hAnsi="Times New Roman" w:cs="Times New Roman"/>
                <w:kern w:val="0"/>
                <w:sz w:val="24"/>
                <w:szCs w:val="24"/>
              </w:rPr>
              <w:t>1:1000</w:t>
            </w:r>
            <w:r w:rsidRPr="009E52ED">
              <w:rPr>
                <w:rFonts w:ascii="Times New Roman" w:eastAsia="仿宋" w:hAnsi="Times New Roman" w:cs="仿宋" w:hint="eastAsia"/>
                <w:kern w:val="0"/>
                <w:sz w:val="24"/>
                <w:szCs w:val="24"/>
              </w:rPr>
              <w:t>矿山水文地质调查</w:t>
            </w:r>
            <w:r w:rsidRPr="009E52ED">
              <w:rPr>
                <w:rFonts w:ascii="Times New Roman" w:eastAsia="仿宋" w:hAnsi="Times New Roman" w:cs="Times New Roman"/>
                <w:kern w:val="0"/>
                <w:sz w:val="24"/>
                <w:szCs w:val="24"/>
              </w:rPr>
              <w:t>4.738km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w:t>
            </w:r>
            <w:r w:rsidRPr="009E52ED">
              <w:rPr>
                <w:rFonts w:ascii="Times New Roman" w:eastAsia="仿宋" w:hAnsi="Times New Roman" w:cs="Times New Roman"/>
                <w:kern w:val="0"/>
                <w:sz w:val="24"/>
                <w:szCs w:val="24"/>
              </w:rPr>
              <w:t>1:1000</w:t>
            </w:r>
            <w:r w:rsidRPr="009E52ED">
              <w:rPr>
                <w:rFonts w:ascii="Times New Roman" w:eastAsia="仿宋" w:hAnsi="Times New Roman" w:cs="仿宋" w:hint="eastAsia"/>
                <w:kern w:val="0"/>
                <w:sz w:val="24"/>
                <w:szCs w:val="24"/>
              </w:rPr>
              <w:t>矿山环境地质调查</w:t>
            </w:r>
            <w:r w:rsidRPr="009E52ED">
              <w:rPr>
                <w:rFonts w:ascii="Times New Roman" w:eastAsia="仿宋" w:hAnsi="Times New Roman" w:cs="Times New Roman"/>
                <w:kern w:val="0"/>
                <w:sz w:val="24"/>
                <w:szCs w:val="24"/>
              </w:rPr>
              <w:t>4.738km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w:t>
            </w:r>
            <w:r w:rsidRPr="009E52ED">
              <w:rPr>
                <w:rFonts w:ascii="Times New Roman" w:eastAsia="仿宋" w:hAnsi="Times New Roman" w:cs="Times New Roman"/>
                <w:kern w:val="0"/>
                <w:sz w:val="24"/>
                <w:szCs w:val="24"/>
              </w:rPr>
              <w:t>1:1000</w:t>
            </w:r>
            <w:r w:rsidRPr="009E52ED">
              <w:rPr>
                <w:rFonts w:ascii="Times New Roman" w:eastAsia="仿宋" w:hAnsi="Times New Roman" w:cs="仿宋" w:hint="eastAsia"/>
                <w:kern w:val="0"/>
                <w:sz w:val="24"/>
                <w:szCs w:val="24"/>
              </w:rPr>
              <w:t>矿山地质灾害调查</w:t>
            </w:r>
            <w:r w:rsidRPr="009E52ED">
              <w:rPr>
                <w:rFonts w:ascii="Times New Roman" w:eastAsia="仿宋" w:hAnsi="Times New Roman" w:cs="Times New Roman"/>
                <w:kern w:val="0"/>
                <w:sz w:val="24"/>
                <w:szCs w:val="24"/>
              </w:rPr>
              <w:t>4.738km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；弃建筑物调查</w:t>
            </w:r>
            <w:r w:rsidRPr="009E52ED">
              <w:rPr>
                <w:rFonts w:ascii="Times New Roman" w:eastAsia="仿宋" w:hAnsi="Times New Roman" w:cs="Times New Roman"/>
                <w:kern w:val="0"/>
                <w:sz w:val="24"/>
                <w:szCs w:val="24"/>
              </w:rPr>
              <w:t>11</w:t>
            </w:r>
            <w:r w:rsidRPr="009E52ED">
              <w:rPr>
                <w:rFonts w:ascii="Times New Roman" w:eastAsia="仿宋" w:hAnsi="Times New Roman" w:cs="仿宋" w:hint="eastAsia"/>
                <w:kern w:val="0"/>
                <w:sz w:val="24"/>
                <w:szCs w:val="24"/>
              </w:rPr>
              <w:t>区块，渣土分析</w:t>
            </w:r>
            <w:r w:rsidRPr="009E52ED">
              <w:rPr>
                <w:rFonts w:ascii="Times New Roman" w:eastAsia="仿宋" w:hAnsi="Times New Roman" w:cs="Times New Roman"/>
                <w:kern w:val="0"/>
                <w:sz w:val="24"/>
                <w:szCs w:val="24"/>
              </w:rPr>
              <w:t>1</w:t>
            </w:r>
            <w:r w:rsidRPr="009E52ED">
              <w:rPr>
                <w:rFonts w:ascii="Times New Roman" w:eastAsia="仿宋" w:hAnsi="Times New Roman" w:cs="仿宋" w:hint="eastAsia"/>
                <w:kern w:val="0"/>
                <w:sz w:val="24"/>
                <w:szCs w:val="24"/>
              </w:rPr>
              <w:t>件、土源地调查</w:t>
            </w:r>
            <w:r w:rsidRPr="009E52ED">
              <w:rPr>
                <w:rFonts w:ascii="Times New Roman" w:eastAsia="仿宋" w:hAnsi="Times New Roman" w:cs="Times New Roman"/>
                <w:kern w:val="0"/>
                <w:sz w:val="24"/>
                <w:szCs w:val="24"/>
              </w:rPr>
              <w:t>4</w:t>
            </w:r>
            <w:r w:rsidRPr="009E52ED">
              <w:rPr>
                <w:rFonts w:ascii="Times New Roman" w:eastAsia="仿宋" w:hAnsi="Times New Roman" w:cs="仿宋" w:hint="eastAsia"/>
                <w:kern w:val="0"/>
                <w:sz w:val="24"/>
                <w:szCs w:val="24"/>
              </w:rPr>
              <w:t>处。</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工程部署</w:t>
            </w:r>
          </w:p>
        </w:tc>
        <w:tc>
          <w:tcPr>
            <w:tcW w:w="7609" w:type="dxa"/>
          </w:tcPr>
          <w:p w:rsidR="00B7448F" w:rsidRPr="009E52ED" w:rsidRDefault="00B7448F" w:rsidP="00B7448F">
            <w:pPr>
              <w:widowControl w:val="0"/>
              <w:adjustRightInd w:val="0"/>
              <w:snapToGrid w:val="0"/>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根据桐柏县人民政府《关于限期实施矿山地质环境治理的函》和现场实际情况，在消除地质灾害隐患、恢复地形地貌景观的同时，结合委托方、当地政府和村民的意愿，为助推乡村振兴战略的实施，在采取工程措施和生物措施之后，尽可能地将废弃工矿地恢复为建设用地、复垦为农用地。实施的分项工程有：危岩体清除工程、高陡边坡降坡整形工程、水土保持工程、废弃建筑物拆除工程、地质灾害隐患区拦挡和警示工程、土地复垦工程。具体措施是：危岩清理、边坡整形、废渣堆整治，挖填平整、挡土保水墙，建筑物拆除、建筑垃圾填埋，垫渣、覆土，防护网警示牌，生态绿化等，以达到恢复生态，美化环境，改善治理区景观，保障人民生命财产安全。通过治理，修复治理区的生态环境，促进当地经济持续快速发展。</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主要实物工作量</w:t>
            </w:r>
          </w:p>
        </w:tc>
        <w:tc>
          <w:tcPr>
            <w:tcW w:w="7609" w:type="dxa"/>
            <w:vAlign w:val="center"/>
          </w:tcPr>
          <w:p w:rsidR="00B7448F" w:rsidRPr="009E52ED" w:rsidRDefault="00B7448F" w:rsidP="00B7448F">
            <w:pPr>
              <w:widowControl w:val="0"/>
              <w:adjustRightInd w:val="0"/>
              <w:snapToGrid w:val="0"/>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本次设计治理区面积</w:t>
            </w:r>
            <w:r w:rsidRPr="009E52ED">
              <w:rPr>
                <w:rFonts w:ascii="Times New Roman" w:eastAsia="仿宋" w:hAnsi="Times New Roman" w:cs="Times New Roman"/>
                <w:kern w:val="0"/>
                <w:sz w:val="24"/>
                <w:szCs w:val="24"/>
              </w:rPr>
              <w:t>45.1975hm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。设计的主要工作量：边坡整治工程，土方开挖（</w:t>
            </w:r>
            <w:r w:rsidRPr="009E52ED">
              <w:rPr>
                <w:rFonts w:ascii="宋体" w:hAnsi="宋体" w:cs="宋体" w:hint="eastAsia"/>
                <w:kern w:val="0"/>
                <w:sz w:val="24"/>
                <w:szCs w:val="24"/>
              </w:rPr>
              <w:t>Ⅱ</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163393m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、土方开挖（</w:t>
            </w:r>
            <w:r w:rsidRPr="009E52ED">
              <w:rPr>
                <w:rFonts w:ascii="宋体" w:hAnsi="宋体" w:cs="宋体" w:hint="eastAsia"/>
                <w:kern w:val="0"/>
                <w:sz w:val="24"/>
                <w:szCs w:val="24"/>
              </w:rPr>
              <w:t>Ⅲ</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275726m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、土方开挖（</w:t>
            </w:r>
            <w:r w:rsidRPr="009E52ED">
              <w:rPr>
                <w:rFonts w:ascii="宋体" w:hAnsi="宋体" w:cs="宋体" w:hint="eastAsia"/>
                <w:kern w:val="0"/>
                <w:sz w:val="24"/>
                <w:szCs w:val="24"/>
              </w:rPr>
              <w:t>Ⅳ</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929298m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、石方开挖</w:t>
            </w:r>
            <w:r w:rsidRPr="009E52ED">
              <w:rPr>
                <w:rFonts w:ascii="Times New Roman" w:eastAsia="仿宋" w:hAnsi="Times New Roman" w:cs="Times New Roman"/>
                <w:kern w:val="0"/>
                <w:sz w:val="24"/>
                <w:szCs w:val="24"/>
              </w:rPr>
              <w:t>379785m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，石渣清运回填</w:t>
            </w:r>
            <w:r w:rsidRPr="009E52ED">
              <w:rPr>
                <w:rFonts w:ascii="Times New Roman" w:eastAsia="仿宋" w:hAnsi="Times New Roman" w:cs="Times New Roman"/>
                <w:kern w:val="0"/>
                <w:sz w:val="24"/>
                <w:szCs w:val="24"/>
              </w:rPr>
              <w:t>19041m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；废渣堆整治工程，土方开挖（</w:t>
            </w:r>
            <w:r w:rsidRPr="009E52ED">
              <w:rPr>
                <w:rFonts w:ascii="宋体" w:hAnsi="宋体" w:cs="宋体" w:hint="eastAsia"/>
                <w:kern w:val="0"/>
                <w:sz w:val="24"/>
                <w:szCs w:val="24"/>
              </w:rPr>
              <w:t>Ⅲ</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4619m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、土方回填（</w:t>
            </w:r>
            <w:r w:rsidRPr="009E52ED">
              <w:rPr>
                <w:rFonts w:ascii="宋体" w:hAnsi="宋体" w:cs="宋体" w:hint="eastAsia"/>
                <w:kern w:val="0"/>
                <w:sz w:val="24"/>
                <w:szCs w:val="24"/>
              </w:rPr>
              <w:t>Ⅲ</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146066m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，土方开挖回填（</w:t>
            </w:r>
            <w:r w:rsidRPr="009E52ED">
              <w:rPr>
                <w:rFonts w:ascii="宋体" w:hAnsi="宋体" w:cs="宋体" w:hint="eastAsia"/>
                <w:kern w:val="0"/>
                <w:sz w:val="24"/>
                <w:szCs w:val="24"/>
              </w:rPr>
              <w:t>Ⅱ</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3131m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，土方挖运（</w:t>
            </w:r>
            <w:r w:rsidRPr="009E52ED">
              <w:rPr>
                <w:rFonts w:ascii="宋体" w:hAnsi="宋体" w:cs="宋体" w:hint="eastAsia"/>
                <w:kern w:val="0"/>
                <w:sz w:val="24"/>
                <w:szCs w:val="24"/>
              </w:rPr>
              <w:t>Ⅱ</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256790m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，土方挖运（</w:t>
            </w:r>
            <w:r w:rsidRPr="009E52ED">
              <w:rPr>
                <w:rFonts w:ascii="宋体" w:hAnsi="宋体" w:cs="宋体" w:hint="eastAsia"/>
                <w:kern w:val="0"/>
                <w:sz w:val="24"/>
                <w:szCs w:val="24"/>
              </w:rPr>
              <w:t>Ⅲ</w:t>
            </w:r>
            <w:r w:rsidRPr="009E52ED">
              <w:rPr>
                <w:rFonts w:ascii="Times New Roman" w:eastAsia="仿宋" w:hAnsi="Times New Roman" w:cs="仿宋" w:hint="eastAsia"/>
                <w:kern w:val="0"/>
                <w:sz w:val="24"/>
                <w:szCs w:val="24"/>
              </w:rPr>
              <w:t>类土）</w:t>
            </w:r>
            <w:r w:rsidRPr="009E52ED">
              <w:rPr>
                <w:rFonts w:ascii="Times New Roman" w:eastAsia="仿宋" w:hAnsi="Times New Roman" w:cs="Times New Roman"/>
                <w:kern w:val="0"/>
                <w:sz w:val="24"/>
                <w:szCs w:val="24"/>
              </w:rPr>
              <w:t>462838m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；浆砌块石</w:t>
            </w:r>
            <w:r w:rsidRPr="009E52ED">
              <w:rPr>
                <w:rFonts w:ascii="Times New Roman" w:eastAsia="仿宋" w:hAnsi="Times New Roman" w:cs="Times New Roman"/>
                <w:kern w:val="0"/>
                <w:sz w:val="24"/>
                <w:szCs w:val="24"/>
              </w:rPr>
              <w:t>1572m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；废弃建筑物拆除</w:t>
            </w:r>
            <w:r w:rsidRPr="009E52ED">
              <w:rPr>
                <w:rFonts w:ascii="Times New Roman" w:eastAsia="仿宋" w:hAnsi="Times New Roman" w:cs="Times New Roman"/>
                <w:kern w:val="0"/>
                <w:sz w:val="24"/>
                <w:szCs w:val="24"/>
              </w:rPr>
              <w:t>68003m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，废渣清运</w:t>
            </w:r>
            <w:r w:rsidRPr="009E52ED">
              <w:rPr>
                <w:rFonts w:ascii="Times New Roman" w:eastAsia="仿宋" w:hAnsi="Times New Roman" w:cs="Times New Roman"/>
                <w:kern w:val="0"/>
                <w:sz w:val="24"/>
                <w:szCs w:val="24"/>
              </w:rPr>
              <w:t>33593m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；场地平整工程，废渣回填</w:t>
            </w:r>
            <w:r w:rsidRPr="009E52ED">
              <w:rPr>
                <w:rFonts w:ascii="Times New Roman" w:eastAsia="仿宋" w:hAnsi="Times New Roman" w:cs="Times New Roman"/>
                <w:kern w:val="0"/>
                <w:sz w:val="24"/>
                <w:szCs w:val="24"/>
              </w:rPr>
              <w:t>77382m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，土方回填</w:t>
            </w:r>
            <w:r w:rsidRPr="009E52ED">
              <w:rPr>
                <w:rFonts w:ascii="Times New Roman" w:eastAsia="仿宋" w:hAnsi="Times New Roman" w:cs="Times New Roman"/>
                <w:kern w:val="0"/>
                <w:sz w:val="24"/>
                <w:szCs w:val="24"/>
              </w:rPr>
              <w:t>265523m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，土地平整</w:t>
            </w:r>
            <w:r w:rsidRPr="009E52ED">
              <w:rPr>
                <w:rFonts w:ascii="Times New Roman" w:eastAsia="仿宋" w:hAnsi="Times New Roman" w:cs="Times New Roman"/>
                <w:kern w:val="0"/>
                <w:sz w:val="24"/>
                <w:szCs w:val="24"/>
              </w:rPr>
              <w:t>286377m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，土地翻耕</w:t>
            </w:r>
            <w:r w:rsidRPr="009E52ED">
              <w:rPr>
                <w:rFonts w:ascii="Times New Roman" w:eastAsia="仿宋" w:hAnsi="Times New Roman" w:cs="Times New Roman"/>
                <w:kern w:val="0"/>
                <w:sz w:val="24"/>
                <w:szCs w:val="24"/>
              </w:rPr>
              <w:t>28.6378hm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、土壤培肥</w:t>
            </w:r>
            <w:r w:rsidRPr="009E52ED">
              <w:rPr>
                <w:rFonts w:ascii="Times New Roman" w:eastAsia="仿宋" w:hAnsi="Times New Roman" w:cs="Times New Roman"/>
                <w:kern w:val="0"/>
                <w:sz w:val="24"/>
                <w:szCs w:val="24"/>
              </w:rPr>
              <w:t>28.6378hm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；防护网</w:t>
            </w:r>
            <w:r w:rsidRPr="009E52ED">
              <w:rPr>
                <w:rFonts w:ascii="Times New Roman" w:eastAsia="仿宋" w:hAnsi="Times New Roman" w:cs="Times New Roman"/>
                <w:kern w:val="0"/>
                <w:sz w:val="24"/>
                <w:szCs w:val="24"/>
              </w:rPr>
              <w:t>1035m</w:t>
            </w:r>
            <w:r w:rsidRPr="009E52ED">
              <w:rPr>
                <w:rFonts w:ascii="Times New Roman" w:eastAsia="仿宋" w:hAnsi="Times New Roman" w:cs="仿宋" w:hint="eastAsia"/>
                <w:kern w:val="0"/>
                <w:sz w:val="24"/>
                <w:szCs w:val="24"/>
              </w:rPr>
              <w:t>；栽植侧柏</w:t>
            </w:r>
            <w:r w:rsidRPr="009E52ED">
              <w:rPr>
                <w:rFonts w:ascii="Times New Roman" w:eastAsia="仿宋" w:hAnsi="Times New Roman" w:cs="Times New Roman"/>
                <w:kern w:val="0"/>
                <w:sz w:val="24"/>
                <w:szCs w:val="24"/>
              </w:rPr>
              <w:t>8366</w:t>
            </w:r>
            <w:r w:rsidRPr="009E52ED">
              <w:rPr>
                <w:rFonts w:ascii="Times New Roman" w:eastAsia="仿宋" w:hAnsi="Times New Roman" w:cs="仿宋" w:hint="eastAsia"/>
                <w:kern w:val="0"/>
                <w:sz w:val="24"/>
                <w:szCs w:val="24"/>
              </w:rPr>
              <w:t>株、油松</w:t>
            </w:r>
            <w:r w:rsidRPr="009E52ED">
              <w:rPr>
                <w:rFonts w:ascii="Times New Roman" w:eastAsia="仿宋" w:hAnsi="Times New Roman" w:cs="Times New Roman"/>
                <w:kern w:val="0"/>
                <w:sz w:val="24"/>
                <w:szCs w:val="24"/>
              </w:rPr>
              <w:t>8370</w:t>
            </w:r>
            <w:r w:rsidRPr="009E52ED">
              <w:rPr>
                <w:rFonts w:ascii="Times New Roman" w:eastAsia="仿宋" w:hAnsi="Times New Roman" w:cs="仿宋" w:hint="eastAsia"/>
                <w:kern w:val="0"/>
                <w:sz w:val="24"/>
                <w:szCs w:val="24"/>
              </w:rPr>
              <w:t>株，撒播草籽</w:t>
            </w:r>
            <w:r w:rsidRPr="009E52ED">
              <w:rPr>
                <w:rFonts w:ascii="Times New Roman" w:eastAsia="仿宋" w:hAnsi="Times New Roman" w:cs="Times New Roman"/>
                <w:kern w:val="0"/>
                <w:sz w:val="24"/>
                <w:szCs w:val="24"/>
              </w:rPr>
              <w:t>8.1693hm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；树木养护</w:t>
            </w:r>
            <w:r w:rsidRPr="009E52ED">
              <w:rPr>
                <w:rFonts w:ascii="Times New Roman" w:eastAsia="仿宋" w:hAnsi="Times New Roman" w:cs="Times New Roman"/>
                <w:kern w:val="0"/>
                <w:sz w:val="24"/>
                <w:szCs w:val="24"/>
              </w:rPr>
              <w:t>16736</w:t>
            </w:r>
            <w:r w:rsidRPr="009E52ED">
              <w:rPr>
                <w:rFonts w:ascii="Times New Roman" w:eastAsia="仿宋" w:hAnsi="Times New Roman" w:cs="仿宋" w:hint="eastAsia"/>
                <w:kern w:val="0"/>
                <w:sz w:val="24"/>
                <w:szCs w:val="24"/>
              </w:rPr>
              <w:t>株。</w:t>
            </w:r>
          </w:p>
        </w:tc>
      </w:tr>
      <w:tr w:rsidR="00B7448F" w:rsidRPr="009E52ED">
        <w:trPr>
          <w:trHeight w:val="588"/>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工期</w:t>
            </w:r>
          </w:p>
        </w:tc>
        <w:tc>
          <w:tcPr>
            <w:tcW w:w="7609" w:type="dxa"/>
            <w:vAlign w:val="center"/>
          </w:tcPr>
          <w:p w:rsidR="00B7448F" w:rsidRPr="009E52ED" w:rsidRDefault="00B7448F" w:rsidP="00B7448F">
            <w:pPr>
              <w:widowControl w:val="0"/>
              <w:adjustRightInd w:val="0"/>
              <w:snapToGrid w:val="0"/>
              <w:spacing w:line="480" w:lineRule="exact"/>
              <w:ind w:firstLineChars="250" w:firstLine="31680"/>
              <w:rPr>
                <w:rFonts w:ascii="Times New Roman" w:eastAsia="仿宋" w:hAnsi="Times New Roman" w:cs="Times New Roman"/>
                <w:kern w:val="0"/>
                <w:sz w:val="24"/>
                <w:szCs w:val="24"/>
              </w:rPr>
            </w:pPr>
            <w:r w:rsidRPr="009E52ED">
              <w:rPr>
                <w:rFonts w:ascii="Times New Roman" w:eastAsia="仿宋" w:hAnsi="Times New Roman" w:cs="Times New Roman"/>
                <w:kern w:val="0"/>
                <w:sz w:val="24"/>
                <w:szCs w:val="24"/>
              </w:rPr>
              <w:t>180</w:t>
            </w:r>
            <w:r w:rsidRPr="009E52ED">
              <w:rPr>
                <w:rFonts w:ascii="Times New Roman" w:eastAsia="仿宋" w:hAnsi="Times New Roman" w:cs="仿宋" w:hint="eastAsia"/>
                <w:kern w:val="0"/>
                <w:sz w:val="24"/>
                <w:szCs w:val="24"/>
              </w:rPr>
              <w:t>日历天。</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经费预算</w:t>
            </w:r>
          </w:p>
        </w:tc>
        <w:tc>
          <w:tcPr>
            <w:tcW w:w="7609" w:type="dxa"/>
          </w:tcPr>
          <w:p w:rsidR="00B7448F" w:rsidRPr="009E52ED" w:rsidRDefault="00B7448F" w:rsidP="00B7448F">
            <w:pPr>
              <w:widowControl w:val="0"/>
              <w:adjustRightInd w:val="0"/>
              <w:snapToGrid w:val="0"/>
              <w:spacing w:line="44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本项目治理工程费用</w:t>
            </w:r>
            <w:r w:rsidRPr="009E52ED">
              <w:rPr>
                <w:rFonts w:ascii="Times New Roman" w:eastAsia="仿宋" w:hAnsi="Times New Roman" w:cs="Times New Roman"/>
                <w:kern w:val="0"/>
                <w:sz w:val="24"/>
                <w:szCs w:val="24"/>
              </w:rPr>
              <w:t>8152.296</w:t>
            </w:r>
            <w:r w:rsidRPr="009E52ED">
              <w:rPr>
                <w:rFonts w:ascii="Times New Roman" w:eastAsia="仿宋" w:hAnsi="Times New Roman" w:cs="仿宋" w:hint="eastAsia"/>
                <w:kern w:val="0"/>
                <w:sz w:val="24"/>
                <w:szCs w:val="24"/>
              </w:rPr>
              <w:t>万元，其中治理工程直接费</w:t>
            </w:r>
            <w:r w:rsidRPr="009E52ED">
              <w:rPr>
                <w:rFonts w:ascii="Times New Roman" w:eastAsia="仿宋" w:hAnsi="Times New Roman" w:cs="Times New Roman"/>
                <w:kern w:val="0"/>
                <w:sz w:val="24"/>
                <w:szCs w:val="24"/>
              </w:rPr>
              <w:t>7582.515</w:t>
            </w:r>
            <w:r w:rsidRPr="009E52ED">
              <w:rPr>
                <w:rFonts w:ascii="Times New Roman" w:eastAsia="仿宋" w:hAnsi="Times New Roman" w:cs="仿宋" w:hint="eastAsia"/>
                <w:kern w:val="0"/>
                <w:sz w:val="24"/>
                <w:szCs w:val="24"/>
              </w:rPr>
              <w:t>万元，其他费用</w:t>
            </w:r>
            <w:r w:rsidRPr="009E52ED">
              <w:rPr>
                <w:rFonts w:ascii="Times New Roman" w:eastAsia="仿宋" w:hAnsi="Times New Roman" w:cs="Times New Roman"/>
                <w:kern w:val="0"/>
                <w:sz w:val="24"/>
                <w:szCs w:val="24"/>
              </w:rPr>
              <w:t>332.336</w:t>
            </w:r>
            <w:r w:rsidRPr="009E52ED">
              <w:rPr>
                <w:rFonts w:ascii="Times New Roman" w:eastAsia="仿宋" w:hAnsi="Times New Roman" w:cs="仿宋" w:hint="eastAsia"/>
                <w:kern w:val="0"/>
                <w:sz w:val="24"/>
                <w:szCs w:val="24"/>
              </w:rPr>
              <w:t>万元，不可预见费用</w:t>
            </w:r>
            <w:r w:rsidRPr="009E52ED">
              <w:rPr>
                <w:rFonts w:ascii="Times New Roman" w:eastAsia="仿宋" w:hAnsi="Times New Roman" w:cs="Times New Roman"/>
                <w:kern w:val="0"/>
                <w:sz w:val="24"/>
                <w:szCs w:val="24"/>
              </w:rPr>
              <w:t>237.445</w:t>
            </w:r>
            <w:r w:rsidRPr="009E52ED">
              <w:rPr>
                <w:rFonts w:ascii="Times New Roman" w:eastAsia="仿宋" w:hAnsi="Times New Roman" w:cs="仿宋" w:hint="eastAsia"/>
                <w:kern w:val="0"/>
                <w:sz w:val="24"/>
                <w:szCs w:val="24"/>
              </w:rPr>
              <w:t>万元。</w:t>
            </w:r>
          </w:p>
          <w:p w:rsidR="00B7448F" w:rsidRPr="009E52ED" w:rsidRDefault="00B7448F" w:rsidP="00B7448F">
            <w:pPr>
              <w:widowControl w:val="0"/>
              <w:adjustRightInd w:val="0"/>
              <w:snapToGrid w:val="0"/>
              <w:spacing w:line="44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项目实施过程中产生多余石料</w:t>
            </w:r>
            <w:r w:rsidRPr="009E52ED">
              <w:rPr>
                <w:rFonts w:ascii="Times New Roman" w:eastAsia="仿宋" w:hAnsi="Times New Roman" w:cs="Times New Roman"/>
                <w:color w:val="000000"/>
                <w:kern w:val="0"/>
                <w:sz w:val="24"/>
                <w:szCs w:val="24"/>
              </w:rPr>
              <w:t>378210.5</w:t>
            </w:r>
            <w:r w:rsidRPr="009E52ED">
              <w:rPr>
                <w:rFonts w:ascii="Times New Roman" w:eastAsia="仿宋" w:hAnsi="Times New Roman" w:cs="Times New Roman"/>
                <w:kern w:val="0"/>
                <w:sz w:val="24"/>
                <w:szCs w:val="24"/>
              </w:rPr>
              <w:t xml:space="preserve"> m</w:t>
            </w:r>
            <w:r w:rsidRPr="009E52ED">
              <w:rPr>
                <w:rFonts w:ascii="Times New Roman" w:eastAsia="仿宋" w:hAnsi="Times New Roman" w:cs="Times New Roman"/>
                <w:kern w:val="0"/>
                <w:sz w:val="24"/>
                <w:szCs w:val="24"/>
                <w:vertAlign w:val="superscript"/>
              </w:rPr>
              <w:t>3</w:t>
            </w:r>
            <w:r w:rsidRPr="009E52ED">
              <w:rPr>
                <w:rFonts w:ascii="Times New Roman" w:eastAsia="仿宋" w:hAnsi="Times New Roman" w:cs="仿宋" w:hint="eastAsia"/>
                <w:kern w:val="0"/>
                <w:sz w:val="24"/>
                <w:szCs w:val="24"/>
              </w:rPr>
              <w:t>，可供政府处置。</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组织管理与保障措施</w:t>
            </w:r>
          </w:p>
        </w:tc>
        <w:tc>
          <w:tcPr>
            <w:tcW w:w="7609" w:type="dxa"/>
          </w:tcPr>
          <w:p w:rsidR="00B7448F" w:rsidRPr="009E52ED" w:rsidRDefault="00B7448F" w:rsidP="00B7448F">
            <w:pPr>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根据项目实施的需要，提出了施工管理措施、安全文明施工措施、环境保护措施等，为治理工程的顺利进行提供保障。</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预期效果</w:t>
            </w:r>
          </w:p>
        </w:tc>
        <w:tc>
          <w:tcPr>
            <w:tcW w:w="7609" w:type="dxa"/>
          </w:tcPr>
          <w:p w:rsidR="00B7448F" w:rsidRPr="009E52ED" w:rsidRDefault="00B7448F" w:rsidP="00B7448F">
            <w:pPr>
              <w:widowControl w:val="0"/>
              <w:adjustRightInd w:val="0"/>
              <w:snapToGrid w:val="0"/>
              <w:spacing w:line="480" w:lineRule="exact"/>
              <w:ind w:firstLineChars="200" w:firstLine="316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通过项目的实施，恢复旱地</w:t>
            </w:r>
            <w:r w:rsidRPr="009E52ED">
              <w:rPr>
                <w:rFonts w:ascii="Times New Roman" w:eastAsia="仿宋" w:hAnsi="Times New Roman" w:cs="Times New Roman"/>
                <w:kern w:val="0"/>
                <w:sz w:val="24"/>
                <w:szCs w:val="24"/>
              </w:rPr>
              <w:t>28.6378hm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（合</w:t>
            </w:r>
            <w:r w:rsidRPr="009E52ED">
              <w:rPr>
                <w:rFonts w:ascii="Times New Roman" w:eastAsia="仿宋" w:hAnsi="Times New Roman" w:cs="Times New Roman"/>
                <w:kern w:val="0"/>
                <w:sz w:val="24"/>
                <w:szCs w:val="24"/>
              </w:rPr>
              <w:t>429.567</w:t>
            </w:r>
            <w:r w:rsidRPr="009E52ED">
              <w:rPr>
                <w:rFonts w:ascii="Times New Roman" w:eastAsia="仿宋" w:hAnsi="Times New Roman" w:cs="仿宋" w:hint="eastAsia"/>
                <w:kern w:val="0"/>
                <w:sz w:val="24"/>
                <w:szCs w:val="24"/>
              </w:rPr>
              <w:t>亩）、乔木林地</w:t>
            </w:r>
            <w:r w:rsidRPr="009E52ED">
              <w:rPr>
                <w:rFonts w:ascii="Times New Roman" w:eastAsia="仿宋" w:hAnsi="Times New Roman" w:cs="Times New Roman"/>
                <w:kern w:val="0"/>
                <w:sz w:val="24"/>
                <w:szCs w:val="24"/>
              </w:rPr>
              <w:t>6.6941hm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（合</w:t>
            </w:r>
            <w:r w:rsidRPr="009E52ED">
              <w:rPr>
                <w:rFonts w:ascii="Times New Roman" w:eastAsia="仿宋" w:hAnsi="Times New Roman" w:cs="Times New Roman"/>
                <w:kern w:val="0"/>
                <w:sz w:val="24"/>
                <w:szCs w:val="24"/>
              </w:rPr>
              <w:t>100.412</w:t>
            </w:r>
            <w:r w:rsidRPr="009E52ED">
              <w:rPr>
                <w:rFonts w:ascii="Times New Roman" w:eastAsia="仿宋" w:hAnsi="Times New Roman" w:cs="仿宋" w:hint="eastAsia"/>
                <w:kern w:val="0"/>
                <w:sz w:val="24"/>
                <w:szCs w:val="24"/>
              </w:rPr>
              <w:t>亩）、其他草地</w:t>
            </w:r>
            <w:r w:rsidRPr="009E52ED">
              <w:rPr>
                <w:rFonts w:ascii="Times New Roman" w:eastAsia="仿宋" w:hAnsi="Times New Roman" w:cs="Times New Roman"/>
                <w:kern w:val="0"/>
                <w:sz w:val="24"/>
                <w:szCs w:val="24"/>
              </w:rPr>
              <w:t>4.2738hm</w:t>
            </w:r>
            <w:r w:rsidRPr="009E52ED">
              <w:rPr>
                <w:rFonts w:ascii="Times New Roman" w:eastAsia="仿宋" w:hAnsi="Times New Roman" w:cs="Times New Roman"/>
                <w:kern w:val="0"/>
                <w:sz w:val="24"/>
                <w:szCs w:val="24"/>
                <w:vertAlign w:val="superscript"/>
              </w:rPr>
              <w:t>2</w:t>
            </w:r>
            <w:r w:rsidRPr="009E52ED">
              <w:rPr>
                <w:rFonts w:ascii="Times New Roman" w:eastAsia="仿宋" w:hAnsi="Times New Roman" w:cs="仿宋" w:hint="eastAsia"/>
                <w:kern w:val="0"/>
                <w:sz w:val="24"/>
                <w:szCs w:val="24"/>
              </w:rPr>
              <w:t>（合</w:t>
            </w:r>
            <w:r w:rsidRPr="009E52ED">
              <w:rPr>
                <w:rFonts w:ascii="Times New Roman" w:eastAsia="仿宋" w:hAnsi="Times New Roman" w:cs="Times New Roman"/>
                <w:kern w:val="0"/>
                <w:sz w:val="24"/>
                <w:szCs w:val="24"/>
              </w:rPr>
              <w:t>64.107</w:t>
            </w:r>
            <w:r w:rsidRPr="009E52ED">
              <w:rPr>
                <w:rFonts w:ascii="Times New Roman" w:eastAsia="仿宋" w:hAnsi="Times New Roman" w:cs="仿宋" w:hint="eastAsia"/>
                <w:kern w:val="0"/>
                <w:sz w:val="24"/>
                <w:szCs w:val="24"/>
              </w:rPr>
              <w:t>亩）。</w:t>
            </w:r>
          </w:p>
        </w:tc>
      </w:tr>
      <w:tr w:rsidR="00B7448F" w:rsidRPr="009E52ED">
        <w:trPr>
          <w:trHeight w:val="397"/>
          <w:jc w:val="center"/>
        </w:trPr>
        <w:tc>
          <w:tcPr>
            <w:tcW w:w="1281" w:type="dxa"/>
            <w:vAlign w:val="center"/>
          </w:tcPr>
          <w:p w:rsidR="00B7448F" w:rsidRPr="009E52ED" w:rsidRDefault="00B7448F" w:rsidP="009E52ED">
            <w:pPr>
              <w:widowControl w:val="0"/>
              <w:adjustRightInd w:val="0"/>
              <w:snapToGrid w:val="0"/>
              <w:spacing w:line="380" w:lineRule="exact"/>
              <w:jc w:val="center"/>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提交的技术文件目录</w:t>
            </w:r>
          </w:p>
        </w:tc>
        <w:tc>
          <w:tcPr>
            <w:tcW w:w="7609" w:type="dxa"/>
          </w:tcPr>
          <w:p w:rsidR="00B7448F" w:rsidRPr="009E52ED" w:rsidRDefault="00B7448F" w:rsidP="009E52ED">
            <w:pPr>
              <w:widowControl w:val="0"/>
              <w:numPr>
                <w:ilvl w:val="0"/>
                <w:numId w:val="1"/>
              </w:numPr>
              <w:adjustRightInd w:val="0"/>
              <w:snapToGrid w:val="0"/>
              <w:spacing w:line="480" w:lineRule="exact"/>
              <w:ind w:firstLine="4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《桐柏县毛集铁矿矿山地质环境综合治理项目勘查设计书》。</w:t>
            </w:r>
          </w:p>
          <w:p w:rsidR="00B7448F" w:rsidRPr="009E52ED" w:rsidRDefault="00B7448F" w:rsidP="009E52ED">
            <w:pPr>
              <w:widowControl w:val="0"/>
              <w:numPr>
                <w:ilvl w:val="0"/>
                <w:numId w:val="1"/>
              </w:numPr>
              <w:adjustRightInd w:val="0"/>
              <w:snapToGrid w:val="0"/>
              <w:spacing w:line="480" w:lineRule="exact"/>
              <w:ind w:firstLine="4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桐柏县毛集铁矿矿山地质环境综合治理项目地质环境现状图。</w:t>
            </w:r>
          </w:p>
          <w:p w:rsidR="00B7448F" w:rsidRPr="009E52ED" w:rsidRDefault="00B7448F" w:rsidP="009E52ED">
            <w:pPr>
              <w:widowControl w:val="0"/>
              <w:numPr>
                <w:ilvl w:val="0"/>
                <w:numId w:val="1"/>
              </w:numPr>
              <w:adjustRightInd w:val="0"/>
              <w:snapToGrid w:val="0"/>
              <w:spacing w:line="480" w:lineRule="exact"/>
              <w:ind w:firstLine="4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桐柏县毛集铁矿矿山地质环境综合治理项目设计平面部署图。</w:t>
            </w:r>
          </w:p>
          <w:p w:rsidR="00B7448F" w:rsidRPr="009E52ED" w:rsidRDefault="00B7448F" w:rsidP="009E52ED">
            <w:pPr>
              <w:widowControl w:val="0"/>
              <w:numPr>
                <w:ilvl w:val="0"/>
                <w:numId w:val="1"/>
              </w:numPr>
              <w:adjustRightInd w:val="0"/>
              <w:snapToGrid w:val="0"/>
              <w:spacing w:line="480" w:lineRule="exact"/>
              <w:ind w:firstLine="480"/>
              <w:jc w:val="left"/>
              <w:rPr>
                <w:rFonts w:ascii="Times New Roman" w:eastAsia="仿宋" w:hAnsi="Times New Roman" w:cs="Times New Roman"/>
                <w:kern w:val="0"/>
                <w:sz w:val="24"/>
                <w:szCs w:val="24"/>
              </w:rPr>
            </w:pPr>
            <w:r w:rsidRPr="009E52ED">
              <w:rPr>
                <w:rFonts w:ascii="Times New Roman" w:eastAsia="仿宋" w:hAnsi="Times New Roman" w:cs="仿宋" w:hint="eastAsia"/>
                <w:kern w:val="0"/>
                <w:sz w:val="24"/>
                <w:szCs w:val="24"/>
              </w:rPr>
              <w:t>桐柏县毛集铁矿矿山地质环境综合治理项目工程设计剖面图。</w:t>
            </w:r>
          </w:p>
        </w:tc>
      </w:tr>
    </w:tbl>
    <w:p w:rsidR="00B7448F" w:rsidRPr="00BA689B" w:rsidRDefault="00B7448F" w:rsidP="00720094">
      <w:pPr>
        <w:rPr>
          <w:rFonts w:ascii="Times New Roman" w:eastAsia="仿宋" w:hAnsi="Times New Roman" w:cs="Times New Roman"/>
          <w:b/>
          <w:bCs/>
        </w:rPr>
      </w:pPr>
      <w:r w:rsidRPr="00BA689B">
        <w:rPr>
          <w:rFonts w:ascii="Times New Roman" w:eastAsia="仿宋" w:hAnsi="Times New Roman" w:cs="仿宋" w:hint="eastAsia"/>
          <w:b/>
          <w:bCs/>
        </w:rPr>
        <w:t>以上由设计单位填写</w:t>
      </w:r>
    </w:p>
    <w:p w:rsidR="00B7448F" w:rsidRPr="00BA689B" w:rsidRDefault="00B7448F" w:rsidP="0069282A">
      <w:pPr>
        <w:jc w:val="center"/>
        <w:rPr>
          <w:rFonts w:ascii="Times New Roman" w:eastAsia="仿宋" w:hAnsi="Times New Roman" w:cs="Times New Roman"/>
          <w:b/>
          <w:bCs/>
          <w:sz w:val="32"/>
          <w:szCs w:val="32"/>
        </w:rPr>
      </w:pPr>
      <w:r w:rsidRPr="00BA689B">
        <w:rPr>
          <w:rFonts w:ascii="Times New Roman" w:eastAsia="仿宋" w:hAnsi="Times New Roman" w:cs="Times New Roman"/>
          <w:b/>
          <w:bCs/>
          <w:sz w:val="32"/>
          <w:szCs w:val="32"/>
        </w:rPr>
        <w:br w:type="page"/>
      </w:r>
      <w:r w:rsidRPr="00BA689B">
        <w:rPr>
          <w:rFonts w:ascii="Times New Roman" w:eastAsia="仿宋" w:hAnsi="Times New Roman" w:cs="仿宋" w:hint="eastAsia"/>
          <w:b/>
          <w:bCs/>
          <w:sz w:val="32"/>
          <w:szCs w:val="32"/>
        </w:rPr>
        <w:t>审查意见</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9"/>
        <w:gridCol w:w="237"/>
        <w:gridCol w:w="3006"/>
        <w:gridCol w:w="1534"/>
        <w:gridCol w:w="2347"/>
      </w:tblGrid>
      <w:tr w:rsidR="00B7448F" w:rsidRPr="009E52ED">
        <w:trPr>
          <w:trHeight w:val="567"/>
          <w:jc w:val="center"/>
        </w:trPr>
        <w:tc>
          <w:tcPr>
            <w:tcW w:w="1080" w:type="pct"/>
            <w:gridSpan w:val="2"/>
            <w:vAlign w:val="center"/>
          </w:tcPr>
          <w:p w:rsidR="00B7448F" w:rsidRPr="00BA689B" w:rsidRDefault="00B7448F" w:rsidP="006B6DBE">
            <w:pPr>
              <w:jc w:val="center"/>
              <w:rPr>
                <w:rFonts w:ascii="Times New Roman" w:eastAsia="仿宋" w:hAnsi="Times New Roman" w:cs="Times New Roman"/>
                <w:sz w:val="24"/>
                <w:szCs w:val="24"/>
              </w:rPr>
            </w:pPr>
            <w:r w:rsidRPr="00BA689B">
              <w:rPr>
                <w:rFonts w:ascii="Times New Roman" w:eastAsia="仿宋" w:hAnsi="Times New Roman" w:cs="仿宋" w:hint="eastAsia"/>
                <w:sz w:val="24"/>
                <w:szCs w:val="24"/>
              </w:rPr>
              <w:t>组织审查单位</w:t>
            </w:r>
          </w:p>
        </w:tc>
        <w:tc>
          <w:tcPr>
            <w:tcW w:w="1711" w:type="pct"/>
            <w:vAlign w:val="center"/>
          </w:tcPr>
          <w:p w:rsidR="00B7448F" w:rsidRPr="00BA689B" w:rsidRDefault="00B7448F" w:rsidP="004E0CBF">
            <w:pPr>
              <w:jc w:val="center"/>
              <w:rPr>
                <w:rFonts w:ascii="Times New Roman" w:eastAsia="仿宋" w:hAnsi="Times New Roman" w:cs="Times New Roman"/>
                <w:sz w:val="24"/>
                <w:szCs w:val="24"/>
              </w:rPr>
            </w:pPr>
            <w:r w:rsidRPr="00BA689B">
              <w:rPr>
                <w:rFonts w:ascii="Times New Roman" w:eastAsia="仿宋" w:hAnsi="Times New Roman" w:cs="仿宋" w:hint="eastAsia"/>
                <w:sz w:val="24"/>
                <w:szCs w:val="24"/>
              </w:rPr>
              <w:t>桐柏县自然资源局</w:t>
            </w:r>
          </w:p>
        </w:tc>
        <w:tc>
          <w:tcPr>
            <w:tcW w:w="873" w:type="pct"/>
            <w:vAlign w:val="center"/>
          </w:tcPr>
          <w:p w:rsidR="00B7448F" w:rsidRPr="00BA689B" w:rsidRDefault="00B7448F" w:rsidP="006B6DBE">
            <w:pPr>
              <w:jc w:val="center"/>
              <w:rPr>
                <w:rFonts w:ascii="Times New Roman" w:eastAsia="仿宋" w:hAnsi="Times New Roman" w:cs="Times New Roman"/>
                <w:sz w:val="24"/>
                <w:szCs w:val="24"/>
              </w:rPr>
            </w:pPr>
            <w:r w:rsidRPr="00BA689B">
              <w:rPr>
                <w:rFonts w:ascii="Times New Roman" w:eastAsia="仿宋" w:hAnsi="Times New Roman" w:cs="仿宋" w:hint="eastAsia"/>
                <w:sz w:val="24"/>
                <w:szCs w:val="24"/>
              </w:rPr>
              <w:t>审查时间</w:t>
            </w:r>
          </w:p>
        </w:tc>
        <w:tc>
          <w:tcPr>
            <w:tcW w:w="1335" w:type="pct"/>
            <w:vAlign w:val="center"/>
          </w:tcPr>
          <w:p w:rsidR="00B7448F" w:rsidRPr="00BA689B" w:rsidRDefault="00B7448F" w:rsidP="00C04BA7">
            <w:pPr>
              <w:jc w:val="center"/>
              <w:rPr>
                <w:rFonts w:ascii="Times New Roman" w:eastAsia="仿宋" w:hAnsi="Times New Roman" w:cs="Times New Roman"/>
                <w:sz w:val="24"/>
                <w:szCs w:val="24"/>
              </w:rPr>
            </w:pPr>
            <w:r w:rsidRPr="00BA689B">
              <w:rPr>
                <w:rFonts w:ascii="Times New Roman" w:eastAsia="仿宋" w:hAnsi="Times New Roman" w:cs="Times New Roman"/>
                <w:sz w:val="24"/>
                <w:szCs w:val="24"/>
              </w:rPr>
              <w:t>2021</w:t>
            </w:r>
            <w:r w:rsidRPr="00BA689B">
              <w:rPr>
                <w:rFonts w:ascii="Times New Roman" w:eastAsia="仿宋" w:hAnsi="Times New Roman" w:cs="仿宋" w:hint="eastAsia"/>
                <w:sz w:val="24"/>
                <w:szCs w:val="24"/>
              </w:rPr>
              <w:t>年</w:t>
            </w: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月</w:t>
            </w: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日</w:t>
            </w:r>
          </w:p>
        </w:tc>
      </w:tr>
      <w:tr w:rsidR="00B7448F" w:rsidRPr="009E52ED">
        <w:trPr>
          <w:trHeight w:val="10452"/>
          <w:jc w:val="center"/>
        </w:trPr>
        <w:tc>
          <w:tcPr>
            <w:tcW w:w="5000" w:type="pct"/>
            <w:gridSpan w:val="5"/>
          </w:tcPr>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仿宋" w:hint="eastAsia"/>
                <w:sz w:val="24"/>
                <w:szCs w:val="24"/>
              </w:rPr>
              <w:t>根据《桐柏县市矿山地质环境恢复与综合治理规划（</w:t>
            </w:r>
            <w:r w:rsidRPr="00BA689B">
              <w:rPr>
                <w:rFonts w:ascii="Times New Roman" w:eastAsia="仿宋" w:hAnsi="Times New Roman" w:cs="Times New Roman"/>
                <w:sz w:val="24"/>
                <w:szCs w:val="24"/>
              </w:rPr>
              <w:t>2017—2025</w:t>
            </w:r>
            <w:r w:rsidRPr="00BA689B">
              <w:rPr>
                <w:rFonts w:ascii="Times New Roman" w:eastAsia="仿宋" w:hAnsi="Times New Roman" w:cs="仿宋" w:hint="eastAsia"/>
                <w:sz w:val="24"/>
                <w:szCs w:val="24"/>
              </w:rPr>
              <w:t>年）》、《桐柏县人民政府关于限期实施矿山地质环境治理的函》（桐政函</w:t>
            </w:r>
            <w:r w:rsidRPr="00BA689B">
              <w:rPr>
                <w:rFonts w:ascii="Times New Roman" w:eastAsia="仿宋" w:hAnsi="Times New Roman" w:cs="Times New Roman"/>
                <w:sz w:val="24"/>
                <w:szCs w:val="24"/>
              </w:rPr>
              <w:t>[2020]15</w:t>
            </w:r>
            <w:r w:rsidRPr="00BA689B">
              <w:rPr>
                <w:rFonts w:ascii="Times New Roman" w:eastAsia="仿宋" w:hAnsi="Times New Roman" w:cs="仿宋" w:hint="eastAsia"/>
                <w:sz w:val="24"/>
                <w:szCs w:val="24"/>
              </w:rPr>
              <w:t>号），桐柏县人民政府要求安钢集团信阳钢铁有限公司承担其所属原毛集铁矿矿山地质环境恢复治理工作。</w:t>
            </w:r>
            <w:r w:rsidRPr="00BA689B">
              <w:rPr>
                <w:rFonts w:ascii="Times New Roman" w:eastAsia="仿宋" w:hAnsi="Times New Roman" w:cs="Times New Roman"/>
                <w:sz w:val="24"/>
                <w:szCs w:val="24"/>
              </w:rPr>
              <w:t>2020</w:t>
            </w:r>
            <w:r w:rsidRPr="00BA689B">
              <w:rPr>
                <w:rFonts w:ascii="Times New Roman" w:eastAsia="仿宋" w:hAnsi="Times New Roman" w:cs="仿宋" w:hint="eastAsia"/>
                <w:sz w:val="24"/>
                <w:szCs w:val="24"/>
              </w:rPr>
              <w:t>年</w:t>
            </w:r>
            <w:r w:rsidRPr="00BA689B">
              <w:rPr>
                <w:rFonts w:ascii="Times New Roman" w:eastAsia="仿宋" w:hAnsi="Times New Roman" w:cs="Times New Roman"/>
                <w:sz w:val="24"/>
                <w:szCs w:val="24"/>
              </w:rPr>
              <w:t>12</w:t>
            </w:r>
            <w:r w:rsidRPr="00BA689B">
              <w:rPr>
                <w:rFonts w:ascii="Times New Roman" w:eastAsia="仿宋" w:hAnsi="Times New Roman" w:cs="仿宋" w:hint="eastAsia"/>
                <w:sz w:val="24"/>
                <w:szCs w:val="24"/>
              </w:rPr>
              <w:t>月</w:t>
            </w:r>
            <w:r w:rsidRPr="00BA689B">
              <w:rPr>
                <w:rFonts w:ascii="Times New Roman" w:eastAsia="仿宋" w:hAnsi="Times New Roman" w:cs="Times New Roman"/>
                <w:sz w:val="24"/>
                <w:szCs w:val="24"/>
              </w:rPr>
              <w:t>30</w:t>
            </w:r>
            <w:r w:rsidRPr="00BA689B">
              <w:rPr>
                <w:rFonts w:ascii="Times New Roman" w:eastAsia="仿宋" w:hAnsi="Times New Roman" w:cs="仿宋" w:hint="eastAsia"/>
                <w:sz w:val="24"/>
                <w:szCs w:val="24"/>
              </w:rPr>
              <w:t>日，安钢集团信阳钢铁有限责任公司致桐柏县人民政府《关于毛集矿区环境整治函》，将毛集铁矿矿山地质环境综合治理作为专项工程以正式协议形式交由河南科建矿业有限公司实施完成。毛集铁矿矿山地质环境恢复治理具体实施单位河南科建矿业有限公司委托河南省有色金属地质矿产局第二地质大队承担了桐柏县毛集铁矿矿山地质环境综合治理项目勘查设计工作。</w:t>
            </w:r>
            <w:r w:rsidRPr="00BA689B">
              <w:rPr>
                <w:rFonts w:ascii="Times New Roman" w:eastAsia="仿宋" w:hAnsi="Times New Roman" w:cs="Times New Roman"/>
                <w:sz w:val="24"/>
                <w:szCs w:val="24"/>
              </w:rPr>
              <w:t>2021</w:t>
            </w:r>
            <w:r w:rsidRPr="00BA689B">
              <w:rPr>
                <w:rFonts w:ascii="Times New Roman" w:eastAsia="仿宋" w:hAnsi="Times New Roman" w:cs="仿宋" w:hint="eastAsia"/>
                <w:sz w:val="24"/>
                <w:szCs w:val="24"/>
              </w:rPr>
              <w:t>年</w:t>
            </w:r>
            <w:r w:rsidRPr="00BA689B">
              <w:rPr>
                <w:rFonts w:ascii="Times New Roman" w:eastAsia="仿宋" w:hAnsi="Times New Roman" w:cs="Times New Roman"/>
                <w:sz w:val="24"/>
                <w:szCs w:val="24"/>
              </w:rPr>
              <w:t>6</w:t>
            </w:r>
            <w:r w:rsidRPr="00BA689B">
              <w:rPr>
                <w:rFonts w:ascii="Times New Roman" w:eastAsia="仿宋" w:hAnsi="Times New Roman" w:cs="仿宋" w:hint="eastAsia"/>
                <w:sz w:val="24"/>
                <w:szCs w:val="24"/>
              </w:rPr>
              <w:t>月设计单位提交了《桐柏县毛集铁矿矿山地质环境综合治理项目勘查设计书》及附图。</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2021</w:t>
            </w:r>
            <w:r w:rsidRPr="00BA689B">
              <w:rPr>
                <w:rFonts w:ascii="Times New Roman" w:eastAsia="仿宋" w:hAnsi="Times New Roman" w:cs="仿宋" w:hint="eastAsia"/>
                <w:sz w:val="24"/>
                <w:szCs w:val="24"/>
              </w:rPr>
              <w:t>年</w:t>
            </w: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月</w:t>
            </w: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日，桐柏县自然资源局在桐柏县组织召开了设计勘查审查会议，邀请有关专家（名单附后）进行审查。参加审查会议的有南阳市自然资源和规划局、桐柏县自然资源局、林业局、应急管理局、水利局、毛集镇政府、河南科建矿业有限公司、勘查设计单位的领导和代表。专家组在现场查看、查阅资料、听取汇报、咨询答疑的基础上，经评议形成如下审查意见：</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仿宋" w:hint="eastAsia"/>
                <w:sz w:val="24"/>
                <w:szCs w:val="24"/>
              </w:rPr>
              <w:t>一、主要成绩和优点</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1. </w:t>
            </w:r>
            <w:r w:rsidRPr="00BA689B">
              <w:rPr>
                <w:rFonts w:ascii="Times New Roman" w:eastAsia="仿宋" w:hAnsi="Times New Roman" w:cs="仿宋" w:hint="eastAsia"/>
                <w:sz w:val="24"/>
                <w:szCs w:val="24"/>
              </w:rPr>
              <w:t>毛集铁矿采矿证于</w:t>
            </w:r>
            <w:r w:rsidRPr="00BA689B">
              <w:rPr>
                <w:rFonts w:ascii="Times New Roman" w:eastAsia="仿宋" w:hAnsi="Times New Roman" w:cs="Times New Roman"/>
                <w:sz w:val="24"/>
                <w:szCs w:val="24"/>
              </w:rPr>
              <w:t>2012</w:t>
            </w:r>
            <w:r w:rsidRPr="00BA689B">
              <w:rPr>
                <w:rFonts w:ascii="Times New Roman" w:eastAsia="仿宋" w:hAnsi="Times New Roman" w:cs="仿宋" w:hint="eastAsia"/>
                <w:sz w:val="24"/>
                <w:szCs w:val="24"/>
              </w:rPr>
              <w:t>年灭失，桐柏县人民政府要求安钢集团信阳钢铁有限责任公司限期实施矿山地质环境治理。将毛集铁矿矿山地质环境综合治理作为专项工程以正式协议形式交由河南科建矿业有限公司实施完成，河南科建矿业有限公司委托有勘查设计资质的单位承担</w:t>
            </w:r>
            <w:r w:rsidRPr="00BA689B">
              <w:rPr>
                <w:rFonts w:ascii="Times New Roman" w:eastAsia="仿宋" w:hAnsi="Times New Roman" w:cs="仿宋" w:hint="eastAsia"/>
                <w:kern w:val="0"/>
                <w:sz w:val="24"/>
                <w:szCs w:val="24"/>
              </w:rPr>
              <w:t>设计</w:t>
            </w:r>
            <w:r w:rsidRPr="00BA689B">
              <w:rPr>
                <w:rFonts w:ascii="Times New Roman" w:eastAsia="仿宋" w:hAnsi="Times New Roman" w:cs="仿宋" w:hint="eastAsia"/>
                <w:sz w:val="24"/>
                <w:szCs w:val="24"/>
              </w:rPr>
              <w:t>任务</w:t>
            </w:r>
            <w:r w:rsidRPr="00BA689B">
              <w:rPr>
                <w:rFonts w:ascii="Times New Roman" w:eastAsia="仿宋" w:hAnsi="Times New Roman" w:cs="仿宋" w:hint="eastAsia"/>
                <w:kern w:val="0"/>
                <w:sz w:val="24"/>
                <w:szCs w:val="24"/>
              </w:rPr>
              <w:t>。该项目</w:t>
            </w:r>
            <w:r w:rsidRPr="00BA689B">
              <w:rPr>
                <w:rFonts w:ascii="Times New Roman" w:eastAsia="仿宋" w:hAnsi="Times New Roman" w:cs="仿宋" w:hint="eastAsia"/>
                <w:sz w:val="24"/>
                <w:szCs w:val="24"/>
              </w:rPr>
              <w:t>治理依据充分，工作程序合理。</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2. </w:t>
            </w:r>
            <w:r w:rsidRPr="00BA689B">
              <w:rPr>
                <w:rFonts w:ascii="Times New Roman" w:eastAsia="仿宋" w:hAnsi="Times New Roman" w:cs="仿宋" w:hint="eastAsia"/>
                <w:sz w:val="24"/>
                <w:szCs w:val="24"/>
              </w:rPr>
              <w:t>勘查工作收集资料</w:t>
            </w:r>
            <w:r w:rsidRPr="00BA689B">
              <w:rPr>
                <w:rFonts w:ascii="Times New Roman" w:eastAsia="仿宋" w:hAnsi="Times New Roman" w:cs="Times New Roman"/>
                <w:sz w:val="24"/>
                <w:szCs w:val="24"/>
              </w:rPr>
              <w:t>6</w:t>
            </w:r>
            <w:r w:rsidRPr="00BA689B">
              <w:rPr>
                <w:rFonts w:ascii="Times New Roman" w:eastAsia="仿宋" w:hAnsi="Times New Roman" w:cs="仿宋" w:hint="eastAsia"/>
                <w:sz w:val="24"/>
                <w:szCs w:val="24"/>
              </w:rPr>
              <w:t>份，完成</w:t>
            </w:r>
            <w:r w:rsidRPr="00BA689B">
              <w:rPr>
                <w:rFonts w:ascii="Times New Roman" w:eastAsia="仿宋" w:hAnsi="Times New Roman" w:cs="Times New Roman"/>
                <w:sz w:val="24"/>
                <w:szCs w:val="24"/>
              </w:rPr>
              <w:t>1:1000</w:t>
            </w:r>
            <w:r w:rsidRPr="00BA689B">
              <w:rPr>
                <w:rFonts w:ascii="Times New Roman" w:eastAsia="仿宋" w:hAnsi="Times New Roman" w:cs="仿宋" w:hint="eastAsia"/>
                <w:sz w:val="24"/>
                <w:szCs w:val="24"/>
              </w:rPr>
              <w:t>地形测量</w:t>
            </w:r>
            <w:r w:rsidRPr="00BA689B">
              <w:rPr>
                <w:rFonts w:ascii="Times New Roman" w:eastAsia="仿宋" w:hAnsi="Times New Roman" w:cs="Times New Roman"/>
                <w:sz w:val="24"/>
                <w:szCs w:val="24"/>
              </w:rPr>
              <w:t>4.738km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，地形图数字化</w:t>
            </w:r>
            <w:r w:rsidRPr="00BA689B">
              <w:rPr>
                <w:rFonts w:ascii="Times New Roman" w:eastAsia="仿宋" w:hAnsi="Times New Roman" w:cs="Times New Roman"/>
                <w:sz w:val="24"/>
                <w:szCs w:val="24"/>
              </w:rPr>
              <w:t>4</w:t>
            </w:r>
            <w:r w:rsidRPr="00BA689B">
              <w:rPr>
                <w:rFonts w:ascii="Times New Roman" w:eastAsia="仿宋" w:hAnsi="Times New Roman" w:cs="仿宋" w:hint="eastAsia"/>
                <w:sz w:val="24"/>
                <w:szCs w:val="24"/>
              </w:rPr>
              <w:t>幅，</w:t>
            </w:r>
            <w:r w:rsidRPr="00BA689B">
              <w:rPr>
                <w:rFonts w:ascii="Times New Roman" w:eastAsia="仿宋" w:hAnsi="Times New Roman" w:cs="Times New Roman"/>
                <w:sz w:val="24"/>
                <w:szCs w:val="24"/>
              </w:rPr>
              <w:t>1:500</w:t>
            </w:r>
            <w:r w:rsidRPr="00BA689B">
              <w:rPr>
                <w:rFonts w:ascii="Times New Roman" w:eastAsia="仿宋" w:hAnsi="Times New Roman" w:cs="仿宋" w:hint="eastAsia"/>
                <w:sz w:val="24"/>
                <w:szCs w:val="24"/>
              </w:rPr>
              <w:t>剖面测量</w:t>
            </w:r>
            <w:r w:rsidRPr="00BA689B">
              <w:rPr>
                <w:rFonts w:ascii="Times New Roman" w:eastAsia="仿宋" w:hAnsi="Times New Roman" w:cs="Times New Roman"/>
                <w:sz w:val="24"/>
                <w:szCs w:val="24"/>
              </w:rPr>
              <w:t>4.054km</w:t>
            </w:r>
            <w:r w:rsidRPr="00BA689B">
              <w:rPr>
                <w:rFonts w:ascii="Times New Roman" w:eastAsia="仿宋" w:hAnsi="Times New Roman" w:cs="仿宋" w:hint="eastAsia"/>
                <w:sz w:val="24"/>
                <w:szCs w:val="24"/>
              </w:rPr>
              <w:t>，</w:t>
            </w:r>
            <w:r w:rsidRPr="00BA689B">
              <w:rPr>
                <w:rFonts w:ascii="Times New Roman" w:eastAsia="仿宋" w:hAnsi="Times New Roman" w:cs="Times New Roman"/>
                <w:sz w:val="24"/>
                <w:szCs w:val="24"/>
              </w:rPr>
              <w:t>1:1000</w:t>
            </w:r>
            <w:r w:rsidRPr="00BA689B">
              <w:rPr>
                <w:rFonts w:ascii="Times New Roman" w:eastAsia="仿宋" w:hAnsi="Times New Roman" w:cs="仿宋" w:hint="eastAsia"/>
                <w:sz w:val="24"/>
                <w:szCs w:val="24"/>
              </w:rPr>
              <w:t>矿山水文地质调查</w:t>
            </w:r>
            <w:r w:rsidRPr="00BA689B">
              <w:rPr>
                <w:rFonts w:ascii="Times New Roman" w:eastAsia="仿宋" w:hAnsi="Times New Roman" w:cs="Times New Roman"/>
                <w:sz w:val="24"/>
                <w:szCs w:val="24"/>
              </w:rPr>
              <w:t>4.738km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w:t>
            </w:r>
            <w:r w:rsidRPr="00BA689B">
              <w:rPr>
                <w:rFonts w:ascii="Times New Roman" w:eastAsia="仿宋" w:hAnsi="Times New Roman" w:cs="Times New Roman"/>
                <w:sz w:val="24"/>
                <w:szCs w:val="24"/>
              </w:rPr>
              <w:t>1:1000</w:t>
            </w:r>
            <w:r w:rsidRPr="00BA689B">
              <w:rPr>
                <w:rFonts w:ascii="Times New Roman" w:eastAsia="仿宋" w:hAnsi="Times New Roman" w:cs="仿宋" w:hint="eastAsia"/>
                <w:sz w:val="24"/>
                <w:szCs w:val="24"/>
              </w:rPr>
              <w:t>矿山环境地质调查</w:t>
            </w:r>
            <w:r w:rsidRPr="00BA689B">
              <w:rPr>
                <w:rFonts w:ascii="Times New Roman" w:eastAsia="仿宋" w:hAnsi="Times New Roman" w:cs="Times New Roman"/>
                <w:sz w:val="24"/>
                <w:szCs w:val="24"/>
              </w:rPr>
              <w:t>4.738km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w:t>
            </w:r>
            <w:r w:rsidRPr="00BA689B">
              <w:rPr>
                <w:rFonts w:ascii="Times New Roman" w:eastAsia="仿宋" w:hAnsi="Times New Roman" w:cs="Times New Roman"/>
                <w:sz w:val="24"/>
                <w:szCs w:val="24"/>
              </w:rPr>
              <w:t>1:1000</w:t>
            </w:r>
            <w:r w:rsidRPr="00BA689B">
              <w:rPr>
                <w:rFonts w:ascii="Times New Roman" w:eastAsia="仿宋" w:hAnsi="Times New Roman" w:cs="仿宋" w:hint="eastAsia"/>
                <w:sz w:val="24"/>
                <w:szCs w:val="24"/>
              </w:rPr>
              <w:t>矿山地质灾害调查</w:t>
            </w:r>
            <w:r w:rsidRPr="00BA689B">
              <w:rPr>
                <w:rFonts w:ascii="Times New Roman" w:eastAsia="仿宋" w:hAnsi="Times New Roman" w:cs="Times New Roman"/>
                <w:sz w:val="24"/>
                <w:szCs w:val="24"/>
              </w:rPr>
              <w:t>4.738km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，废弃建筑物调查</w:t>
            </w:r>
            <w:r w:rsidRPr="00BA689B">
              <w:rPr>
                <w:rFonts w:ascii="Times New Roman" w:eastAsia="仿宋" w:hAnsi="Times New Roman" w:cs="Times New Roman"/>
                <w:sz w:val="24"/>
                <w:szCs w:val="24"/>
              </w:rPr>
              <w:t>11</w:t>
            </w:r>
            <w:r>
              <w:rPr>
                <w:rFonts w:ascii="Times New Roman" w:eastAsia="仿宋" w:hAnsi="Times New Roman" w:cs="仿宋" w:hint="eastAsia"/>
                <w:sz w:val="24"/>
                <w:szCs w:val="24"/>
              </w:rPr>
              <w:t>处</w:t>
            </w:r>
            <w:r w:rsidRPr="00BA689B">
              <w:rPr>
                <w:rFonts w:ascii="Times New Roman" w:eastAsia="仿宋" w:hAnsi="Times New Roman" w:cs="仿宋" w:hint="eastAsia"/>
                <w:sz w:val="24"/>
                <w:szCs w:val="24"/>
              </w:rPr>
              <w:t>，渣土分析</w:t>
            </w:r>
            <w:r w:rsidRPr="00BA689B">
              <w:rPr>
                <w:rFonts w:ascii="Times New Roman" w:eastAsia="仿宋" w:hAnsi="Times New Roman" w:cs="Times New Roman"/>
                <w:sz w:val="24"/>
                <w:szCs w:val="24"/>
              </w:rPr>
              <w:t>1</w:t>
            </w:r>
            <w:r w:rsidRPr="00BA689B">
              <w:rPr>
                <w:rFonts w:ascii="Times New Roman" w:eastAsia="仿宋" w:hAnsi="Times New Roman" w:cs="仿宋" w:hint="eastAsia"/>
                <w:sz w:val="24"/>
                <w:szCs w:val="24"/>
              </w:rPr>
              <w:t>件、土源地调查</w:t>
            </w:r>
            <w:r w:rsidRPr="00BA689B">
              <w:rPr>
                <w:rFonts w:ascii="Times New Roman" w:eastAsia="仿宋" w:hAnsi="Times New Roman" w:cs="Times New Roman"/>
                <w:sz w:val="24"/>
                <w:szCs w:val="24"/>
              </w:rPr>
              <w:t>4</w:t>
            </w:r>
            <w:r w:rsidRPr="00BA689B">
              <w:rPr>
                <w:rFonts w:ascii="Times New Roman" w:eastAsia="仿宋" w:hAnsi="Times New Roman" w:cs="仿宋" w:hint="eastAsia"/>
                <w:sz w:val="24"/>
                <w:szCs w:val="24"/>
              </w:rPr>
              <w:t>处。基本查明了治理区内的地质灾害、地形地貌景观破坏、土地资源破坏、含水层破坏、水土流失与水土污染、植被破坏等矿山地质环境问题，调查了周边的土壤植被，为矿山地质环境恢复治理工程设计提供了较充分的依据。</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3. </w:t>
            </w:r>
            <w:r w:rsidRPr="00BA689B">
              <w:rPr>
                <w:rFonts w:ascii="Times New Roman" w:eastAsia="仿宋" w:hAnsi="Times New Roman" w:cs="仿宋" w:hint="eastAsia"/>
                <w:sz w:val="24"/>
                <w:szCs w:val="24"/>
              </w:rPr>
              <w:t>根据现状实际情况和详细调查，确定治理区面积</w:t>
            </w:r>
            <w:r w:rsidRPr="00BA689B">
              <w:rPr>
                <w:rFonts w:ascii="Times New Roman" w:eastAsia="仿宋" w:hAnsi="Times New Roman" w:cs="Times New Roman"/>
                <w:sz w:val="24"/>
                <w:szCs w:val="24"/>
              </w:rPr>
              <w:t>45.1975hm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，其中露天采坑挖损面积</w:t>
            </w:r>
            <w:r w:rsidRPr="00BA689B">
              <w:rPr>
                <w:rFonts w:ascii="Times New Roman" w:eastAsia="仿宋" w:hAnsi="Times New Roman" w:cs="Times New Roman"/>
                <w:sz w:val="24"/>
                <w:szCs w:val="24"/>
              </w:rPr>
              <w:t>18.8581hm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，废渣堆压占损毁面积</w:t>
            </w:r>
            <w:r w:rsidRPr="00BA689B">
              <w:rPr>
                <w:rFonts w:ascii="Times New Roman" w:eastAsia="仿宋" w:hAnsi="Times New Roman" w:cs="Times New Roman"/>
                <w:sz w:val="24"/>
                <w:szCs w:val="24"/>
              </w:rPr>
              <w:t>15.3705hm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，尾矿库（一）压占损毁面积</w:t>
            </w:r>
            <w:r w:rsidRPr="00BA689B">
              <w:rPr>
                <w:rFonts w:ascii="Times New Roman" w:eastAsia="仿宋" w:hAnsi="Times New Roman" w:cs="Times New Roman"/>
                <w:sz w:val="24"/>
                <w:szCs w:val="24"/>
              </w:rPr>
              <w:t>2.6136hm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，工业场地（</w:t>
            </w:r>
            <w:r w:rsidRPr="00BA689B">
              <w:rPr>
                <w:rFonts w:ascii="Times New Roman" w:eastAsia="仿宋" w:hAnsi="Times New Roman" w:cs="Times New Roman"/>
                <w:sz w:val="24"/>
                <w:szCs w:val="24"/>
              </w:rPr>
              <w:t>1~11</w:t>
            </w:r>
            <w:r w:rsidRPr="00BA689B">
              <w:rPr>
                <w:rFonts w:ascii="Times New Roman" w:eastAsia="仿宋" w:hAnsi="Times New Roman" w:cs="仿宋" w:hint="eastAsia"/>
                <w:sz w:val="24"/>
                <w:szCs w:val="24"/>
              </w:rPr>
              <w:t>）压占损毁面积</w:t>
            </w:r>
            <w:r w:rsidRPr="00BA689B">
              <w:rPr>
                <w:rFonts w:ascii="Times New Roman" w:eastAsia="仿宋" w:hAnsi="Times New Roman" w:cs="Times New Roman"/>
                <w:sz w:val="24"/>
                <w:szCs w:val="24"/>
              </w:rPr>
              <w:t>8.3554hm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。治理区面积确定基本合理，损毁土地类型清晰。</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4. </w:t>
            </w:r>
            <w:r w:rsidRPr="00BA689B">
              <w:rPr>
                <w:rFonts w:ascii="Times New Roman" w:eastAsia="仿宋" w:hAnsi="Times New Roman" w:cs="仿宋" w:hint="eastAsia"/>
                <w:sz w:val="24"/>
                <w:szCs w:val="24"/>
              </w:rPr>
              <w:t>工程部署是对废弃建筑物全部拆除，对高陡边坡采取降坡削坡，对渣堆进行降标高、削坡，对治理区进行挖填平整；地表整形之后垫渣、覆土、土壤改良、植树绿化。通过</w:t>
            </w:r>
            <w:r w:rsidRPr="009E52ED">
              <w:rPr>
                <w:rFonts w:eastAsia="仿宋" w:cs="仿宋" w:hint="eastAsia"/>
                <w:sz w:val="24"/>
                <w:szCs w:val="24"/>
              </w:rPr>
              <w:t>危岩清理、边坡整形、废渣堆整治，挖填平整、挡土保水墙，废弃建筑物拆除、建筑垃圾清运填埋，垫渣、覆土，防护网警示牌，植树绿化等工程和</w:t>
            </w:r>
            <w:r w:rsidRPr="00BA689B">
              <w:rPr>
                <w:rFonts w:ascii="Times New Roman" w:eastAsia="仿宋" w:hAnsi="Times New Roman" w:cs="仿宋" w:hint="eastAsia"/>
                <w:kern w:val="0"/>
                <w:sz w:val="24"/>
                <w:szCs w:val="24"/>
              </w:rPr>
              <w:t>生物措施的实施，见治理区恢复为</w:t>
            </w:r>
            <w:r w:rsidRPr="00BA689B">
              <w:rPr>
                <w:rFonts w:ascii="Times New Roman" w:eastAsia="仿宋" w:hAnsi="Times New Roman" w:cs="仿宋" w:hint="eastAsia"/>
                <w:sz w:val="24"/>
                <w:szCs w:val="24"/>
              </w:rPr>
              <w:t>旱地、乔木林地和其他草地，达到消除地质灾害隐患、修复地形地貌景观、恢复土地功能、改善生态环境的目的。工程部署基本合理、治理措施和目标明确。</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kern w:val="0"/>
                <w:sz w:val="24"/>
                <w:szCs w:val="24"/>
              </w:rPr>
            </w:pPr>
            <w:r w:rsidRPr="00BA689B">
              <w:rPr>
                <w:rFonts w:ascii="Times New Roman" w:eastAsia="仿宋" w:hAnsi="Times New Roman" w:cs="Times New Roman"/>
                <w:sz w:val="24"/>
                <w:szCs w:val="24"/>
              </w:rPr>
              <w:t xml:space="preserve">5. </w:t>
            </w:r>
            <w:r w:rsidRPr="00BA689B">
              <w:rPr>
                <w:rFonts w:ascii="Times New Roman" w:eastAsia="仿宋" w:hAnsi="Times New Roman" w:cs="仿宋" w:hint="eastAsia"/>
                <w:sz w:val="24"/>
                <w:szCs w:val="24"/>
              </w:rPr>
              <w:t>治理区面积</w:t>
            </w:r>
            <w:r w:rsidRPr="00BA689B">
              <w:rPr>
                <w:rFonts w:ascii="Times New Roman" w:eastAsia="仿宋" w:hAnsi="Times New Roman" w:cs="Times New Roman"/>
                <w:sz w:val="24"/>
                <w:szCs w:val="24"/>
              </w:rPr>
              <w:t>45.1975hm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，治理亚区</w:t>
            </w:r>
            <w:r w:rsidRPr="00BA689B">
              <w:rPr>
                <w:rFonts w:ascii="Times New Roman" w:eastAsia="仿宋" w:hAnsi="Times New Roman" w:cs="Times New Roman"/>
                <w:sz w:val="24"/>
                <w:szCs w:val="24"/>
              </w:rPr>
              <w:t>17</w:t>
            </w:r>
            <w:r w:rsidRPr="00BA689B">
              <w:rPr>
                <w:rFonts w:ascii="Times New Roman" w:eastAsia="仿宋" w:hAnsi="Times New Roman" w:cs="仿宋" w:hint="eastAsia"/>
                <w:sz w:val="24"/>
                <w:szCs w:val="24"/>
              </w:rPr>
              <w:t>处。设计的主要工作量：边坡整治工程，土方开挖（</w:t>
            </w:r>
            <w:r w:rsidRPr="00BA689B">
              <w:rPr>
                <w:rFonts w:ascii="宋体" w:hAnsi="宋体" w:cs="宋体" w:hint="eastAsia"/>
                <w:sz w:val="24"/>
                <w:szCs w:val="24"/>
              </w:rPr>
              <w:t>Ⅱ</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163393m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、土方开挖（</w:t>
            </w:r>
            <w:r w:rsidRPr="00BA689B">
              <w:rPr>
                <w:rFonts w:ascii="宋体" w:hAnsi="宋体" w:cs="宋体" w:hint="eastAsia"/>
                <w:sz w:val="24"/>
                <w:szCs w:val="24"/>
              </w:rPr>
              <w:t>Ⅲ</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275726m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、土方开挖（</w:t>
            </w:r>
            <w:r w:rsidRPr="00BA689B">
              <w:rPr>
                <w:rFonts w:ascii="宋体" w:hAnsi="宋体" w:cs="宋体" w:hint="eastAsia"/>
                <w:sz w:val="24"/>
                <w:szCs w:val="24"/>
              </w:rPr>
              <w:t>Ⅳ</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929298m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、石方开挖</w:t>
            </w:r>
            <w:r w:rsidRPr="00BA689B">
              <w:rPr>
                <w:rFonts w:ascii="Times New Roman" w:eastAsia="仿宋" w:hAnsi="Times New Roman" w:cs="Times New Roman"/>
                <w:sz w:val="24"/>
                <w:szCs w:val="24"/>
              </w:rPr>
              <w:t>379785m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，石渣清运回填</w:t>
            </w:r>
            <w:r w:rsidRPr="00BA689B">
              <w:rPr>
                <w:rFonts w:ascii="Times New Roman" w:eastAsia="仿宋" w:hAnsi="Times New Roman" w:cs="Times New Roman"/>
                <w:sz w:val="24"/>
                <w:szCs w:val="24"/>
              </w:rPr>
              <w:t>19041m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；废渣堆整治工程，土方开挖（</w:t>
            </w:r>
            <w:r w:rsidRPr="00BA689B">
              <w:rPr>
                <w:rFonts w:ascii="宋体" w:hAnsi="宋体" w:cs="宋体" w:hint="eastAsia"/>
                <w:sz w:val="24"/>
                <w:szCs w:val="24"/>
              </w:rPr>
              <w:t>Ⅲ</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4619m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、土方回填（</w:t>
            </w:r>
            <w:r w:rsidRPr="00BA689B">
              <w:rPr>
                <w:rFonts w:ascii="宋体" w:hAnsi="宋体" w:cs="宋体" w:hint="eastAsia"/>
                <w:sz w:val="24"/>
                <w:szCs w:val="24"/>
              </w:rPr>
              <w:t>Ⅲ</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146066m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，土方开挖回填（</w:t>
            </w:r>
            <w:r w:rsidRPr="00BA689B">
              <w:rPr>
                <w:rFonts w:ascii="宋体" w:hAnsi="宋体" w:cs="宋体" w:hint="eastAsia"/>
                <w:sz w:val="24"/>
                <w:szCs w:val="24"/>
              </w:rPr>
              <w:t>Ⅱ</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3131m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，土方挖运（</w:t>
            </w:r>
            <w:r w:rsidRPr="00BA689B">
              <w:rPr>
                <w:rFonts w:ascii="宋体" w:hAnsi="宋体" w:cs="宋体" w:hint="eastAsia"/>
                <w:sz w:val="24"/>
                <w:szCs w:val="24"/>
              </w:rPr>
              <w:t>Ⅱ</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256790m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，土方挖运（</w:t>
            </w:r>
            <w:r w:rsidRPr="00BA689B">
              <w:rPr>
                <w:rFonts w:ascii="宋体" w:hAnsi="宋体" w:cs="宋体" w:hint="eastAsia"/>
                <w:sz w:val="24"/>
                <w:szCs w:val="24"/>
              </w:rPr>
              <w:t>Ⅲ</w:t>
            </w:r>
            <w:r w:rsidRPr="00BA689B">
              <w:rPr>
                <w:rFonts w:ascii="Times New Roman" w:eastAsia="仿宋" w:hAnsi="Times New Roman" w:cs="仿宋" w:hint="eastAsia"/>
                <w:sz w:val="24"/>
                <w:szCs w:val="24"/>
              </w:rPr>
              <w:t>类土）</w:t>
            </w:r>
            <w:r w:rsidRPr="00BA689B">
              <w:rPr>
                <w:rFonts w:ascii="Times New Roman" w:eastAsia="仿宋" w:hAnsi="Times New Roman" w:cs="Times New Roman"/>
                <w:sz w:val="24"/>
                <w:szCs w:val="24"/>
              </w:rPr>
              <w:t>462838m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；挡土保水墙浆砌块石</w:t>
            </w:r>
            <w:r w:rsidRPr="00BA689B">
              <w:rPr>
                <w:rFonts w:ascii="Times New Roman" w:eastAsia="仿宋" w:hAnsi="Times New Roman" w:cs="Times New Roman"/>
                <w:sz w:val="24"/>
                <w:szCs w:val="24"/>
              </w:rPr>
              <w:t>1572m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；废弃建筑物拆除</w:t>
            </w:r>
            <w:r w:rsidRPr="00BA689B">
              <w:rPr>
                <w:rFonts w:ascii="Times New Roman" w:eastAsia="仿宋" w:hAnsi="Times New Roman" w:cs="Times New Roman"/>
                <w:sz w:val="24"/>
                <w:szCs w:val="24"/>
              </w:rPr>
              <w:t>68003m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，废渣清运</w:t>
            </w:r>
            <w:r w:rsidRPr="00BA689B">
              <w:rPr>
                <w:rFonts w:ascii="Times New Roman" w:eastAsia="仿宋" w:hAnsi="Times New Roman" w:cs="Times New Roman"/>
                <w:sz w:val="24"/>
                <w:szCs w:val="24"/>
              </w:rPr>
              <w:t>33593m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；场地平整工程，废渣回填</w:t>
            </w:r>
            <w:r w:rsidRPr="00BA689B">
              <w:rPr>
                <w:rFonts w:ascii="Times New Roman" w:eastAsia="仿宋" w:hAnsi="Times New Roman" w:cs="Times New Roman"/>
                <w:sz w:val="24"/>
                <w:szCs w:val="24"/>
              </w:rPr>
              <w:t>77382m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，土方回填</w:t>
            </w:r>
            <w:r w:rsidRPr="00BA689B">
              <w:rPr>
                <w:rFonts w:ascii="Times New Roman" w:eastAsia="仿宋" w:hAnsi="Times New Roman" w:cs="Times New Roman"/>
                <w:sz w:val="24"/>
                <w:szCs w:val="24"/>
              </w:rPr>
              <w:t>265523m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，土地平整</w:t>
            </w:r>
            <w:r w:rsidRPr="00BA689B">
              <w:rPr>
                <w:rFonts w:ascii="Times New Roman" w:eastAsia="仿宋" w:hAnsi="Times New Roman" w:cs="Times New Roman"/>
                <w:sz w:val="24"/>
                <w:szCs w:val="24"/>
              </w:rPr>
              <w:t>286377m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，土地翻耕</w:t>
            </w:r>
            <w:r w:rsidRPr="00BA689B">
              <w:rPr>
                <w:rFonts w:ascii="Times New Roman" w:eastAsia="仿宋" w:hAnsi="Times New Roman" w:cs="Times New Roman"/>
                <w:sz w:val="24"/>
                <w:szCs w:val="24"/>
              </w:rPr>
              <w:t>28.6378hm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、土壤培肥</w:t>
            </w:r>
            <w:r w:rsidRPr="00BA689B">
              <w:rPr>
                <w:rFonts w:ascii="Times New Roman" w:eastAsia="仿宋" w:hAnsi="Times New Roman" w:cs="Times New Roman"/>
                <w:sz w:val="24"/>
                <w:szCs w:val="24"/>
              </w:rPr>
              <w:t>28.6378hm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；防护网</w:t>
            </w:r>
            <w:r w:rsidRPr="00BA689B">
              <w:rPr>
                <w:rFonts w:ascii="Times New Roman" w:eastAsia="仿宋" w:hAnsi="Times New Roman" w:cs="Times New Roman"/>
                <w:sz w:val="24"/>
                <w:szCs w:val="24"/>
              </w:rPr>
              <w:t>1035m</w:t>
            </w:r>
            <w:r w:rsidRPr="00BA689B">
              <w:rPr>
                <w:rFonts w:ascii="Times New Roman" w:eastAsia="仿宋" w:hAnsi="Times New Roman" w:cs="仿宋" w:hint="eastAsia"/>
                <w:sz w:val="24"/>
                <w:szCs w:val="24"/>
              </w:rPr>
              <w:t>；栽植侧柏</w:t>
            </w:r>
            <w:r w:rsidRPr="00BA689B">
              <w:rPr>
                <w:rFonts w:ascii="Times New Roman" w:eastAsia="仿宋" w:hAnsi="Times New Roman" w:cs="Times New Roman"/>
                <w:sz w:val="24"/>
                <w:szCs w:val="24"/>
              </w:rPr>
              <w:t>8366</w:t>
            </w:r>
            <w:r w:rsidRPr="00BA689B">
              <w:rPr>
                <w:rFonts w:ascii="Times New Roman" w:eastAsia="仿宋" w:hAnsi="Times New Roman" w:cs="仿宋" w:hint="eastAsia"/>
                <w:sz w:val="24"/>
                <w:szCs w:val="24"/>
              </w:rPr>
              <w:t>株、油松</w:t>
            </w:r>
            <w:r w:rsidRPr="00BA689B">
              <w:rPr>
                <w:rFonts w:ascii="Times New Roman" w:eastAsia="仿宋" w:hAnsi="Times New Roman" w:cs="Times New Roman"/>
                <w:sz w:val="24"/>
                <w:szCs w:val="24"/>
              </w:rPr>
              <w:t>8370</w:t>
            </w:r>
            <w:r w:rsidRPr="00BA689B">
              <w:rPr>
                <w:rFonts w:ascii="Times New Roman" w:eastAsia="仿宋" w:hAnsi="Times New Roman" w:cs="仿宋" w:hint="eastAsia"/>
                <w:sz w:val="24"/>
                <w:szCs w:val="24"/>
              </w:rPr>
              <w:t>株，撒播草籽</w:t>
            </w:r>
            <w:r w:rsidRPr="00BA689B">
              <w:rPr>
                <w:rFonts w:ascii="Times New Roman" w:eastAsia="仿宋" w:hAnsi="Times New Roman" w:cs="Times New Roman"/>
                <w:sz w:val="24"/>
                <w:szCs w:val="24"/>
              </w:rPr>
              <w:t>8.1693hm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；树木养护</w:t>
            </w:r>
            <w:r w:rsidRPr="00BA689B">
              <w:rPr>
                <w:rFonts w:ascii="Times New Roman" w:eastAsia="仿宋" w:hAnsi="Times New Roman" w:cs="Times New Roman"/>
                <w:sz w:val="24"/>
                <w:szCs w:val="24"/>
              </w:rPr>
              <w:t>16736</w:t>
            </w:r>
            <w:r w:rsidRPr="00BA689B">
              <w:rPr>
                <w:rFonts w:ascii="Times New Roman" w:eastAsia="仿宋" w:hAnsi="Times New Roman" w:cs="仿宋" w:hint="eastAsia"/>
                <w:sz w:val="24"/>
                <w:szCs w:val="24"/>
              </w:rPr>
              <w:t>株。</w:t>
            </w:r>
            <w:r w:rsidRPr="00BA689B">
              <w:rPr>
                <w:rFonts w:ascii="Times New Roman" w:eastAsia="仿宋" w:hAnsi="Times New Roman" w:cs="仿宋" w:hint="eastAsia"/>
                <w:kern w:val="0"/>
                <w:sz w:val="24"/>
                <w:szCs w:val="24"/>
              </w:rPr>
              <w:t>治理工程布局基本合理，工作量设计较切合实际，图件基本齐全，施工技术要求明确。</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5.</w:t>
            </w:r>
            <w:r w:rsidRPr="00BA689B">
              <w:rPr>
                <w:rFonts w:ascii="Times New Roman" w:eastAsia="仿宋" w:hAnsi="Times New Roman" w:cs="仿宋" w:hint="eastAsia"/>
                <w:sz w:val="24"/>
                <w:szCs w:val="24"/>
              </w:rPr>
              <w:t>本项目治理工程费用预算为</w:t>
            </w:r>
            <w:r w:rsidRPr="00BA689B">
              <w:rPr>
                <w:rFonts w:ascii="Times New Roman" w:eastAsia="仿宋" w:hAnsi="Times New Roman" w:cs="Times New Roman"/>
                <w:sz w:val="24"/>
                <w:szCs w:val="24"/>
              </w:rPr>
              <w:t>8152.296</w:t>
            </w:r>
            <w:r w:rsidRPr="00BA689B">
              <w:rPr>
                <w:rFonts w:ascii="Times New Roman" w:eastAsia="仿宋" w:hAnsi="Times New Roman" w:cs="仿宋" w:hint="eastAsia"/>
                <w:sz w:val="24"/>
                <w:szCs w:val="24"/>
              </w:rPr>
              <w:t>万元，其中治理工程直接费</w:t>
            </w:r>
            <w:r w:rsidRPr="00BA689B">
              <w:rPr>
                <w:rFonts w:ascii="Times New Roman" w:eastAsia="仿宋" w:hAnsi="Times New Roman" w:cs="Times New Roman"/>
                <w:sz w:val="24"/>
                <w:szCs w:val="24"/>
              </w:rPr>
              <w:t>7582.515</w:t>
            </w:r>
            <w:r w:rsidRPr="00BA689B">
              <w:rPr>
                <w:rFonts w:ascii="Times New Roman" w:eastAsia="仿宋" w:hAnsi="Times New Roman" w:cs="仿宋" w:hint="eastAsia"/>
                <w:sz w:val="24"/>
                <w:szCs w:val="24"/>
              </w:rPr>
              <w:t>万元，其他费用</w:t>
            </w:r>
            <w:r w:rsidRPr="00BA689B">
              <w:rPr>
                <w:rFonts w:ascii="Times New Roman" w:eastAsia="仿宋" w:hAnsi="Times New Roman" w:cs="Times New Roman"/>
                <w:sz w:val="24"/>
                <w:szCs w:val="24"/>
              </w:rPr>
              <w:t>332.336</w:t>
            </w:r>
            <w:r w:rsidRPr="00BA689B">
              <w:rPr>
                <w:rFonts w:ascii="Times New Roman" w:eastAsia="仿宋" w:hAnsi="Times New Roman" w:cs="仿宋" w:hint="eastAsia"/>
                <w:sz w:val="24"/>
                <w:szCs w:val="24"/>
              </w:rPr>
              <w:t>万元，不可预见费用</w:t>
            </w:r>
            <w:r w:rsidRPr="00BA689B">
              <w:rPr>
                <w:rFonts w:ascii="Times New Roman" w:eastAsia="仿宋" w:hAnsi="Times New Roman" w:cs="Times New Roman"/>
                <w:sz w:val="24"/>
                <w:szCs w:val="24"/>
              </w:rPr>
              <w:t>237.445</w:t>
            </w:r>
            <w:r w:rsidRPr="00BA689B">
              <w:rPr>
                <w:rFonts w:ascii="Times New Roman" w:eastAsia="仿宋" w:hAnsi="Times New Roman" w:cs="仿宋" w:hint="eastAsia"/>
                <w:sz w:val="24"/>
                <w:szCs w:val="24"/>
              </w:rPr>
              <w:t>万元。项目实施过程中产生多余石料</w:t>
            </w:r>
            <w:r w:rsidRPr="00BA689B">
              <w:rPr>
                <w:rFonts w:ascii="Times New Roman" w:eastAsia="仿宋" w:hAnsi="Times New Roman" w:cs="Times New Roman"/>
                <w:color w:val="000000"/>
                <w:sz w:val="24"/>
                <w:szCs w:val="24"/>
              </w:rPr>
              <w:t>378210.5</w:t>
            </w:r>
            <w:r w:rsidRPr="00BA689B">
              <w:rPr>
                <w:rFonts w:ascii="Times New Roman" w:eastAsia="仿宋" w:hAnsi="Times New Roman" w:cs="Times New Roman"/>
                <w:sz w:val="24"/>
                <w:szCs w:val="24"/>
              </w:rPr>
              <w:t xml:space="preserve"> m</w:t>
            </w:r>
            <w:r w:rsidRPr="00BA689B">
              <w:rPr>
                <w:rFonts w:ascii="Times New Roman" w:eastAsia="仿宋" w:hAnsi="Times New Roman" w:cs="Times New Roman"/>
                <w:sz w:val="24"/>
                <w:szCs w:val="24"/>
                <w:vertAlign w:val="superscript"/>
              </w:rPr>
              <w:t>3</w:t>
            </w:r>
            <w:r w:rsidRPr="00BA689B">
              <w:rPr>
                <w:rFonts w:ascii="Times New Roman" w:eastAsia="仿宋" w:hAnsi="Times New Roman" w:cs="仿宋" w:hint="eastAsia"/>
                <w:sz w:val="24"/>
                <w:szCs w:val="24"/>
              </w:rPr>
              <w:t>，</w:t>
            </w:r>
            <w:r>
              <w:rPr>
                <w:rFonts w:ascii="Times New Roman" w:eastAsia="仿宋" w:hAnsi="Times New Roman" w:cs="仿宋" w:hint="eastAsia"/>
                <w:sz w:val="24"/>
                <w:szCs w:val="24"/>
              </w:rPr>
              <w:t>按照相关政策</w:t>
            </w:r>
            <w:r w:rsidRPr="00BA689B">
              <w:rPr>
                <w:rFonts w:ascii="Times New Roman" w:eastAsia="仿宋" w:hAnsi="Times New Roman" w:cs="仿宋" w:hint="eastAsia"/>
                <w:sz w:val="24"/>
                <w:szCs w:val="24"/>
              </w:rPr>
              <w:t>处置。</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6. </w:t>
            </w:r>
            <w:r w:rsidRPr="00BA689B">
              <w:rPr>
                <w:rFonts w:ascii="Times New Roman" w:eastAsia="仿宋" w:hAnsi="Times New Roman" w:cs="仿宋" w:hint="eastAsia"/>
                <w:sz w:val="24"/>
                <w:szCs w:val="24"/>
              </w:rPr>
              <w:t>本项目工期为</w:t>
            </w:r>
            <w:r w:rsidRPr="00BA689B">
              <w:rPr>
                <w:rFonts w:ascii="Times New Roman" w:eastAsia="仿宋" w:hAnsi="Times New Roman" w:cs="Times New Roman"/>
                <w:sz w:val="24"/>
                <w:szCs w:val="24"/>
              </w:rPr>
              <w:t>180</w:t>
            </w:r>
            <w:r w:rsidRPr="00BA689B">
              <w:rPr>
                <w:rFonts w:ascii="Times New Roman" w:eastAsia="仿宋" w:hAnsi="Times New Roman" w:cs="仿宋" w:hint="eastAsia"/>
                <w:sz w:val="24"/>
                <w:szCs w:val="24"/>
              </w:rPr>
              <w:t>日历天，各项工程进度安排较为合理。项目实施的组织管理和保障措施基本可行。</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工程实施后，可恢复旱地</w:t>
            </w:r>
            <w:r w:rsidRPr="00BA689B">
              <w:rPr>
                <w:rFonts w:ascii="Times New Roman" w:eastAsia="仿宋" w:hAnsi="Times New Roman" w:cs="Times New Roman"/>
                <w:sz w:val="24"/>
                <w:szCs w:val="24"/>
              </w:rPr>
              <w:t>28.6378hm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、乔木林地</w:t>
            </w:r>
            <w:r w:rsidRPr="00BA689B">
              <w:rPr>
                <w:rFonts w:ascii="Times New Roman" w:eastAsia="仿宋" w:hAnsi="Times New Roman" w:cs="Times New Roman"/>
                <w:sz w:val="24"/>
                <w:szCs w:val="24"/>
              </w:rPr>
              <w:t>6.6941hm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sz w:val="24"/>
                <w:szCs w:val="24"/>
              </w:rPr>
              <w:t>、其他草地</w:t>
            </w:r>
            <w:r w:rsidRPr="00BA689B">
              <w:rPr>
                <w:rFonts w:ascii="Times New Roman" w:eastAsia="仿宋" w:hAnsi="Times New Roman" w:cs="Times New Roman"/>
                <w:sz w:val="24"/>
                <w:szCs w:val="24"/>
              </w:rPr>
              <w:t>4.2738hm</w:t>
            </w:r>
            <w:r w:rsidRPr="00BA689B">
              <w:rPr>
                <w:rFonts w:ascii="Times New Roman" w:eastAsia="仿宋" w:hAnsi="Times New Roman" w:cs="Times New Roman"/>
                <w:sz w:val="24"/>
                <w:szCs w:val="24"/>
                <w:vertAlign w:val="superscript"/>
              </w:rPr>
              <w:t>2</w:t>
            </w:r>
            <w:r w:rsidRPr="00BA689B">
              <w:rPr>
                <w:rFonts w:ascii="Times New Roman" w:eastAsia="仿宋" w:hAnsi="Times New Roman" w:cs="仿宋" w:hint="eastAsia"/>
                <w:kern w:val="0"/>
                <w:sz w:val="24"/>
                <w:szCs w:val="24"/>
              </w:rPr>
              <w:t>，</w:t>
            </w:r>
            <w:r w:rsidRPr="00BA689B">
              <w:rPr>
                <w:rFonts w:ascii="Times New Roman" w:eastAsia="仿宋" w:hAnsi="Times New Roman" w:cs="仿宋" w:hint="eastAsia"/>
                <w:sz w:val="24"/>
                <w:szCs w:val="24"/>
              </w:rPr>
              <w:t>达到消除地质灾害隐患、修复地形地貌景观、恢复土地功能、改善生态环境的目的。</w:t>
            </w:r>
            <w:r w:rsidRPr="00BA689B">
              <w:rPr>
                <w:rFonts w:ascii="Times New Roman" w:eastAsia="仿宋" w:hAnsi="Times New Roman" w:cs="仿宋" w:hint="eastAsia"/>
                <w:kern w:val="0"/>
                <w:sz w:val="24"/>
                <w:szCs w:val="24"/>
              </w:rPr>
              <w:t>社会效益、生态环境效益显著。</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b/>
                <w:bCs/>
                <w:sz w:val="24"/>
                <w:szCs w:val="24"/>
              </w:rPr>
            </w:pPr>
            <w:r w:rsidRPr="00BA689B">
              <w:rPr>
                <w:rFonts w:ascii="Times New Roman" w:eastAsia="仿宋" w:hAnsi="Times New Roman" w:cs="仿宋" w:hint="eastAsia"/>
                <w:b/>
                <w:bCs/>
                <w:sz w:val="24"/>
                <w:szCs w:val="24"/>
              </w:rPr>
              <w:t>二、意见和建议</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1. </w:t>
            </w:r>
            <w:r w:rsidRPr="00BA689B">
              <w:rPr>
                <w:rFonts w:ascii="Times New Roman" w:eastAsia="仿宋" w:hAnsi="Times New Roman" w:cs="仿宋" w:hint="eastAsia"/>
                <w:sz w:val="24"/>
                <w:szCs w:val="24"/>
              </w:rPr>
              <w:t>鉴于治理对象复杂、点多面广、碎片化现象严重、治理区周边有小田块、小片林地环绕等客观现象，治理工程实施中应注意对小田块、小片林地的保护；治理区的标高，应与周边地面标高相衔接。</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2. </w:t>
            </w:r>
            <w:r w:rsidRPr="00BA689B">
              <w:rPr>
                <w:rFonts w:ascii="Times New Roman" w:eastAsia="仿宋" w:hAnsi="Times New Roman" w:cs="仿宋" w:hint="eastAsia"/>
                <w:sz w:val="24"/>
                <w:szCs w:val="24"/>
              </w:rPr>
              <w:t>该治理区</w:t>
            </w:r>
            <w:r>
              <w:rPr>
                <w:rFonts w:ascii="Times New Roman" w:eastAsia="仿宋" w:hAnsi="Times New Roman" w:cs="仿宋" w:hint="eastAsia"/>
                <w:sz w:val="24"/>
                <w:szCs w:val="24"/>
              </w:rPr>
              <w:t>开采</w:t>
            </w:r>
            <w:r w:rsidRPr="00BA689B">
              <w:rPr>
                <w:rFonts w:ascii="Times New Roman" w:eastAsia="仿宋" w:hAnsi="Times New Roman" w:cs="仿宋" w:hint="eastAsia"/>
                <w:sz w:val="24"/>
                <w:szCs w:val="24"/>
              </w:rPr>
              <w:t>历史</w:t>
            </w:r>
            <w:r>
              <w:rPr>
                <w:rFonts w:ascii="Times New Roman" w:eastAsia="仿宋" w:hAnsi="Times New Roman" w:cs="仿宋" w:hint="eastAsia"/>
                <w:sz w:val="24"/>
                <w:szCs w:val="24"/>
              </w:rPr>
              <w:t>较长</w:t>
            </w:r>
            <w:r w:rsidRPr="00BA689B">
              <w:rPr>
                <w:rFonts w:ascii="Times New Roman" w:eastAsia="仿宋" w:hAnsi="Times New Roman" w:cs="仿宋" w:hint="eastAsia"/>
                <w:sz w:val="24"/>
                <w:szCs w:val="24"/>
              </w:rPr>
              <w:t>，矿权人几经转换，废弃建筑、废渣堆积物权属复杂，废弃建筑物分布零散，遗留</w:t>
            </w:r>
            <w:r>
              <w:rPr>
                <w:rFonts w:ascii="Times New Roman" w:eastAsia="仿宋" w:hAnsi="Times New Roman" w:cs="仿宋" w:hint="eastAsia"/>
                <w:sz w:val="24"/>
                <w:szCs w:val="24"/>
              </w:rPr>
              <w:t>的矿山地质环境</w:t>
            </w:r>
            <w:r w:rsidRPr="00BA689B">
              <w:rPr>
                <w:rFonts w:ascii="Times New Roman" w:eastAsia="仿宋" w:hAnsi="Times New Roman" w:cs="仿宋" w:hint="eastAsia"/>
                <w:sz w:val="24"/>
                <w:szCs w:val="24"/>
              </w:rPr>
              <w:t>问题较多。治理工程实施时，建议成立强有力的组织协调班子，妥善处理林业、水利</w:t>
            </w:r>
            <w:r>
              <w:rPr>
                <w:rFonts w:ascii="Times New Roman" w:eastAsia="仿宋" w:hAnsi="Times New Roman" w:cs="仿宋" w:hint="eastAsia"/>
                <w:sz w:val="24"/>
                <w:szCs w:val="24"/>
              </w:rPr>
              <w:t>等</w:t>
            </w:r>
            <w:r w:rsidRPr="00BA689B">
              <w:rPr>
                <w:rFonts w:ascii="Times New Roman" w:eastAsia="仿宋" w:hAnsi="Times New Roman" w:cs="仿宋" w:hint="eastAsia"/>
                <w:sz w:val="24"/>
                <w:szCs w:val="24"/>
              </w:rPr>
              <w:t>部门各方关系，做好村民和相关利益方的工作，杜绝上访、告状等事件的发生，确保治理工作有序开展。</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3. </w:t>
            </w:r>
            <w:r w:rsidRPr="00BA689B">
              <w:rPr>
                <w:rFonts w:ascii="Times New Roman" w:eastAsia="仿宋" w:hAnsi="Times New Roman" w:cs="仿宋" w:hint="eastAsia"/>
                <w:sz w:val="24"/>
                <w:szCs w:val="24"/>
              </w:rPr>
              <w:t>优化施工顺序，治理一块、恢复一块，</w:t>
            </w:r>
            <w:r>
              <w:rPr>
                <w:rFonts w:ascii="Times New Roman" w:eastAsia="仿宋" w:hAnsi="Times New Roman" w:cs="仿宋" w:hint="eastAsia"/>
                <w:sz w:val="24"/>
                <w:szCs w:val="24"/>
              </w:rPr>
              <w:t>尽快</w:t>
            </w:r>
            <w:r w:rsidRPr="00BA689B">
              <w:rPr>
                <w:rFonts w:ascii="Times New Roman" w:eastAsia="仿宋" w:hAnsi="Times New Roman" w:cs="仿宋" w:hint="eastAsia"/>
                <w:sz w:val="24"/>
                <w:szCs w:val="24"/>
              </w:rPr>
              <w:t>早出效果。</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4. </w:t>
            </w:r>
            <w:r w:rsidRPr="00BA689B">
              <w:rPr>
                <w:rFonts w:ascii="Times New Roman" w:eastAsia="仿宋" w:hAnsi="Times New Roman" w:cs="仿宋" w:hint="eastAsia"/>
                <w:sz w:val="24"/>
                <w:szCs w:val="24"/>
              </w:rPr>
              <w:t>实施中应严格按照设计范围、高程、施工顺序、施工工艺组织施工，如若超范围、超标高开采，施工单位应承担相应的法律和经济责任。</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5. </w:t>
            </w:r>
            <w:r w:rsidRPr="00BA689B">
              <w:rPr>
                <w:rFonts w:ascii="Times New Roman" w:eastAsia="仿宋" w:hAnsi="Times New Roman" w:cs="仿宋" w:hint="eastAsia"/>
                <w:sz w:val="24"/>
                <w:szCs w:val="24"/>
              </w:rPr>
              <w:t>对于道路两侧将来乡村振兴、招商引资等需要变更为建设用地的区域，在回填时应压实，密实度不小于</w:t>
            </w:r>
            <w:r w:rsidRPr="00BA689B">
              <w:rPr>
                <w:rFonts w:ascii="Times New Roman" w:eastAsia="仿宋" w:hAnsi="Times New Roman" w:cs="Times New Roman"/>
                <w:sz w:val="24"/>
                <w:szCs w:val="24"/>
              </w:rPr>
              <w:t>0.9</w:t>
            </w:r>
            <w:r w:rsidRPr="00BA689B">
              <w:rPr>
                <w:rFonts w:ascii="Times New Roman" w:eastAsia="仿宋" w:hAnsi="Times New Roman" w:cs="仿宋" w:hint="eastAsia"/>
                <w:sz w:val="24"/>
                <w:szCs w:val="24"/>
              </w:rPr>
              <w:t>。</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6. </w:t>
            </w:r>
            <w:r w:rsidRPr="00BA689B">
              <w:rPr>
                <w:rFonts w:ascii="Times New Roman" w:eastAsia="仿宋" w:hAnsi="Times New Roman" w:cs="仿宋" w:hint="eastAsia"/>
                <w:sz w:val="24"/>
                <w:szCs w:val="24"/>
              </w:rPr>
              <w:t>应加强对生物工程的养护工作，防止牛羊啃噬。</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sz w:val="24"/>
                <w:szCs w:val="24"/>
              </w:rPr>
            </w:pPr>
            <w:r w:rsidRPr="00BA689B">
              <w:rPr>
                <w:rFonts w:ascii="Times New Roman" w:eastAsia="仿宋" w:hAnsi="Times New Roman" w:cs="仿宋" w:hint="eastAsia"/>
                <w:sz w:val="24"/>
                <w:szCs w:val="24"/>
              </w:rPr>
              <w:t>三、结论</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rPr>
            </w:pPr>
            <w:r w:rsidRPr="00BA689B">
              <w:rPr>
                <w:rFonts w:ascii="Times New Roman" w:eastAsia="仿宋" w:hAnsi="Times New Roman" w:cs="仿宋" w:hint="eastAsia"/>
                <w:sz w:val="24"/>
                <w:szCs w:val="24"/>
              </w:rPr>
              <w:t>该项目治理依据充分，治理目标明确，勘查设计技术路线合理，工程部署基本合理、治理目标明确，治理方案可行，工程设计较合理，预算费用基本正确，审查予以通过。勘查设计单位已按专家意见修改完善，建议按程序报批实施。</w:t>
            </w:r>
          </w:p>
          <w:p w:rsidR="00B7448F" w:rsidRPr="00BA689B" w:rsidRDefault="00B7448F" w:rsidP="00B7448F">
            <w:pPr>
              <w:adjustRightInd w:val="0"/>
              <w:snapToGrid w:val="0"/>
              <w:spacing w:line="440" w:lineRule="exact"/>
              <w:ind w:firstLineChars="200" w:firstLine="31680"/>
              <w:rPr>
                <w:rFonts w:ascii="Times New Roman" w:eastAsia="仿宋" w:hAnsi="Times New Roman" w:cs="Times New Roman"/>
              </w:rPr>
            </w:pPr>
          </w:p>
          <w:p w:rsidR="00B7448F" w:rsidRPr="009E52ED" w:rsidRDefault="00B7448F" w:rsidP="00B7448F">
            <w:pPr>
              <w:adjustRightInd w:val="0"/>
              <w:snapToGrid w:val="0"/>
              <w:spacing w:line="440" w:lineRule="exact"/>
              <w:ind w:leftChars="400" w:left="31680"/>
              <w:rPr>
                <w:rFonts w:cs="Times New Roman"/>
              </w:rPr>
            </w:pPr>
            <w:r w:rsidRPr="00BA689B">
              <w:rPr>
                <w:rFonts w:ascii="Times New Roman" w:eastAsia="仿宋" w:hAnsi="Times New Roman" w:cs="仿宋" w:hint="eastAsia"/>
                <w:sz w:val="24"/>
                <w:szCs w:val="24"/>
              </w:rPr>
              <w:t>专家组组长（签字）：</w:t>
            </w:r>
          </w:p>
          <w:p w:rsidR="00B7448F" w:rsidRPr="00BA689B" w:rsidRDefault="00B7448F" w:rsidP="00B7448F">
            <w:pPr>
              <w:adjustRightInd w:val="0"/>
              <w:snapToGrid w:val="0"/>
              <w:spacing w:line="440" w:lineRule="exact"/>
              <w:ind w:leftChars="400" w:left="31680"/>
              <w:rPr>
                <w:rFonts w:ascii="Times New Roman" w:eastAsia="仿宋" w:hAnsi="Times New Roman" w:cs="Times New Roman"/>
                <w:sz w:val="24"/>
                <w:szCs w:val="24"/>
              </w:rPr>
            </w:pPr>
            <w:r w:rsidRPr="00BA689B">
              <w:rPr>
                <w:rFonts w:ascii="Times New Roman" w:eastAsia="仿宋" w:hAnsi="Times New Roman" w:cs="Times New Roman"/>
                <w:sz w:val="24"/>
                <w:szCs w:val="24"/>
              </w:rPr>
              <w:t xml:space="preserve">                                       2021</w:t>
            </w:r>
            <w:r w:rsidRPr="00BA689B">
              <w:rPr>
                <w:rFonts w:ascii="Times New Roman" w:eastAsia="仿宋" w:hAnsi="Times New Roman" w:cs="仿宋" w:hint="eastAsia"/>
                <w:sz w:val="24"/>
                <w:szCs w:val="24"/>
              </w:rPr>
              <w:t>年</w:t>
            </w:r>
            <w:r w:rsidRPr="00BA689B">
              <w:rPr>
                <w:rFonts w:ascii="Times New Roman" w:eastAsia="仿宋" w:hAnsi="Times New Roman" w:cs="Times New Roman"/>
                <w:sz w:val="24"/>
                <w:szCs w:val="24"/>
              </w:rPr>
              <w:t>7</w:t>
            </w:r>
            <w:r w:rsidRPr="00BA689B">
              <w:rPr>
                <w:rFonts w:ascii="Times New Roman" w:eastAsia="仿宋" w:hAnsi="Times New Roman" w:cs="仿宋" w:hint="eastAsia"/>
                <w:sz w:val="24"/>
                <w:szCs w:val="24"/>
              </w:rPr>
              <w:t>月</w:t>
            </w:r>
            <w:r w:rsidRPr="00BA689B">
              <w:rPr>
                <w:rFonts w:ascii="Times New Roman" w:eastAsia="仿宋" w:hAnsi="Times New Roman" w:cs="Times New Roman"/>
                <w:sz w:val="24"/>
                <w:szCs w:val="24"/>
              </w:rPr>
              <w:t>18</w:t>
            </w:r>
            <w:r w:rsidRPr="00BA689B">
              <w:rPr>
                <w:rFonts w:ascii="Times New Roman" w:eastAsia="仿宋" w:hAnsi="Times New Roman" w:cs="仿宋" w:hint="eastAsia"/>
                <w:sz w:val="24"/>
                <w:szCs w:val="24"/>
              </w:rPr>
              <w:t>日</w:t>
            </w:r>
          </w:p>
        </w:tc>
      </w:tr>
      <w:tr w:rsidR="00B7448F" w:rsidRPr="009E52ED">
        <w:trPr>
          <w:trHeight w:val="1259"/>
          <w:jc w:val="center"/>
        </w:trPr>
        <w:tc>
          <w:tcPr>
            <w:tcW w:w="945" w:type="pct"/>
            <w:vAlign w:val="center"/>
          </w:tcPr>
          <w:p w:rsidR="00B7448F" w:rsidRPr="00BA689B" w:rsidRDefault="00B7448F" w:rsidP="00E9217A">
            <w:pPr>
              <w:adjustRightInd w:val="0"/>
              <w:snapToGrid w:val="0"/>
              <w:spacing w:beforeLines="50" w:line="440" w:lineRule="exact"/>
              <w:jc w:val="center"/>
              <w:rPr>
                <w:rFonts w:ascii="Times New Roman" w:eastAsia="仿宋" w:hAnsi="Times New Roman" w:cs="Times New Roman"/>
                <w:spacing w:val="10"/>
                <w:sz w:val="24"/>
                <w:szCs w:val="24"/>
                <w:shd w:val="clear" w:color="auto" w:fill="FFFFFF"/>
                <w:lang w:val="zh-CN"/>
              </w:rPr>
            </w:pPr>
            <w:r w:rsidRPr="00BA689B">
              <w:rPr>
                <w:rFonts w:ascii="Times New Roman" w:eastAsia="仿宋" w:hAnsi="Times New Roman" w:cs="仿宋" w:hint="eastAsia"/>
                <w:spacing w:val="10"/>
                <w:sz w:val="24"/>
                <w:szCs w:val="24"/>
                <w:shd w:val="clear" w:color="auto" w:fill="FFFFFF"/>
                <w:lang w:val="zh-CN"/>
              </w:rPr>
              <w:t>组织审查</w:t>
            </w:r>
          </w:p>
          <w:p w:rsidR="00B7448F" w:rsidRPr="00BA689B" w:rsidRDefault="00B7448F" w:rsidP="00E9217A">
            <w:pPr>
              <w:adjustRightInd w:val="0"/>
              <w:snapToGrid w:val="0"/>
              <w:spacing w:beforeLines="50" w:line="440" w:lineRule="exact"/>
              <w:jc w:val="center"/>
              <w:rPr>
                <w:rFonts w:ascii="Times New Roman" w:eastAsia="仿宋" w:hAnsi="Times New Roman" w:cs="Times New Roman"/>
                <w:spacing w:val="10"/>
                <w:sz w:val="24"/>
                <w:szCs w:val="24"/>
                <w:shd w:val="clear" w:color="auto" w:fill="FFFFFF"/>
                <w:lang w:val="zh-CN"/>
              </w:rPr>
            </w:pPr>
            <w:r w:rsidRPr="00BA689B">
              <w:rPr>
                <w:rFonts w:ascii="Times New Roman" w:eastAsia="仿宋" w:hAnsi="Times New Roman" w:cs="仿宋" w:hint="eastAsia"/>
                <w:spacing w:val="10"/>
                <w:sz w:val="24"/>
                <w:szCs w:val="24"/>
                <w:shd w:val="clear" w:color="auto" w:fill="FFFFFF"/>
                <w:lang w:val="zh-CN"/>
              </w:rPr>
              <w:t>单位意见</w:t>
            </w:r>
          </w:p>
        </w:tc>
        <w:tc>
          <w:tcPr>
            <w:tcW w:w="4055" w:type="pct"/>
            <w:gridSpan w:val="4"/>
          </w:tcPr>
          <w:p w:rsidR="00B7448F" w:rsidRPr="00BA689B" w:rsidRDefault="00B7448F" w:rsidP="00B7448F">
            <w:pPr>
              <w:pStyle w:val="BodyTextFirstIndent2"/>
              <w:spacing w:line="440" w:lineRule="exact"/>
              <w:ind w:left="31680" w:firstLine="31680"/>
              <w:rPr>
                <w:rFonts w:ascii="Times New Roman" w:eastAsia="仿宋" w:hAnsi="Times New Roman" w:cs="Times New Roman"/>
                <w:lang w:val="zh-CN"/>
              </w:rPr>
            </w:pPr>
          </w:p>
          <w:p w:rsidR="00B7448F" w:rsidRPr="00BA689B" w:rsidRDefault="00B7448F" w:rsidP="00B7448F">
            <w:pPr>
              <w:pStyle w:val="BodyTextFirstIndent2"/>
              <w:spacing w:line="440" w:lineRule="exact"/>
              <w:ind w:left="31680" w:firstLine="31680"/>
              <w:rPr>
                <w:rFonts w:ascii="Times New Roman" w:eastAsia="仿宋" w:hAnsi="Times New Roman" w:cs="Times New Roman"/>
                <w:lang w:val="zh-CN"/>
              </w:rPr>
            </w:pPr>
          </w:p>
          <w:p w:rsidR="00B7448F" w:rsidRPr="00BA689B" w:rsidRDefault="00B7448F" w:rsidP="00B7448F">
            <w:pPr>
              <w:pStyle w:val="BodyTextFirstIndent2"/>
              <w:spacing w:line="440" w:lineRule="exact"/>
              <w:ind w:left="31680" w:firstLine="31680"/>
              <w:rPr>
                <w:rFonts w:ascii="Times New Roman" w:eastAsia="仿宋" w:hAnsi="Times New Roman" w:cs="Times New Roman"/>
                <w:lang w:val="zh-CN"/>
              </w:rPr>
            </w:pPr>
          </w:p>
          <w:p w:rsidR="00B7448F" w:rsidRPr="00BA689B" w:rsidRDefault="00B7448F" w:rsidP="00B7448F">
            <w:pPr>
              <w:pStyle w:val="BodyTextFirstIndent2"/>
              <w:spacing w:line="440" w:lineRule="exact"/>
              <w:ind w:left="31680" w:firstLine="31680"/>
              <w:rPr>
                <w:rFonts w:ascii="Times New Roman" w:eastAsia="仿宋" w:hAnsi="Times New Roman" w:cs="Times New Roman"/>
                <w:lang w:val="zh-CN"/>
              </w:rPr>
            </w:pPr>
          </w:p>
          <w:p w:rsidR="00B7448F" w:rsidRPr="00BA689B" w:rsidRDefault="00B7448F" w:rsidP="00B7448F">
            <w:pPr>
              <w:pStyle w:val="BodyTextFirstIndent2"/>
              <w:spacing w:line="440" w:lineRule="exact"/>
              <w:ind w:left="31680" w:firstLine="31680"/>
              <w:rPr>
                <w:rFonts w:ascii="Times New Roman" w:eastAsia="仿宋" w:hAnsi="Times New Roman" w:cs="Times New Roman"/>
                <w:lang w:val="zh-CN"/>
              </w:rPr>
            </w:pPr>
          </w:p>
          <w:p w:rsidR="00B7448F" w:rsidRPr="00DB6202" w:rsidRDefault="00B7448F" w:rsidP="00B7448F">
            <w:pPr>
              <w:pStyle w:val="BodyTextFirstIndent2"/>
              <w:spacing w:line="440" w:lineRule="exact"/>
              <w:ind w:left="31680" w:rightChars="400" w:right="31680" w:firstLine="31680"/>
              <w:jc w:val="right"/>
              <w:rPr>
                <w:rFonts w:ascii="Times New Roman" w:eastAsia="仿宋" w:hAnsi="Times New Roman" w:cs="Times New Roman"/>
                <w:lang w:val="zh-CN"/>
              </w:rPr>
            </w:pPr>
            <w:r w:rsidRPr="00BA689B">
              <w:rPr>
                <w:rFonts w:ascii="Times New Roman" w:eastAsia="仿宋" w:hAnsi="Times New Roman" w:cs="仿宋" w:hint="eastAsia"/>
                <w:sz w:val="24"/>
                <w:szCs w:val="24"/>
              </w:rPr>
              <w:t>年月日</w:t>
            </w:r>
          </w:p>
        </w:tc>
      </w:tr>
    </w:tbl>
    <w:p w:rsidR="00B7448F" w:rsidRPr="00DB6202" w:rsidRDefault="00B7448F" w:rsidP="00B25CB3">
      <w:pPr>
        <w:spacing w:line="20" w:lineRule="exact"/>
        <w:rPr>
          <w:rFonts w:cs="Times New Roman"/>
        </w:rPr>
      </w:pPr>
    </w:p>
    <w:sectPr w:rsidR="00B7448F" w:rsidRPr="00DB6202" w:rsidSect="00FB1C90">
      <w:pgSz w:w="11906" w:h="16838"/>
      <w:pgMar w:top="1440" w:right="153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48F" w:rsidRDefault="00B7448F">
      <w:pPr>
        <w:rPr>
          <w:rFonts w:cs="Times New Roman"/>
        </w:rPr>
      </w:pPr>
      <w:r>
        <w:rPr>
          <w:rFonts w:cs="Times New Roman"/>
        </w:rPr>
        <w:separator/>
      </w:r>
    </w:p>
  </w:endnote>
  <w:endnote w:type="continuationSeparator" w:id="1">
    <w:p w:rsidR="00B7448F" w:rsidRDefault="00B7448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8F" w:rsidRDefault="00B7448F">
    <w:pPr>
      <w:pStyle w:val="Footer"/>
      <w:jc w:val="center"/>
      <w:rPr>
        <w:rFonts w:cs="Times New Roman"/>
      </w:rPr>
    </w:pPr>
    <w:fldSimple w:instr="PAGE   \* MERGEFORMAT">
      <w:r w:rsidRPr="00286E10">
        <w:rPr>
          <w:noProof/>
          <w:lang w:val="zh-CN"/>
        </w:rPr>
        <w:t>1</w:t>
      </w:r>
    </w:fldSimple>
  </w:p>
  <w:p w:rsidR="00B7448F" w:rsidRDefault="00B7448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48F" w:rsidRDefault="00B7448F">
      <w:pPr>
        <w:rPr>
          <w:rFonts w:cs="Times New Roman"/>
        </w:rPr>
      </w:pPr>
      <w:r>
        <w:rPr>
          <w:rFonts w:cs="Times New Roman"/>
        </w:rPr>
        <w:separator/>
      </w:r>
    </w:p>
  </w:footnote>
  <w:footnote w:type="continuationSeparator" w:id="1">
    <w:p w:rsidR="00B7448F" w:rsidRDefault="00B7448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8C39D4"/>
    <w:multiLevelType w:val="singleLevel"/>
    <w:tmpl w:val="AB8C39D4"/>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A0D"/>
    <w:rsid w:val="00001CED"/>
    <w:rsid w:val="000916CA"/>
    <w:rsid w:val="00123D03"/>
    <w:rsid w:val="0013780F"/>
    <w:rsid w:val="00190BEF"/>
    <w:rsid w:val="001B0E42"/>
    <w:rsid w:val="001C3ECB"/>
    <w:rsid w:val="001F4DFD"/>
    <w:rsid w:val="001F67CE"/>
    <w:rsid w:val="00246267"/>
    <w:rsid w:val="00252B11"/>
    <w:rsid w:val="002717DC"/>
    <w:rsid w:val="00286E10"/>
    <w:rsid w:val="002C2388"/>
    <w:rsid w:val="002F6D03"/>
    <w:rsid w:val="00324560"/>
    <w:rsid w:val="003356E0"/>
    <w:rsid w:val="003F5A46"/>
    <w:rsid w:val="00443523"/>
    <w:rsid w:val="0047411D"/>
    <w:rsid w:val="004A07EE"/>
    <w:rsid w:val="004E0CBF"/>
    <w:rsid w:val="004F633A"/>
    <w:rsid w:val="0051463C"/>
    <w:rsid w:val="00534718"/>
    <w:rsid w:val="0056485E"/>
    <w:rsid w:val="00576B99"/>
    <w:rsid w:val="005A17B4"/>
    <w:rsid w:val="005A74D3"/>
    <w:rsid w:val="005B2009"/>
    <w:rsid w:val="005F1772"/>
    <w:rsid w:val="006055C0"/>
    <w:rsid w:val="006529B0"/>
    <w:rsid w:val="0069282A"/>
    <w:rsid w:val="006941F7"/>
    <w:rsid w:val="006979E4"/>
    <w:rsid w:val="006B6DBE"/>
    <w:rsid w:val="00703B8E"/>
    <w:rsid w:val="00716A0E"/>
    <w:rsid w:val="00720094"/>
    <w:rsid w:val="007209DE"/>
    <w:rsid w:val="00776560"/>
    <w:rsid w:val="00794081"/>
    <w:rsid w:val="007F6B98"/>
    <w:rsid w:val="00830200"/>
    <w:rsid w:val="008651C7"/>
    <w:rsid w:val="0087364D"/>
    <w:rsid w:val="008D59DE"/>
    <w:rsid w:val="008E331D"/>
    <w:rsid w:val="008F2818"/>
    <w:rsid w:val="00944B12"/>
    <w:rsid w:val="0094711D"/>
    <w:rsid w:val="009566B1"/>
    <w:rsid w:val="009718E6"/>
    <w:rsid w:val="00994B56"/>
    <w:rsid w:val="009E52ED"/>
    <w:rsid w:val="00A533B1"/>
    <w:rsid w:val="00A64F86"/>
    <w:rsid w:val="00AF5912"/>
    <w:rsid w:val="00B21453"/>
    <w:rsid w:val="00B25CB3"/>
    <w:rsid w:val="00B71A0D"/>
    <w:rsid w:val="00B7448F"/>
    <w:rsid w:val="00B80434"/>
    <w:rsid w:val="00BA689B"/>
    <w:rsid w:val="00BB2C71"/>
    <w:rsid w:val="00BE3235"/>
    <w:rsid w:val="00C04BA7"/>
    <w:rsid w:val="00C0749B"/>
    <w:rsid w:val="00C5304E"/>
    <w:rsid w:val="00C558DC"/>
    <w:rsid w:val="00C55FB7"/>
    <w:rsid w:val="00CA2675"/>
    <w:rsid w:val="00CA2858"/>
    <w:rsid w:val="00CB27BE"/>
    <w:rsid w:val="00CC0B1F"/>
    <w:rsid w:val="00CD213C"/>
    <w:rsid w:val="00D35026"/>
    <w:rsid w:val="00DB6202"/>
    <w:rsid w:val="00E10988"/>
    <w:rsid w:val="00E248F9"/>
    <w:rsid w:val="00E30C02"/>
    <w:rsid w:val="00E63B16"/>
    <w:rsid w:val="00E9217A"/>
    <w:rsid w:val="00EA6BE7"/>
    <w:rsid w:val="00EB6E74"/>
    <w:rsid w:val="00EF2D26"/>
    <w:rsid w:val="00EF5A0D"/>
    <w:rsid w:val="00F4353B"/>
    <w:rsid w:val="00F474EB"/>
    <w:rsid w:val="00F66697"/>
    <w:rsid w:val="00F6689C"/>
    <w:rsid w:val="00FB1C90"/>
    <w:rsid w:val="00FF09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12"/>
    <w:pPr>
      <w:jc w:val="both"/>
    </w:pPr>
    <w:rPr>
      <w:rFonts w:cs="Calibri"/>
      <w:szCs w:val="21"/>
    </w:rPr>
  </w:style>
  <w:style w:type="paragraph" w:styleId="Heading1">
    <w:name w:val="heading 1"/>
    <w:basedOn w:val="Normal"/>
    <w:next w:val="Normal"/>
    <w:link w:val="Heading1Char"/>
    <w:uiPriority w:val="99"/>
    <w:qFormat/>
    <w:rsid w:val="00C558D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C558DC"/>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58DC"/>
    <w:rPr>
      <w:b/>
      <w:bCs/>
      <w:kern w:val="44"/>
      <w:sz w:val="44"/>
      <w:szCs w:val="44"/>
    </w:rPr>
  </w:style>
  <w:style w:type="character" w:customStyle="1" w:styleId="Heading2Char">
    <w:name w:val="Heading 2 Char"/>
    <w:basedOn w:val="DefaultParagraphFont"/>
    <w:link w:val="Heading2"/>
    <w:uiPriority w:val="99"/>
    <w:locked/>
    <w:rsid w:val="00C558DC"/>
    <w:rPr>
      <w:rFonts w:ascii="Cambria" w:eastAsia="宋体" w:hAnsi="Cambria" w:cs="Cambria"/>
      <w:b/>
      <w:bCs/>
      <w:sz w:val="32"/>
      <w:szCs w:val="32"/>
    </w:rPr>
  </w:style>
  <w:style w:type="paragraph" w:styleId="BodyText">
    <w:name w:val="Body Text"/>
    <w:basedOn w:val="Normal"/>
    <w:link w:val="BodyTextChar"/>
    <w:uiPriority w:val="99"/>
    <w:semiHidden/>
    <w:rsid w:val="00720094"/>
    <w:pPr>
      <w:spacing w:after="120"/>
    </w:pPr>
  </w:style>
  <w:style w:type="character" w:customStyle="1" w:styleId="BodyTextChar">
    <w:name w:val="Body Text Char"/>
    <w:basedOn w:val="DefaultParagraphFont"/>
    <w:link w:val="BodyText"/>
    <w:uiPriority w:val="99"/>
    <w:semiHidden/>
    <w:locked/>
    <w:rsid w:val="00720094"/>
  </w:style>
  <w:style w:type="paragraph" w:styleId="BodyTextFirstIndent">
    <w:name w:val="Body Text First Indent"/>
    <w:basedOn w:val="BodyText"/>
    <w:link w:val="BodyTextFirstIndentChar"/>
    <w:uiPriority w:val="99"/>
    <w:rsid w:val="00720094"/>
    <w:pPr>
      <w:ind w:firstLineChars="100" w:firstLine="420"/>
    </w:pPr>
  </w:style>
  <w:style w:type="character" w:customStyle="1" w:styleId="BodyTextFirstIndentChar">
    <w:name w:val="Body Text First Indent Char"/>
    <w:basedOn w:val="BodyTextChar"/>
    <w:link w:val="BodyTextFirstIndent"/>
    <w:uiPriority w:val="99"/>
    <w:locked/>
    <w:rsid w:val="00720094"/>
  </w:style>
  <w:style w:type="paragraph" w:styleId="CommentText">
    <w:name w:val="annotation text"/>
    <w:basedOn w:val="Normal"/>
    <w:link w:val="CommentTextChar"/>
    <w:uiPriority w:val="99"/>
    <w:semiHidden/>
    <w:rsid w:val="00720094"/>
    <w:pPr>
      <w:jc w:val="left"/>
    </w:pPr>
  </w:style>
  <w:style w:type="character" w:customStyle="1" w:styleId="CommentTextChar">
    <w:name w:val="Comment Text Char"/>
    <w:basedOn w:val="DefaultParagraphFont"/>
    <w:link w:val="CommentText"/>
    <w:uiPriority w:val="99"/>
    <w:locked/>
    <w:rsid w:val="00720094"/>
  </w:style>
  <w:style w:type="paragraph" w:styleId="Footer">
    <w:name w:val="footer"/>
    <w:basedOn w:val="Normal"/>
    <w:link w:val="FooterChar"/>
    <w:uiPriority w:val="99"/>
    <w:rsid w:val="007200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20094"/>
    <w:rPr>
      <w:sz w:val="18"/>
      <w:szCs w:val="18"/>
    </w:rPr>
  </w:style>
  <w:style w:type="paragraph" w:styleId="BodyTextIndent">
    <w:name w:val="Body Text Indent"/>
    <w:basedOn w:val="Normal"/>
    <w:link w:val="BodyTextIndentChar"/>
    <w:uiPriority w:val="99"/>
    <w:semiHidden/>
    <w:rsid w:val="00720094"/>
    <w:pPr>
      <w:spacing w:after="120"/>
      <w:ind w:leftChars="200" w:left="420"/>
    </w:pPr>
  </w:style>
  <w:style w:type="character" w:customStyle="1" w:styleId="BodyTextIndentChar">
    <w:name w:val="Body Text Indent Char"/>
    <w:basedOn w:val="DefaultParagraphFont"/>
    <w:link w:val="BodyTextIndent"/>
    <w:uiPriority w:val="99"/>
    <w:semiHidden/>
    <w:locked/>
    <w:rsid w:val="00720094"/>
  </w:style>
  <w:style w:type="paragraph" w:styleId="BodyTextFirstIndent2">
    <w:name w:val="Body Text First Indent 2"/>
    <w:basedOn w:val="BodyTextIndent"/>
    <w:link w:val="BodyTextFirstIndent2Char"/>
    <w:uiPriority w:val="99"/>
    <w:rsid w:val="00720094"/>
    <w:pPr>
      <w:ind w:firstLineChars="200" w:firstLine="420"/>
    </w:pPr>
  </w:style>
  <w:style w:type="character" w:customStyle="1" w:styleId="BodyTextFirstIndent2Char">
    <w:name w:val="Body Text First Indent 2 Char"/>
    <w:basedOn w:val="BodyTextIndentChar"/>
    <w:link w:val="BodyTextFirstIndent2"/>
    <w:uiPriority w:val="99"/>
    <w:locked/>
    <w:rsid w:val="00720094"/>
    <w:rPr>
      <w:rFonts w:ascii="Calibri" w:hAnsi="Calibri" w:cs="Calibri"/>
      <w:sz w:val="21"/>
      <w:szCs w:val="21"/>
    </w:rPr>
  </w:style>
  <w:style w:type="table" w:styleId="TableGrid">
    <w:name w:val="Table Grid"/>
    <w:basedOn w:val="TableNormal"/>
    <w:uiPriority w:val="99"/>
    <w:rsid w:val="00720094"/>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20094"/>
    <w:rPr>
      <w:sz w:val="18"/>
      <w:szCs w:val="18"/>
    </w:rPr>
  </w:style>
  <w:style w:type="character" w:customStyle="1" w:styleId="BalloonTextChar">
    <w:name w:val="Balloon Text Char"/>
    <w:basedOn w:val="DefaultParagraphFont"/>
    <w:link w:val="BalloonText"/>
    <w:uiPriority w:val="99"/>
    <w:semiHidden/>
    <w:locked/>
    <w:rsid w:val="00720094"/>
    <w:rPr>
      <w:sz w:val="18"/>
      <w:szCs w:val="18"/>
    </w:rPr>
  </w:style>
  <w:style w:type="paragraph" w:customStyle="1" w:styleId="Char">
    <w:name w:val="Char"/>
    <w:basedOn w:val="Normal"/>
    <w:uiPriority w:val="99"/>
    <w:rsid w:val="00001CED"/>
    <w:pPr>
      <w:widowControl w:val="0"/>
      <w:snapToGrid w:val="0"/>
      <w:spacing w:line="408" w:lineRule="auto"/>
      <w:ind w:firstLineChars="200" w:firstLine="200"/>
      <w:jc w:val="center"/>
    </w:pPr>
    <w:rPr>
      <w:rFonts w:ascii="Times New Roman" w:hAnsi="Times New Roman" w:cs="Times New Roman"/>
    </w:rPr>
  </w:style>
  <w:style w:type="character" w:styleId="CommentReference">
    <w:name w:val="annotation reference"/>
    <w:basedOn w:val="DefaultParagraphFont"/>
    <w:uiPriority w:val="99"/>
    <w:semiHidden/>
    <w:rsid w:val="00830200"/>
    <w:rPr>
      <w:sz w:val="21"/>
      <w:szCs w:val="21"/>
    </w:rPr>
  </w:style>
  <w:style w:type="paragraph" w:styleId="CommentSubject">
    <w:name w:val="annotation subject"/>
    <w:basedOn w:val="CommentText"/>
    <w:next w:val="CommentText"/>
    <w:link w:val="CommentSubjectChar"/>
    <w:uiPriority w:val="99"/>
    <w:semiHidden/>
    <w:rsid w:val="00830200"/>
    <w:rPr>
      <w:b/>
      <w:bCs/>
    </w:rPr>
  </w:style>
  <w:style w:type="character" w:customStyle="1" w:styleId="CommentSubjectChar">
    <w:name w:val="Comment Subject Char"/>
    <w:basedOn w:val="CommentTextChar"/>
    <w:link w:val="CommentSubject"/>
    <w:uiPriority w:val="99"/>
    <w:semiHidden/>
    <w:locked/>
    <w:rsid w:val="00830200"/>
    <w:rPr>
      <w:b/>
      <w:bCs/>
    </w:rPr>
  </w:style>
  <w:style w:type="paragraph" w:styleId="Header">
    <w:name w:val="header"/>
    <w:basedOn w:val="Normal"/>
    <w:link w:val="HeaderChar"/>
    <w:uiPriority w:val="99"/>
    <w:rsid w:val="008736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7364D"/>
    <w:rPr>
      <w:sz w:val="18"/>
      <w:szCs w:val="18"/>
    </w:rPr>
  </w:style>
  <w:style w:type="character" w:styleId="Hyperlink">
    <w:name w:val="Hyperlink"/>
    <w:basedOn w:val="DefaultParagraphFont"/>
    <w:uiPriority w:val="99"/>
    <w:semiHidden/>
    <w:rsid w:val="007209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TotalTime>
  <Pages>7</Pages>
  <Words>844</Words>
  <Characters>4816</Characters>
  <Application>Microsoft Office Outlook</Application>
  <DocSecurity>0</DocSecurity>
  <Lines>0</Lines>
  <Paragraphs>0</Paragraphs>
  <ScaleCrop>false</ScaleCrop>
  <Company>二队</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杨冬冬</cp:lastModifiedBy>
  <cp:revision>48</cp:revision>
  <cp:lastPrinted>2021-07-18T07:14:00Z</cp:lastPrinted>
  <dcterms:created xsi:type="dcterms:W3CDTF">2021-06-30T02:38:00Z</dcterms:created>
  <dcterms:modified xsi:type="dcterms:W3CDTF">2021-07-20T01:53:00Z</dcterms:modified>
</cp:coreProperties>
</file>