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桐柏县应急管理局办公室依申请公开政府信息流程图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720" w:beforeAutospacing="0" w:after="0" w:afterAutospacing="0" w:line="360" w:lineRule="atLeast"/>
        <w:ind w:left="0" w:right="0"/>
        <w:jc w:val="both"/>
        <w:rPr>
          <w:rFonts w:hint="eastAsia" w:ascii="Calibri" w:hAnsi="Calibri" w:cs="Calibri" w:eastAsiaTheme="minorEastAsia"/>
          <w:sz w:val="24"/>
          <w:szCs w:val="24"/>
          <w:lang w:eastAsia="zh-CN"/>
        </w:rPr>
      </w:pP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  </w:t>
      </w:r>
      <w:r>
        <w:rPr>
          <w:rFonts w:hint="eastAsia" w:ascii="Calibri" w:hAnsi="Calibri" w:cs="Calibri" w:eastAsiaTheme="minorEastAsia"/>
          <w:sz w:val="24"/>
          <w:szCs w:val="24"/>
          <w:lang w:eastAsia="zh-CN"/>
        </w:rPr>
        <w:drawing>
          <wp:inline distT="0" distB="0" distL="114300" distR="114300">
            <wp:extent cx="4701540" cy="6812280"/>
            <wp:effectExtent l="0" t="0" r="7620" b="0"/>
            <wp:docPr id="2" name="图片 2" descr="2021012714513128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0127145131284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681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720" w:beforeAutospacing="0" w:after="0" w:afterAutospacing="0" w:line="360" w:lineRule="atLeast"/>
        <w:ind w:left="0" w:right="0"/>
        <w:jc w:val="left"/>
      </w:pPr>
      <w:r>
        <w:rPr>
          <w:rFonts w:hint="default" w:ascii="Calibri" w:hAnsi="Calibri" w:eastAsia="微软雅黑" w:cs="Calibri"/>
          <w:color w:val="000000"/>
          <w:sz w:val="24"/>
          <w:szCs w:val="24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7598D"/>
    <w:rsid w:val="2087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2021-05-18T00:49:00Z</dcterms:created>
  <dc:creator>今作故人见</dc:creator>
  <cp:lastModifiedBy>今作故人见</cp:lastModifiedBy>
  <dcterms:modified xsi:type="dcterms:W3CDTF">2021-05-18T00:58:40Z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