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D919C2" w:rsidP="00D919C2">
      <w:pPr>
        <w:pStyle w:val="a3"/>
        <w:tabs>
          <w:tab w:val="left" w:pos="3150"/>
        </w:tabs>
        <w:rPr>
          <w:rFonts w:ascii="黑体" w:hAnsi="宋体"/>
          <w:b/>
          <w:bCs/>
          <w:sz w:val="36"/>
          <w:szCs w:val="36"/>
        </w:rPr>
      </w:pPr>
      <w:r>
        <w:rPr>
          <w:rFonts w:ascii="黑体" w:hAnsi="宋体"/>
          <w:b/>
          <w:bCs/>
          <w:sz w:val="36"/>
          <w:szCs w:val="36"/>
        </w:rPr>
        <w:tab/>
      </w:r>
    </w:p>
    <w:p w:rsidR="00D919C2" w:rsidRDefault="00D919C2" w:rsidP="00D919C2">
      <w:pPr>
        <w:pStyle w:val="a3"/>
        <w:tabs>
          <w:tab w:val="left" w:pos="3150"/>
        </w:tabs>
        <w:rPr>
          <w:rFonts w:ascii="黑体" w:hAnsi="宋体"/>
          <w:b/>
          <w:bCs/>
          <w:sz w:val="36"/>
          <w:szCs w:val="36"/>
        </w:rPr>
      </w:pPr>
    </w:p>
    <w:p w:rsidR="00D919C2" w:rsidRDefault="00D919C2" w:rsidP="00D919C2">
      <w:pPr>
        <w:pStyle w:val="a3"/>
        <w:tabs>
          <w:tab w:val="left" w:pos="3150"/>
        </w:tabs>
        <w:spacing w:line="400" w:lineRule="exact"/>
        <w:rPr>
          <w:rFonts w:ascii="黑体" w:hAnsi="宋体"/>
          <w:b/>
          <w:bCs/>
          <w:sz w:val="36"/>
          <w:szCs w:val="36"/>
        </w:rPr>
      </w:pPr>
    </w:p>
    <w:p w:rsidR="00682ECF" w:rsidRDefault="00D919C2" w:rsidP="00D919C2">
      <w:pPr>
        <w:pStyle w:val="a3"/>
        <w:spacing w:line="400" w:lineRule="exact"/>
        <w:jc w:val="center"/>
        <w:rPr>
          <w:rFonts w:ascii="黑体" w:hAnsi="宋体"/>
          <w:b/>
          <w:bCs/>
          <w:sz w:val="36"/>
          <w:szCs w:val="36"/>
        </w:rPr>
      </w:pPr>
      <w:r>
        <w:rPr>
          <w:rFonts w:ascii="黑体" w:hAnsi="宋体" w:hint="eastAsia"/>
          <w:b/>
          <w:bCs/>
          <w:sz w:val="36"/>
          <w:szCs w:val="36"/>
        </w:rPr>
        <w:t xml:space="preserve">  </w:t>
      </w:r>
      <w:r w:rsidR="00DA2C92">
        <w:rPr>
          <w:rFonts w:ascii="黑体" w:hAnsi="宋体" w:hint="eastAsia"/>
          <w:b/>
          <w:bCs/>
          <w:sz w:val="36"/>
          <w:szCs w:val="36"/>
        </w:rPr>
        <w:t>5</w:t>
      </w:r>
    </w:p>
    <w:p w:rsidR="00682ECF" w:rsidRDefault="00D3749F" w:rsidP="00D919C2">
      <w:pPr>
        <w:pStyle w:val="a3"/>
        <w:spacing w:line="800" w:lineRule="exact"/>
        <w:ind w:firstLineChars="1969" w:firstLine="7116"/>
        <w:rPr>
          <w:rFonts w:ascii="黑体" w:hAnsi="宋体"/>
          <w:b/>
          <w:bCs/>
          <w:sz w:val="36"/>
          <w:szCs w:val="36"/>
        </w:rPr>
      </w:pPr>
      <w:r>
        <w:rPr>
          <w:rFonts w:ascii="黑体" w:hAnsi="宋体" w:hint="eastAsia"/>
          <w:b/>
          <w:bCs/>
          <w:sz w:val="36"/>
          <w:szCs w:val="36"/>
        </w:rPr>
        <w:t>2020</w:t>
      </w:r>
      <w:r w:rsidR="00D919C2">
        <w:rPr>
          <w:rFonts w:ascii="黑体" w:hAnsi="宋体" w:hint="eastAsia"/>
          <w:b/>
          <w:bCs/>
          <w:sz w:val="36"/>
          <w:szCs w:val="36"/>
        </w:rPr>
        <w:t xml:space="preserve">  </w:t>
      </w:r>
      <w:r w:rsidR="00626B64">
        <w:rPr>
          <w:rFonts w:ascii="黑体" w:hAnsi="宋体" w:hint="eastAsia"/>
          <w:b/>
          <w:bCs/>
          <w:sz w:val="36"/>
          <w:szCs w:val="36"/>
        </w:rPr>
        <w:t xml:space="preserve"> </w:t>
      </w:r>
      <w:r w:rsidR="00DA2C92">
        <w:rPr>
          <w:rFonts w:ascii="黑体" w:hAnsi="宋体" w:hint="eastAsia"/>
          <w:b/>
          <w:bCs/>
          <w:sz w:val="36"/>
          <w:szCs w:val="36"/>
        </w:rPr>
        <w:t>6</w:t>
      </w:r>
      <w:r w:rsidR="00A54A24">
        <w:rPr>
          <w:rFonts w:ascii="黑体" w:hAnsi="宋体" w:hint="eastAsia"/>
          <w:b/>
          <w:bCs/>
          <w:sz w:val="36"/>
          <w:szCs w:val="36"/>
        </w:rPr>
        <w:t xml:space="preserve"> </w:t>
      </w:r>
      <w:r w:rsidR="005B0D88">
        <w:rPr>
          <w:rFonts w:ascii="黑体" w:hAnsi="宋体" w:hint="eastAsia"/>
          <w:b/>
          <w:bCs/>
          <w:sz w:val="36"/>
          <w:szCs w:val="36"/>
        </w:rPr>
        <w:t xml:space="preserve"> </w:t>
      </w:r>
      <w:r w:rsidR="00626B64">
        <w:rPr>
          <w:rFonts w:ascii="黑体" w:hAnsi="宋体" w:hint="eastAsia"/>
          <w:b/>
          <w:bCs/>
          <w:sz w:val="36"/>
          <w:szCs w:val="36"/>
        </w:rPr>
        <w:t xml:space="preserve"> </w:t>
      </w:r>
      <w:r w:rsidR="00363090">
        <w:rPr>
          <w:rFonts w:ascii="黑体" w:hAnsi="宋体" w:hint="eastAsia"/>
          <w:b/>
          <w:bCs/>
          <w:sz w:val="36"/>
          <w:szCs w:val="36"/>
        </w:rPr>
        <w:t>5</w:t>
      </w:r>
    </w:p>
    <w:p w:rsidR="00D919C2" w:rsidRDefault="00D919C2" w:rsidP="00D919C2">
      <w:pPr>
        <w:pStyle w:val="a3"/>
        <w:spacing w:line="800" w:lineRule="exact"/>
        <w:jc w:val="right"/>
        <w:rPr>
          <w:rFonts w:ascii="黑体" w:hAnsi="宋体"/>
          <w:b/>
          <w:bCs/>
          <w:sz w:val="36"/>
          <w:szCs w:val="36"/>
        </w:rPr>
      </w:pPr>
    </w:p>
    <w:p w:rsidR="00585D77" w:rsidRPr="008C773E" w:rsidRDefault="00585D77" w:rsidP="00585D77">
      <w:pPr>
        <w:spacing w:line="360" w:lineRule="auto"/>
        <w:jc w:val="center"/>
        <w:rPr>
          <w:rFonts w:ascii="宋体" w:hAnsi="宋体"/>
          <w:b/>
          <w:bCs/>
          <w:sz w:val="44"/>
          <w:szCs w:val="44"/>
        </w:rPr>
      </w:pPr>
      <w:r>
        <w:rPr>
          <w:rFonts w:ascii="宋体" w:hAnsi="宋体" w:hint="eastAsia"/>
          <w:b/>
          <w:bCs/>
          <w:sz w:val="44"/>
          <w:szCs w:val="44"/>
        </w:rPr>
        <w:t>桐柏县</w:t>
      </w:r>
      <w:r w:rsidR="00D3749F">
        <w:rPr>
          <w:rFonts w:ascii="宋体" w:hAnsi="宋体" w:hint="eastAsia"/>
          <w:b/>
          <w:bCs/>
          <w:sz w:val="44"/>
          <w:szCs w:val="44"/>
        </w:rPr>
        <w:t>2020</w:t>
      </w:r>
      <w:r w:rsidR="009D27A3">
        <w:rPr>
          <w:rFonts w:ascii="宋体" w:hAnsi="宋体" w:hint="eastAsia"/>
          <w:b/>
          <w:bCs/>
          <w:sz w:val="44"/>
          <w:szCs w:val="44"/>
        </w:rPr>
        <w:t>年</w:t>
      </w:r>
      <w:r w:rsidR="00DA2C92">
        <w:rPr>
          <w:rFonts w:ascii="宋体" w:hAnsi="宋体" w:hint="eastAsia"/>
          <w:b/>
          <w:bCs/>
          <w:sz w:val="44"/>
          <w:szCs w:val="44"/>
        </w:rPr>
        <w:t>五</w:t>
      </w:r>
      <w:r w:rsidRPr="008C773E">
        <w:rPr>
          <w:rFonts w:ascii="宋体" w:hAnsi="宋体" w:hint="eastAsia"/>
          <w:b/>
          <w:bCs/>
          <w:sz w:val="44"/>
          <w:szCs w:val="44"/>
        </w:rPr>
        <w:t>月份法定传染病疫情分析</w:t>
      </w:r>
    </w:p>
    <w:p w:rsidR="00585D77" w:rsidRPr="008C773E" w:rsidRDefault="00585D77" w:rsidP="00585D77">
      <w:pPr>
        <w:spacing w:line="360" w:lineRule="auto"/>
        <w:jc w:val="center"/>
        <w:rPr>
          <w:rFonts w:ascii="宋体" w:hAnsi="宋体"/>
          <w:sz w:val="10"/>
        </w:rPr>
      </w:pPr>
    </w:p>
    <w:p w:rsidR="00585D77" w:rsidRPr="008C773E" w:rsidRDefault="00585D77" w:rsidP="00585D77">
      <w:pPr>
        <w:numPr>
          <w:ilvl w:val="0"/>
          <w:numId w:val="8"/>
        </w:numPr>
        <w:spacing w:line="560" w:lineRule="exact"/>
        <w:rPr>
          <w:rFonts w:ascii="宋体" w:hAnsi="宋体"/>
          <w:b/>
          <w:sz w:val="28"/>
          <w:szCs w:val="28"/>
        </w:rPr>
      </w:pPr>
      <w:r w:rsidRPr="008C773E">
        <w:rPr>
          <w:rFonts w:ascii="宋体" w:hAnsi="宋体" w:hint="eastAsia"/>
          <w:b/>
          <w:sz w:val="28"/>
          <w:szCs w:val="28"/>
        </w:rPr>
        <w:t>疫情概况</w:t>
      </w:r>
    </w:p>
    <w:p w:rsidR="00585D77" w:rsidRPr="008C773E" w:rsidRDefault="00585D77" w:rsidP="00585D77">
      <w:pPr>
        <w:spacing w:line="560" w:lineRule="exact"/>
        <w:ind w:firstLineChars="200" w:firstLine="482"/>
        <w:rPr>
          <w:rFonts w:ascii="宋体" w:hAnsi="宋体"/>
          <w:b/>
          <w:color w:val="FF0000"/>
          <w:sz w:val="24"/>
        </w:rPr>
      </w:pPr>
      <w:r w:rsidRPr="008C773E">
        <w:rPr>
          <w:rFonts w:ascii="宋体" w:hAnsi="宋体" w:hint="eastAsia"/>
          <w:b/>
          <w:sz w:val="24"/>
        </w:rPr>
        <w:t xml:space="preserve">（一）概述 </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本月</w:t>
      </w:r>
      <w:r>
        <w:rPr>
          <w:rFonts w:ascii="宋体" w:hAnsi="宋体" w:hint="eastAsia"/>
          <w:sz w:val="24"/>
        </w:rPr>
        <w:t>桐柏县16个乡镇</w:t>
      </w:r>
      <w:r w:rsidRPr="008C773E">
        <w:rPr>
          <w:rFonts w:ascii="宋体" w:hAnsi="宋体" w:hint="eastAsia"/>
          <w:sz w:val="24"/>
        </w:rPr>
        <w:t>共报告甲乙丙类传染病</w:t>
      </w:r>
      <w:r w:rsidR="00DA2C92">
        <w:rPr>
          <w:rFonts w:ascii="宋体" w:hAnsi="宋体" w:hint="eastAsia"/>
          <w:sz w:val="24"/>
        </w:rPr>
        <w:t>11</w:t>
      </w:r>
      <w:r w:rsidRPr="008C773E">
        <w:rPr>
          <w:rFonts w:ascii="宋体" w:hAnsi="宋体" w:hint="eastAsia"/>
          <w:sz w:val="24"/>
        </w:rPr>
        <w:t>种</w:t>
      </w:r>
      <w:r w:rsidR="00E71F5C">
        <w:rPr>
          <w:rFonts w:ascii="宋体" w:hAnsi="宋体" w:hint="eastAsia"/>
          <w:sz w:val="24"/>
        </w:rPr>
        <w:t>89</w:t>
      </w:r>
      <w:r w:rsidRPr="008C773E">
        <w:rPr>
          <w:rFonts w:ascii="宋体" w:hAnsi="宋体" w:hint="eastAsia"/>
          <w:sz w:val="24"/>
        </w:rPr>
        <w:t>例，比上月（</w:t>
      </w:r>
      <w:r w:rsidR="00E71F5C">
        <w:rPr>
          <w:rFonts w:ascii="宋体" w:hAnsi="宋体" w:hint="eastAsia"/>
          <w:sz w:val="24"/>
        </w:rPr>
        <w:t>79</w:t>
      </w:r>
      <w:r w:rsidRPr="008C773E">
        <w:rPr>
          <w:rFonts w:ascii="宋体" w:hAnsi="宋体" w:hint="eastAsia"/>
          <w:sz w:val="24"/>
        </w:rPr>
        <w:t>例）</w:t>
      </w:r>
      <w:r w:rsidR="009D27A3">
        <w:rPr>
          <w:rFonts w:ascii="宋体" w:hAnsi="宋体" w:hint="eastAsia"/>
          <w:sz w:val="24"/>
        </w:rPr>
        <w:t>上升</w:t>
      </w:r>
      <w:r w:rsidR="00E71F5C">
        <w:rPr>
          <w:rFonts w:ascii="宋体" w:hAnsi="宋体" w:hint="eastAsia"/>
          <w:sz w:val="24"/>
        </w:rPr>
        <w:t>12.66</w:t>
      </w:r>
      <w:r w:rsidRPr="008C773E">
        <w:rPr>
          <w:rFonts w:ascii="宋体" w:hAnsi="宋体" w:hint="eastAsia"/>
          <w:sz w:val="24"/>
        </w:rPr>
        <w:t>％，总发病率为</w:t>
      </w:r>
      <w:r w:rsidR="00E71F5C">
        <w:rPr>
          <w:rFonts w:ascii="宋体" w:hAnsi="宋体" w:hint="eastAsia"/>
          <w:sz w:val="24"/>
        </w:rPr>
        <w:t>20.20</w:t>
      </w:r>
      <w:r w:rsidRPr="008C773E">
        <w:rPr>
          <w:rFonts w:ascii="宋体" w:hAnsi="宋体" w:hint="eastAsia"/>
          <w:sz w:val="24"/>
        </w:rPr>
        <w:t>/10万，比上期（</w:t>
      </w:r>
      <w:r w:rsidR="00E71F5C">
        <w:rPr>
          <w:rFonts w:ascii="宋体" w:hAnsi="宋体" w:hint="eastAsia"/>
          <w:sz w:val="24"/>
        </w:rPr>
        <w:t>17.93</w:t>
      </w:r>
      <w:r w:rsidRPr="008C773E">
        <w:rPr>
          <w:rFonts w:ascii="宋体" w:hAnsi="宋体" w:hint="eastAsia"/>
          <w:sz w:val="24"/>
        </w:rPr>
        <w:t>/10万）</w:t>
      </w:r>
      <w:r w:rsidR="009D27A3">
        <w:rPr>
          <w:rFonts w:ascii="宋体" w:hAnsi="宋体" w:hint="eastAsia"/>
          <w:sz w:val="24"/>
        </w:rPr>
        <w:t>上升</w:t>
      </w:r>
      <w:r w:rsidR="00E71F5C">
        <w:rPr>
          <w:rFonts w:ascii="宋体" w:hAnsi="宋体" w:hint="eastAsia"/>
          <w:sz w:val="24"/>
        </w:rPr>
        <w:t>12.66</w:t>
      </w:r>
      <w:r w:rsidR="009D27A3" w:rsidRPr="008C773E">
        <w:rPr>
          <w:rFonts w:ascii="宋体" w:hAnsi="宋体" w:hint="eastAsia"/>
          <w:sz w:val="24"/>
        </w:rPr>
        <w:t>％</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其中甲类传染病无病例报告（鼠疫、霍乱）；乙类传染病共报告</w:t>
      </w:r>
      <w:r w:rsidR="00DA2C92">
        <w:rPr>
          <w:rFonts w:ascii="宋体" w:hAnsi="宋体" w:hint="eastAsia"/>
          <w:sz w:val="24"/>
        </w:rPr>
        <w:t>肺结核、乙肝、艾滋病、梅毒、丙肝、痢疾、布病、出血热8</w:t>
      </w:r>
      <w:r w:rsidRPr="008C773E">
        <w:rPr>
          <w:rFonts w:ascii="宋体" w:hAnsi="宋体" w:hint="eastAsia"/>
          <w:sz w:val="24"/>
        </w:rPr>
        <w:t>种</w:t>
      </w:r>
      <w:r w:rsidR="00E71F5C">
        <w:rPr>
          <w:rFonts w:ascii="宋体" w:hAnsi="宋体" w:hint="eastAsia"/>
          <w:sz w:val="24"/>
        </w:rPr>
        <w:t>82</w:t>
      </w:r>
      <w:r w:rsidRPr="008C773E">
        <w:rPr>
          <w:rFonts w:ascii="宋体" w:hAnsi="宋体" w:hint="eastAsia"/>
          <w:sz w:val="24"/>
        </w:rPr>
        <w:t>例，</w:t>
      </w:r>
      <w:r w:rsidR="00DA2C92">
        <w:rPr>
          <w:rFonts w:ascii="宋体" w:hAnsi="宋体" w:hint="eastAsia"/>
          <w:sz w:val="24"/>
        </w:rPr>
        <w:t>艾滋病报告死亡2例</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丙类传染病共报告</w:t>
      </w:r>
      <w:r w:rsidR="00D3749F">
        <w:rPr>
          <w:rFonts w:ascii="宋体" w:hAnsi="宋体" w:hint="eastAsia"/>
          <w:sz w:val="24"/>
        </w:rPr>
        <w:t>其他感染性腹泻病</w:t>
      </w:r>
      <w:r w:rsidR="00DA2C92">
        <w:rPr>
          <w:rFonts w:ascii="宋体" w:hAnsi="宋体" w:hint="eastAsia"/>
          <w:sz w:val="24"/>
        </w:rPr>
        <w:t>、流行性感冒、手足口病</w:t>
      </w:r>
      <w:r w:rsidR="00E71F5C">
        <w:rPr>
          <w:rFonts w:ascii="宋体" w:hAnsi="宋体" w:hint="eastAsia"/>
          <w:sz w:val="24"/>
        </w:rPr>
        <w:t>、流行性腮腺炎4</w:t>
      </w:r>
      <w:r w:rsidRPr="008C773E">
        <w:rPr>
          <w:rFonts w:ascii="宋体" w:hAnsi="宋体" w:hint="eastAsia"/>
          <w:sz w:val="24"/>
        </w:rPr>
        <w:t>种</w:t>
      </w:r>
      <w:r w:rsidR="00E71F5C">
        <w:rPr>
          <w:rFonts w:ascii="宋体" w:hAnsi="宋体" w:hint="eastAsia"/>
          <w:sz w:val="24"/>
        </w:rPr>
        <w:t>7</w:t>
      </w:r>
      <w:r w:rsidRPr="008C773E">
        <w:rPr>
          <w:rFonts w:ascii="宋体" w:hAnsi="宋体" w:hint="eastAsia"/>
          <w:sz w:val="24"/>
        </w:rPr>
        <w:t>例，</w:t>
      </w:r>
      <w:r>
        <w:rPr>
          <w:rFonts w:ascii="宋体" w:hAnsi="宋体" w:hint="eastAsia"/>
          <w:sz w:val="24"/>
        </w:rPr>
        <w:t>无死亡病例报告</w:t>
      </w:r>
      <w:r w:rsidRPr="008C773E">
        <w:rPr>
          <w:rFonts w:ascii="宋体" w:hAnsi="宋体" w:hint="eastAsia"/>
          <w:sz w:val="24"/>
        </w:rPr>
        <w:t>。</w:t>
      </w:r>
    </w:p>
    <w:p w:rsidR="00585D77" w:rsidRPr="008C773E" w:rsidRDefault="00585D77" w:rsidP="00585D77">
      <w:pPr>
        <w:spacing w:line="560" w:lineRule="exact"/>
        <w:ind w:firstLineChars="200" w:firstLine="480"/>
        <w:rPr>
          <w:rFonts w:ascii="宋体" w:hAnsi="宋体"/>
          <w:sz w:val="24"/>
        </w:rPr>
      </w:pPr>
      <w:r w:rsidRPr="008C773E">
        <w:rPr>
          <w:rFonts w:ascii="宋体" w:hAnsi="宋体" w:hint="eastAsia"/>
          <w:sz w:val="24"/>
        </w:rPr>
        <w:t xml:space="preserve">本月无不明原因肺炎病例报告。 </w:t>
      </w:r>
    </w:p>
    <w:p w:rsidR="00585D77" w:rsidRDefault="00585D77" w:rsidP="00585D77">
      <w:pPr>
        <w:spacing w:line="560" w:lineRule="exact"/>
        <w:ind w:firstLineChars="150" w:firstLine="361"/>
        <w:rPr>
          <w:rFonts w:ascii="宋体" w:hAnsi="宋体"/>
          <w:b/>
          <w:sz w:val="24"/>
        </w:rPr>
      </w:pPr>
      <w:r w:rsidRPr="008C773E">
        <w:rPr>
          <w:rFonts w:ascii="宋体" w:hAnsi="宋体" w:hint="eastAsia"/>
          <w:b/>
          <w:sz w:val="24"/>
        </w:rPr>
        <w:t>（二）</w:t>
      </w:r>
      <w:r>
        <w:rPr>
          <w:rFonts w:ascii="宋体" w:hAnsi="宋体" w:hint="eastAsia"/>
          <w:b/>
          <w:sz w:val="24"/>
        </w:rPr>
        <w:t>乙类传染病</w:t>
      </w:r>
    </w:p>
    <w:p w:rsidR="00585D77" w:rsidRPr="008C773E" w:rsidRDefault="00585D77" w:rsidP="00585D77">
      <w:pPr>
        <w:spacing w:line="560" w:lineRule="exact"/>
        <w:ind w:firstLineChars="199" w:firstLine="479"/>
        <w:rPr>
          <w:rFonts w:ascii="宋体" w:hAnsi="宋体"/>
          <w:b/>
          <w:sz w:val="24"/>
        </w:rPr>
      </w:pPr>
      <w:r>
        <w:rPr>
          <w:rFonts w:ascii="宋体" w:hAnsi="宋体" w:hint="eastAsia"/>
          <w:b/>
          <w:sz w:val="24"/>
        </w:rPr>
        <w:t>1、乙类</w:t>
      </w:r>
      <w:r w:rsidRPr="008C773E">
        <w:rPr>
          <w:rFonts w:ascii="宋体" w:hAnsi="宋体" w:hint="eastAsia"/>
          <w:b/>
          <w:sz w:val="24"/>
        </w:rPr>
        <w:t>发病位次</w:t>
      </w:r>
    </w:p>
    <w:p w:rsidR="00585D77" w:rsidRPr="005F374E" w:rsidRDefault="00585D77" w:rsidP="00585D77">
      <w:pPr>
        <w:spacing w:line="560" w:lineRule="exact"/>
        <w:ind w:leftChars="28" w:left="59" w:firstLineChars="150" w:firstLine="360"/>
        <w:rPr>
          <w:rFonts w:ascii="宋体" w:hAnsi="宋体"/>
          <w:sz w:val="24"/>
        </w:rPr>
      </w:pPr>
      <w:r w:rsidRPr="005F374E">
        <w:rPr>
          <w:rFonts w:ascii="宋体" w:hAnsi="宋体" w:hint="eastAsia"/>
          <w:sz w:val="24"/>
        </w:rPr>
        <w:t>从报告乙类传染病发病位次分析显示肺结核</w:t>
      </w:r>
      <w:r w:rsidR="009D27A3">
        <w:rPr>
          <w:rFonts w:ascii="宋体" w:hAnsi="宋体" w:hint="eastAsia"/>
          <w:sz w:val="24"/>
        </w:rPr>
        <w:t>、</w:t>
      </w:r>
      <w:r w:rsidR="00D3749F">
        <w:rPr>
          <w:rFonts w:ascii="宋体" w:hAnsi="宋体" w:hint="eastAsia"/>
          <w:sz w:val="24"/>
          <w:szCs w:val="18"/>
        </w:rPr>
        <w:t>乙肝</w:t>
      </w:r>
      <w:r w:rsidR="009D27A3" w:rsidRPr="005F374E">
        <w:rPr>
          <w:rFonts w:ascii="宋体" w:hAnsi="宋体" w:hint="eastAsia"/>
          <w:sz w:val="24"/>
        </w:rPr>
        <w:t>和</w:t>
      </w:r>
      <w:r w:rsidR="00E71F5C">
        <w:rPr>
          <w:rFonts w:ascii="宋体" w:hAnsi="宋体" w:hint="eastAsia"/>
          <w:sz w:val="24"/>
        </w:rPr>
        <w:t>梅毒</w:t>
      </w:r>
      <w:r w:rsidRPr="005F374E">
        <w:rPr>
          <w:rFonts w:ascii="宋体" w:hAnsi="宋体" w:hint="eastAsia"/>
          <w:sz w:val="24"/>
        </w:rPr>
        <w:t>报告发病数居前三位，三者占乙类传染病报告发病数的</w:t>
      </w:r>
      <w:r w:rsidR="00E71F5C">
        <w:rPr>
          <w:rFonts w:ascii="宋体" w:hAnsi="宋体" w:hint="eastAsia"/>
          <w:sz w:val="24"/>
        </w:rPr>
        <w:t>78.05</w:t>
      </w:r>
      <w:r w:rsidRPr="005F374E">
        <w:rPr>
          <w:rFonts w:ascii="宋体" w:hAnsi="宋体" w:hint="eastAsia"/>
          <w:sz w:val="24"/>
        </w:rPr>
        <w:t>％。乙类传染病报告居前十位的病种见表1。</w:t>
      </w:r>
    </w:p>
    <w:p w:rsidR="00585D77" w:rsidRDefault="00585D77" w:rsidP="00585D77">
      <w:pPr>
        <w:spacing w:line="560" w:lineRule="exact"/>
        <w:jc w:val="center"/>
        <w:rPr>
          <w:rFonts w:ascii="宋体" w:hAnsi="宋体"/>
          <w:b/>
          <w:w w:val="80"/>
          <w:sz w:val="28"/>
          <w:szCs w:val="28"/>
        </w:rPr>
      </w:pPr>
    </w:p>
    <w:p w:rsidR="00585D77" w:rsidRPr="00D34727" w:rsidRDefault="00585D77" w:rsidP="00585D77">
      <w:pPr>
        <w:spacing w:line="560" w:lineRule="exact"/>
        <w:jc w:val="center"/>
        <w:rPr>
          <w:rFonts w:ascii="宋体" w:hAnsi="宋体"/>
          <w:b/>
          <w:w w:val="80"/>
          <w:sz w:val="28"/>
          <w:szCs w:val="28"/>
        </w:rPr>
      </w:pPr>
      <w:r w:rsidRPr="00D34727">
        <w:rPr>
          <w:rFonts w:ascii="宋体" w:hAnsi="宋体" w:hint="eastAsia"/>
          <w:b/>
          <w:w w:val="80"/>
          <w:sz w:val="28"/>
          <w:szCs w:val="28"/>
        </w:rPr>
        <w:t xml:space="preserve">表1  </w:t>
      </w:r>
      <w:r w:rsidR="00D3749F">
        <w:rPr>
          <w:rFonts w:ascii="宋体" w:hAnsi="宋体" w:hint="eastAsia"/>
          <w:b/>
          <w:w w:val="80"/>
          <w:sz w:val="28"/>
          <w:szCs w:val="28"/>
        </w:rPr>
        <w:t>2020</w:t>
      </w:r>
      <w:r w:rsidRPr="00D34727">
        <w:rPr>
          <w:rFonts w:ascii="宋体" w:hAnsi="宋体" w:hint="eastAsia"/>
          <w:b/>
          <w:w w:val="80"/>
          <w:sz w:val="28"/>
          <w:szCs w:val="28"/>
        </w:rPr>
        <w:t>年</w:t>
      </w:r>
      <w:r w:rsidR="00DA2C92">
        <w:rPr>
          <w:rFonts w:ascii="宋体" w:hAnsi="宋体" w:hint="eastAsia"/>
          <w:b/>
          <w:w w:val="80"/>
          <w:sz w:val="28"/>
          <w:szCs w:val="28"/>
        </w:rPr>
        <w:t>5</w:t>
      </w:r>
      <w:r w:rsidRPr="00D34727">
        <w:rPr>
          <w:rFonts w:ascii="宋体" w:hAnsi="宋体" w:hint="eastAsia"/>
          <w:b/>
          <w:w w:val="80"/>
          <w:sz w:val="28"/>
          <w:szCs w:val="28"/>
        </w:rPr>
        <w:t>月份乙类传染病报告发病数、死亡数居前十位的病种</w:t>
      </w:r>
    </w:p>
    <w:tbl>
      <w:tblPr>
        <w:tblW w:w="8763" w:type="dxa"/>
        <w:tblLayout w:type="fixed"/>
        <w:tblLook w:val="0000"/>
      </w:tblPr>
      <w:tblGrid>
        <w:gridCol w:w="1753"/>
        <w:gridCol w:w="1955"/>
        <w:gridCol w:w="1149"/>
        <w:gridCol w:w="2153"/>
        <w:gridCol w:w="1753"/>
      </w:tblGrid>
      <w:tr w:rsidR="00585D77" w:rsidRPr="008C773E">
        <w:trPr>
          <w:trHeight w:val="280"/>
        </w:trPr>
        <w:tc>
          <w:tcPr>
            <w:tcW w:w="17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位次</w:t>
            </w:r>
          </w:p>
        </w:tc>
        <w:tc>
          <w:tcPr>
            <w:tcW w:w="1955"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病  种</w:t>
            </w:r>
          </w:p>
        </w:tc>
        <w:tc>
          <w:tcPr>
            <w:tcW w:w="1149"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发病数</w:t>
            </w:r>
          </w:p>
        </w:tc>
        <w:tc>
          <w:tcPr>
            <w:tcW w:w="21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病  种</w:t>
            </w:r>
          </w:p>
        </w:tc>
        <w:tc>
          <w:tcPr>
            <w:tcW w:w="17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ind w:firstLineChars="150" w:firstLine="360"/>
              <w:jc w:val="center"/>
              <w:rPr>
                <w:rFonts w:ascii="宋体" w:hAnsi="宋体" w:cs="宋体"/>
                <w:kern w:val="0"/>
                <w:sz w:val="24"/>
              </w:rPr>
            </w:pPr>
            <w:r w:rsidRPr="00325523">
              <w:rPr>
                <w:rFonts w:ascii="宋体" w:hAnsi="宋体" w:cs="宋体" w:hint="eastAsia"/>
                <w:kern w:val="0"/>
                <w:sz w:val="24"/>
              </w:rPr>
              <w:t>死亡数</w:t>
            </w:r>
          </w:p>
        </w:tc>
      </w:tr>
      <w:tr w:rsidR="00E71F5C" w:rsidRPr="008C773E" w:rsidTr="00E71F5C">
        <w:trPr>
          <w:trHeight w:val="280"/>
        </w:trPr>
        <w:tc>
          <w:tcPr>
            <w:tcW w:w="1753" w:type="dxa"/>
            <w:tcBorders>
              <w:top w:val="single" w:sz="4" w:space="0" w:color="auto"/>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r w:rsidRPr="00AD6F15">
              <w:rPr>
                <w:rFonts w:ascii="宋体" w:hAnsi="宋体" w:cs="宋体" w:hint="eastAsia"/>
                <w:kern w:val="0"/>
                <w:sz w:val="24"/>
              </w:rPr>
              <w:t>1</w:t>
            </w:r>
          </w:p>
        </w:tc>
        <w:tc>
          <w:tcPr>
            <w:tcW w:w="1955" w:type="dxa"/>
            <w:tcBorders>
              <w:top w:val="single" w:sz="4" w:space="0" w:color="auto"/>
              <w:left w:val="nil"/>
              <w:bottom w:val="nil"/>
              <w:right w:val="nil"/>
            </w:tcBorders>
            <w:noWrap/>
            <w:vAlign w:val="center"/>
          </w:tcPr>
          <w:p w:rsidR="00E71F5C" w:rsidRDefault="00E71F5C" w:rsidP="00E71F5C">
            <w:pPr>
              <w:jc w:val="center"/>
              <w:rPr>
                <w:rFonts w:ascii="宋体" w:hAnsi="宋体" w:cs="宋体"/>
                <w:sz w:val="18"/>
                <w:szCs w:val="18"/>
              </w:rPr>
            </w:pPr>
            <w:r>
              <w:rPr>
                <w:rFonts w:hint="eastAsia"/>
                <w:sz w:val="18"/>
                <w:szCs w:val="18"/>
              </w:rPr>
              <w:t>肺结核</w:t>
            </w:r>
          </w:p>
        </w:tc>
        <w:tc>
          <w:tcPr>
            <w:tcW w:w="1149" w:type="dxa"/>
            <w:tcBorders>
              <w:top w:val="single" w:sz="4" w:space="0" w:color="auto"/>
              <w:left w:val="nil"/>
              <w:bottom w:val="nil"/>
              <w:right w:val="nil"/>
            </w:tcBorders>
            <w:noWrap/>
            <w:vAlign w:val="center"/>
          </w:tcPr>
          <w:p w:rsidR="00E71F5C" w:rsidRDefault="00E71F5C" w:rsidP="00E71F5C">
            <w:pPr>
              <w:jc w:val="center"/>
              <w:rPr>
                <w:rFonts w:ascii="宋体" w:hAnsi="宋体" w:cs="宋体"/>
                <w:sz w:val="18"/>
                <w:szCs w:val="18"/>
              </w:rPr>
            </w:pPr>
            <w:r>
              <w:rPr>
                <w:rFonts w:hint="eastAsia"/>
                <w:sz w:val="18"/>
                <w:szCs w:val="18"/>
              </w:rPr>
              <w:t>37</w:t>
            </w:r>
          </w:p>
        </w:tc>
        <w:tc>
          <w:tcPr>
            <w:tcW w:w="2153" w:type="dxa"/>
            <w:tcBorders>
              <w:top w:val="single" w:sz="4" w:space="0" w:color="auto"/>
              <w:left w:val="nil"/>
              <w:bottom w:val="nil"/>
              <w:right w:val="nil"/>
            </w:tcBorders>
            <w:noWrap/>
            <w:vAlign w:val="center"/>
          </w:tcPr>
          <w:p w:rsidR="00E71F5C" w:rsidRPr="00874907" w:rsidRDefault="00E71F5C" w:rsidP="00453720">
            <w:pPr>
              <w:jc w:val="center"/>
              <w:rPr>
                <w:rFonts w:ascii="宋体" w:hAnsi="宋体" w:cs="宋体"/>
                <w:sz w:val="24"/>
              </w:rPr>
            </w:pPr>
          </w:p>
        </w:tc>
        <w:tc>
          <w:tcPr>
            <w:tcW w:w="1753" w:type="dxa"/>
            <w:tcBorders>
              <w:top w:val="single" w:sz="4" w:space="0" w:color="auto"/>
              <w:left w:val="nil"/>
              <w:bottom w:val="nil"/>
              <w:right w:val="nil"/>
            </w:tcBorders>
            <w:noWrap/>
            <w:vAlign w:val="center"/>
          </w:tcPr>
          <w:p w:rsidR="00E71F5C" w:rsidRPr="00874907" w:rsidRDefault="00E71F5C" w:rsidP="00E37C48">
            <w:pPr>
              <w:jc w:val="center"/>
              <w:rPr>
                <w:rFonts w:ascii="宋体" w:hAnsi="宋体" w:cs="宋体"/>
                <w:sz w:val="24"/>
              </w:rPr>
            </w:pPr>
          </w:p>
        </w:tc>
      </w:tr>
      <w:tr w:rsidR="00E71F5C" w:rsidRPr="008C773E" w:rsidTr="00E71F5C">
        <w:trPr>
          <w:trHeight w:val="280"/>
        </w:trPr>
        <w:tc>
          <w:tcPr>
            <w:tcW w:w="1753" w:type="dxa"/>
            <w:tcBorders>
              <w:top w:val="nil"/>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r w:rsidRPr="00AD6F15">
              <w:rPr>
                <w:rFonts w:ascii="宋体" w:hAnsi="宋体" w:cs="宋体" w:hint="eastAsia"/>
                <w:kern w:val="0"/>
                <w:sz w:val="24"/>
              </w:rPr>
              <w:t>2</w:t>
            </w:r>
          </w:p>
        </w:tc>
        <w:tc>
          <w:tcPr>
            <w:tcW w:w="1955" w:type="dxa"/>
            <w:tcBorders>
              <w:top w:val="nil"/>
              <w:left w:val="nil"/>
              <w:bottom w:val="nil"/>
              <w:right w:val="nil"/>
            </w:tcBorders>
            <w:noWrap/>
            <w:vAlign w:val="center"/>
          </w:tcPr>
          <w:p w:rsidR="00E71F5C" w:rsidRDefault="00E71F5C" w:rsidP="00E71F5C">
            <w:pPr>
              <w:jc w:val="center"/>
              <w:rPr>
                <w:rFonts w:ascii="宋体" w:hAnsi="宋体" w:cs="宋体"/>
                <w:sz w:val="18"/>
                <w:szCs w:val="18"/>
              </w:rPr>
            </w:pPr>
            <w:r>
              <w:rPr>
                <w:rFonts w:hint="eastAsia"/>
                <w:sz w:val="18"/>
                <w:szCs w:val="18"/>
              </w:rPr>
              <w:t>乙肝</w:t>
            </w:r>
          </w:p>
        </w:tc>
        <w:tc>
          <w:tcPr>
            <w:tcW w:w="1149" w:type="dxa"/>
            <w:tcBorders>
              <w:top w:val="nil"/>
              <w:left w:val="nil"/>
              <w:bottom w:val="nil"/>
              <w:right w:val="nil"/>
            </w:tcBorders>
            <w:noWrap/>
            <w:vAlign w:val="center"/>
          </w:tcPr>
          <w:p w:rsidR="00E71F5C" w:rsidRDefault="00E71F5C" w:rsidP="00E71F5C">
            <w:pPr>
              <w:jc w:val="center"/>
              <w:rPr>
                <w:rFonts w:ascii="宋体" w:hAnsi="宋体" w:cs="宋体"/>
                <w:sz w:val="18"/>
                <w:szCs w:val="18"/>
              </w:rPr>
            </w:pPr>
            <w:r>
              <w:rPr>
                <w:rFonts w:hint="eastAsia"/>
                <w:sz w:val="18"/>
                <w:szCs w:val="18"/>
              </w:rPr>
              <w:t>18</w:t>
            </w:r>
          </w:p>
        </w:tc>
        <w:tc>
          <w:tcPr>
            <w:tcW w:w="2153" w:type="dxa"/>
            <w:tcBorders>
              <w:top w:val="nil"/>
              <w:left w:val="nil"/>
              <w:bottom w:val="nil"/>
              <w:right w:val="nil"/>
            </w:tcBorders>
            <w:noWrap/>
            <w:vAlign w:val="center"/>
          </w:tcPr>
          <w:p w:rsidR="00E71F5C" w:rsidRPr="00874907" w:rsidRDefault="00E71F5C" w:rsidP="00453720">
            <w:pPr>
              <w:jc w:val="center"/>
              <w:rPr>
                <w:rFonts w:ascii="宋体" w:hAnsi="宋体" w:cs="宋体"/>
                <w:sz w:val="24"/>
              </w:rPr>
            </w:pPr>
          </w:p>
        </w:tc>
        <w:tc>
          <w:tcPr>
            <w:tcW w:w="1753" w:type="dxa"/>
            <w:tcBorders>
              <w:top w:val="nil"/>
              <w:left w:val="nil"/>
              <w:bottom w:val="nil"/>
              <w:right w:val="nil"/>
            </w:tcBorders>
            <w:noWrap/>
            <w:vAlign w:val="center"/>
          </w:tcPr>
          <w:p w:rsidR="00E71F5C" w:rsidRPr="00874907" w:rsidRDefault="00E71F5C" w:rsidP="00E37C48">
            <w:pPr>
              <w:jc w:val="center"/>
              <w:rPr>
                <w:rFonts w:ascii="宋体" w:hAnsi="宋体" w:cs="宋体"/>
                <w:sz w:val="24"/>
              </w:rPr>
            </w:pPr>
          </w:p>
        </w:tc>
      </w:tr>
      <w:tr w:rsidR="00E71F5C" w:rsidRPr="008C773E" w:rsidTr="00E71F5C">
        <w:trPr>
          <w:trHeight w:val="280"/>
        </w:trPr>
        <w:tc>
          <w:tcPr>
            <w:tcW w:w="1753" w:type="dxa"/>
            <w:tcBorders>
              <w:top w:val="nil"/>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r w:rsidRPr="00AD6F15">
              <w:rPr>
                <w:rFonts w:ascii="宋体" w:hAnsi="宋体" w:cs="宋体" w:hint="eastAsia"/>
                <w:kern w:val="0"/>
                <w:sz w:val="24"/>
              </w:rPr>
              <w:t>3</w:t>
            </w:r>
          </w:p>
        </w:tc>
        <w:tc>
          <w:tcPr>
            <w:tcW w:w="1955" w:type="dxa"/>
            <w:tcBorders>
              <w:top w:val="nil"/>
              <w:left w:val="nil"/>
              <w:bottom w:val="nil"/>
              <w:right w:val="nil"/>
            </w:tcBorders>
            <w:noWrap/>
            <w:vAlign w:val="center"/>
          </w:tcPr>
          <w:p w:rsidR="00E71F5C" w:rsidRDefault="00E71F5C" w:rsidP="00E71F5C">
            <w:pPr>
              <w:jc w:val="center"/>
              <w:rPr>
                <w:rFonts w:ascii="宋体" w:hAnsi="宋体" w:cs="宋体"/>
                <w:sz w:val="18"/>
                <w:szCs w:val="18"/>
              </w:rPr>
            </w:pPr>
            <w:r>
              <w:rPr>
                <w:rFonts w:hint="eastAsia"/>
                <w:sz w:val="18"/>
                <w:szCs w:val="18"/>
              </w:rPr>
              <w:t>梅</w:t>
            </w:r>
            <w:r>
              <w:rPr>
                <w:rFonts w:hint="eastAsia"/>
                <w:sz w:val="18"/>
                <w:szCs w:val="18"/>
              </w:rPr>
              <w:t xml:space="preserve"> </w:t>
            </w:r>
            <w:r>
              <w:rPr>
                <w:rFonts w:hint="eastAsia"/>
                <w:sz w:val="18"/>
                <w:szCs w:val="18"/>
              </w:rPr>
              <w:t>毒</w:t>
            </w:r>
          </w:p>
        </w:tc>
        <w:tc>
          <w:tcPr>
            <w:tcW w:w="1149" w:type="dxa"/>
            <w:tcBorders>
              <w:top w:val="nil"/>
              <w:left w:val="nil"/>
              <w:bottom w:val="nil"/>
              <w:right w:val="nil"/>
            </w:tcBorders>
            <w:noWrap/>
            <w:vAlign w:val="center"/>
          </w:tcPr>
          <w:p w:rsidR="00E71F5C" w:rsidRDefault="00E71F5C" w:rsidP="00E71F5C">
            <w:pPr>
              <w:jc w:val="center"/>
              <w:rPr>
                <w:rFonts w:ascii="宋体" w:hAnsi="宋体" w:cs="宋体"/>
                <w:sz w:val="18"/>
                <w:szCs w:val="18"/>
              </w:rPr>
            </w:pPr>
            <w:r>
              <w:rPr>
                <w:rFonts w:hint="eastAsia"/>
                <w:sz w:val="18"/>
                <w:szCs w:val="18"/>
              </w:rPr>
              <w:t>9</w:t>
            </w:r>
          </w:p>
        </w:tc>
        <w:tc>
          <w:tcPr>
            <w:tcW w:w="2153" w:type="dxa"/>
            <w:tcBorders>
              <w:top w:val="nil"/>
              <w:left w:val="nil"/>
              <w:bottom w:val="nil"/>
              <w:right w:val="nil"/>
            </w:tcBorders>
            <w:noWrap/>
            <w:vAlign w:val="center"/>
          </w:tcPr>
          <w:p w:rsidR="00E71F5C" w:rsidRPr="00874907" w:rsidRDefault="00E71F5C" w:rsidP="00453720">
            <w:pPr>
              <w:jc w:val="center"/>
              <w:rPr>
                <w:rFonts w:ascii="宋体" w:hAnsi="宋体" w:cs="宋体"/>
                <w:sz w:val="24"/>
              </w:rPr>
            </w:pPr>
          </w:p>
        </w:tc>
        <w:tc>
          <w:tcPr>
            <w:tcW w:w="1753" w:type="dxa"/>
            <w:tcBorders>
              <w:top w:val="nil"/>
              <w:left w:val="nil"/>
              <w:bottom w:val="nil"/>
              <w:right w:val="nil"/>
            </w:tcBorders>
            <w:noWrap/>
            <w:vAlign w:val="center"/>
          </w:tcPr>
          <w:p w:rsidR="00E71F5C" w:rsidRPr="00874907" w:rsidRDefault="00E71F5C" w:rsidP="00E37C48">
            <w:pPr>
              <w:jc w:val="center"/>
              <w:rPr>
                <w:rFonts w:ascii="宋体" w:hAnsi="宋体" w:cs="宋体"/>
                <w:sz w:val="24"/>
              </w:rPr>
            </w:pPr>
          </w:p>
        </w:tc>
      </w:tr>
      <w:tr w:rsidR="00E71F5C" w:rsidRPr="008C773E" w:rsidTr="00E71F5C">
        <w:trPr>
          <w:trHeight w:val="280"/>
        </w:trPr>
        <w:tc>
          <w:tcPr>
            <w:tcW w:w="1753" w:type="dxa"/>
            <w:tcBorders>
              <w:top w:val="nil"/>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r w:rsidRPr="00AD6F15">
              <w:rPr>
                <w:rFonts w:ascii="宋体" w:hAnsi="宋体" w:cs="宋体" w:hint="eastAsia"/>
                <w:kern w:val="0"/>
                <w:sz w:val="24"/>
              </w:rPr>
              <w:t>4</w:t>
            </w:r>
          </w:p>
        </w:tc>
        <w:tc>
          <w:tcPr>
            <w:tcW w:w="1955" w:type="dxa"/>
            <w:tcBorders>
              <w:top w:val="nil"/>
              <w:left w:val="nil"/>
              <w:bottom w:val="nil"/>
              <w:right w:val="nil"/>
            </w:tcBorders>
            <w:noWrap/>
            <w:vAlign w:val="center"/>
          </w:tcPr>
          <w:p w:rsidR="00E71F5C" w:rsidRDefault="00E71F5C" w:rsidP="00E71F5C">
            <w:pPr>
              <w:jc w:val="center"/>
              <w:rPr>
                <w:rFonts w:ascii="宋体" w:hAnsi="宋体" w:cs="宋体"/>
                <w:sz w:val="18"/>
                <w:szCs w:val="18"/>
              </w:rPr>
            </w:pPr>
            <w:r>
              <w:rPr>
                <w:rFonts w:hint="eastAsia"/>
                <w:sz w:val="18"/>
                <w:szCs w:val="18"/>
              </w:rPr>
              <w:t>艾滋病</w:t>
            </w:r>
          </w:p>
        </w:tc>
        <w:tc>
          <w:tcPr>
            <w:tcW w:w="1149" w:type="dxa"/>
            <w:tcBorders>
              <w:top w:val="nil"/>
              <w:left w:val="nil"/>
              <w:bottom w:val="nil"/>
              <w:right w:val="nil"/>
            </w:tcBorders>
            <w:noWrap/>
            <w:vAlign w:val="center"/>
          </w:tcPr>
          <w:p w:rsidR="00E71F5C" w:rsidRDefault="00E71F5C" w:rsidP="00E71F5C">
            <w:pPr>
              <w:jc w:val="center"/>
              <w:rPr>
                <w:rFonts w:ascii="宋体" w:hAnsi="宋体" w:cs="宋体"/>
                <w:sz w:val="18"/>
                <w:szCs w:val="18"/>
              </w:rPr>
            </w:pPr>
            <w:r>
              <w:rPr>
                <w:rFonts w:hint="eastAsia"/>
                <w:sz w:val="18"/>
                <w:szCs w:val="18"/>
              </w:rPr>
              <w:t>6</w:t>
            </w:r>
          </w:p>
        </w:tc>
        <w:tc>
          <w:tcPr>
            <w:tcW w:w="2153" w:type="dxa"/>
            <w:tcBorders>
              <w:top w:val="nil"/>
              <w:left w:val="nil"/>
              <w:bottom w:val="nil"/>
              <w:right w:val="nil"/>
            </w:tcBorders>
            <w:noWrap/>
            <w:vAlign w:val="center"/>
          </w:tcPr>
          <w:p w:rsidR="00E71F5C" w:rsidRPr="0098642C" w:rsidRDefault="00E71F5C" w:rsidP="00453720">
            <w:pPr>
              <w:jc w:val="center"/>
              <w:rPr>
                <w:rFonts w:ascii="宋体" w:hAnsi="宋体" w:cs="宋体"/>
                <w:sz w:val="24"/>
              </w:rPr>
            </w:pPr>
          </w:p>
        </w:tc>
        <w:tc>
          <w:tcPr>
            <w:tcW w:w="1753" w:type="dxa"/>
            <w:tcBorders>
              <w:top w:val="nil"/>
              <w:left w:val="nil"/>
              <w:bottom w:val="nil"/>
              <w:right w:val="nil"/>
            </w:tcBorders>
            <w:noWrap/>
            <w:vAlign w:val="center"/>
          </w:tcPr>
          <w:p w:rsidR="00E71F5C" w:rsidRPr="0098642C" w:rsidRDefault="00E71F5C" w:rsidP="00E37C48">
            <w:pPr>
              <w:jc w:val="center"/>
              <w:rPr>
                <w:rFonts w:ascii="宋体" w:hAnsi="宋体" w:cs="宋体"/>
                <w:sz w:val="24"/>
              </w:rPr>
            </w:pPr>
          </w:p>
        </w:tc>
      </w:tr>
      <w:tr w:rsidR="00E71F5C" w:rsidRPr="008C773E" w:rsidTr="00E71F5C">
        <w:trPr>
          <w:trHeight w:val="280"/>
        </w:trPr>
        <w:tc>
          <w:tcPr>
            <w:tcW w:w="1753" w:type="dxa"/>
            <w:tcBorders>
              <w:top w:val="nil"/>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r w:rsidRPr="00AD6F15">
              <w:rPr>
                <w:rFonts w:ascii="宋体" w:hAnsi="宋体" w:cs="宋体" w:hint="eastAsia"/>
                <w:kern w:val="0"/>
                <w:sz w:val="24"/>
              </w:rPr>
              <w:t>5</w:t>
            </w:r>
          </w:p>
        </w:tc>
        <w:tc>
          <w:tcPr>
            <w:tcW w:w="1955" w:type="dxa"/>
            <w:tcBorders>
              <w:top w:val="nil"/>
              <w:left w:val="nil"/>
              <w:bottom w:val="nil"/>
              <w:right w:val="nil"/>
            </w:tcBorders>
            <w:noWrap/>
            <w:vAlign w:val="center"/>
          </w:tcPr>
          <w:p w:rsidR="00E71F5C" w:rsidRDefault="00E71F5C" w:rsidP="00E71F5C">
            <w:pPr>
              <w:jc w:val="center"/>
              <w:rPr>
                <w:rFonts w:ascii="宋体" w:hAnsi="宋体" w:cs="宋体"/>
                <w:sz w:val="18"/>
                <w:szCs w:val="18"/>
              </w:rPr>
            </w:pPr>
            <w:r>
              <w:rPr>
                <w:rFonts w:hint="eastAsia"/>
                <w:sz w:val="18"/>
                <w:szCs w:val="18"/>
              </w:rPr>
              <w:t>丙肝</w:t>
            </w:r>
          </w:p>
        </w:tc>
        <w:tc>
          <w:tcPr>
            <w:tcW w:w="1149" w:type="dxa"/>
            <w:tcBorders>
              <w:top w:val="nil"/>
              <w:left w:val="nil"/>
              <w:bottom w:val="nil"/>
              <w:right w:val="nil"/>
            </w:tcBorders>
            <w:noWrap/>
            <w:vAlign w:val="center"/>
          </w:tcPr>
          <w:p w:rsidR="00E71F5C" w:rsidRDefault="00E71F5C" w:rsidP="00E71F5C">
            <w:pPr>
              <w:jc w:val="center"/>
              <w:rPr>
                <w:rFonts w:ascii="宋体" w:hAnsi="宋体" w:cs="宋体"/>
                <w:sz w:val="18"/>
                <w:szCs w:val="18"/>
              </w:rPr>
            </w:pPr>
            <w:r>
              <w:rPr>
                <w:rFonts w:hint="eastAsia"/>
                <w:sz w:val="18"/>
                <w:szCs w:val="18"/>
              </w:rPr>
              <w:t>6</w:t>
            </w:r>
          </w:p>
        </w:tc>
        <w:tc>
          <w:tcPr>
            <w:tcW w:w="2153" w:type="dxa"/>
            <w:tcBorders>
              <w:top w:val="nil"/>
              <w:left w:val="nil"/>
              <w:bottom w:val="nil"/>
              <w:right w:val="nil"/>
            </w:tcBorders>
            <w:noWrap/>
            <w:vAlign w:val="center"/>
          </w:tcPr>
          <w:p w:rsidR="00E71F5C" w:rsidRPr="00AD6F15" w:rsidRDefault="00E71F5C" w:rsidP="0045372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p>
        </w:tc>
      </w:tr>
      <w:tr w:rsidR="00E71F5C" w:rsidRPr="008C773E" w:rsidTr="00E71F5C">
        <w:trPr>
          <w:trHeight w:val="280"/>
        </w:trPr>
        <w:tc>
          <w:tcPr>
            <w:tcW w:w="1753" w:type="dxa"/>
            <w:tcBorders>
              <w:top w:val="nil"/>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r w:rsidRPr="00AD6F15">
              <w:rPr>
                <w:rFonts w:ascii="宋体" w:hAnsi="宋体" w:cs="宋体" w:hint="eastAsia"/>
                <w:kern w:val="0"/>
                <w:sz w:val="24"/>
              </w:rPr>
              <w:t>6</w:t>
            </w:r>
          </w:p>
        </w:tc>
        <w:tc>
          <w:tcPr>
            <w:tcW w:w="1955" w:type="dxa"/>
            <w:tcBorders>
              <w:top w:val="nil"/>
              <w:left w:val="nil"/>
              <w:bottom w:val="nil"/>
              <w:right w:val="nil"/>
            </w:tcBorders>
            <w:noWrap/>
            <w:vAlign w:val="center"/>
          </w:tcPr>
          <w:p w:rsidR="00E71F5C" w:rsidRDefault="00E71F5C" w:rsidP="00E71F5C">
            <w:pPr>
              <w:jc w:val="center"/>
              <w:rPr>
                <w:rFonts w:ascii="宋体" w:hAnsi="宋体" w:cs="宋体"/>
                <w:sz w:val="18"/>
                <w:szCs w:val="18"/>
              </w:rPr>
            </w:pPr>
            <w:r>
              <w:rPr>
                <w:rFonts w:hint="eastAsia"/>
                <w:sz w:val="18"/>
                <w:szCs w:val="18"/>
              </w:rPr>
              <w:t>痢</w:t>
            </w:r>
            <w:r>
              <w:rPr>
                <w:rFonts w:hint="eastAsia"/>
                <w:sz w:val="18"/>
                <w:szCs w:val="18"/>
              </w:rPr>
              <w:t xml:space="preserve"> </w:t>
            </w:r>
            <w:r>
              <w:rPr>
                <w:rFonts w:hint="eastAsia"/>
                <w:sz w:val="18"/>
                <w:szCs w:val="18"/>
              </w:rPr>
              <w:t>疾</w:t>
            </w:r>
          </w:p>
        </w:tc>
        <w:tc>
          <w:tcPr>
            <w:tcW w:w="1149" w:type="dxa"/>
            <w:tcBorders>
              <w:top w:val="nil"/>
              <w:left w:val="nil"/>
              <w:bottom w:val="nil"/>
              <w:right w:val="nil"/>
            </w:tcBorders>
            <w:noWrap/>
            <w:vAlign w:val="center"/>
          </w:tcPr>
          <w:p w:rsidR="00E71F5C" w:rsidRDefault="00E71F5C" w:rsidP="00E71F5C">
            <w:pPr>
              <w:jc w:val="center"/>
              <w:rPr>
                <w:rFonts w:ascii="宋体" w:hAnsi="宋体" w:cs="宋体"/>
                <w:sz w:val="18"/>
                <w:szCs w:val="18"/>
              </w:rPr>
            </w:pPr>
            <w:r>
              <w:rPr>
                <w:rFonts w:hint="eastAsia"/>
                <w:sz w:val="18"/>
                <w:szCs w:val="18"/>
              </w:rPr>
              <w:t>3</w:t>
            </w:r>
          </w:p>
        </w:tc>
        <w:tc>
          <w:tcPr>
            <w:tcW w:w="2153" w:type="dxa"/>
            <w:tcBorders>
              <w:top w:val="nil"/>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p>
        </w:tc>
      </w:tr>
      <w:tr w:rsidR="00E71F5C" w:rsidRPr="008C773E" w:rsidTr="00E71F5C">
        <w:trPr>
          <w:trHeight w:val="280"/>
        </w:trPr>
        <w:tc>
          <w:tcPr>
            <w:tcW w:w="1753" w:type="dxa"/>
            <w:tcBorders>
              <w:top w:val="nil"/>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r w:rsidRPr="00AD6F15">
              <w:rPr>
                <w:rFonts w:ascii="宋体" w:hAnsi="宋体" w:cs="宋体" w:hint="eastAsia"/>
                <w:kern w:val="0"/>
                <w:sz w:val="24"/>
              </w:rPr>
              <w:t>7</w:t>
            </w:r>
          </w:p>
        </w:tc>
        <w:tc>
          <w:tcPr>
            <w:tcW w:w="1955" w:type="dxa"/>
            <w:tcBorders>
              <w:top w:val="nil"/>
              <w:left w:val="nil"/>
              <w:bottom w:val="nil"/>
              <w:right w:val="nil"/>
            </w:tcBorders>
            <w:noWrap/>
            <w:vAlign w:val="center"/>
          </w:tcPr>
          <w:p w:rsidR="00E71F5C" w:rsidRDefault="00E71F5C" w:rsidP="00E71F5C">
            <w:pPr>
              <w:jc w:val="center"/>
              <w:rPr>
                <w:rFonts w:ascii="宋体" w:hAnsi="宋体" w:cs="宋体"/>
                <w:sz w:val="18"/>
                <w:szCs w:val="18"/>
              </w:rPr>
            </w:pPr>
            <w:r>
              <w:rPr>
                <w:rFonts w:hint="eastAsia"/>
                <w:sz w:val="18"/>
                <w:szCs w:val="18"/>
              </w:rPr>
              <w:t>布</w:t>
            </w:r>
            <w:r>
              <w:rPr>
                <w:rFonts w:hint="eastAsia"/>
                <w:sz w:val="18"/>
                <w:szCs w:val="18"/>
              </w:rPr>
              <w:t xml:space="preserve"> </w:t>
            </w:r>
            <w:r>
              <w:rPr>
                <w:rFonts w:hint="eastAsia"/>
                <w:sz w:val="18"/>
                <w:szCs w:val="18"/>
              </w:rPr>
              <w:t>病</w:t>
            </w:r>
          </w:p>
        </w:tc>
        <w:tc>
          <w:tcPr>
            <w:tcW w:w="1149" w:type="dxa"/>
            <w:tcBorders>
              <w:top w:val="nil"/>
              <w:left w:val="nil"/>
              <w:bottom w:val="nil"/>
              <w:right w:val="nil"/>
            </w:tcBorders>
            <w:noWrap/>
            <w:vAlign w:val="center"/>
          </w:tcPr>
          <w:p w:rsidR="00E71F5C" w:rsidRDefault="00E71F5C" w:rsidP="00E71F5C">
            <w:pPr>
              <w:jc w:val="center"/>
              <w:rPr>
                <w:rFonts w:ascii="宋体" w:hAnsi="宋体" w:cs="宋体"/>
                <w:sz w:val="18"/>
                <w:szCs w:val="18"/>
              </w:rPr>
            </w:pPr>
            <w:r>
              <w:rPr>
                <w:rFonts w:hint="eastAsia"/>
                <w:sz w:val="18"/>
                <w:szCs w:val="18"/>
              </w:rPr>
              <w:t>2</w:t>
            </w:r>
          </w:p>
        </w:tc>
        <w:tc>
          <w:tcPr>
            <w:tcW w:w="2153" w:type="dxa"/>
            <w:tcBorders>
              <w:top w:val="nil"/>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p>
        </w:tc>
      </w:tr>
      <w:tr w:rsidR="00E71F5C" w:rsidRPr="008C773E" w:rsidTr="00E71F5C">
        <w:trPr>
          <w:trHeight w:val="280"/>
        </w:trPr>
        <w:tc>
          <w:tcPr>
            <w:tcW w:w="1753" w:type="dxa"/>
            <w:tcBorders>
              <w:top w:val="nil"/>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r w:rsidRPr="00AD6F15">
              <w:rPr>
                <w:rFonts w:ascii="宋体" w:hAnsi="宋体" w:cs="宋体" w:hint="eastAsia"/>
                <w:kern w:val="0"/>
                <w:sz w:val="24"/>
              </w:rPr>
              <w:t>8</w:t>
            </w:r>
          </w:p>
        </w:tc>
        <w:tc>
          <w:tcPr>
            <w:tcW w:w="1955" w:type="dxa"/>
            <w:tcBorders>
              <w:top w:val="nil"/>
              <w:left w:val="nil"/>
              <w:bottom w:val="nil"/>
              <w:right w:val="nil"/>
            </w:tcBorders>
            <w:noWrap/>
            <w:vAlign w:val="center"/>
          </w:tcPr>
          <w:p w:rsidR="00E71F5C" w:rsidRDefault="00E71F5C" w:rsidP="00E71F5C">
            <w:pPr>
              <w:jc w:val="center"/>
              <w:rPr>
                <w:rFonts w:ascii="宋体" w:hAnsi="宋体" w:cs="宋体"/>
                <w:sz w:val="18"/>
                <w:szCs w:val="18"/>
              </w:rPr>
            </w:pPr>
            <w:r>
              <w:rPr>
                <w:rFonts w:hint="eastAsia"/>
                <w:sz w:val="18"/>
                <w:szCs w:val="18"/>
              </w:rPr>
              <w:t>出</w:t>
            </w:r>
            <w:r>
              <w:rPr>
                <w:rFonts w:hint="eastAsia"/>
                <w:sz w:val="18"/>
                <w:szCs w:val="18"/>
              </w:rPr>
              <w:t xml:space="preserve"> </w:t>
            </w:r>
            <w:r>
              <w:rPr>
                <w:rFonts w:hint="eastAsia"/>
                <w:sz w:val="18"/>
                <w:szCs w:val="18"/>
              </w:rPr>
              <w:t>血</w:t>
            </w:r>
            <w:r>
              <w:rPr>
                <w:rFonts w:hint="eastAsia"/>
                <w:sz w:val="18"/>
                <w:szCs w:val="18"/>
              </w:rPr>
              <w:t xml:space="preserve"> </w:t>
            </w:r>
            <w:r>
              <w:rPr>
                <w:rFonts w:hint="eastAsia"/>
                <w:sz w:val="18"/>
                <w:szCs w:val="18"/>
              </w:rPr>
              <w:t>热</w:t>
            </w:r>
          </w:p>
        </w:tc>
        <w:tc>
          <w:tcPr>
            <w:tcW w:w="1149" w:type="dxa"/>
            <w:tcBorders>
              <w:top w:val="nil"/>
              <w:left w:val="nil"/>
              <w:bottom w:val="nil"/>
              <w:right w:val="nil"/>
            </w:tcBorders>
            <w:noWrap/>
            <w:vAlign w:val="center"/>
          </w:tcPr>
          <w:p w:rsidR="00E71F5C" w:rsidRDefault="00E71F5C" w:rsidP="00E71F5C">
            <w:pPr>
              <w:jc w:val="center"/>
              <w:rPr>
                <w:rFonts w:ascii="宋体" w:hAnsi="宋体" w:cs="宋体"/>
                <w:sz w:val="18"/>
                <w:szCs w:val="18"/>
              </w:rPr>
            </w:pPr>
            <w:r>
              <w:rPr>
                <w:rFonts w:hint="eastAsia"/>
                <w:sz w:val="18"/>
                <w:szCs w:val="18"/>
              </w:rPr>
              <w:t>1</w:t>
            </w:r>
          </w:p>
        </w:tc>
        <w:tc>
          <w:tcPr>
            <w:tcW w:w="2153" w:type="dxa"/>
            <w:tcBorders>
              <w:top w:val="nil"/>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E71F5C" w:rsidRPr="00AD6F15" w:rsidRDefault="00E71F5C" w:rsidP="00E37C48">
            <w:pPr>
              <w:widowControl/>
              <w:spacing w:line="560" w:lineRule="exact"/>
              <w:jc w:val="center"/>
              <w:rPr>
                <w:rFonts w:ascii="宋体" w:hAnsi="宋体" w:cs="宋体"/>
                <w:kern w:val="0"/>
                <w:sz w:val="24"/>
              </w:rPr>
            </w:pPr>
          </w:p>
        </w:tc>
      </w:tr>
      <w:tr w:rsidR="00F24DA9" w:rsidRPr="008C773E">
        <w:trPr>
          <w:trHeight w:val="280"/>
        </w:trPr>
        <w:tc>
          <w:tcPr>
            <w:tcW w:w="17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r w:rsidRPr="00AD6F15">
              <w:rPr>
                <w:rFonts w:ascii="宋体" w:hAnsi="宋体" w:cs="宋体" w:hint="eastAsia"/>
                <w:kern w:val="0"/>
                <w:sz w:val="24"/>
              </w:rPr>
              <w:t>9</w:t>
            </w:r>
          </w:p>
        </w:tc>
        <w:tc>
          <w:tcPr>
            <w:tcW w:w="1955" w:type="dxa"/>
            <w:tcBorders>
              <w:top w:val="nil"/>
              <w:left w:val="nil"/>
              <w:bottom w:val="nil"/>
              <w:right w:val="nil"/>
            </w:tcBorders>
            <w:noWrap/>
            <w:vAlign w:val="center"/>
          </w:tcPr>
          <w:p w:rsidR="00F24DA9" w:rsidRDefault="00F24DA9" w:rsidP="00E37C48">
            <w:pPr>
              <w:jc w:val="center"/>
              <w:rPr>
                <w:rFonts w:ascii="宋体" w:hAnsi="宋体" w:cs="宋体"/>
                <w:sz w:val="18"/>
                <w:szCs w:val="18"/>
              </w:rPr>
            </w:pPr>
          </w:p>
        </w:tc>
        <w:tc>
          <w:tcPr>
            <w:tcW w:w="1149" w:type="dxa"/>
            <w:tcBorders>
              <w:top w:val="nil"/>
              <w:left w:val="nil"/>
              <w:bottom w:val="nil"/>
              <w:right w:val="nil"/>
            </w:tcBorders>
            <w:noWrap/>
            <w:vAlign w:val="center"/>
          </w:tcPr>
          <w:p w:rsidR="00F24DA9" w:rsidRDefault="00F24DA9" w:rsidP="00E37C48">
            <w:pPr>
              <w:jc w:val="center"/>
              <w:rPr>
                <w:rFonts w:ascii="宋体" w:hAnsi="宋体" w:cs="宋体"/>
                <w:sz w:val="18"/>
                <w:szCs w:val="18"/>
              </w:rPr>
            </w:pPr>
          </w:p>
        </w:tc>
        <w:tc>
          <w:tcPr>
            <w:tcW w:w="21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r>
      <w:tr w:rsidR="00F24DA9" w:rsidRPr="008C773E">
        <w:trPr>
          <w:trHeight w:val="80"/>
        </w:trPr>
        <w:tc>
          <w:tcPr>
            <w:tcW w:w="17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r w:rsidRPr="00AD6F15">
              <w:rPr>
                <w:rFonts w:ascii="宋体" w:hAnsi="宋体" w:cs="宋体" w:hint="eastAsia"/>
                <w:kern w:val="0"/>
                <w:sz w:val="24"/>
              </w:rPr>
              <w:t>10</w:t>
            </w:r>
          </w:p>
        </w:tc>
        <w:tc>
          <w:tcPr>
            <w:tcW w:w="1955" w:type="dxa"/>
            <w:tcBorders>
              <w:top w:val="nil"/>
              <w:left w:val="nil"/>
              <w:bottom w:val="single" w:sz="4" w:space="0" w:color="auto"/>
              <w:right w:val="nil"/>
            </w:tcBorders>
            <w:noWrap/>
            <w:vAlign w:val="center"/>
          </w:tcPr>
          <w:p w:rsidR="00F24DA9" w:rsidRPr="00874907" w:rsidRDefault="00F24DA9" w:rsidP="00E37C48">
            <w:pPr>
              <w:jc w:val="center"/>
              <w:rPr>
                <w:rFonts w:ascii="宋体" w:hAnsi="宋体" w:cs="宋体"/>
                <w:sz w:val="24"/>
              </w:rPr>
            </w:pPr>
          </w:p>
        </w:tc>
        <w:tc>
          <w:tcPr>
            <w:tcW w:w="1149" w:type="dxa"/>
            <w:tcBorders>
              <w:top w:val="nil"/>
              <w:left w:val="nil"/>
              <w:bottom w:val="single" w:sz="4" w:space="0" w:color="auto"/>
              <w:right w:val="nil"/>
            </w:tcBorders>
            <w:noWrap/>
            <w:vAlign w:val="center"/>
          </w:tcPr>
          <w:p w:rsidR="00F24DA9" w:rsidRPr="00874907" w:rsidRDefault="00F24DA9" w:rsidP="00E37C48">
            <w:pPr>
              <w:jc w:val="center"/>
              <w:rPr>
                <w:rFonts w:ascii="宋体" w:hAnsi="宋体" w:cs="宋体"/>
                <w:sz w:val="24"/>
              </w:rPr>
            </w:pPr>
          </w:p>
        </w:tc>
        <w:tc>
          <w:tcPr>
            <w:tcW w:w="21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c>
          <w:tcPr>
            <w:tcW w:w="17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r>
    </w:tbl>
    <w:p w:rsidR="00585D77" w:rsidRPr="009C0FB9" w:rsidRDefault="00585D77" w:rsidP="00585D77">
      <w:pPr>
        <w:spacing w:line="560" w:lineRule="exact"/>
        <w:ind w:firstLineChars="196" w:firstLine="472"/>
        <w:rPr>
          <w:rFonts w:ascii="宋体" w:hAnsi="宋体"/>
          <w:b/>
          <w:sz w:val="24"/>
        </w:rPr>
      </w:pPr>
      <w:r w:rsidRPr="009C0FB9">
        <w:rPr>
          <w:rFonts w:ascii="宋体" w:hAnsi="宋体" w:hint="eastAsia"/>
          <w:b/>
          <w:sz w:val="24"/>
        </w:rPr>
        <w:t>2.按传播途径统计：</w:t>
      </w:r>
    </w:p>
    <w:p w:rsidR="00585D77" w:rsidRPr="008C773E" w:rsidRDefault="00585D77" w:rsidP="00585D77">
      <w:pPr>
        <w:spacing w:line="560" w:lineRule="exact"/>
        <w:ind w:firstLineChars="196" w:firstLine="470"/>
        <w:rPr>
          <w:rFonts w:ascii="宋体" w:hAnsi="宋体"/>
          <w:sz w:val="24"/>
        </w:rPr>
      </w:pPr>
      <w:r>
        <w:rPr>
          <w:rFonts w:ascii="宋体" w:hAnsi="宋体" w:hint="eastAsia"/>
          <w:sz w:val="24"/>
        </w:rPr>
        <w:t>乙</w:t>
      </w:r>
      <w:r w:rsidRPr="008C773E">
        <w:rPr>
          <w:rFonts w:ascii="宋体" w:hAnsi="宋体" w:hint="eastAsia"/>
          <w:sz w:val="24"/>
        </w:rPr>
        <w:t>类传染病中，肠道传染病</w:t>
      </w:r>
      <w:r w:rsidR="00DA2C92">
        <w:rPr>
          <w:rFonts w:ascii="宋体" w:hAnsi="宋体" w:hint="eastAsia"/>
          <w:sz w:val="24"/>
        </w:rPr>
        <w:t>报告发病3例，</w:t>
      </w:r>
      <w:r w:rsidR="00DA2C92" w:rsidRPr="008C773E">
        <w:rPr>
          <w:rFonts w:ascii="宋体" w:hAnsi="宋体" w:hint="eastAsia"/>
          <w:sz w:val="24"/>
        </w:rPr>
        <w:t>占发病总数的</w:t>
      </w:r>
      <w:r w:rsidR="00DA2C92">
        <w:rPr>
          <w:rFonts w:ascii="宋体" w:hAnsi="宋体" w:hint="eastAsia"/>
          <w:sz w:val="24"/>
        </w:rPr>
        <w:t>3.37</w:t>
      </w:r>
      <w:r w:rsidR="00DA2C92" w:rsidRPr="008C773E">
        <w:rPr>
          <w:rFonts w:ascii="宋体" w:hAnsi="宋体" w:hint="eastAsia"/>
          <w:sz w:val="24"/>
        </w:rPr>
        <w:t>％，</w:t>
      </w:r>
      <w:r w:rsidR="00F1745E">
        <w:rPr>
          <w:rFonts w:ascii="宋体" w:hAnsi="宋体" w:hint="eastAsia"/>
          <w:sz w:val="24"/>
        </w:rPr>
        <w:t>无</w:t>
      </w:r>
      <w:r w:rsidR="00DA2C92">
        <w:rPr>
          <w:rFonts w:ascii="宋体" w:hAnsi="宋体" w:hint="eastAsia"/>
          <w:sz w:val="24"/>
        </w:rPr>
        <w:t>死亡</w:t>
      </w:r>
      <w:r w:rsidR="00F1745E">
        <w:rPr>
          <w:rFonts w:ascii="宋体" w:hAnsi="宋体" w:hint="eastAsia"/>
          <w:sz w:val="24"/>
        </w:rPr>
        <w:t>病例报告</w:t>
      </w:r>
      <w:r w:rsidRPr="008C773E">
        <w:rPr>
          <w:rFonts w:ascii="宋体" w:hAnsi="宋体" w:hint="eastAsia"/>
          <w:sz w:val="24"/>
        </w:rPr>
        <w:t>。呼吸道传染病报告发病</w:t>
      </w:r>
      <w:r w:rsidR="00DA2C92">
        <w:rPr>
          <w:rFonts w:ascii="宋体" w:hAnsi="宋体" w:hint="eastAsia"/>
          <w:sz w:val="24"/>
        </w:rPr>
        <w:t>37</w:t>
      </w:r>
      <w:r w:rsidRPr="008C773E">
        <w:rPr>
          <w:rFonts w:ascii="宋体" w:hAnsi="宋体" w:hint="eastAsia"/>
          <w:sz w:val="24"/>
        </w:rPr>
        <w:t>例</w:t>
      </w:r>
      <w:r w:rsidR="00DA2C92">
        <w:rPr>
          <w:rFonts w:ascii="宋体" w:hAnsi="宋体" w:hint="eastAsia"/>
          <w:sz w:val="24"/>
        </w:rPr>
        <w:t>，</w:t>
      </w:r>
      <w:r w:rsidRPr="008C773E">
        <w:rPr>
          <w:rFonts w:ascii="宋体" w:hAnsi="宋体" w:hint="eastAsia"/>
          <w:sz w:val="24"/>
        </w:rPr>
        <w:t>占发病总数的</w:t>
      </w:r>
      <w:r w:rsidR="00DA2C92">
        <w:rPr>
          <w:rFonts w:ascii="宋体" w:hAnsi="宋体" w:hint="eastAsia"/>
          <w:sz w:val="24"/>
        </w:rPr>
        <w:t>41.53</w:t>
      </w:r>
      <w:r w:rsidRPr="008C773E">
        <w:rPr>
          <w:rFonts w:ascii="宋体" w:hAnsi="宋体" w:hint="eastAsia"/>
          <w:sz w:val="24"/>
        </w:rPr>
        <w:t>％，</w:t>
      </w:r>
      <w:r>
        <w:rPr>
          <w:rFonts w:ascii="宋体" w:hAnsi="宋体" w:hint="eastAsia"/>
          <w:sz w:val="24"/>
        </w:rPr>
        <w:t>无</w:t>
      </w:r>
      <w:r w:rsidRPr="008C773E">
        <w:rPr>
          <w:rFonts w:ascii="宋体" w:hAnsi="宋体" w:hint="eastAsia"/>
          <w:sz w:val="24"/>
        </w:rPr>
        <w:t>死亡病例报告。自然疫源及虫媒传染病</w:t>
      </w:r>
      <w:r w:rsidR="000F68BF" w:rsidRPr="008C773E">
        <w:rPr>
          <w:rFonts w:ascii="宋体" w:hAnsi="宋体" w:hint="eastAsia"/>
          <w:sz w:val="24"/>
        </w:rPr>
        <w:t>报告发病</w:t>
      </w:r>
      <w:r w:rsidR="00DA2C92">
        <w:rPr>
          <w:rFonts w:ascii="宋体" w:hAnsi="宋体" w:hint="eastAsia"/>
          <w:sz w:val="24"/>
        </w:rPr>
        <w:t>3</w:t>
      </w:r>
      <w:r w:rsidR="000F68BF" w:rsidRPr="008C773E">
        <w:rPr>
          <w:rFonts w:ascii="宋体" w:hAnsi="宋体" w:hint="eastAsia"/>
          <w:sz w:val="24"/>
        </w:rPr>
        <w:t>例</w:t>
      </w:r>
      <w:r w:rsidR="00DA2C92">
        <w:rPr>
          <w:rFonts w:ascii="宋体" w:hAnsi="宋体" w:hint="eastAsia"/>
          <w:sz w:val="24"/>
        </w:rPr>
        <w:t>，</w:t>
      </w:r>
      <w:r w:rsidR="00DA2C92" w:rsidRPr="008C773E">
        <w:rPr>
          <w:rFonts w:ascii="宋体" w:hAnsi="宋体" w:hint="eastAsia"/>
          <w:sz w:val="24"/>
        </w:rPr>
        <w:t>占发病总数的</w:t>
      </w:r>
      <w:r w:rsidR="00DA2C92">
        <w:rPr>
          <w:rFonts w:ascii="宋体" w:hAnsi="宋体" w:hint="eastAsia"/>
          <w:sz w:val="24"/>
        </w:rPr>
        <w:t>3.37</w:t>
      </w:r>
      <w:r w:rsidR="00DA2C92" w:rsidRPr="008C773E">
        <w:rPr>
          <w:rFonts w:ascii="宋体" w:hAnsi="宋体" w:hint="eastAsia"/>
          <w:sz w:val="24"/>
        </w:rPr>
        <w:t>％，</w:t>
      </w:r>
      <w:r w:rsidR="00DA2C92">
        <w:rPr>
          <w:rFonts w:ascii="宋体" w:hAnsi="宋体" w:hint="eastAsia"/>
          <w:sz w:val="24"/>
        </w:rPr>
        <w:t>无死亡病例报告</w:t>
      </w:r>
      <w:r w:rsidRPr="008C773E">
        <w:rPr>
          <w:rFonts w:ascii="宋体" w:hAnsi="宋体" w:hint="eastAsia"/>
          <w:sz w:val="24"/>
        </w:rPr>
        <w:t>。血源及性传播传染病报告发病</w:t>
      </w:r>
      <w:r w:rsidR="00406AC7">
        <w:rPr>
          <w:rFonts w:ascii="宋体" w:hAnsi="宋体" w:hint="eastAsia"/>
          <w:sz w:val="24"/>
        </w:rPr>
        <w:t>39例</w:t>
      </w:r>
      <w:r w:rsidRPr="008C773E">
        <w:rPr>
          <w:rFonts w:ascii="宋体" w:hAnsi="宋体" w:hint="eastAsia"/>
          <w:sz w:val="24"/>
        </w:rPr>
        <w:t>，占发病总数的</w:t>
      </w:r>
      <w:r w:rsidR="00406AC7">
        <w:rPr>
          <w:rFonts w:ascii="宋体" w:hAnsi="宋体" w:hint="eastAsia"/>
          <w:sz w:val="24"/>
        </w:rPr>
        <w:t>4</w:t>
      </w:r>
      <w:r w:rsidR="00DA2C92">
        <w:rPr>
          <w:rFonts w:ascii="宋体" w:hAnsi="宋体" w:hint="eastAsia"/>
          <w:sz w:val="24"/>
        </w:rPr>
        <w:t>3.82</w:t>
      </w:r>
      <w:r w:rsidRPr="008C773E">
        <w:rPr>
          <w:rFonts w:ascii="宋体" w:hAnsi="宋体" w:hint="eastAsia"/>
          <w:sz w:val="24"/>
        </w:rPr>
        <w:t>％，</w:t>
      </w:r>
      <w:r w:rsidR="00DA2C92">
        <w:rPr>
          <w:rFonts w:ascii="宋体" w:hAnsi="宋体" w:hint="eastAsia"/>
          <w:sz w:val="24"/>
        </w:rPr>
        <w:t>艾滋病报告死亡2例</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Pr>
          <w:rFonts w:ascii="宋体" w:hAnsi="宋体" w:hint="eastAsia"/>
          <w:sz w:val="24"/>
        </w:rPr>
        <w:t>本月无</w:t>
      </w:r>
      <w:r w:rsidRPr="008C773E">
        <w:rPr>
          <w:rFonts w:ascii="宋体" w:hAnsi="宋体" w:hint="eastAsia"/>
          <w:sz w:val="24"/>
        </w:rPr>
        <w:t>新生儿破伤风</w:t>
      </w:r>
      <w:r>
        <w:rPr>
          <w:rFonts w:ascii="宋体" w:hAnsi="宋体" w:hint="eastAsia"/>
          <w:sz w:val="24"/>
        </w:rPr>
        <w:t>新发病例报告。</w:t>
      </w:r>
    </w:p>
    <w:p w:rsidR="00585D77" w:rsidRPr="002617D6" w:rsidRDefault="00585D77" w:rsidP="00585D77">
      <w:pPr>
        <w:spacing w:line="560" w:lineRule="exact"/>
        <w:ind w:firstLineChars="147" w:firstLine="354"/>
        <w:rPr>
          <w:rFonts w:ascii="宋体" w:hAnsi="宋体"/>
          <w:b/>
          <w:sz w:val="24"/>
        </w:rPr>
      </w:pPr>
      <w:r w:rsidRPr="002617D6">
        <w:rPr>
          <w:rFonts w:ascii="宋体" w:hAnsi="宋体" w:hint="eastAsia"/>
          <w:b/>
          <w:sz w:val="24"/>
        </w:rPr>
        <w:t xml:space="preserve">3、乙类地区分布 </w:t>
      </w:r>
    </w:p>
    <w:p w:rsidR="00585D77" w:rsidRPr="002617D6" w:rsidRDefault="009D27A3" w:rsidP="00585D77">
      <w:pPr>
        <w:tabs>
          <w:tab w:val="left" w:pos="3780"/>
        </w:tabs>
        <w:spacing w:line="560" w:lineRule="exact"/>
        <w:ind w:firstLineChars="200" w:firstLine="480"/>
        <w:rPr>
          <w:rFonts w:ascii="仿宋_GB2312" w:hAnsi="宋体"/>
          <w:sz w:val="24"/>
        </w:rPr>
      </w:pPr>
      <w:r>
        <w:rPr>
          <w:rFonts w:ascii="仿宋_GB2312" w:hAnsi="宋体" w:hint="eastAsia"/>
          <w:sz w:val="24"/>
        </w:rPr>
        <w:t>本月</w:t>
      </w:r>
      <w:r w:rsidR="00585D77" w:rsidRPr="002617D6">
        <w:rPr>
          <w:rFonts w:ascii="仿宋_GB2312" w:hAnsi="宋体" w:hint="eastAsia"/>
          <w:sz w:val="24"/>
        </w:rPr>
        <w:t>乙类传染病报告发病数居前</w:t>
      </w:r>
      <w:r w:rsidR="00585D77" w:rsidRPr="002617D6">
        <w:rPr>
          <w:rFonts w:ascii="仿宋_GB2312" w:hAnsi="宋体" w:hint="eastAsia"/>
          <w:sz w:val="24"/>
        </w:rPr>
        <w:t>3</w:t>
      </w:r>
      <w:r w:rsidR="00585D77" w:rsidRPr="002617D6">
        <w:rPr>
          <w:rFonts w:ascii="仿宋_GB2312" w:hAnsi="宋体" w:hint="eastAsia"/>
          <w:sz w:val="24"/>
        </w:rPr>
        <w:t>位的乡镇：</w:t>
      </w:r>
      <w:r w:rsidR="000F68BF">
        <w:rPr>
          <w:rFonts w:ascii="仿宋_GB2312" w:hAnsi="宋体" w:hint="eastAsia"/>
          <w:sz w:val="24"/>
        </w:rPr>
        <w:t>城关镇</w:t>
      </w:r>
      <w:r w:rsidR="00585D77" w:rsidRPr="002617D6">
        <w:rPr>
          <w:rFonts w:ascii="仿宋_GB2312" w:hAnsi="宋体" w:hint="eastAsia"/>
          <w:sz w:val="24"/>
        </w:rPr>
        <w:t>（</w:t>
      </w:r>
      <w:r w:rsidR="00FB6AFA">
        <w:rPr>
          <w:rFonts w:ascii="仿宋_GB2312" w:hAnsi="宋体" w:hint="eastAsia"/>
          <w:sz w:val="24"/>
        </w:rPr>
        <w:t>1</w:t>
      </w:r>
      <w:r w:rsidR="00E71F5C">
        <w:rPr>
          <w:rFonts w:ascii="仿宋_GB2312" w:hAnsi="宋体" w:hint="eastAsia"/>
          <w:sz w:val="24"/>
        </w:rPr>
        <w:t>3</w:t>
      </w:r>
      <w:r w:rsidR="00585D77" w:rsidRPr="002617D6">
        <w:rPr>
          <w:rFonts w:ascii="仿宋_GB2312" w:hAnsi="宋体" w:hint="eastAsia"/>
          <w:sz w:val="24"/>
        </w:rPr>
        <w:t>例）、</w:t>
      </w:r>
      <w:r w:rsidR="00E71F5C">
        <w:rPr>
          <w:rFonts w:ascii="仿宋_GB2312" w:hAnsi="宋体" w:hint="eastAsia"/>
          <w:sz w:val="24"/>
        </w:rPr>
        <w:t>新集</w:t>
      </w:r>
      <w:r w:rsidR="00406AC7">
        <w:rPr>
          <w:rFonts w:ascii="仿宋_GB2312" w:hAnsi="宋体" w:hint="eastAsia"/>
          <w:sz w:val="24"/>
        </w:rPr>
        <w:t>镇</w:t>
      </w:r>
      <w:r w:rsidR="00FB6AFA" w:rsidRPr="002617D6">
        <w:rPr>
          <w:rFonts w:ascii="仿宋_GB2312" w:hAnsi="宋体" w:hint="eastAsia"/>
          <w:sz w:val="24"/>
        </w:rPr>
        <w:t>（</w:t>
      </w:r>
      <w:r w:rsidR="00406AC7">
        <w:rPr>
          <w:rFonts w:ascii="仿宋_GB2312" w:hAnsi="宋体" w:hint="eastAsia"/>
          <w:sz w:val="24"/>
        </w:rPr>
        <w:t>9</w:t>
      </w:r>
      <w:r w:rsidR="00FB6AFA" w:rsidRPr="002617D6">
        <w:rPr>
          <w:rFonts w:ascii="仿宋_GB2312" w:hAnsi="宋体" w:hint="eastAsia"/>
          <w:sz w:val="24"/>
        </w:rPr>
        <w:t>例）、</w:t>
      </w:r>
      <w:r w:rsidR="00E71F5C">
        <w:rPr>
          <w:rFonts w:ascii="仿宋_GB2312" w:hAnsi="宋体" w:hint="eastAsia"/>
          <w:sz w:val="24"/>
        </w:rPr>
        <w:t>埠江</w:t>
      </w:r>
      <w:r w:rsidR="000F68BF">
        <w:rPr>
          <w:rFonts w:ascii="仿宋_GB2312" w:hAnsi="宋体" w:hint="eastAsia"/>
          <w:sz w:val="24"/>
        </w:rPr>
        <w:t>镇</w:t>
      </w:r>
      <w:r w:rsidR="00585D77" w:rsidRPr="002617D6">
        <w:rPr>
          <w:rFonts w:ascii="仿宋_GB2312" w:hAnsi="宋体" w:hint="eastAsia"/>
          <w:sz w:val="24"/>
        </w:rPr>
        <w:t>（</w:t>
      </w:r>
      <w:r w:rsidR="00406AC7">
        <w:rPr>
          <w:rFonts w:ascii="仿宋_GB2312" w:hAnsi="宋体" w:hint="eastAsia"/>
          <w:sz w:val="24"/>
        </w:rPr>
        <w:t>7</w:t>
      </w:r>
      <w:r w:rsidR="00585D77" w:rsidRPr="002617D6">
        <w:rPr>
          <w:rFonts w:ascii="仿宋_GB2312" w:hAnsi="宋体" w:hint="eastAsia"/>
          <w:sz w:val="24"/>
        </w:rPr>
        <w:t>例）。发病率最高的为</w:t>
      </w:r>
      <w:r w:rsidR="00E71F5C">
        <w:rPr>
          <w:rFonts w:ascii="仿宋_GB2312" w:hAnsi="宋体" w:hint="eastAsia"/>
          <w:sz w:val="24"/>
        </w:rPr>
        <w:t>新集镇</w:t>
      </w:r>
      <w:r w:rsidR="00585D77" w:rsidRPr="002617D6">
        <w:rPr>
          <w:rFonts w:ascii="仿宋_GB2312" w:hAnsi="宋体" w:hint="eastAsia"/>
          <w:sz w:val="24"/>
        </w:rPr>
        <w:t>（</w:t>
      </w:r>
      <w:r w:rsidR="00E71F5C">
        <w:rPr>
          <w:rFonts w:ascii="仿宋_GB2312" w:hAnsi="宋体" w:hint="eastAsia"/>
          <w:sz w:val="24"/>
        </w:rPr>
        <w:t>44.83</w:t>
      </w:r>
      <w:r w:rsidR="00585D77" w:rsidRPr="002617D6">
        <w:rPr>
          <w:rFonts w:ascii="仿宋_GB2312" w:hAnsi="宋体" w:hint="eastAsia"/>
          <w:sz w:val="24"/>
        </w:rPr>
        <w:t>/10</w:t>
      </w:r>
      <w:r w:rsidR="00585D77" w:rsidRPr="002617D6">
        <w:rPr>
          <w:rFonts w:ascii="仿宋_GB2312" w:hAnsi="宋体" w:hint="eastAsia"/>
          <w:sz w:val="24"/>
        </w:rPr>
        <w:t>万）</w:t>
      </w:r>
      <w:r w:rsidR="000F68BF">
        <w:rPr>
          <w:rFonts w:ascii="仿宋_GB2312" w:hAnsi="宋体" w:hint="eastAsia"/>
          <w:sz w:val="24"/>
        </w:rPr>
        <w:t>，</w:t>
      </w:r>
      <w:r w:rsidR="00585D77" w:rsidRPr="002617D6">
        <w:rPr>
          <w:rFonts w:ascii="仿宋_GB2312" w:hAnsi="宋体" w:hint="eastAsia"/>
          <w:sz w:val="24"/>
        </w:rPr>
        <w:t>其次为</w:t>
      </w:r>
      <w:r w:rsidR="00E71F5C">
        <w:rPr>
          <w:rFonts w:ascii="仿宋_GB2312" w:hAnsi="宋体" w:hint="eastAsia"/>
          <w:sz w:val="24"/>
        </w:rPr>
        <w:t>回龙乡</w:t>
      </w:r>
      <w:r w:rsidR="00585D77" w:rsidRPr="002617D6">
        <w:rPr>
          <w:rFonts w:ascii="仿宋_GB2312" w:hAnsi="宋体" w:hint="eastAsia"/>
          <w:sz w:val="24"/>
        </w:rPr>
        <w:t>（</w:t>
      </w:r>
      <w:r w:rsidR="00E71F5C">
        <w:rPr>
          <w:rFonts w:ascii="仿宋_GB2312" w:hAnsi="宋体" w:hint="eastAsia"/>
          <w:sz w:val="24"/>
        </w:rPr>
        <w:t>31.47</w:t>
      </w:r>
      <w:r w:rsidR="00585D77" w:rsidRPr="002617D6">
        <w:rPr>
          <w:rFonts w:ascii="仿宋_GB2312" w:hAnsi="宋体" w:hint="eastAsia"/>
          <w:sz w:val="24"/>
        </w:rPr>
        <w:t>/10</w:t>
      </w:r>
      <w:r w:rsidR="00585D77" w:rsidRPr="002617D6">
        <w:rPr>
          <w:rFonts w:ascii="仿宋_GB2312" w:hAnsi="宋体" w:hint="eastAsia"/>
          <w:sz w:val="24"/>
        </w:rPr>
        <w:t>万），发病率最低的为</w:t>
      </w:r>
      <w:r w:rsidR="00E71F5C">
        <w:rPr>
          <w:rFonts w:ascii="仿宋_GB2312" w:hAnsi="宋体" w:hint="eastAsia"/>
          <w:sz w:val="24"/>
        </w:rPr>
        <w:t>毛集</w:t>
      </w:r>
      <w:r w:rsidR="00406AC7">
        <w:rPr>
          <w:rFonts w:ascii="仿宋_GB2312" w:hAnsi="宋体" w:hint="eastAsia"/>
          <w:sz w:val="24"/>
        </w:rPr>
        <w:t>镇</w:t>
      </w:r>
      <w:r w:rsidR="00585D77" w:rsidRPr="002617D6">
        <w:rPr>
          <w:rFonts w:ascii="仿宋_GB2312" w:hAnsi="宋体" w:hint="eastAsia"/>
          <w:sz w:val="24"/>
        </w:rPr>
        <w:t>（</w:t>
      </w:r>
      <w:r w:rsidR="00E71F5C">
        <w:rPr>
          <w:rFonts w:ascii="仿宋_GB2312" w:hAnsi="宋体" w:hint="eastAsia"/>
          <w:sz w:val="24"/>
        </w:rPr>
        <w:t>4.98</w:t>
      </w:r>
      <w:r w:rsidR="00585D77" w:rsidRPr="002617D6">
        <w:rPr>
          <w:rFonts w:ascii="仿宋_GB2312" w:hAnsi="宋体" w:hint="eastAsia"/>
          <w:sz w:val="24"/>
        </w:rPr>
        <w:t>/10</w:t>
      </w:r>
      <w:r w:rsidR="00585D77" w:rsidRPr="002617D6">
        <w:rPr>
          <w:rFonts w:ascii="仿宋_GB2312" w:hAnsi="宋体" w:hint="eastAsia"/>
          <w:sz w:val="24"/>
        </w:rPr>
        <w:t>万）。具体情况见表</w:t>
      </w:r>
      <w:r w:rsidR="00585D77" w:rsidRPr="002617D6">
        <w:rPr>
          <w:rFonts w:ascii="仿宋_GB2312" w:hAnsi="宋体" w:hint="eastAsia"/>
          <w:sz w:val="24"/>
        </w:rPr>
        <w:t>2</w:t>
      </w:r>
    </w:p>
    <w:p w:rsidR="00585D77" w:rsidRDefault="00585D77" w:rsidP="00585D77">
      <w:pPr>
        <w:spacing w:line="560" w:lineRule="exact"/>
        <w:ind w:firstLineChars="100" w:firstLine="240"/>
        <w:rPr>
          <w:rFonts w:ascii="仿宋_GB2312" w:hAnsi="宋体"/>
          <w:sz w:val="24"/>
        </w:rPr>
      </w:pPr>
      <w:r w:rsidRPr="002617D6">
        <w:rPr>
          <w:rFonts w:ascii="仿宋_GB2312" w:hAnsi="宋体" w:hint="eastAsia"/>
          <w:sz w:val="24"/>
        </w:rPr>
        <w:t>表</w:t>
      </w:r>
      <w:r w:rsidRPr="002617D6">
        <w:rPr>
          <w:rFonts w:ascii="仿宋_GB2312" w:hAnsi="宋体" w:hint="eastAsia"/>
          <w:sz w:val="24"/>
        </w:rPr>
        <w:t xml:space="preserve">2         </w:t>
      </w:r>
      <w:r w:rsidRPr="002617D6">
        <w:rPr>
          <w:rFonts w:ascii="仿宋_GB2312" w:hAnsi="宋体" w:hint="eastAsia"/>
          <w:sz w:val="24"/>
        </w:rPr>
        <w:t>桐柏县</w:t>
      </w:r>
      <w:r w:rsidR="00D3749F">
        <w:rPr>
          <w:rFonts w:ascii="仿宋_GB2312" w:hAnsi="宋体" w:hint="eastAsia"/>
          <w:sz w:val="24"/>
        </w:rPr>
        <w:t>2020</w:t>
      </w:r>
      <w:r w:rsidRPr="002617D6">
        <w:rPr>
          <w:rFonts w:ascii="仿宋_GB2312" w:hAnsi="宋体" w:hint="eastAsia"/>
          <w:sz w:val="24"/>
        </w:rPr>
        <w:t>年</w:t>
      </w:r>
      <w:r w:rsidR="00DA2C92">
        <w:rPr>
          <w:rFonts w:ascii="仿宋_GB2312" w:hAnsi="宋体" w:hint="eastAsia"/>
          <w:sz w:val="24"/>
        </w:rPr>
        <w:t>5</w:t>
      </w:r>
      <w:r w:rsidRPr="002617D6">
        <w:rPr>
          <w:rFonts w:ascii="仿宋_GB2312" w:hAnsi="宋体" w:hint="eastAsia"/>
          <w:sz w:val="24"/>
        </w:rPr>
        <w:t>月发病数位于前十位的乡镇</w:t>
      </w:r>
    </w:p>
    <w:p w:rsidR="00585D77" w:rsidRPr="002617D6" w:rsidRDefault="00585D77" w:rsidP="00585D77">
      <w:pPr>
        <w:spacing w:line="560" w:lineRule="exact"/>
        <w:ind w:firstLineChars="100" w:firstLine="240"/>
        <w:rPr>
          <w:rFonts w:ascii="仿宋_GB2312" w:hAnsi="宋体"/>
          <w:sz w:val="24"/>
        </w:rPr>
      </w:pPr>
    </w:p>
    <w:tbl>
      <w:tblPr>
        <w:tblStyle w:val="a9"/>
        <w:tblW w:w="0" w:type="auto"/>
        <w:tblLook w:val="01E0"/>
      </w:tblPr>
      <w:tblGrid>
        <w:gridCol w:w="1700"/>
        <w:gridCol w:w="1700"/>
        <w:gridCol w:w="1700"/>
        <w:gridCol w:w="1700"/>
        <w:gridCol w:w="1700"/>
      </w:tblGrid>
      <w:tr w:rsidR="00585D77" w:rsidRPr="002617D6" w:rsidTr="00CE3A9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位次</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地区名称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发病数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地区名称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发病率</w:t>
            </w:r>
            <w:r w:rsidRPr="002617D6">
              <w:rPr>
                <w:rFonts w:ascii="仿宋_GB2312" w:hAnsi="宋体" w:hint="eastAsia"/>
                <w:sz w:val="24"/>
              </w:rPr>
              <w:t>/10</w:t>
            </w:r>
            <w:r w:rsidRPr="002617D6">
              <w:rPr>
                <w:rFonts w:ascii="仿宋_GB2312" w:hAnsi="宋体" w:hint="eastAsia"/>
                <w:sz w:val="24"/>
              </w:rPr>
              <w:t>万</w:t>
            </w:r>
          </w:p>
        </w:tc>
      </w:tr>
      <w:tr w:rsidR="00E71F5C" w:rsidRPr="002617D6" w:rsidTr="00E71F5C">
        <w:tc>
          <w:tcPr>
            <w:tcW w:w="1700" w:type="dxa"/>
            <w:vAlign w:val="center"/>
          </w:tcPr>
          <w:p w:rsidR="00E71F5C" w:rsidRPr="002617D6" w:rsidRDefault="00E71F5C" w:rsidP="00E71F5C">
            <w:pPr>
              <w:spacing w:line="460" w:lineRule="exact"/>
              <w:jc w:val="center"/>
              <w:rPr>
                <w:rFonts w:ascii="仿宋_GB2312" w:hAnsi="宋体"/>
                <w:sz w:val="24"/>
              </w:rPr>
            </w:pPr>
            <w:r w:rsidRPr="002617D6">
              <w:rPr>
                <w:rFonts w:ascii="仿宋_GB2312" w:hAnsi="宋体" w:hint="eastAsia"/>
                <w:sz w:val="24"/>
              </w:rPr>
              <w:t>1</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城关镇</w:t>
            </w:r>
          </w:p>
        </w:tc>
        <w:tc>
          <w:tcPr>
            <w:tcW w:w="1700" w:type="dxa"/>
            <w:vAlign w:val="center"/>
          </w:tcPr>
          <w:p w:rsidR="00E71F5C" w:rsidRDefault="00E71F5C" w:rsidP="00E71F5C">
            <w:pPr>
              <w:jc w:val="center"/>
              <w:rPr>
                <w:rFonts w:ascii="宋体" w:hAnsi="宋体" w:cs="宋体"/>
                <w:sz w:val="18"/>
                <w:szCs w:val="18"/>
              </w:rPr>
            </w:pPr>
            <w:r>
              <w:rPr>
                <w:rFonts w:hint="eastAsia"/>
                <w:sz w:val="18"/>
                <w:szCs w:val="18"/>
              </w:rPr>
              <w:t>13</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新集镇</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44.83</w:t>
            </w:r>
          </w:p>
        </w:tc>
      </w:tr>
      <w:tr w:rsidR="00E71F5C" w:rsidRPr="002617D6" w:rsidTr="00E71F5C">
        <w:tc>
          <w:tcPr>
            <w:tcW w:w="1700" w:type="dxa"/>
            <w:vAlign w:val="center"/>
          </w:tcPr>
          <w:p w:rsidR="00E71F5C" w:rsidRPr="002617D6" w:rsidRDefault="00E71F5C" w:rsidP="00E71F5C">
            <w:pPr>
              <w:spacing w:line="460" w:lineRule="exact"/>
              <w:jc w:val="center"/>
              <w:rPr>
                <w:rFonts w:ascii="仿宋_GB2312" w:hAnsi="宋体"/>
                <w:sz w:val="24"/>
              </w:rPr>
            </w:pPr>
            <w:r w:rsidRPr="002617D6">
              <w:rPr>
                <w:rFonts w:ascii="仿宋_GB2312" w:hAnsi="宋体" w:hint="eastAsia"/>
                <w:sz w:val="24"/>
              </w:rPr>
              <w:lastRenderedPageBreak/>
              <w:t>2</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新集镇</w:t>
            </w:r>
          </w:p>
        </w:tc>
        <w:tc>
          <w:tcPr>
            <w:tcW w:w="1700" w:type="dxa"/>
            <w:vAlign w:val="center"/>
          </w:tcPr>
          <w:p w:rsidR="00E71F5C" w:rsidRDefault="00E71F5C" w:rsidP="00E71F5C">
            <w:pPr>
              <w:jc w:val="center"/>
              <w:rPr>
                <w:rFonts w:ascii="宋体" w:hAnsi="宋体" w:cs="宋体"/>
                <w:sz w:val="18"/>
                <w:szCs w:val="18"/>
              </w:rPr>
            </w:pPr>
            <w:r>
              <w:rPr>
                <w:rFonts w:hint="eastAsia"/>
                <w:sz w:val="18"/>
                <w:szCs w:val="18"/>
              </w:rPr>
              <w:t>9</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回龙乡</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31.47</w:t>
            </w:r>
          </w:p>
        </w:tc>
      </w:tr>
      <w:tr w:rsidR="00E71F5C" w:rsidRPr="002617D6" w:rsidTr="00E71F5C">
        <w:tc>
          <w:tcPr>
            <w:tcW w:w="1700" w:type="dxa"/>
            <w:vAlign w:val="center"/>
          </w:tcPr>
          <w:p w:rsidR="00E71F5C" w:rsidRPr="002617D6" w:rsidRDefault="00E71F5C" w:rsidP="00E71F5C">
            <w:pPr>
              <w:spacing w:line="460" w:lineRule="exact"/>
              <w:jc w:val="center"/>
              <w:rPr>
                <w:rFonts w:ascii="仿宋_GB2312" w:hAnsi="宋体"/>
                <w:sz w:val="24"/>
              </w:rPr>
            </w:pPr>
            <w:r w:rsidRPr="002617D6">
              <w:rPr>
                <w:rFonts w:ascii="仿宋_GB2312" w:hAnsi="宋体" w:hint="eastAsia"/>
                <w:sz w:val="24"/>
              </w:rPr>
              <w:t>3</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埠江镇</w:t>
            </w:r>
          </w:p>
        </w:tc>
        <w:tc>
          <w:tcPr>
            <w:tcW w:w="1700" w:type="dxa"/>
            <w:vAlign w:val="center"/>
          </w:tcPr>
          <w:p w:rsidR="00E71F5C" w:rsidRDefault="00E71F5C" w:rsidP="00E71F5C">
            <w:pPr>
              <w:jc w:val="center"/>
              <w:rPr>
                <w:rFonts w:ascii="宋体" w:hAnsi="宋体" w:cs="宋体"/>
                <w:sz w:val="18"/>
                <w:szCs w:val="18"/>
              </w:rPr>
            </w:pPr>
            <w:r>
              <w:rPr>
                <w:rFonts w:hint="eastAsia"/>
                <w:sz w:val="18"/>
                <w:szCs w:val="18"/>
              </w:rPr>
              <w:t>7</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朱庄镇</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23.80</w:t>
            </w:r>
          </w:p>
        </w:tc>
      </w:tr>
      <w:tr w:rsidR="00E71F5C" w:rsidRPr="002617D6" w:rsidTr="00E71F5C">
        <w:tc>
          <w:tcPr>
            <w:tcW w:w="1700" w:type="dxa"/>
            <w:vAlign w:val="center"/>
          </w:tcPr>
          <w:p w:rsidR="00E71F5C" w:rsidRPr="002617D6" w:rsidRDefault="00E71F5C" w:rsidP="00E71F5C">
            <w:pPr>
              <w:spacing w:line="460" w:lineRule="exact"/>
              <w:jc w:val="center"/>
              <w:rPr>
                <w:rFonts w:ascii="仿宋_GB2312" w:hAnsi="宋体"/>
                <w:sz w:val="24"/>
              </w:rPr>
            </w:pPr>
            <w:r w:rsidRPr="002617D6">
              <w:rPr>
                <w:rFonts w:ascii="仿宋_GB2312" w:hAnsi="宋体" w:hint="eastAsia"/>
                <w:sz w:val="24"/>
              </w:rPr>
              <w:t>4</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城郊乡</w:t>
            </w:r>
          </w:p>
        </w:tc>
        <w:tc>
          <w:tcPr>
            <w:tcW w:w="1700" w:type="dxa"/>
            <w:vAlign w:val="center"/>
          </w:tcPr>
          <w:p w:rsidR="00E71F5C" w:rsidRDefault="00E71F5C" w:rsidP="00E71F5C">
            <w:pPr>
              <w:jc w:val="center"/>
              <w:rPr>
                <w:rFonts w:ascii="宋体" w:hAnsi="宋体" w:cs="宋体"/>
                <w:sz w:val="18"/>
                <w:szCs w:val="18"/>
              </w:rPr>
            </w:pPr>
            <w:r>
              <w:rPr>
                <w:rFonts w:hint="eastAsia"/>
                <w:sz w:val="18"/>
                <w:szCs w:val="18"/>
              </w:rPr>
              <w:t>6</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程湾乡</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23.78</w:t>
            </w:r>
          </w:p>
        </w:tc>
      </w:tr>
      <w:tr w:rsidR="00E71F5C" w:rsidRPr="002617D6" w:rsidTr="00E71F5C">
        <w:tc>
          <w:tcPr>
            <w:tcW w:w="1700" w:type="dxa"/>
            <w:vAlign w:val="center"/>
          </w:tcPr>
          <w:p w:rsidR="00E71F5C" w:rsidRPr="002617D6" w:rsidRDefault="00E71F5C" w:rsidP="00E71F5C">
            <w:pPr>
              <w:spacing w:line="460" w:lineRule="exact"/>
              <w:jc w:val="center"/>
              <w:rPr>
                <w:rFonts w:ascii="仿宋_GB2312" w:hAnsi="宋体"/>
                <w:sz w:val="24"/>
              </w:rPr>
            </w:pPr>
            <w:r w:rsidRPr="002617D6">
              <w:rPr>
                <w:rFonts w:ascii="仿宋_GB2312" w:hAnsi="宋体" w:hint="eastAsia"/>
                <w:sz w:val="24"/>
              </w:rPr>
              <w:t>5</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吴城镇</w:t>
            </w:r>
          </w:p>
        </w:tc>
        <w:tc>
          <w:tcPr>
            <w:tcW w:w="1700" w:type="dxa"/>
            <w:vAlign w:val="center"/>
          </w:tcPr>
          <w:p w:rsidR="00E71F5C" w:rsidRDefault="00E71F5C" w:rsidP="00E71F5C">
            <w:pPr>
              <w:jc w:val="center"/>
              <w:rPr>
                <w:rFonts w:ascii="宋体" w:hAnsi="宋体" w:cs="宋体"/>
                <w:sz w:val="18"/>
                <w:szCs w:val="18"/>
              </w:rPr>
            </w:pPr>
            <w:r>
              <w:rPr>
                <w:rFonts w:hint="eastAsia"/>
                <w:sz w:val="18"/>
                <w:szCs w:val="18"/>
              </w:rPr>
              <w:t>6</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城关镇</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22.44</w:t>
            </w:r>
          </w:p>
        </w:tc>
      </w:tr>
      <w:tr w:rsidR="00E71F5C" w:rsidRPr="002617D6" w:rsidTr="00E71F5C">
        <w:tc>
          <w:tcPr>
            <w:tcW w:w="1700" w:type="dxa"/>
            <w:vAlign w:val="center"/>
          </w:tcPr>
          <w:p w:rsidR="00E71F5C" w:rsidRPr="002617D6" w:rsidRDefault="00E71F5C" w:rsidP="00E71F5C">
            <w:pPr>
              <w:spacing w:line="460" w:lineRule="exact"/>
              <w:jc w:val="center"/>
              <w:rPr>
                <w:rFonts w:ascii="仿宋_GB2312" w:hAnsi="宋体"/>
                <w:sz w:val="24"/>
              </w:rPr>
            </w:pPr>
            <w:r w:rsidRPr="002617D6">
              <w:rPr>
                <w:rFonts w:ascii="仿宋_GB2312" w:hAnsi="宋体" w:hint="eastAsia"/>
                <w:sz w:val="24"/>
              </w:rPr>
              <w:t>6</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固县镇</w:t>
            </w:r>
          </w:p>
        </w:tc>
        <w:tc>
          <w:tcPr>
            <w:tcW w:w="1700" w:type="dxa"/>
            <w:vAlign w:val="center"/>
          </w:tcPr>
          <w:p w:rsidR="00E71F5C" w:rsidRDefault="00E71F5C" w:rsidP="00E71F5C">
            <w:pPr>
              <w:jc w:val="center"/>
              <w:rPr>
                <w:rFonts w:ascii="宋体" w:hAnsi="宋体" w:cs="宋体"/>
                <w:sz w:val="18"/>
                <w:szCs w:val="18"/>
              </w:rPr>
            </w:pPr>
            <w:r>
              <w:rPr>
                <w:rFonts w:hint="eastAsia"/>
                <w:sz w:val="18"/>
                <w:szCs w:val="18"/>
              </w:rPr>
              <w:t>6</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固县镇</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21.99</w:t>
            </w:r>
          </w:p>
        </w:tc>
      </w:tr>
      <w:tr w:rsidR="00E71F5C" w:rsidRPr="002617D6" w:rsidTr="00E71F5C">
        <w:tc>
          <w:tcPr>
            <w:tcW w:w="1700" w:type="dxa"/>
            <w:vAlign w:val="center"/>
          </w:tcPr>
          <w:p w:rsidR="00E71F5C" w:rsidRPr="002617D6" w:rsidRDefault="00E71F5C" w:rsidP="00E71F5C">
            <w:pPr>
              <w:spacing w:line="460" w:lineRule="exact"/>
              <w:jc w:val="center"/>
              <w:rPr>
                <w:rFonts w:ascii="仿宋_GB2312" w:hAnsi="宋体"/>
                <w:sz w:val="24"/>
              </w:rPr>
            </w:pPr>
            <w:r w:rsidRPr="002617D6">
              <w:rPr>
                <w:rFonts w:ascii="仿宋_GB2312" w:hAnsi="宋体" w:hint="eastAsia"/>
                <w:sz w:val="24"/>
              </w:rPr>
              <w:t>7</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月河镇</w:t>
            </w:r>
          </w:p>
        </w:tc>
        <w:tc>
          <w:tcPr>
            <w:tcW w:w="1700" w:type="dxa"/>
            <w:vAlign w:val="center"/>
          </w:tcPr>
          <w:p w:rsidR="00E71F5C" w:rsidRDefault="00E71F5C" w:rsidP="00E71F5C">
            <w:pPr>
              <w:jc w:val="center"/>
              <w:rPr>
                <w:rFonts w:ascii="宋体" w:hAnsi="宋体" w:cs="宋体"/>
                <w:sz w:val="18"/>
                <w:szCs w:val="18"/>
              </w:rPr>
            </w:pPr>
            <w:r>
              <w:rPr>
                <w:rFonts w:hint="eastAsia"/>
                <w:sz w:val="18"/>
                <w:szCs w:val="18"/>
              </w:rPr>
              <w:t>5</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平氏镇</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19.56</w:t>
            </w:r>
          </w:p>
        </w:tc>
      </w:tr>
      <w:tr w:rsidR="00E71F5C" w:rsidRPr="002617D6" w:rsidTr="00E71F5C">
        <w:tc>
          <w:tcPr>
            <w:tcW w:w="1700" w:type="dxa"/>
            <w:vAlign w:val="center"/>
          </w:tcPr>
          <w:p w:rsidR="00E71F5C" w:rsidRPr="002617D6" w:rsidRDefault="00E71F5C" w:rsidP="00E71F5C">
            <w:pPr>
              <w:spacing w:line="460" w:lineRule="exact"/>
              <w:jc w:val="center"/>
              <w:rPr>
                <w:rFonts w:ascii="仿宋_GB2312" w:hAnsi="宋体"/>
                <w:sz w:val="24"/>
              </w:rPr>
            </w:pPr>
            <w:r w:rsidRPr="002617D6">
              <w:rPr>
                <w:rFonts w:ascii="仿宋_GB2312" w:hAnsi="宋体" w:hint="eastAsia"/>
                <w:sz w:val="24"/>
              </w:rPr>
              <w:t>8</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安棚镇</w:t>
            </w:r>
          </w:p>
        </w:tc>
        <w:tc>
          <w:tcPr>
            <w:tcW w:w="1700" w:type="dxa"/>
            <w:vAlign w:val="center"/>
          </w:tcPr>
          <w:p w:rsidR="00E71F5C" w:rsidRDefault="00E71F5C" w:rsidP="00E71F5C">
            <w:pPr>
              <w:jc w:val="center"/>
              <w:rPr>
                <w:rFonts w:ascii="宋体" w:hAnsi="宋体" w:cs="宋体"/>
                <w:sz w:val="18"/>
                <w:szCs w:val="18"/>
              </w:rPr>
            </w:pPr>
            <w:r>
              <w:rPr>
                <w:rFonts w:hint="eastAsia"/>
                <w:sz w:val="18"/>
                <w:szCs w:val="18"/>
              </w:rPr>
              <w:t>5</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吴城镇</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19.43</w:t>
            </w:r>
          </w:p>
        </w:tc>
      </w:tr>
      <w:tr w:rsidR="00E71F5C" w:rsidRPr="002617D6" w:rsidTr="00E71F5C">
        <w:tc>
          <w:tcPr>
            <w:tcW w:w="1700" w:type="dxa"/>
            <w:vAlign w:val="center"/>
          </w:tcPr>
          <w:p w:rsidR="00E71F5C" w:rsidRPr="002617D6" w:rsidRDefault="00E71F5C" w:rsidP="00E71F5C">
            <w:pPr>
              <w:spacing w:line="460" w:lineRule="exact"/>
              <w:jc w:val="center"/>
              <w:rPr>
                <w:rFonts w:ascii="仿宋_GB2312" w:hAnsi="宋体"/>
                <w:sz w:val="24"/>
              </w:rPr>
            </w:pPr>
            <w:r w:rsidRPr="002617D6">
              <w:rPr>
                <w:rFonts w:ascii="仿宋_GB2312" w:hAnsi="宋体" w:hint="eastAsia"/>
                <w:sz w:val="24"/>
              </w:rPr>
              <w:t>9</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平氏镇</w:t>
            </w:r>
          </w:p>
        </w:tc>
        <w:tc>
          <w:tcPr>
            <w:tcW w:w="1700" w:type="dxa"/>
            <w:vAlign w:val="center"/>
          </w:tcPr>
          <w:p w:rsidR="00E71F5C" w:rsidRDefault="00E71F5C" w:rsidP="00E71F5C">
            <w:pPr>
              <w:jc w:val="center"/>
              <w:rPr>
                <w:rFonts w:ascii="宋体" w:hAnsi="宋体" w:cs="宋体"/>
                <w:sz w:val="18"/>
                <w:szCs w:val="18"/>
              </w:rPr>
            </w:pPr>
            <w:r>
              <w:rPr>
                <w:rFonts w:hint="eastAsia"/>
                <w:sz w:val="18"/>
                <w:szCs w:val="18"/>
              </w:rPr>
              <w:t>5</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城郊乡</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19.21</w:t>
            </w:r>
          </w:p>
        </w:tc>
      </w:tr>
      <w:tr w:rsidR="00E71F5C" w:rsidRPr="002617D6" w:rsidTr="00E71F5C">
        <w:tc>
          <w:tcPr>
            <w:tcW w:w="1700" w:type="dxa"/>
            <w:vAlign w:val="center"/>
          </w:tcPr>
          <w:p w:rsidR="00E71F5C" w:rsidRPr="002617D6" w:rsidRDefault="00E71F5C" w:rsidP="00E71F5C">
            <w:pPr>
              <w:spacing w:line="460" w:lineRule="exact"/>
              <w:jc w:val="center"/>
              <w:rPr>
                <w:rFonts w:ascii="仿宋_GB2312" w:hAnsi="宋体"/>
                <w:sz w:val="24"/>
              </w:rPr>
            </w:pPr>
            <w:r w:rsidRPr="002617D6">
              <w:rPr>
                <w:rFonts w:ascii="仿宋_GB2312" w:hAnsi="宋体" w:hint="eastAsia"/>
                <w:sz w:val="24"/>
              </w:rPr>
              <w:t>10</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程湾乡</w:t>
            </w:r>
          </w:p>
        </w:tc>
        <w:tc>
          <w:tcPr>
            <w:tcW w:w="1700" w:type="dxa"/>
            <w:vAlign w:val="center"/>
          </w:tcPr>
          <w:p w:rsidR="00E71F5C" w:rsidRDefault="00E71F5C" w:rsidP="00E71F5C">
            <w:pPr>
              <w:jc w:val="center"/>
              <w:rPr>
                <w:rFonts w:ascii="宋体" w:hAnsi="宋体" w:cs="宋体"/>
                <w:sz w:val="18"/>
                <w:szCs w:val="18"/>
              </w:rPr>
            </w:pPr>
            <w:r>
              <w:rPr>
                <w:rFonts w:hint="eastAsia"/>
                <w:sz w:val="18"/>
                <w:szCs w:val="18"/>
              </w:rPr>
              <w:t>4</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埠江镇</w:t>
            </w:r>
          </w:p>
        </w:tc>
        <w:tc>
          <w:tcPr>
            <w:tcW w:w="1700" w:type="dxa"/>
            <w:vAlign w:val="center"/>
          </w:tcPr>
          <w:p w:rsidR="00E71F5C" w:rsidRDefault="00E71F5C" w:rsidP="00E71F5C">
            <w:pPr>
              <w:jc w:val="center"/>
              <w:rPr>
                <w:rFonts w:ascii="宋体" w:hAnsi="宋体" w:cs="宋体"/>
                <w:sz w:val="20"/>
                <w:szCs w:val="20"/>
              </w:rPr>
            </w:pPr>
            <w:r>
              <w:rPr>
                <w:rFonts w:hint="eastAsia"/>
                <w:sz w:val="20"/>
                <w:szCs w:val="20"/>
              </w:rPr>
              <w:t>17.24</w:t>
            </w:r>
          </w:p>
        </w:tc>
      </w:tr>
    </w:tbl>
    <w:p w:rsidR="00585D77" w:rsidRPr="008C773E" w:rsidRDefault="00F24DA9" w:rsidP="001F6A47">
      <w:pPr>
        <w:spacing w:line="560" w:lineRule="exact"/>
        <w:ind w:firstLineChars="196" w:firstLine="551"/>
        <w:rPr>
          <w:rFonts w:ascii="宋体" w:hAnsi="宋体"/>
          <w:b/>
          <w:sz w:val="28"/>
          <w:szCs w:val="28"/>
        </w:rPr>
      </w:pPr>
      <w:r>
        <w:rPr>
          <w:rFonts w:ascii="宋体" w:hAnsi="宋体" w:hint="eastAsia"/>
          <w:b/>
          <w:sz w:val="28"/>
          <w:szCs w:val="28"/>
        </w:rPr>
        <w:t>二</w:t>
      </w:r>
      <w:r w:rsidR="00585D77">
        <w:rPr>
          <w:rFonts w:ascii="宋体" w:hAnsi="宋体" w:hint="eastAsia"/>
          <w:b/>
          <w:sz w:val="28"/>
          <w:szCs w:val="28"/>
        </w:rPr>
        <w:t>、</w:t>
      </w:r>
      <w:r w:rsidR="00585D77" w:rsidRPr="008C773E">
        <w:rPr>
          <w:rFonts w:ascii="宋体" w:hAnsi="宋体" w:hint="eastAsia"/>
          <w:b/>
          <w:sz w:val="28"/>
          <w:szCs w:val="28"/>
        </w:rPr>
        <w:t>突发公共卫生事件</w:t>
      </w:r>
    </w:p>
    <w:p w:rsidR="00585D77" w:rsidRPr="006D72D6" w:rsidRDefault="006D72D6" w:rsidP="00585D77">
      <w:pPr>
        <w:spacing w:line="560" w:lineRule="exact"/>
        <w:ind w:left="560"/>
        <w:rPr>
          <w:rFonts w:ascii="宋体" w:hAnsi="宋体"/>
          <w:sz w:val="24"/>
        </w:rPr>
      </w:pPr>
      <w:r w:rsidRPr="006D72D6">
        <w:rPr>
          <w:rFonts w:ascii="宋体" w:hAnsi="宋体" w:hint="eastAsia"/>
          <w:sz w:val="24"/>
        </w:rPr>
        <w:t>本月</w:t>
      </w:r>
      <w:r w:rsidR="002970D3">
        <w:rPr>
          <w:rFonts w:ascii="宋体" w:hAnsi="宋体" w:hint="eastAsia"/>
          <w:sz w:val="24"/>
        </w:rPr>
        <w:t>我县无突发</w:t>
      </w:r>
      <w:r w:rsidR="00EB1C63">
        <w:rPr>
          <w:rFonts w:ascii="宋体" w:hAnsi="宋体" w:hint="eastAsia"/>
          <w:sz w:val="24"/>
        </w:rPr>
        <w:t>公共卫生事件报告</w:t>
      </w:r>
      <w:r w:rsidR="00585D77" w:rsidRPr="006D72D6">
        <w:rPr>
          <w:rFonts w:ascii="宋体" w:hAnsi="宋体" w:hint="eastAsia"/>
          <w:sz w:val="24"/>
        </w:rPr>
        <w:t>。</w:t>
      </w:r>
    </w:p>
    <w:p w:rsidR="00585D77" w:rsidRPr="008C773E" w:rsidRDefault="00F24DA9" w:rsidP="00EB1C63">
      <w:pPr>
        <w:spacing w:line="560" w:lineRule="exact"/>
        <w:ind w:firstLineChars="196" w:firstLine="551"/>
        <w:rPr>
          <w:rFonts w:ascii="宋体" w:hAnsi="宋体"/>
          <w:b/>
          <w:bCs/>
          <w:sz w:val="28"/>
          <w:szCs w:val="28"/>
        </w:rPr>
      </w:pPr>
      <w:r>
        <w:rPr>
          <w:rFonts w:ascii="宋体" w:hAnsi="宋体" w:hint="eastAsia"/>
          <w:b/>
          <w:bCs/>
          <w:sz w:val="28"/>
          <w:szCs w:val="28"/>
        </w:rPr>
        <w:t>三</w:t>
      </w:r>
      <w:r w:rsidR="00585D77">
        <w:rPr>
          <w:rFonts w:ascii="宋体" w:hAnsi="宋体" w:hint="eastAsia"/>
          <w:b/>
          <w:bCs/>
          <w:sz w:val="28"/>
          <w:szCs w:val="28"/>
        </w:rPr>
        <w:t>、</w:t>
      </w:r>
      <w:r w:rsidR="00585D77" w:rsidRPr="008C773E">
        <w:rPr>
          <w:rFonts w:ascii="宋体" w:hAnsi="宋体" w:hint="eastAsia"/>
          <w:b/>
          <w:bCs/>
          <w:sz w:val="28"/>
          <w:szCs w:val="28"/>
        </w:rPr>
        <w:t>报告信息质量评价</w:t>
      </w:r>
    </w:p>
    <w:p w:rsidR="00585D77" w:rsidRPr="008C773E" w:rsidRDefault="006D72D6" w:rsidP="00585D77">
      <w:pPr>
        <w:pStyle w:val="HTML"/>
        <w:spacing w:line="560" w:lineRule="exact"/>
        <w:ind w:firstLineChars="200" w:firstLine="480"/>
      </w:pPr>
      <w:r>
        <w:t>质量综合评价内容包括</w:t>
      </w:r>
      <w:r>
        <w:rPr>
          <w:rFonts w:hint="eastAsia"/>
        </w:rPr>
        <w:t>传染病诊疗机构网络正常运行</w:t>
      </w:r>
      <w:r>
        <w:t>率、及时</w:t>
      </w:r>
      <w:r>
        <w:rPr>
          <w:rFonts w:hint="eastAsia"/>
        </w:rPr>
        <w:t>报告</w:t>
      </w:r>
      <w:r>
        <w:t>率</w:t>
      </w:r>
      <w:r>
        <w:rPr>
          <w:rFonts w:hint="eastAsia"/>
        </w:rPr>
        <w:t>、</w:t>
      </w:r>
      <w:r>
        <w:t>及时审核率</w:t>
      </w:r>
      <w:r>
        <w:rPr>
          <w:rFonts w:hint="eastAsia"/>
        </w:rPr>
        <w:t>、</w:t>
      </w:r>
      <w:r>
        <w:t>重卡</w:t>
      </w:r>
      <w:r>
        <w:rPr>
          <w:rFonts w:hint="eastAsia"/>
        </w:rPr>
        <w:t>率和有效证件号完整率，根据这5个指标进行综合率排序。本月全县</w:t>
      </w:r>
      <w:r>
        <w:t>网络报告质量综合率为</w:t>
      </w:r>
      <w:r>
        <w:rPr>
          <w:rFonts w:hint="eastAsia"/>
        </w:rPr>
        <w:t>100</w:t>
      </w:r>
      <w:r>
        <w:t>%。</w:t>
      </w:r>
      <w:r w:rsidR="00585D77" w:rsidRPr="008C773E">
        <w:rPr>
          <w:rFonts w:hint="eastAsia"/>
        </w:rPr>
        <w:t>详情见附表。</w:t>
      </w:r>
    </w:p>
    <w:p w:rsidR="00585D77" w:rsidRPr="008C773E" w:rsidRDefault="00EB1C63" w:rsidP="00585D77">
      <w:pPr>
        <w:pStyle w:val="HTML"/>
        <w:spacing w:line="560" w:lineRule="exact"/>
        <w:ind w:firstLineChars="196" w:firstLine="551"/>
        <w:rPr>
          <w:b/>
          <w:sz w:val="28"/>
          <w:szCs w:val="28"/>
        </w:rPr>
      </w:pPr>
      <w:r>
        <w:rPr>
          <w:rFonts w:hint="eastAsia"/>
          <w:b/>
          <w:sz w:val="28"/>
          <w:szCs w:val="28"/>
        </w:rPr>
        <w:t>四</w:t>
      </w:r>
      <w:r w:rsidR="006D72D6">
        <w:rPr>
          <w:rFonts w:hint="eastAsia"/>
          <w:b/>
          <w:sz w:val="28"/>
          <w:szCs w:val="28"/>
        </w:rPr>
        <w:t>、</w:t>
      </w:r>
      <w:r w:rsidR="00585D77" w:rsidRPr="008C773E">
        <w:rPr>
          <w:rFonts w:hint="eastAsia"/>
          <w:b/>
          <w:sz w:val="28"/>
          <w:szCs w:val="28"/>
        </w:rPr>
        <w:t>重点提示</w:t>
      </w:r>
    </w:p>
    <w:p w:rsidR="00406AC7" w:rsidRDefault="00406AC7" w:rsidP="00406AC7">
      <w:pPr>
        <w:spacing w:line="560" w:lineRule="exact"/>
        <w:ind w:firstLineChars="200" w:firstLine="480"/>
        <w:rPr>
          <w:rFonts w:ascii="宋体" w:hAnsi="宋体"/>
          <w:sz w:val="24"/>
        </w:rPr>
      </w:pPr>
      <w:r>
        <w:rPr>
          <w:rFonts w:ascii="宋体" w:hAnsi="宋体" w:hint="eastAsia"/>
          <w:sz w:val="24"/>
        </w:rPr>
        <w:t>1、当前，我县新冠肺炎疫情基本趋于平稳，生产生活秩序基本恢复正常。但由于新冠疫情还有很大的不确定性及境外疫情扩散蔓延势头并未得到有效遏制，因此需建立长期有效机制，严防境外及相关地区输入，及时发现与控制输入性疫情，防止由输入引起本地扩散。建议相关部门落实主体责任，按照方案做好复学后的疫情防控工作。</w:t>
      </w:r>
    </w:p>
    <w:p w:rsidR="00406AC7" w:rsidRDefault="00406AC7" w:rsidP="00406AC7">
      <w:pPr>
        <w:spacing w:line="560" w:lineRule="exact"/>
        <w:ind w:firstLineChars="200" w:firstLine="480"/>
        <w:rPr>
          <w:rFonts w:ascii="宋体" w:hAnsi="宋体"/>
          <w:sz w:val="24"/>
        </w:rPr>
      </w:pPr>
      <w:r>
        <w:rPr>
          <w:rFonts w:ascii="宋体" w:hAnsi="宋体" w:hint="eastAsia"/>
          <w:sz w:val="24"/>
        </w:rPr>
        <w:t>2、随着气温上升，中小学校、托幼机构逐步复学，接触传播的感染机会增加，将迎来手足口病的高发季，流行特征与往年基本一致；尤其是幼儿园，出现手足口病聚集性暴发的风险较高，需重点关注。各乡镇要密切关注疫情动态，认真落实各项防控措施，切实加强手足口病防控工作的领导；加强人员培训和医疗救治能力，不断提高防治能力；加强健康教育，广泛开展爱国卫生运动；加强督导检查，促进各项防控措施的落实。</w:t>
      </w:r>
    </w:p>
    <w:p w:rsidR="00D65606" w:rsidRPr="00406AC7" w:rsidRDefault="00D65606" w:rsidP="00406AC7">
      <w:pPr>
        <w:spacing w:line="560" w:lineRule="exact"/>
        <w:ind w:firstLineChars="200" w:firstLine="420"/>
      </w:pPr>
    </w:p>
    <w:sectPr w:rsidR="00D65606" w:rsidRPr="00406AC7" w:rsidSect="00993E05">
      <w:footerReference w:type="even" r:id="rId7"/>
      <w:pgSz w:w="11907" w:h="16840" w:code="9"/>
      <w:pgMar w:top="936" w:right="890" w:bottom="510" w:left="1259" w:header="851" w:footer="992" w:gutter="0"/>
      <w:cols w:space="425"/>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C02" w:rsidRDefault="00317C02">
      <w:r>
        <w:separator/>
      </w:r>
    </w:p>
  </w:endnote>
  <w:endnote w:type="continuationSeparator" w:id="1">
    <w:p w:rsidR="00317C02" w:rsidRDefault="00317C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1F3" w:rsidRDefault="00881328" w:rsidP="00B52E2C">
    <w:pPr>
      <w:pStyle w:val="a5"/>
      <w:framePr w:wrap="around" w:vAnchor="text" w:hAnchor="margin" w:xAlign="center" w:y="1"/>
      <w:rPr>
        <w:rStyle w:val="a4"/>
      </w:rPr>
    </w:pPr>
    <w:r>
      <w:rPr>
        <w:rStyle w:val="a4"/>
      </w:rPr>
      <w:fldChar w:fldCharType="begin"/>
    </w:r>
    <w:r w:rsidR="00D661F3">
      <w:rPr>
        <w:rStyle w:val="a4"/>
      </w:rPr>
      <w:instrText xml:space="preserve">PAGE  </w:instrText>
    </w:r>
    <w:r>
      <w:rPr>
        <w:rStyle w:val="a4"/>
      </w:rPr>
      <w:fldChar w:fldCharType="separate"/>
    </w:r>
    <w:r w:rsidR="00D661F3">
      <w:rPr>
        <w:rStyle w:val="a4"/>
        <w:noProof/>
      </w:rPr>
      <w:t>1</w:t>
    </w:r>
    <w:r>
      <w:rPr>
        <w:rStyle w:val="a4"/>
      </w:rPr>
      <w:fldChar w:fldCharType="end"/>
    </w:r>
  </w:p>
  <w:p w:rsidR="00D661F3" w:rsidRDefault="00D661F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C02" w:rsidRDefault="00317C02">
      <w:r>
        <w:separator/>
      </w:r>
    </w:p>
  </w:footnote>
  <w:footnote w:type="continuationSeparator" w:id="1">
    <w:p w:rsidR="00317C02" w:rsidRDefault="00317C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60A5F"/>
    <w:multiLevelType w:val="hybridMultilevel"/>
    <w:tmpl w:val="CC9ACF26"/>
    <w:lvl w:ilvl="0" w:tplc="624A4A82">
      <w:start w:val="1"/>
      <w:numFmt w:val="japaneseCounting"/>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1">
    <w:nsid w:val="192425A8"/>
    <w:multiLevelType w:val="hybridMultilevel"/>
    <w:tmpl w:val="B29820CE"/>
    <w:lvl w:ilvl="0" w:tplc="E8EC4C5C">
      <w:start w:val="2009"/>
      <w:numFmt w:val="decimal"/>
      <w:lvlText w:val="%1"/>
      <w:lvlJc w:val="left"/>
      <w:pPr>
        <w:tabs>
          <w:tab w:val="num" w:pos="7230"/>
        </w:tabs>
        <w:ind w:left="7230" w:hanging="1260"/>
      </w:pPr>
      <w:rPr>
        <w:rFonts w:hint="default"/>
      </w:rPr>
    </w:lvl>
    <w:lvl w:ilvl="1" w:tplc="04090019" w:tentative="1">
      <w:start w:val="1"/>
      <w:numFmt w:val="lowerLetter"/>
      <w:lvlText w:val="%2)"/>
      <w:lvlJc w:val="left"/>
      <w:pPr>
        <w:tabs>
          <w:tab w:val="num" w:pos="6810"/>
        </w:tabs>
        <w:ind w:left="6810" w:hanging="420"/>
      </w:pPr>
    </w:lvl>
    <w:lvl w:ilvl="2" w:tplc="0409001B" w:tentative="1">
      <w:start w:val="1"/>
      <w:numFmt w:val="lowerRoman"/>
      <w:lvlText w:val="%3."/>
      <w:lvlJc w:val="right"/>
      <w:pPr>
        <w:tabs>
          <w:tab w:val="num" w:pos="7230"/>
        </w:tabs>
        <w:ind w:left="7230" w:hanging="420"/>
      </w:pPr>
    </w:lvl>
    <w:lvl w:ilvl="3" w:tplc="0409000F" w:tentative="1">
      <w:start w:val="1"/>
      <w:numFmt w:val="decimal"/>
      <w:lvlText w:val="%4."/>
      <w:lvlJc w:val="left"/>
      <w:pPr>
        <w:tabs>
          <w:tab w:val="num" w:pos="7650"/>
        </w:tabs>
        <w:ind w:left="7650" w:hanging="420"/>
      </w:pPr>
    </w:lvl>
    <w:lvl w:ilvl="4" w:tplc="04090019" w:tentative="1">
      <w:start w:val="1"/>
      <w:numFmt w:val="lowerLetter"/>
      <w:lvlText w:val="%5)"/>
      <w:lvlJc w:val="left"/>
      <w:pPr>
        <w:tabs>
          <w:tab w:val="num" w:pos="8070"/>
        </w:tabs>
        <w:ind w:left="8070" w:hanging="420"/>
      </w:pPr>
    </w:lvl>
    <w:lvl w:ilvl="5" w:tplc="0409001B" w:tentative="1">
      <w:start w:val="1"/>
      <w:numFmt w:val="lowerRoman"/>
      <w:lvlText w:val="%6."/>
      <w:lvlJc w:val="right"/>
      <w:pPr>
        <w:tabs>
          <w:tab w:val="num" w:pos="8490"/>
        </w:tabs>
        <w:ind w:left="8490" w:hanging="420"/>
      </w:pPr>
    </w:lvl>
    <w:lvl w:ilvl="6" w:tplc="0409000F" w:tentative="1">
      <w:start w:val="1"/>
      <w:numFmt w:val="decimal"/>
      <w:lvlText w:val="%7."/>
      <w:lvlJc w:val="left"/>
      <w:pPr>
        <w:tabs>
          <w:tab w:val="num" w:pos="8910"/>
        </w:tabs>
        <w:ind w:left="8910" w:hanging="420"/>
      </w:pPr>
    </w:lvl>
    <w:lvl w:ilvl="7" w:tplc="04090019" w:tentative="1">
      <w:start w:val="1"/>
      <w:numFmt w:val="lowerLetter"/>
      <w:lvlText w:val="%8)"/>
      <w:lvlJc w:val="left"/>
      <w:pPr>
        <w:tabs>
          <w:tab w:val="num" w:pos="9330"/>
        </w:tabs>
        <w:ind w:left="9330" w:hanging="420"/>
      </w:pPr>
    </w:lvl>
    <w:lvl w:ilvl="8" w:tplc="0409001B" w:tentative="1">
      <w:start w:val="1"/>
      <w:numFmt w:val="lowerRoman"/>
      <w:lvlText w:val="%9."/>
      <w:lvlJc w:val="right"/>
      <w:pPr>
        <w:tabs>
          <w:tab w:val="num" w:pos="9750"/>
        </w:tabs>
        <w:ind w:left="9750" w:hanging="420"/>
      </w:pPr>
    </w:lvl>
  </w:abstractNum>
  <w:abstractNum w:abstractNumId="2">
    <w:nsid w:val="19477C82"/>
    <w:multiLevelType w:val="hybridMultilevel"/>
    <w:tmpl w:val="3C9813D8"/>
    <w:lvl w:ilvl="0" w:tplc="85EAC05C">
      <w:start w:val="2"/>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
    <w:nsid w:val="34417042"/>
    <w:multiLevelType w:val="hybridMultilevel"/>
    <w:tmpl w:val="E640AE2C"/>
    <w:lvl w:ilvl="0" w:tplc="6CB83E6A">
      <w:start w:val="4"/>
      <w:numFmt w:val="bullet"/>
      <w:lvlText w:val="-"/>
      <w:lvlJc w:val="left"/>
      <w:pPr>
        <w:tabs>
          <w:tab w:val="num" w:pos="6765"/>
        </w:tabs>
        <w:ind w:left="6765" w:hanging="360"/>
      </w:pPr>
      <w:rPr>
        <w:rFonts w:ascii="Times New Roman" w:eastAsia="宋体" w:hAnsi="Times New Roman" w:cs="Times New Roman" w:hint="default"/>
      </w:rPr>
    </w:lvl>
    <w:lvl w:ilvl="1" w:tplc="04090003" w:tentative="1">
      <w:start w:val="1"/>
      <w:numFmt w:val="bullet"/>
      <w:lvlText w:val=""/>
      <w:lvlJc w:val="left"/>
      <w:pPr>
        <w:tabs>
          <w:tab w:val="num" w:pos="7245"/>
        </w:tabs>
        <w:ind w:left="7245" w:hanging="420"/>
      </w:pPr>
      <w:rPr>
        <w:rFonts w:ascii="Wingdings" w:hAnsi="Wingdings" w:hint="default"/>
      </w:rPr>
    </w:lvl>
    <w:lvl w:ilvl="2" w:tplc="04090005" w:tentative="1">
      <w:start w:val="1"/>
      <w:numFmt w:val="bullet"/>
      <w:lvlText w:val=""/>
      <w:lvlJc w:val="left"/>
      <w:pPr>
        <w:tabs>
          <w:tab w:val="num" w:pos="7665"/>
        </w:tabs>
        <w:ind w:left="7665" w:hanging="420"/>
      </w:pPr>
      <w:rPr>
        <w:rFonts w:ascii="Wingdings" w:hAnsi="Wingdings" w:hint="default"/>
      </w:rPr>
    </w:lvl>
    <w:lvl w:ilvl="3" w:tplc="04090001" w:tentative="1">
      <w:start w:val="1"/>
      <w:numFmt w:val="bullet"/>
      <w:lvlText w:val=""/>
      <w:lvlJc w:val="left"/>
      <w:pPr>
        <w:tabs>
          <w:tab w:val="num" w:pos="8085"/>
        </w:tabs>
        <w:ind w:left="8085" w:hanging="420"/>
      </w:pPr>
      <w:rPr>
        <w:rFonts w:ascii="Wingdings" w:hAnsi="Wingdings" w:hint="default"/>
      </w:rPr>
    </w:lvl>
    <w:lvl w:ilvl="4" w:tplc="04090003" w:tentative="1">
      <w:start w:val="1"/>
      <w:numFmt w:val="bullet"/>
      <w:lvlText w:val=""/>
      <w:lvlJc w:val="left"/>
      <w:pPr>
        <w:tabs>
          <w:tab w:val="num" w:pos="8505"/>
        </w:tabs>
        <w:ind w:left="8505" w:hanging="420"/>
      </w:pPr>
      <w:rPr>
        <w:rFonts w:ascii="Wingdings" w:hAnsi="Wingdings" w:hint="default"/>
      </w:rPr>
    </w:lvl>
    <w:lvl w:ilvl="5" w:tplc="04090005" w:tentative="1">
      <w:start w:val="1"/>
      <w:numFmt w:val="bullet"/>
      <w:lvlText w:val=""/>
      <w:lvlJc w:val="left"/>
      <w:pPr>
        <w:tabs>
          <w:tab w:val="num" w:pos="8925"/>
        </w:tabs>
        <w:ind w:left="8925" w:hanging="420"/>
      </w:pPr>
      <w:rPr>
        <w:rFonts w:ascii="Wingdings" w:hAnsi="Wingdings" w:hint="default"/>
      </w:rPr>
    </w:lvl>
    <w:lvl w:ilvl="6" w:tplc="04090001" w:tentative="1">
      <w:start w:val="1"/>
      <w:numFmt w:val="bullet"/>
      <w:lvlText w:val=""/>
      <w:lvlJc w:val="left"/>
      <w:pPr>
        <w:tabs>
          <w:tab w:val="num" w:pos="9345"/>
        </w:tabs>
        <w:ind w:left="9345" w:hanging="420"/>
      </w:pPr>
      <w:rPr>
        <w:rFonts w:ascii="Wingdings" w:hAnsi="Wingdings" w:hint="default"/>
      </w:rPr>
    </w:lvl>
    <w:lvl w:ilvl="7" w:tplc="04090003" w:tentative="1">
      <w:start w:val="1"/>
      <w:numFmt w:val="bullet"/>
      <w:lvlText w:val=""/>
      <w:lvlJc w:val="left"/>
      <w:pPr>
        <w:tabs>
          <w:tab w:val="num" w:pos="9765"/>
        </w:tabs>
        <w:ind w:left="9765" w:hanging="420"/>
      </w:pPr>
      <w:rPr>
        <w:rFonts w:ascii="Wingdings" w:hAnsi="Wingdings" w:hint="default"/>
      </w:rPr>
    </w:lvl>
    <w:lvl w:ilvl="8" w:tplc="04090005" w:tentative="1">
      <w:start w:val="1"/>
      <w:numFmt w:val="bullet"/>
      <w:lvlText w:val=""/>
      <w:lvlJc w:val="left"/>
      <w:pPr>
        <w:tabs>
          <w:tab w:val="num" w:pos="10185"/>
        </w:tabs>
        <w:ind w:left="10185" w:hanging="420"/>
      </w:pPr>
      <w:rPr>
        <w:rFonts w:ascii="Wingdings" w:hAnsi="Wingdings" w:hint="default"/>
      </w:rPr>
    </w:lvl>
  </w:abstractNum>
  <w:abstractNum w:abstractNumId="4">
    <w:nsid w:val="38CE0716"/>
    <w:multiLevelType w:val="hybridMultilevel"/>
    <w:tmpl w:val="DE980942"/>
    <w:lvl w:ilvl="0" w:tplc="E668A134">
      <w:start w:val="3"/>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9F7550B"/>
    <w:multiLevelType w:val="hybridMultilevel"/>
    <w:tmpl w:val="19AAFBB2"/>
    <w:lvl w:ilvl="0" w:tplc="D81C3DB8">
      <w:start w:val="1"/>
      <w:numFmt w:val="decimal"/>
      <w:lvlText w:val="%1、"/>
      <w:lvlJc w:val="left"/>
      <w:pPr>
        <w:tabs>
          <w:tab w:val="num" w:pos="1155"/>
        </w:tabs>
        <w:ind w:left="1155" w:hanging="735"/>
      </w:pPr>
      <w:rPr>
        <w:rFonts w:hint="eastAsia"/>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6">
    <w:nsid w:val="538F60DE"/>
    <w:multiLevelType w:val="singleLevel"/>
    <w:tmpl w:val="D556F554"/>
    <w:lvl w:ilvl="0">
      <w:start w:val="1"/>
      <w:numFmt w:val="decimal"/>
      <w:lvlText w:val="%1."/>
      <w:lvlJc w:val="left"/>
      <w:pPr>
        <w:tabs>
          <w:tab w:val="num" w:pos="210"/>
        </w:tabs>
        <w:ind w:left="210" w:hanging="210"/>
      </w:pPr>
      <w:rPr>
        <w:rFonts w:hint="default"/>
      </w:rPr>
    </w:lvl>
  </w:abstractNum>
  <w:abstractNum w:abstractNumId="7">
    <w:nsid w:val="54E35F20"/>
    <w:multiLevelType w:val="hybridMultilevel"/>
    <w:tmpl w:val="9A3C8ED4"/>
    <w:lvl w:ilvl="0" w:tplc="1F68347A">
      <w:start w:val="2"/>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6"/>
  </w:num>
  <w:num w:numId="2">
    <w:abstractNumId w:val="3"/>
  </w:num>
  <w:num w:numId="3">
    <w:abstractNumId w:val="5"/>
  </w:num>
  <w:num w:numId="4">
    <w:abstractNumId w:val="2"/>
  </w:num>
  <w:num w:numId="5">
    <w:abstractNumId w:val="7"/>
  </w:num>
  <w:num w:numId="6">
    <w:abstractNumId w:val="4"/>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1A91"/>
    <w:rsid w:val="000005BE"/>
    <w:rsid w:val="00002CCE"/>
    <w:rsid w:val="000058F7"/>
    <w:rsid w:val="00020AC4"/>
    <w:rsid w:val="0002133F"/>
    <w:rsid w:val="000223F5"/>
    <w:rsid w:val="0002269C"/>
    <w:rsid w:val="00023EB1"/>
    <w:rsid w:val="0002472B"/>
    <w:rsid w:val="000250E3"/>
    <w:rsid w:val="0002702F"/>
    <w:rsid w:val="00034FEE"/>
    <w:rsid w:val="00035F53"/>
    <w:rsid w:val="00045C55"/>
    <w:rsid w:val="00046161"/>
    <w:rsid w:val="00052D19"/>
    <w:rsid w:val="00054C4C"/>
    <w:rsid w:val="00055353"/>
    <w:rsid w:val="000575C1"/>
    <w:rsid w:val="000600F5"/>
    <w:rsid w:val="00062737"/>
    <w:rsid w:val="00064D25"/>
    <w:rsid w:val="00064DCE"/>
    <w:rsid w:val="00077B11"/>
    <w:rsid w:val="000803D8"/>
    <w:rsid w:val="00080FC2"/>
    <w:rsid w:val="00081A41"/>
    <w:rsid w:val="0008339C"/>
    <w:rsid w:val="000836FF"/>
    <w:rsid w:val="00084887"/>
    <w:rsid w:val="00085029"/>
    <w:rsid w:val="00093862"/>
    <w:rsid w:val="000953FA"/>
    <w:rsid w:val="000A24AC"/>
    <w:rsid w:val="000A7B07"/>
    <w:rsid w:val="000B57F7"/>
    <w:rsid w:val="000B5ED1"/>
    <w:rsid w:val="000B700E"/>
    <w:rsid w:val="000B744D"/>
    <w:rsid w:val="000C0287"/>
    <w:rsid w:val="000D66F3"/>
    <w:rsid w:val="000D6FBC"/>
    <w:rsid w:val="000E68AF"/>
    <w:rsid w:val="000F2BBE"/>
    <w:rsid w:val="000F33E6"/>
    <w:rsid w:val="000F432A"/>
    <w:rsid w:val="000F68BF"/>
    <w:rsid w:val="000F7001"/>
    <w:rsid w:val="001018D8"/>
    <w:rsid w:val="0010455A"/>
    <w:rsid w:val="001103BF"/>
    <w:rsid w:val="00113FC3"/>
    <w:rsid w:val="001228F9"/>
    <w:rsid w:val="00122AB7"/>
    <w:rsid w:val="00123E7D"/>
    <w:rsid w:val="0013675F"/>
    <w:rsid w:val="00136D81"/>
    <w:rsid w:val="001452F9"/>
    <w:rsid w:val="00145867"/>
    <w:rsid w:val="001476D5"/>
    <w:rsid w:val="00151BBE"/>
    <w:rsid w:val="00151E49"/>
    <w:rsid w:val="00151E5A"/>
    <w:rsid w:val="00161364"/>
    <w:rsid w:val="00161D72"/>
    <w:rsid w:val="001665D0"/>
    <w:rsid w:val="00166810"/>
    <w:rsid w:val="0017036E"/>
    <w:rsid w:val="0017122C"/>
    <w:rsid w:val="00174EA9"/>
    <w:rsid w:val="001775AA"/>
    <w:rsid w:val="00180826"/>
    <w:rsid w:val="00195A17"/>
    <w:rsid w:val="001A7503"/>
    <w:rsid w:val="001A7DF5"/>
    <w:rsid w:val="001B1072"/>
    <w:rsid w:val="001B664F"/>
    <w:rsid w:val="001B7BF0"/>
    <w:rsid w:val="001C238E"/>
    <w:rsid w:val="001C49EA"/>
    <w:rsid w:val="001C6B3D"/>
    <w:rsid w:val="001D0083"/>
    <w:rsid w:val="001E4FB0"/>
    <w:rsid w:val="001E5B21"/>
    <w:rsid w:val="001F6A47"/>
    <w:rsid w:val="00200285"/>
    <w:rsid w:val="002036F4"/>
    <w:rsid w:val="002167E3"/>
    <w:rsid w:val="00226E92"/>
    <w:rsid w:val="002307A1"/>
    <w:rsid w:val="0023085B"/>
    <w:rsid w:val="00251180"/>
    <w:rsid w:val="00251D9A"/>
    <w:rsid w:val="0025339D"/>
    <w:rsid w:val="002553AC"/>
    <w:rsid w:val="00256D8A"/>
    <w:rsid w:val="002574F1"/>
    <w:rsid w:val="00257850"/>
    <w:rsid w:val="002607DA"/>
    <w:rsid w:val="00263550"/>
    <w:rsid w:val="0027734B"/>
    <w:rsid w:val="0028043C"/>
    <w:rsid w:val="00281DCB"/>
    <w:rsid w:val="002822CB"/>
    <w:rsid w:val="00284FC8"/>
    <w:rsid w:val="002868F5"/>
    <w:rsid w:val="00290725"/>
    <w:rsid w:val="00295F76"/>
    <w:rsid w:val="00296551"/>
    <w:rsid w:val="002970D3"/>
    <w:rsid w:val="002A210A"/>
    <w:rsid w:val="002A4B4B"/>
    <w:rsid w:val="002A553A"/>
    <w:rsid w:val="002B4F4E"/>
    <w:rsid w:val="002B5DA8"/>
    <w:rsid w:val="002B7263"/>
    <w:rsid w:val="002C58C8"/>
    <w:rsid w:val="002D022D"/>
    <w:rsid w:val="002E06EA"/>
    <w:rsid w:val="002E0CC3"/>
    <w:rsid w:val="002F25D5"/>
    <w:rsid w:val="002F7229"/>
    <w:rsid w:val="0030394D"/>
    <w:rsid w:val="003106E2"/>
    <w:rsid w:val="00317C02"/>
    <w:rsid w:val="00326485"/>
    <w:rsid w:val="00327387"/>
    <w:rsid w:val="0032755B"/>
    <w:rsid w:val="00336091"/>
    <w:rsid w:val="00342096"/>
    <w:rsid w:val="00342B3E"/>
    <w:rsid w:val="003450F7"/>
    <w:rsid w:val="003542C0"/>
    <w:rsid w:val="00354892"/>
    <w:rsid w:val="00355DA4"/>
    <w:rsid w:val="003570A8"/>
    <w:rsid w:val="00360304"/>
    <w:rsid w:val="0036153F"/>
    <w:rsid w:val="00363090"/>
    <w:rsid w:val="00365DB2"/>
    <w:rsid w:val="00367DAB"/>
    <w:rsid w:val="003868DE"/>
    <w:rsid w:val="0039390F"/>
    <w:rsid w:val="00396711"/>
    <w:rsid w:val="003A4856"/>
    <w:rsid w:val="003B4DAB"/>
    <w:rsid w:val="003C5864"/>
    <w:rsid w:val="003D70DE"/>
    <w:rsid w:val="003D74FF"/>
    <w:rsid w:val="003E087A"/>
    <w:rsid w:val="003E2989"/>
    <w:rsid w:val="003E3D7D"/>
    <w:rsid w:val="003E3E69"/>
    <w:rsid w:val="003E55B2"/>
    <w:rsid w:val="003E683E"/>
    <w:rsid w:val="003E773A"/>
    <w:rsid w:val="003E7B37"/>
    <w:rsid w:val="003F2DD9"/>
    <w:rsid w:val="003F3557"/>
    <w:rsid w:val="003F3D1B"/>
    <w:rsid w:val="003F3E3E"/>
    <w:rsid w:val="003F6112"/>
    <w:rsid w:val="003F65ED"/>
    <w:rsid w:val="003F7206"/>
    <w:rsid w:val="00401E50"/>
    <w:rsid w:val="004043CA"/>
    <w:rsid w:val="00404778"/>
    <w:rsid w:val="00406AC7"/>
    <w:rsid w:val="0041546D"/>
    <w:rsid w:val="00416AF9"/>
    <w:rsid w:val="00427A7B"/>
    <w:rsid w:val="00427DD0"/>
    <w:rsid w:val="004306DC"/>
    <w:rsid w:val="00430BC7"/>
    <w:rsid w:val="00436264"/>
    <w:rsid w:val="00436BDD"/>
    <w:rsid w:val="00440874"/>
    <w:rsid w:val="00441DC0"/>
    <w:rsid w:val="00453720"/>
    <w:rsid w:val="004558FE"/>
    <w:rsid w:val="00462BBA"/>
    <w:rsid w:val="0046495B"/>
    <w:rsid w:val="00464D0B"/>
    <w:rsid w:val="004658AE"/>
    <w:rsid w:val="00465C07"/>
    <w:rsid w:val="00466440"/>
    <w:rsid w:val="00467A1C"/>
    <w:rsid w:val="004802FF"/>
    <w:rsid w:val="00494E81"/>
    <w:rsid w:val="004A0A1E"/>
    <w:rsid w:val="004A1D65"/>
    <w:rsid w:val="004A1F75"/>
    <w:rsid w:val="004A51BC"/>
    <w:rsid w:val="004C0228"/>
    <w:rsid w:val="004C4531"/>
    <w:rsid w:val="004C5CBE"/>
    <w:rsid w:val="004D5091"/>
    <w:rsid w:val="004E278A"/>
    <w:rsid w:val="0050615A"/>
    <w:rsid w:val="00506B35"/>
    <w:rsid w:val="005220C6"/>
    <w:rsid w:val="00523689"/>
    <w:rsid w:val="00530334"/>
    <w:rsid w:val="00530784"/>
    <w:rsid w:val="005366C8"/>
    <w:rsid w:val="005370AA"/>
    <w:rsid w:val="00544725"/>
    <w:rsid w:val="0054489B"/>
    <w:rsid w:val="005525E2"/>
    <w:rsid w:val="00554337"/>
    <w:rsid w:val="00566D32"/>
    <w:rsid w:val="005700AB"/>
    <w:rsid w:val="00571BDD"/>
    <w:rsid w:val="0057243F"/>
    <w:rsid w:val="0057348F"/>
    <w:rsid w:val="005740B4"/>
    <w:rsid w:val="00583C2F"/>
    <w:rsid w:val="00585D77"/>
    <w:rsid w:val="00590B6B"/>
    <w:rsid w:val="0059311A"/>
    <w:rsid w:val="00593EDA"/>
    <w:rsid w:val="005959AB"/>
    <w:rsid w:val="005B0D88"/>
    <w:rsid w:val="005B12E1"/>
    <w:rsid w:val="005B30C3"/>
    <w:rsid w:val="005B3851"/>
    <w:rsid w:val="005B517E"/>
    <w:rsid w:val="005C2A7D"/>
    <w:rsid w:val="005C7881"/>
    <w:rsid w:val="005D060A"/>
    <w:rsid w:val="005E4BA2"/>
    <w:rsid w:val="005E53C6"/>
    <w:rsid w:val="005E55B4"/>
    <w:rsid w:val="005F045F"/>
    <w:rsid w:val="005F316E"/>
    <w:rsid w:val="005F5615"/>
    <w:rsid w:val="00613B36"/>
    <w:rsid w:val="00625964"/>
    <w:rsid w:val="00626B64"/>
    <w:rsid w:val="00627713"/>
    <w:rsid w:val="0063155D"/>
    <w:rsid w:val="0063263E"/>
    <w:rsid w:val="00632975"/>
    <w:rsid w:val="00635FD5"/>
    <w:rsid w:val="00651626"/>
    <w:rsid w:val="0065568A"/>
    <w:rsid w:val="00656986"/>
    <w:rsid w:val="00664012"/>
    <w:rsid w:val="00664265"/>
    <w:rsid w:val="0067296B"/>
    <w:rsid w:val="00674F73"/>
    <w:rsid w:val="00682ECF"/>
    <w:rsid w:val="0068348D"/>
    <w:rsid w:val="006900E8"/>
    <w:rsid w:val="00696D99"/>
    <w:rsid w:val="006A03AA"/>
    <w:rsid w:val="006A52D9"/>
    <w:rsid w:val="006A5C85"/>
    <w:rsid w:val="006B03AD"/>
    <w:rsid w:val="006B10F2"/>
    <w:rsid w:val="006B11E4"/>
    <w:rsid w:val="006B24F5"/>
    <w:rsid w:val="006B6891"/>
    <w:rsid w:val="006D72D6"/>
    <w:rsid w:val="006E017C"/>
    <w:rsid w:val="006E09FC"/>
    <w:rsid w:val="006E6F20"/>
    <w:rsid w:val="006E7681"/>
    <w:rsid w:val="006F1C9B"/>
    <w:rsid w:val="006F2E57"/>
    <w:rsid w:val="006F3A4D"/>
    <w:rsid w:val="00705773"/>
    <w:rsid w:val="00707222"/>
    <w:rsid w:val="00712CFC"/>
    <w:rsid w:val="00717A9D"/>
    <w:rsid w:val="00721BEA"/>
    <w:rsid w:val="0072371C"/>
    <w:rsid w:val="00725067"/>
    <w:rsid w:val="00727196"/>
    <w:rsid w:val="00727C5F"/>
    <w:rsid w:val="0073086B"/>
    <w:rsid w:val="00731D25"/>
    <w:rsid w:val="00731DF1"/>
    <w:rsid w:val="00733F57"/>
    <w:rsid w:val="007366C9"/>
    <w:rsid w:val="007375DE"/>
    <w:rsid w:val="00745C28"/>
    <w:rsid w:val="00746F3C"/>
    <w:rsid w:val="00751798"/>
    <w:rsid w:val="00753309"/>
    <w:rsid w:val="00757149"/>
    <w:rsid w:val="0076134E"/>
    <w:rsid w:val="00763608"/>
    <w:rsid w:val="0076396E"/>
    <w:rsid w:val="00771C3E"/>
    <w:rsid w:val="0077247D"/>
    <w:rsid w:val="00782698"/>
    <w:rsid w:val="00786B44"/>
    <w:rsid w:val="007A14D9"/>
    <w:rsid w:val="007A4387"/>
    <w:rsid w:val="007A49F3"/>
    <w:rsid w:val="007B656F"/>
    <w:rsid w:val="007C0BCB"/>
    <w:rsid w:val="007C1683"/>
    <w:rsid w:val="007C2F83"/>
    <w:rsid w:val="007C395C"/>
    <w:rsid w:val="007C3A3E"/>
    <w:rsid w:val="007C3B02"/>
    <w:rsid w:val="007C5505"/>
    <w:rsid w:val="007D3331"/>
    <w:rsid w:val="007D56FF"/>
    <w:rsid w:val="007D5D1A"/>
    <w:rsid w:val="007E5FB0"/>
    <w:rsid w:val="007E68CE"/>
    <w:rsid w:val="007F0441"/>
    <w:rsid w:val="007F6AEB"/>
    <w:rsid w:val="0080072D"/>
    <w:rsid w:val="008010F3"/>
    <w:rsid w:val="00805714"/>
    <w:rsid w:val="008102FE"/>
    <w:rsid w:val="0081256F"/>
    <w:rsid w:val="008142A6"/>
    <w:rsid w:val="008171BA"/>
    <w:rsid w:val="00821C53"/>
    <w:rsid w:val="008331D9"/>
    <w:rsid w:val="00846BE7"/>
    <w:rsid w:val="0085057B"/>
    <w:rsid w:val="00853E02"/>
    <w:rsid w:val="00854459"/>
    <w:rsid w:val="00863F06"/>
    <w:rsid w:val="008641E3"/>
    <w:rsid w:val="00865E6B"/>
    <w:rsid w:val="00870253"/>
    <w:rsid w:val="00870783"/>
    <w:rsid w:val="0087257B"/>
    <w:rsid w:val="008726DF"/>
    <w:rsid w:val="008727FC"/>
    <w:rsid w:val="00881328"/>
    <w:rsid w:val="008830F2"/>
    <w:rsid w:val="00884D54"/>
    <w:rsid w:val="0088538D"/>
    <w:rsid w:val="00885683"/>
    <w:rsid w:val="00890D75"/>
    <w:rsid w:val="008A1014"/>
    <w:rsid w:val="008C1135"/>
    <w:rsid w:val="008C54CA"/>
    <w:rsid w:val="008C5509"/>
    <w:rsid w:val="008D6356"/>
    <w:rsid w:val="008E51C0"/>
    <w:rsid w:val="008E749B"/>
    <w:rsid w:val="008E7C57"/>
    <w:rsid w:val="008F5F46"/>
    <w:rsid w:val="00901AA1"/>
    <w:rsid w:val="00906546"/>
    <w:rsid w:val="009074C9"/>
    <w:rsid w:val="00912A49"/>
    <w:rsid w:val="0091667A"/>
    <w:rsid w:val="00917322"/>
    <w:rsid w:val="00925264"/>
    <w:rsid w:val="00927BF5"/>
    <w:rsid w:val="00940800"/>
    <w:rsid w:val="009422A1"/>
    <w:rsid w:val="0094769F"/>
    <w:rsid w:val="00964779"/>
    <w:rsid w:val="009707DB"/>
    <w:rsid w:val="009867F0"/>
    <w:rsid w:val="00993E05"/>
    <w:rsid w:val="00994BEE"/>
    <w:rsid w:val="009956DE"/>
    <w:rsid w:val="009A032A"/>
    <w:rsid w:val="009A2204"/>
    <w:rsid w:val="009B4F2A"/>
    <w:rsid w:val="009C0313"/>
    <w:rsid w:val="009C321A"/>
    <w:rsid w:val="009C38BA"/>
    <w:rsid w:val="009C49A4"/>
    <w:rsid w:val="009C7447"/>
    <w:rsid w:val="009D27A3"/>
    <w:rsid w:val="009D5622"/>
    <w:rsid w:val="009E0D00"/>
    <w:rsid w:val="009F21BF"/>
    <w:rsid w:val="009F301E"/>
    <w:rsid w:val="009F5AD1"/>
    <w:rsid w:val="00A00928"/>
    <w:rsid w:val="00A023AA"/>
    <w:rsid w:val="00A025A5"/>
    <w:rsid w:val="00A03182"/>
    <w:rsid w:val="00A05C33"/>
    <w:rsid w:val="00A0679E"/>
    <w:rsid w:val="00A07FC2"/>
    <w:rsid w:val="00A15212"/>
    <w:rsid w:val="00A15ADD"/>
    <w:rsid w:val="00A178A4"/>
    <w:rsid w:val="00A21750"/>
    <w:rsid w:val="00A24976"/>
    <w:rsid w:val="00A26AA0"/>
    <w:rsid w:val="00A27AF0"/>
    <w:rsid w:val="00A322A2"/>
    <w:rsid w:val="00A43837"/>
    <w:rsid w:val="00A51124"/>
    <w:rsid w:val="00A51292"/>
    <w:rsid w:val="00A52028"/>
    <w:rsid w:val="00A54A24"/>
    <w:rsid w:val="00A634B4"/>
    <w:rsid w:val="00A64341"/>
    <w:rsid w:val="00A66335"/>
    <w:rsid w:val="00A6711F"/>
    <w:rsid w:val="00A730F5"/>
    <w:rsid w:val="00A74874"/>
    <w:rsid w:val="00A76292"/>
    <w:rsid w:val="00A767AE"/>
    <w:rsid w:val="00A83F96"/>
    <w:rsid w:val="00A865C9"/>
    <w:rsid w:val="00A87E09"/>
    <w:rsid w:val="00A92EFB"/>
    <w:rsid w:val="00A9679B"/>
    <w:rsid w:val="00AA3EBA"/>
    <w:rsid w:val="00AB056B"/>
    <w:rsid w:val="00AB456B"/>
    <w:rsid w:val="00AC4CFE"/>
    <w:rsid w:val="00AC540F"/>
    <w:rsid w:val="00AC672B"/>
    <w:rsid w:val="00AC6F8B"/>
    <w:rsid w:val="00AD4155"/>
    <w:rsid w:val="00AF22B6"/>
    <w:rsid w:val="00AF3D7F"/>
    <w:rsid w:val="00AF4896"/>
    <w:rsid w:val="00B01379"/>
    <w:rsid w:val="00B031FB"/>
    <w:rsid w:val="00B04ED2"/>
    <w:rsid w:val="00B051E4"/>
    <w:rsid w:val="00B06952"/>
    <w:rsid w:val="00B07EE3"/>
    <w:rsid w:val="00B148A7"/>
    <w:rsid w:val="00B22C25"/>
    <w:rsid w:val="00B2333B"/>
    <w:rsid w:val="00B33A05"/>
    <w:rsid w:val="00B3442C"/>
    <w:rsid w:val="00B52E2B"/>
    <w:rsid w:val="00B52E2C"/>
    <w:rsid w:val="00B659F4"/>
    <w:rsid w:val="00B67B14"/>
    <w:rsid w:val="00B70145"/>
    <w:rsid w:val="00B74B5D"/>
    <w:rsid w:val="00B74F9F"/>
    <w:rsid w:val="00B768CE"/>
    <w:rsid w:val="00B77343"/>
    <w:rsid w:val="00B805BB"/>
    <w:rsid w:val="00B813D4"/>
    <w:rsid w:val="00B828A9"/>
    <w:rsid w:val="00B82C95"/>
    <w:rsid w:val="00B87325"/>
    <w:rsid w:val="00B90056"/>
    <w:rsid w:val="00B92C10"/>
    <w:rsid w:val="00B96A13"/>
    <w:rsid w:val="00B975C4"/>
    <w:rsid w:val="00BB2089"/>
    <w:rsid w:val="00BB736C"/>
    <w:rsid w:val="00BC04C3"/>
    <w:rsid w:val="00BC7F79"/>
    <w:rsid w:val="00BD674A"/>
    <w:rsid w:val="00BE2035"/>
    <w:rsid w:val="00BF1202"/>
    <w:rsid w:val="00BF5B08"/>
    <w:rsid w:val="00BF70E8"/>
    <w:rsid w:val="00C11864"/>
    <w:rsid w:val="00C13BD7"/>
    <w:rsid w:val="00C14695"/>
    <w:rsid w:val="00C14834"/>
    <w:rsid w:val="00C1572E"/>
    <w:rsid w:val="00C22870"/>
    <w:rsid w:val="00C24014"/>
    <w:rsid w:val="00C37C1F"/>
    <w:rsid w:val="00C422DA"/>
    <w:rsid w:val="00C4584D"/>
    <w:rsid w:val="00C46512"/>
    <w:rsid w:val="00C50696"/>
    <w:rsid w:val="00C51A56"/>
    <w:rsid w:val="00C5202B"/>
    <w:rsid w:val="00C524E3"/>
    <w:rsid w:val="00C567D0"/>
    <w:rsid w:val="00C56BBF"/>
    <w:rsid w:val="00C57F74"/>
    <w:rsid w:val="00C61A91"/>
    <w:rsid w:val="00C727C2"/>
    <w:rsid w:val="00C75AE8"/>
    <w:rsid w:val="00C76832"/>
    <w:rsid w:val="00C83E56"/>
    <w:rsid w:val="00C87C56"/>
    <w:rsid w:val="00C90359"/>
    <w:rsid w:val="00C945C1"/>
    <w:rsid w:val="00CA08BE"/>
    <w:rsid w:val="00CA3E5A"/>
    <w:rsid w:val="00CA6285"/>
    <w:rsid w:val="00CA73D0"/>
    <w:rsid w:val="00CB2938"/>
    <w:rsid w:val="00CB3954"/>
    <w:rsid w:val="00CB452E"/>
    <w:rsid w:val="00CC0A34"/>
    <w:rsid w:val="00CC3837"/>
    <w:rsid w:val="00CC7062"/>
    <w:rsid w:val="00CD3BAD"/>
    <w:rsid w:val="00CD6272"/>
    <w:rsid w:val="00CD6C75"/>
    <w:rsid w:val="00CE3A9C"/>
    <w:rsid w:val="00CE5957"/>
    <w:rsid w:val="00CF3771"/>
    <w:rsid w:val="00CF6F25"/>
    <w:rsid w:val="00D12293"/>
    <w:rsid w:val="00D12F64"/>
    <w:rsid w:val="00D138D8"/>
    <w:rsid w:val="00D161CA"/>
    <w:rsid w:val="00D16545"/>
    <w:rsid w:val="00D172BA"/>
    <w:rsid w:val="00D1755A"/>
    <w:rsid w:val="00D23E17"/>
    <w:rsid w:val="00D31F2B"/>
    <w:rsid w:val="00D3472E"/>
    <w:rsid w:val="00D3749F"/>
    <w:rsid w:val="00D41DC3"/>
    <w:rsid w:val="00D44598"/>
    <w:rsid w:val="00D448AE"/>
    <w:rsid w:val="00D4667A"/>
    <w:rsid w:val="00D476BE"/>
    <w:rsid w:val="00D55CE8"/>
    <w:rsid w:val="00D5616C"/>
    <w:rsid w:val="00D57003"/>
    <w:rsid w:val="00D61DD6"/>
    <w:rsid w:val="00D6235D"/>
    <w:rsid w:val="00D63065"/>
    <w:rsid w:val="00D65606"/>
    <w:rsid w:val="00D66015"/>
    <w:rsid w:val="00D661F3"/>
    <w:rsid w:val="00D66555"/>
    <w:rsid w:val="00D666FE"/>
    <w:rsid w:val="00D704EA"/>
    <w:rsid w:val="00D83B98"/>
    <w:rsid w:val="00D859B3"/>
    <w:rsid w:val="00D86A0D"/>
    <w:rsid w:val="00D919C2"/>
    <w:rsid w:val="00D91BDE"/>
    <w:rsid w:val="00DA2C92"/>
    <w:rsid w:val="00DA3F24"/>
    <w:rsid w:val="00DA67CF"/>
    <w:rsid w:val="00DB2093"/>
    <w:rsid w:val="00DB5D34"/>
    <w:rsid w:val="00DC027D"/>
    <w:rsid w:val="00DC46A5"/>
    <w:rsid w:val="00DC5C40"/>
    <w:rsid w:val="00DD1618"/>
    <w:rsid w:val="00DE06B4"/>
    <w:rsid w:val="00DE32F0"/>
    <w:rsid w:val="00DF1742"/>
    <w:rsid w:val="00DF2059"/>
    <w:rsid w:val="00DF3946"/>
    <w:rsid w:val="00DF6A50"/>
    <w:rsid w:val="00E00567"/>
    <w:rsid w:val="00E07B1C"/>
    <w:rsid w:val="00E1119E"/>
    <w:rsid w:val="00E12080"/>
    <w:rsid w:val="00E145D8"/>
    <w:rsid w:val="00E15F5D"/>
    <w:rsid w:val="00E16702"/>
    <w:rsid w:val="00E16A70"/>
    <w:rsid w:val="00E24CB3"/>
    <w:rsid w:val="00E27798"/>
    <w:rsid w:val="00E27ACC"/>
    <w:rsid w:val="00E35940"/>
    <w:rsid w:val="00E37C48"/>
    <w:rsid w:val="00E4250D"/>
    <w:rsid w:val="00E433CB"/>
    <w:rsid w:val="00E46C0B"/>
    <w:rsid w:val="00E470D2"/>
    <w:rsid w:val="00E50008"/>
    <w:rsid w:val="00E504FD"/>
    <w:rsid w:val="00E579D3"/>
    <w:rsid w:val="00E62FE7"/>
    <w:rsid w:val="00E666F8"/>
    <w:rsid w:val="00E71F5C"/>
    <w:rsid w:val="00E724C1"/>
    <w:rsid w:val="00E73A95"/>
    <w:rsid w:val="00E73FE0"/>
    <w:rsid w:val="00E81DA9"/>
    <w:rsid w:val="00E8267B"/>
    <w:rsid w:val="00E837A3"/>
    <w:rsid w:val="00E849F2"/>
    <w:rsid w:val="00E97F72"/>
    <w:rsid w:val="00EA77B5"/>
    <w:rsid w:val="00EB14DE"/>
    <w:rsid w:val="00EB1C63"/>
    <w:rsid w:val="00EB1DDF"/>
    <w:rsid w:val="00EB5410"/>
    <w:rsid w:val="00EB5AE4"/>
    <w:rsid w:val="00EC2E88"/>
    <w:rsid w:val="00EC5FD3"/>
    <w:rsid w:val="00ED0BEC"/>
    <w:rsid w:val="00EE0926"/>
    <w:rsid w:val="00EE1F1A"/>
    <w:rsid w:val="00EE2FF7"/>
    <w:rsid w:val="00EE69E4"/>
    <w:rsid w:val="00EF08B6"/>
    <w:rsid w:val="00F0249E"/>
    <w:rsid w:val="00F1745E"/>
    <w:rsid w:val="00F23EB4"/>
    <w:rsid w:val="00F24DA9"/>
    <w:rsid w:val="00F252FF"/>
    <w:rsid w:val="00F47041"/>
    <w:rsid w:val="00F51B58"/>
    <w:rsid w:val="00F65B28"/>
    <w:rsid w:val="00F66C7D"/>
    <w:rsid w:val="00F70635"/>
    <w:rsid w:val="00F73138"/>
    <w:rsid w:val="00F82A0E"/>
    <w:rsid w:val="00F831D3"/>
    <w:rsid w:val="00F83477"/>
    <w:rsid w:val="00F91C58"/>
    <w:rsid w:val="00F93402"/>
    <w:rsid w:val="00F94866"/>
    <w:rsid w:val="00FA697F"/>
    <w:rsid w:val="00FB12F6"/>
    <w:rsid w:val="00FB498A"/>
    <w:rsid w:val="00FB5BDF"/>
    <w:rsid w:val="00FB626B"/>
    <w:rsid w:val="00FB6AFA"/>
    <w:rsid w:val="00FC155B"/>
    <w:rsid w:val="00FC2077"/>
    <w:rsid w:val="00FC34DC"/>
    <w:rsid w:val="00FC403F"/>
    <w:rsid w:val="00FD0EB4"/>
    <w:rsid w:val="00FD1060"/>
    <w:rsid w:val="00FD215A"/>
    <w:rsid w:val="00FD5E92"/>
    <w:rsid w:val="00FE0764"/>
    <w:rsid w:val="00FE2E7D"/>
    <w:rsid w:val="00FE51E6"/>
    <w:rsid w:val="00FE7241"/>
    <w:rsid w:val="00FF0F7E"/>
    <w:rsid w:val="00FF2090"/>
    <w:rsid w:val="00FF3A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1BE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88538D"/>
    <w:rPr>
      <w:rFonts w:ascii="宋体" w:hAnsi="Courier New"/>
      <w:szCs w:val="20"/>
    </w:rPr>
  </w:style>
  <w:style w:type="character" w:styleId="a4">
    <w:name w:val="page number"/>
    <w:basedOn w:val="a0"/>
    <w:rsid w:val="0088538D"/>
  </w:style>
  <w:style w:type="paragraph" w:styleId="a5">
    <w:name w:val="footer"/>
    <w:basedOn w:val="a"/>
    <w:rsid w:val="0088538D"/>
    <w:pPr>
      <w:tabs>
        <w:tab w:val="center" w:pos="4153"/>
        <w:tab w:val="right" w:pos="8306"/>
      </w:tabs>
      <w:snapToGrid w:val="0"/>
      <w:jc w:val="left"/>
    </w:pPr>
    <w:rPr>
      <w:sz w:val="18"/>
      <w:szCs w:val="20"/>
    </w:rPr>
  </w:style>
  <w:style w:type="character" w:styleId="a6">
    <w:name w:val="Strong"/>
    <w:basedOn w:val="a0"/>
    <w:qFormat/>
    <w:rsid w:val="0088538D"/>
    <w:rPr>
      <w:b/>
      <w:bCs/>
    </w:rPr>
  </w:style>
  <w:style w:type="paragraph" w:styleId="a7">
    <w:name w:val="Body Text Indent"/>
    <w:basedOn w:val="a"/>
    <w:rsid w:val="0088538D"/>
    <w:pPr>
      <w:adjustRightInd w:val="0"/>
      <w:spacing w:line="360" w:lineRule="auto"/>
      <w:ind w:firstLine="480"/>
      <w:textAlignment w:val="baseline"/>
    </w:pPr>
    <w:rPr>
      <w:color w:val="FF0000"/>
      <w:sz w:val="24"/>
      <w:szCs w:val="20"/>
    </w:rPr>
  </w:style>
  <w:style w:type="paragraph" w:styleId="a8">
    <w:name w:val="header"/>
    <w:basedOn w:val="a"/>
    <w:rsid w:val="00D65606"/>
    <w:pPr>
      <w:pBdr>
        <w:bottom w:val="single" w:sz="6" w:space="1" w:color="auto"/>
      </w:pBdr>
      <w:tabs>
        <w:tab w:val="center" w:pos="4153"/>
        <w:tab w:val="right" w:pos="8306"/>
      </w:tabs>
      <w:snapToGrid w:val="0"/>
      <w:jc w:val="center"/>
    </w:pPr>
    <w:rPr>
      <w:sz w:val="18"/>
      <w:szCs w:val="18"/>
    </w:rPr>
  </w:style>
  <w:style w:type="table" w:styleId="a9">
    <w:name w:val="Table Grid"/>
    <w:basedOn w:val="a1"/>
    <w:rsid w:val="0040477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E15F5D"/>
    <w:rPr>
      <w:sz w:val="18"/>
      <w:szCs w:val="18"/>
    </w:rPr>
  </w:style>
  <w:style w:type="paragraph" w:styleId="HTML">
    <w:name w:val="HTML Preformatted"/>
    <w:basedOn w:val="a"/>
    <w:rsid w:val="006E6F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380788813">
      <w:bodyDiv w:val="1"/>
      <w:marLeft w:val="0"/>
      <w:marRight w:val="0"/>
      <w:marTop w:val="0"/>
      <w:marBottom w:val="0"/>
      <w:divBdr>
        <w:top w:val="none" w:sz="0" w:space="0" w:color="auto"/>
        <w:left w:val="none" w:sz="0" w:space="0" w:color="auto"/>
        <w:bottom w:val="none" w:sz="0" w:space="0" w:color="auto"/>
        <w:right w:val="none" w:sz="0" w:space="0" w:color="auto"/>
      </w:divBdr>
    </w:div>
    <w:div w:id="394475982">
      <w:bodyDiv w:val="1"/>
      <w:marLeft w:val="0"/>
      <w:marRight w:val="0"/>
      <w:marTop w:val="0"/>
      <w:marBottom w:val="0"/>
      <w:divBdr>
        <w:top w:val="none" w:sz="0" w:space="0" w:color="auto"/>
        <w:left w:val="none" w:sz="0" w:space="0" w:color="auto"/>
        <w:bottom w:val="none" w:sz="0" w:space="0" w:color="auto"/>
        <w:right w:val="none" w:sz="0" w:space="0" w:color="auto"/>
      </w:divBdr>
    </w:div>
    <w:div w:id="425543580">
      <w:bodyDiv w:val="1"/>
      <w:marLeft w:val="0"/>
      <w:marRight w:val="0"/>
      <w:marTop w:val="0"/>
      <w:marBottom w:val="0"/>
      <w:divBdr>
        <w:top w:val="none" w:sz="0" w:space="0" w:color="auto"/>
        <w:left w:val="none" w:sz="0" w:space="0" w:color="auto"/>
        <w:bottom w:val="none" w:sz="0" w:space="0" w:color="auto"/>
        <w:right w:val="none" w:sz="0" w:space="0" w:color="auto"/>
      </w:divBdr>
    </w:div>
    <w:div w:id="551816749">
      <w:bodyDiv w:val="1"/>
      <w:marLeft w:val="0"/>
      <w:marRight w:val="0"/>
      <w:marTop w:val="0"/>
      <w:marBottom w:val="0"/>
      <w:divBdr>
        <w:top w:val="none" w:sz="0" w:space="0" w:color="auto"/>
        <w:left w:val="none" w:sz="0" w:space="0" w:color="auto"/>
        <w:bottom w:val="none" w:sz="0" w:space="0" w:color="auto"/>
        <w:right w:val="none" w:sz="0" w:space="0" w:color="auto"/>
      </w:divBdr>
    </w:div>
    <w:div w:id="818810805">
      <w:bodyDiv w:val="1"/>
      <w:marLeft w:val="0"/>
      <w:marRight w:val="0"/>
      <w:marTop w:val="0"/>
      <w:marBottom w:val="0"/>
      <w:divBdr>
        <w:top w:val="none" w:sz="0" w:space="0" w:color="auto"/>
        <w:left w:val="none" w:sz="0" w:space="0" w:color="auto"/>
        <w:bottom w:val="none" w:sz="0" w:space="0" w:color="auto"/>
        <w:right w:val="none" w:sz="0" w:space="0" w:color="auto"/>
      </w:divBdr>
    </w:div>
    <w:div w:id="894395749">
      <w:bodyDiv w:val="1"/>
      <w:marLeft w:val="0"/>
      <w:marRight w:val="0"/>
      <w:marTop w:val="0"/>
      <w:marBottom w:val="0"/>
      <w:divBdr>
        <w:top w:val="none" w:sz="0" w:space="0" w:color="auto"/>
        <w:left w:val="none" w:sz="0" w:space="0" w:color="auto"/>
        <w:bottom w:val="none" w:sz="0" w:space="0" w:color="auto"/>
        <w:right w:val="none" w:sz="0" w:space="0" w:color="auto"/>
      </w:divBdr>
    </w:div>
    <w:div w:id="980615659">
      <w:bodyDiv w:val="1"/>
      <w:marLeft w:val="0"/>
      <w:marRight w:val="0"/>
      <w:marTop w:val="0"/>
      <w:marBottom w:val="0"/>
      <w:divBdr>
        <w:top w:val="none" w:sz="0" w:space="0" w:color="auto"/>
        <w:left w:val="none" w:sz="0" w:space="0" w:color="auto"/>
        <w:bottom w:val="none" w:sz="0" w:space="0" w:color="auto"/>
        <w:right w:val="none" w:sz="0" w:space="0" w:color="auto"/>
      </w:divBdr>
    </w:div>
    <w:div w:id="1086221249">
      <w:bodyDiv w:val="1"/>
      <w:marLeft w:val="0"/>
      <w:marRight w:val="0"/>
      <w:marTop w:val="0"/>
      <w:marBottom w:val="0"/>
      <w:divBdr>
        <w:top w:val="none" w:sz="0" w:space="0" w:color="auto"/>
        <w:left w:val="none" w:sz="0" w:space="0" w:color="auto"/>
        <w:bottom w:val="none" w:sz="0" w:space="0" w:color="auto"/>
        <w:right w:val="none" w:sz="0" w:space="0" w:color="auto"/>
      </w:divBdr>
    </w:div>
    <w:div w:id="1200967772">
      <w:bodyDiv w:val="1"/>
      <w:marLeft w:val="0"/>
      <w:marRight w:val="0"/>
      <w:marTop w:val="0"/>
      <w:marBottom w:val="0"/>
      <w:divBdr>
        <w:top w:val="none" w:sz="0" w:space="0" w:color="auto"/>
        <w:left w:val="none" w:sz="0" w:space="0" w:color="auto"/>
        <w:bottom w:val="none" w:sz="0" w:space="0" w:color="auto"/>
        <w:right w:val="none" w:sz="0" w:space="0" w:color="auto"/>
      </w:divBdr>
    </w:div>
    <w:div w:id="1303273033">
      <w:bodyDiv w:val="1"/>
      <w:marLeft w:val="0"/>
      <w:marRight w:val="0"/>
      <w:marTop w:val="0"/>
      <w:marBottom w:val="0"/>
      <w:divBdr>
        <w:top w:val="none" w:sz="0" w:space="0" w:color="auto"/>
        <w:left w:val="none" w:sz="0" w:space="0" w:color="auto"/>
        <w:bottom w:val="none" w:sz="0" w:space="0" w:color="auto"/>
        <w:right w:val="none" w:sz="0" w:space="0" w:color="auto"/>
      </w:divBdr>
    </w:div>
    <w:div w:id="1623420876">
      <w:bodyDiv w:val="1"/>
      <w:marLeft w:val="0"/>
      <w:marRight w:val="0"/>
      <w:marTop w:val="0"/>
      <w:marBottom w:val="0"/>
      <w:divBdr>
        <w:top w:val="none" w:sz="0" w:space="0" w:color="auto"/>
        <w:left w:val="none" w:sz="0" w:space="0" w:color="auto"/>
        <w:bottom w:val="none" w:sz="0" w:space="0" w:color="auto"/>
        <w:right w:val="none" w:sz="0" w:space="0" w:color="auto"/>
      </w:divBdr>
    </w:div>
    <w:div w:id="2028872864">
      <w:bodyDiv w:val="1"/>
      <w:marLeft w:val="0"/>
      <w:marRight w:val="0"/>
      <w:marTop w:val="0"/>
      <w:marBottom w:val="0"/>
      <w:divBdr>
        <w:top w:val="none" w:sz="0" w:space="0" w:color="auto"/>
        <w:left w:val="none" w:sz="0" w:space="0" w:color="auto"/>
        <w:bottom w:val="none" w:sz="0" w:space="0" w:color="auto"/>
        <w:right w:val="none" w:sz="0" w:space="0" w:color="auto"/>
      </w:divBdr>
    </w:div>
    <w:div w:id="2034920397">
      <w:bodyDiv w:val="1"/>
      <w:marLeft w:val="0"/>
      <w:marRight w:val="0"/>
      <w:marTop w:val="0"/>
      <w:marBottom w:val="0"/>
      <w:divBdr>
        <w:top w:val="none" w:sz="0" w:space="0" w:color="auto"/>
        <w:left w:val="none" w:sz="0" w:space="0" w:color="auto"/>
        <w:bottom w:val="none" w:sz="0" w:space="0" w:color="auto"/>
        <w:right w:val="none" w:sz="0" w:space="0" w:color="auto"/>
      </w:divBdr>
    </w:div>
    <w:div w:id="204185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2269;&#23478;&#30142;&#30149;&#25253;&#21578;&#31649;&#29702;&#20449;&#24687;&#31995;&#32479;\&#28966;&#20316;&#24066;&#30123;&#24773;&#31616;&#25253;&#26631;&#20934;&#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焦作市疫情简报标准模板.dot</Template>
  <TotalTime>40</TotalTime>
  <Pages>3</Pages>
  <Words>233</Words>
  <Characters>1334</Characters>
  <Application>Microsoft Office Word</Application>
  <DocSecurity>0</DocSecurity>
  <Lines>11</Lines>
  <Paragraphs>3</Paragraphs>
  <ScaleCrop>false</ScaleCrop>
  <Company>Microsoft</Company>
  <LinksUpToDate>false</LinksUpToDate>
  <CharactersWithSpaces>1564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fyk1</dc:creator>
  <cp:lastModifiedBy>User</cp:lastModifiedBy>
  <cp:revision>6</cp:revision>
  <cp:lastPrinted>2020-05-21T02:27:00Z</cp:lastPrinted>
  <dcterms:created xsi:type="dcterms:W3CDTF">2020-05-21T01:57:00Z</dcterms:created>
  <dcterms:modified xsi:type="dcterms:W3CDTF">2020-07-10T23:55:00Z</dcterms:modified>
</cp:coreProperties>
</file>