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7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4"/>
        <w:gridCol w:w="151"/>
        <w:gridCol w:w="587"/>
        <w:gridCol w:w="861"/>
        <w:gridCol w:w="532"/>
        <w:gridCol w:w="816"/>
        <w:gridCol w:w="495"/>
        <w:gridCol w:w="1157"/>
        <w:gridCol w:w="768"/>
        <w:gridCol w:w="506"/>
        <w:gridCol w:w="1062"/>
        <w:gridCol w:w="1381"/>
        <w:gridCol w:w="1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  <w:jc w:val="center"/>
        </w:trPr>
        <w:tc>
          <w:tcPr>
            <w:tcW w:w="9174" w:type="dxa"/>
            <w:gridSpan w:val="13"/>
            <w:vAlign w:val="center"/>
          </w:tcPr>
          <w:p>
            <w:pPr>
              <w:widowControl w:val="0"/>
              <w:overflowPunct w:val="0"/>
              <w:spacing w:after="156" w:afterLines="5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</w:rPr>
              <w:t>河南省工伤保险辅助器具配置（更换）核定表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" w:hRule="atLeast"/>
          <w:jc w:val="center"/>
        </w:trPr>
        <w:tc>
          <w:tcPr>
            <w:tcW w:w="9174" w:type="dxa"/>
            <w:gridSpan w:val="13"/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单位名称：                       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4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738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53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年龄</w:t>
            </w:r>
          </w:p>
        </w:tc>
        <w:tc>
          <w:tcPr>
            <w:tcW w:w="49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5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社会保障号</w:t>
            </w:r>
          </w:p>
        </w:tc>
        <w:tc>
          <w:tcPr>
            <w:tcW w:w="3719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18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联系地址</w:t>
            </w:r>
          </w:p>
        </w:tc>
        <w:tc>
          <w:tcPr>
            <w:tcW w:w="37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伤残   部位</w:t>
            </w:r>
          </w:p>
        </w:tc>
        <w:tc>
          <w:tcPr>
            <w:tcW w:w="34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配置辅助器具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确认书编号</w:t>
            </w: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4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首次配置时间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首次更换时间</w:t>
            </w:r>
          </w:p>
        </w:tc>
        <w:tc>
          <w:tcPr>
            <w:tcW w:w="131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上次更换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工伤建档   时间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516" w:hRule="atLeast"/>
          <w:jc w:val="center"/>
        </w:trPr>
        <w:tc>
          <w:tcPr>
            <w:tcW w:w="996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批准异地往返城市</w:t>
            </w:r>
          </w:p>
        </w:tc>
        <w:tc>
          <w:tcPr>
            <w:tcW w:w="4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出发城市：           到达城市：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核准  类型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配置□     更换□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9174" w:type="dxa"/>
            <w:gridSpan w:val="1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劳动能力鉴定委员会确认的辅助器具配置项目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产品   名称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产品编号</w:t>
            </w: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主要部件和材料要求</w:t>
            </w: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最高支付限额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最低使用年限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516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  <w:jc w:val="center"/>
        </w:trPr>
        <w:tc>
          <w:tcPr>
            <w:tcW w:w="9174" w:type="dxa"/>
            <w:gridSpan w:val="13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     根据《工伤保险辅助器具配置管理办法》等有关规定，本人或家属自愿选择的协议辅助器具配置机构为：。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9174" w:type="dxa"/>
            <w:gridSpan w:val="13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ind w:firstLine="420" w:firstLineChars="20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本人或家属签字：                         协议机构经办人 （印章）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  <w:jc w:val="center"/>
        </w:trPr>
        <w:tc>
          <w:tcPr>
            <w:tcW w:w="9174" w:type="dxa"/>
            <w:gridSpan w:val="13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ind w:firstLine="1470" w:firstLineChars="70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    月    日                             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" w:hRule="atLeast"/>
          <w:jc w:val="center"/>
        </w:trPr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用人   单位     意见</w:t>
            </w:r>
          </w:p>
        </w:tc>
        <w:tc>
          <w:tcPr>
            <w:tcW w:w="8328" w:type="dxa"/>
            <w:gridSpan w:val="12"/>
            <w:tcBorders>
              <w:top w:val="single" w:color="000000" w:sz="4" w:space="0"/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28" w:type="dxa"/>
            <w:gridSpan w:val="12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                                                                    （印章）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28" w:type="dxa"/>
            <w:gridSpan w:val="12"/>
            <w:tcBorders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 经办人：                       审核人：                      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3" w:hRule="atLeast"/>
          <w:jc w:val="center"/>
        </w:trPr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社会   保险   经办   机构   意见</w:t>
            </w:r>
          </w:p>
        </w:tc>
        <w:tc>
          <w:tcPr>
            <w:tcW w:w="8328" w:type="dxa"/>
            <w:gridSpan w:val="12"/>
            <w:tcBorders>
              <w:top w:val="single" w:color="000000" w:sz="4" w:space="0"/>
              <w:left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  <w:p>
            <w:pPr>
              <w:overflowPunct w:val="0"/>
              <w:adjustRightInd w:val="0"/>
              <w:snapToGrid w:val="0"/>
              <w:spacing w:line="360" w:lineRule="auto"/>
              <w:ind w:firstLine="420" w:firstLineChars="20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同意按确认的辅助器具项目配置或更换，所需费用按照《河南省工伤保险辅助器具配置目录》相关规定和本年度签订的《服务协议》的有关内容执行。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28" w:type="dxa"/>
            <w:gridSpan w:val="12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  <w:p>
            <w:pPr>
              <w:overflowPunct w:val="0"/>
              <w:adjustRightInd w:val="0"/>
              <w:snapToGrid w:val="0"/>
              <w:ind w:left="8190" w:hanging="8190" w:hangingChars="390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                                                                    (印章）                             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28" w:type="dxa"/>
            <w:gridSpan w:val="12"/>
            <w:tcBorders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adjustRightInd w:val="0"/>
              <w:snapToGrid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   经办人：                          审批人：                   年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832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2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2021-06-17T08:38:57Z</dcterms:created>
  <dc:creator>lenovao</dc:creator>
  <cp:lastModifiedBy>lenovao</cp:lastModifiedBy>
  <dcterms:modified xsi:type="dcterms:W3CDTF">2021-06-17T08:39:59Z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CBBB5F6196264681A1846D1A365C0B6A</vt:lpwstr>
  </property>
</Properties>
</file>