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0" w:firstLineChars="0"/>
        <w:jc w:val="center"/>
        <w:textAlignment w:val="auto"/>
        <w:rPr>
          <w:rFonts w:hint="eastAsia" w:ascii="仿宋" w:hAnsi="仿宋" w:eastAsia="仿宋" w:cs="仿宋"/>
          <w:color w:val="000000"/>
          <w:sz w:val="44"/>
          <w:szCs w:val="32"/>
          <w:lang w:val="en-US" w:eastAsia="zh-CN"/>
        </w:rPr>
      </w:pPr>
      <w:r>
        <w:rPr>
          <w:rFonts w:hint="eastAsia" w:ascii="宋体" w:hAnsi="宋体" w:eastAsia="宋体" w:cs="宋体"/>
          <w:b/>
          <w:bCs/>
          <w:color w:val="000000"/>
          <w:sz w:val="44"/>
          <w:szCs w:val="32"/>
          <w:lang w:val="en-US" w:eastAsia="zh-CN"/>
        </w:rPr>
        <w:t>社旗县突发刑事案件应急预案</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45"/>
        <w:jc w:val="both"/>
        <w:textAlignment w:val="auto"/>
        <w:rPr>
          <w:rFonts w:hint="eastAsia" w:ascii="仿宋" w:hAnsi="仿宋" w:eastAsia="仿宋" w:cs="仿宋"/>
          <w:sz w:val="32"/>
          <w:szCs w:val="32"/>
        </w:rPr>
      </w:pPr>
    </w:p>
    <w:p>
      <w:pPr>
        <w:keepNext w:val="0"/>
        <w:keepLines w:val="0"/>
        <w:pageBreakBefore w:val="0"/>
        <w:widowControl w:val="0"/>
        <w:shd w:val="clear" w:color="auto" w:fill="auto"/>
        <w:kinsoku/>
        <w:wordWrap w:val="0"/>
        <w:overflowPunct w:val="0"/>
        <w:topLinePunct/>
        <w:autoSpaceDE/>
        <w:autoSpaceDN/>
        <w:bidi w:val="0"/>
        <w:adjustRightInd w:val="0"/>
        <w:snapToGrid w:val="0"/>
        <w:spacing w:beforeAutospacing="0" w:afterAutospacing="0" w:line="540" w:lineRule="exact"/>
        <w:ind w:left="0" w:leftChars="0" w:right="0" w:rightChars="0" w:firstLine="636"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总  则</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color w:val="000000"/>
          <w:sz w:val="32"/>
          <w:szCs w:val="32"/>
        </w:rPr>
      </w:pPr>
      <w:r>
        <w:rPr>
          <w:rFonts w:hint="eastAsia" w:ascii="仿宋" w:hAnsi="仿宋" w:eastAsia="仿宋" w:cs="仿宋"/>
          <w:sz w:val="32"/>
          <w:szCs w:val="32"/>
        </w:rPr>
        <w:t xml:space="preserve"> </w:t>
      </w:r>
      <w:r>
        <w:rPr>
          <w:rFonts w:hint="eastAsia" w:ascii="仿宋" w:hAnsi="仿宋" w:eastAsia="仿宋" w:cs="仿宋"/>
          <w:b/>
          <w:color w:val="000000"/>
          <w:sz w:val="32"/>
          <w:szCs w:val="32"/>
        </w:rPr>
        <w:t xml:space="preserve">   1.1编制目的</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eastAsia="zh-CN"/>
        </w:rPr>
        <w:t>为</w:t>
      </w:r>
      <w:r>
        <w:rPr>
          <w:rFonts w:hint="eastAsia" w:ascii="仿宋" w:hAnsi="仿宋" w:eastAsia="仿宋" w:cs="仿宋"/>
          <w:bCs/>
          <w:sz w:val="32"/>
          <w:szCs w:val="32"/>
        </w:rPr>
        <w:t>及时有力、有序、有效地处置突发刑事案件，保护人民群众生命财产安全，维护公共安全和社会秩序，控制、减少突发刑事案件引起的社会危害，促进社会和谐稳定。</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color w:val="000000"/>
          <w:sz w:val="32"/>
          <w:szCs w:val="32"/>
        </w:rPr>
      </w:pPr>
      <w:r>
        <w:rPr>
          <w:rFonts w:hint="eastAsia" w:ascii="仿宋" w:hAnsi="仿宋" w:eastAsia="仿宋" w:cs="仿宋"/>
          <w:bCs/>
          <w:sz w:val="32"/>
          <w:szCs w:val="32"/>
        </w:rPr>
        <w:t xml:space="preserve">  </w:t>
      </w:r>
      <w:r>
        <w:rPr>
          <w:rFonts w:hint="eastAsia" w:ascii="仿宋" w:hAnsi="仿宋" w:eastAsia="仿宋" w:cs="仿宋"/>
          <w:b/>
          <w:color w:val="000000"/>
          <w:sz w:val="32"/>
          <w:szCs w:val="32"/>
        </w:rPr>
        <w:t xml:space="preserve"> 1.2编制依据</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xml:space="preserve">   以习近平新时代中国特色社会主义思想为指导，坚决防控全局性系统性风险，有效有序应对各类突发事件，保障公众健康和生命财产安全，维护公共安全和社会秩序，依据《中华人民共和国刑事诉讼法》《中华人民共和国突发事件应对法》《公安机关办理刑事案件程序规定》《</w:t>
      </w:r>
      <w:r>
        <w:rPr>
          <w:rFonts w:hint="eastAsia" w:ascii="仿宋" w:hAnsi="仿宋" w:eastAsia="仿宋" w:cs="仿宋"/>
          <w:bCs/>
          <w:sz w:val="32"/>
          <w:szCs w:val="32"/>
          <w:lang w:eastAsia="zh-CN"/>
        </w:rPr>
        <w:t>河南</w:t>
      </w:r>
      <w:r>
        <w:rPr>
          <w:rFonts w:hint="eastAsia" w:ascii="仿宋" w:hAnsi="仿宋" w:eastAsia="仿宋" w:cs="仿宋"/>
          <w:bCs/>
          <w:sz w:val="32"/>
          <w:szCs w:val="32"/>
        </w:rPr>
        <w:t>省突发刑事案件应急预案》和《</w:t>
      </w:r>
      <w:r>
        <w:rPr>
          <w:rFonts w:hint="eastAsia" w:ascii="仿宋" w:hAnsi="仿宋" w:eastAsia="仿宋" w:cs="仿宋"/>
          <w:bCs/>
          <w:sz w:val="32"/>
          <w:szCs w:val="32"/>
          <w:lang w:eastAsia="zh-CN"/>
        </w:rPr>
        <w:t>社旗县</w:t>
      </w:r>
      <w:r>
        <w:rPr>
          <w:rFonts w:hint="eastAsia" w:ascii="仿宋" w:hAnsi="仿宋" w:eastAsia="仿宋" w:cs="仿宋"/>
          <w:bCs/>
          <w:sz w:val="32"/>
          <w:szCs w:val="32"/>
        </w:rPr>
        <w:t>突发公共事件总体应急预案》等有关法律法规和文件，制定本预案。</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1.3适用范围</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本预案适用于我县境内突发的、严重危害公共安全和社会秩序，造成或可能造成重大人员伤亡、财产损失的刑事案件的应对处置工作。</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1.4工作原则</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xml:space="preserve">    以人为本，减少危害;统一指挥，属地为主;快速反应，及时果断;依法处置，保障有力。</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color w:val="000000"/>
          <w:sz w:val="32"/>
          <w:szCs w:val="32"/>
        </w:rPr>
      </w:pPr>
      <w:r>
        <w:rPr>
          <w:rFonts w:hint="eastAsia" w:ascii="仿宋" w:hAnsi="仿宋" w:eastAsia="仿宋" w:cs="仿宋"/>
          <w:bCs/>
          <w:sz w:val="32"/>
          <w:szCs w:val="32"/>
        </w:rPr>
        <w:t xml:space="preserve">  </w:t>
      </w:r>
      <w:r>
        <w:rPr>
          <w:rFonts w:hint="eastAsia" w:ascii="仿宋" w:hAnsi="仿宋" w:eastAsia="仿宋" w:cs="仿宋"/>
          <w:b/>
          <w:color w:val="000000"/>
          <w:sz w:val="32"/>
          <w:szCs w:val="32"/>
        </w:rPr>
        <w:t xml:space="preserve">  1.5刑事案件分级</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xml:space="preserve">    根据突发刑事案件的性质、严重程度、可控性和影响范围等因素，由低到高分为一般、较大、重大、特别重大四个等级。</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21" w:firstLineChars="195"/>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1.5.1一般刑事案件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符合下列情形之一的，为一般刑事案件: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（1）持枪或持放射性、剧毒、爆炸等危险物品实施犯罪，1次造成1人受伤且危情仍未排除的案件；或自称持放射性、剧毒、爆炸物等危险品敲诈、抢劫的案件。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（2）抢劫、盗窃、丢失枪支1支以上的案件;抢劫、盗窃、丢失放射性、剧毒、爆炸物等危险品的案件。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（3）抢劫、抢夺、盗窃、拐卖婴幼儿的案件。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（4）有组织团伙性制售假劣药品、医疗器械和有毒有害食品，对人体健康和生命安全造成严重危害，涉案数额在50万元以上、200万元以下，社会影响较大的案件。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（5）非法吸收公众存款，集资诈骗涉案数额在50万元以上、2OO万元以下，受害人数在30人以上、50人以下的案件。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（6）金融诈骗、骗汇、逃汇、洗钱、涉税、增值税发票及其他票证案，涉案数额在200万元以上、500万元以下的案件;制贩假币面值数额在20万元以上、50万元以下的案件。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pacing w:val="11"/>
          <w:sz w:val="32"/>
          <w:szCs w:val="32"/>
        </w:rPr>
      </w:pPr>
      <w:r>
        <w:rPr>
          <w:rFonts w:hint="eastAsia" w:ascii="仿宋" w:hAnsi="仿宋" w:eastAsia="仿宋" w:cs="仿宋"/>
          <w:bCs/>
          <w:sz w:val="32"/>
          <w:szCs w:val="32"/>
        </w:rPr>
        <w:t>（7）制售假劣种子、化肥、农药等农用生产资料造成农作</w:t>
      </w:r>
      <w:r>
        <w:rPr>
          <w:rFonts w:hint="eastAsia" w:ascii="仿宋" w:hAnsi="仿宋" w:eastAsia="仿宋" w:cs="仿宋"/>
          <w:bCs/>
          <w:spacing w:val="11"/>
          <w:sz w:val="32"/>
          <w:szCs w:val="32"/>
        </w:rPr>
        <w:t>物大面积绝收、减产，受害农户10户以上、20户以下的涉农案件。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（8）其他突发刑事案件。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bCs/>
          <w:sz w:val="32"/>
          <w:szCs w:val="32"/>
        </w:rPr>
      </w:pPr>
      <w:r>
        <w:rPr>
          <w:rFonts w:hint="eastAsia" w:ascii="仿宋" w:hAnsi="仿宋" w:eastAsia="仿宋" w:cs="仿宋"/>
          <w:bCs/>
          <w:sz w:val="32"/>
          <w:szCs w:val="32"/>
        </w:rPr>
        <w:t>　　</w:t>
      </w:r>
      <w:r>
        <w:rPr>
          <w:rFonts w:hint="eastAsia" w:ascii="仿宋" w:hAnsi="仿宋" w:eastAsia="仿宋" w:cs="仿宋"/>
          <w:b/>
          <w:bCs/>
          <w:sz w:val="32"/>
          <w:szCs w:val="32"/>
        </w:rPr>
        <w:t>1.5.2　较大刑事案件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符合下列情形之一的，为较大刑事案件: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（1）持枪或持放射性、剧毒、爆炸物等危险品在公共场所、学校、金融单位、党政军机关等要害、敏感部位实施抢劫、爆炸、绑架等犯罪，1次造成1人以上死亡且危情仍未排除的案件。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（2）绑架、劫持人质1人以上或致人质伤亡的案件。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（3）抢劫、盗窃、丢失枪支2支以上的案件;抢劫、盗窃、丢失剧毒、放射性、爆炸物等危险品数量较大的案件。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（4）劫持机动车辆、纵火造成1人以上死亡且危情尚未排除的案件。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（5）有组织团伙性制售假劣药品、医疗器械和有毒有害仪器，对人体健康和生命安全造成严重危害，涉案数额在200万元以上、1000万元以下，社会影响较大的案件。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（6）非法吸收公众存款，集资诈骗涉案数额在200万元以上、2000万元以下，受害人数在50人以上的案件。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（7）金融诈骗、骗汇、逃汇、洗钱、涉税、增值税发票及其他票证案，涉案数额在500万元以上、2000万元以下的案件;制贩假币面值数额在50万元以上、200万元以下的案件。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（8）制售假劣种子、化肥、农药等农用生产资料造成农作物大面积绝收、减产，受害农户20户以上的涉农案件。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（9）其他突发刑事案件。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420"/>
        <w:jc w:val="both"/>
        <w:textAlignment w:val="auto"/>
        <w:rPr>
          <w:rFonts w:hint="eastAsia" w:ascii="仿宋" w:hAnsi="仿宋" w:eastAsia="仿宋" w:cs="仿宋"/>
          <w:b/>
          <w:bCs/>
          <w:sz w:val="32"/>
          <w:szCs w:val="32"/>
        </w:rPr>
      </w:pPr>
      <w:r>
        <w:rPr>
          <w:rFonts w:hint="eastAsia" w:ascii="仿宋" w:hAnsi="仿宋" w:eastAsia="仿宋" w:cs="仿宋"/>
          <w:bCs/>
          <w:sz w:val="32"/>
          <w:szCs w:val="32"/>
        </w:rPr>
        <w:t xml:space="preserve">  </w:t>
      </w:r>
      <w:r>
        <w:rPr>
          <w:rFonts w:hint="eastAsia" w:ascii="仿宋" w:hAnsi="仿宋" w:eastAsia="仿宋" w:cs="仿宋"/>
          <w:b/>
          <w:bCs/>
          <w:sz w:val="32"/>
          <w:szCs w:val="32"/>
        </w:rPr>
        <w:t>1.5.3重大刑事案件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符合下列情形之一的，为重大刑事案件: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（1）在学校、机场、车站、广场等公共场所和党政军机关等要害敏感部位发生的1次造成3人以上死亡的刑事案件，或危害严重、影响恶劣的杀人、爆炸、放火、绑架、劫持人质、投放危险物质的刑事案件。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（2）抢劫现金50万元以上或财物价值2O0万元以上的案件;盗窃现金100万元以上或财物价值300万元以上的案件;抢劫金融机构或运钞车、盗窃金融机构现金30万元以上的案件。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（3）劫持正在运营的公交、客运、校车等车辆，危情尚未排除的案件。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（4）有组织的团伙性制售假劣药品、医疗器械和有毒有害仪器，对人体健康和生命安全造成严重危害，危情尚未排除，社会影响极大的案件。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（5）涉案数额在2000万元以上的走私、骗汇、逃汇、洗钱、金融诈骗、增值税发票及其它票证案;面值在200万元以上的制贩假币案件。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（6）制售假劣种子、化肥、农药等农用生产资料造成农作物大面积绝收、减产，社会影响极大的坑农案件。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（7）非法猎捕、采集国家重点保护野生动物植物和破坏物种资源致使物种或种群面临灭绝危险的重大案件。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（8）涉及全省5O人以上人员偷渡案件;偷渡人员较多，且有人员伤亡，在国际上造成一定影响的我县人员偷渡案件。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（9）其他需要省级部门指挥处置的突发刑事案件。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636" w:leftChars="0" w:right="0" w:rightChars="0" w:hanging="636" w:hanging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　　</w:t>
      </w:r>
      <w:r>
        <w:rPr>
          <w:rFonts w:hint="eastAsia" w:ascii="仿宋" w:hAnsi="仿宋" w:eastAsia="仿宋" w:cs="仿宋"/>
          <w:b/>
          <w:bCs/>
          <w:sz w:val="32"/>
          <w:szCs w:val="32"/>
        </w:rPr>
        <w:t xml:space="preserve">1.5.4特别重大刑事犯罪案件   </w:t>
      </w:r>
      <w:r>
        <w:rPr>
          <w:rFonts w:hint="eastAsia" w:ascii="仿宋" w:hAnsi="仿宋" w:eastAsia="仿宋" w:cs="仿宋"/>
          <w:bCs/>
          <w:sz w:val="32"/>
          <w:szCs w:val="32"/>
        </w:rPr>
        <w:t xml:space="preserve">                      符合下列情形之一的，为特别重大刑事案件: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（1）1次造成10人以上死亡的杀人、爆炸、放火、投放或邮寄危险物质等案件;在公共场所造成6人以上死亡的案件;绑架、劫持人质，造成恶劣社会影响或可能造成严重后果的案件。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（2）抢劫金融机构或运钞车，盗窃金融机构现金l00万元以上的案件。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（3）在县内发生的劫持民用运输航空器等案件。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（4）抢劫、走私、盗窃军警用枪械10支以上的案件。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（5）危害性大的放射性材料，数量特大的炸药或雷管被盗、丢失案件。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（6）走私危害性大的放射性材料或固体放射性废物达100吨以上的案件。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（7）盗窃、出卖、泄露及丢失国家秘密资料等可能造成严重后果的案件。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（8）攻击破坏计算机网络、卫星通信、广播电视传输系统等，并对社会稳定造成特大影响的信息安全案件。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（9）在全省境内发生的涉外、涉港澳台侨重大刑事案件。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12" w:firstLineChars="200"/>
        <w:jc w:val="both"/>
        <w:textAlignment w:val="auto"/>
        <w:rPr>
          <w:rFonts w:hint="eastAsia" w:ascii="仿宋" w:hAnsi="仿宋" w:eastAsia="仿宋" w:cs="仿宋"/>
          <w:bCs/>
          <w:spacing w:val="-6"/>
          <w:sz w:val="32"/>
          <w:szCs w:val="32"/>
        </w:rPr>
      </w:pPr>
      <w:r>
        <w:rPr>
          <w:rFonts w:hint="eastAsia" w:ascii="仿宋" w:hAnsi="仿宋" w:eastAsia="仿宋" w:cs="仿宋"/>
          <w:bCs/>
          <w:spacing w:val="-6"/>
          <w:sz w:val="32"/>
          <w:szCs w:val="32"/>
        </w:rPr>
        <w:t>（10）其他需要省应急指挥部领导指挥处置的突发刑事案件。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上述有关数量的表述中，“以上”包括本数，“以下”不包括本数。</w:t>
      </w:r>
    </w:p>
    <w:p>
      <w:pPr>
        <w:keepNext w:val="0"/>
        <w:keepLines w:val="0"/>
        <w:pageBreakBefore w:val="0"/>
        <w:widowControl w:val="0"/>
        <w:shd w:val="clear" w:color="auto" w:fill="auto"/>
        <w:kinsoku/>
        <w:wordWrap w:val="0"/>
        <w:overflowPunct w:val="0"/>
        <w:topLinePunct/>
        <w:autoSpaceDE/>
        <w:autoSpaceDN/>
        <w:bidi w:val="0"/>
        <w:adjustRightInd w:val="0"/>
        <w:snapToGrid w:val="0"/>
        <w:spacing w:beforeAutospacing="0" w:afterAutospacing="0" w:line="540" w:lineRule="exact"/>
        <w:ind w:left="0" w:leftChars="0" w:right="0" w:rightChars="0" w:firstLine="636"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组织指挥体系</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color w:val="000000"/>
          <w:sz w:val="32"/>
          <w:szCs w:val="32"/>
        </w:rPr>
      </w:pPr>
      <w:r>
        <w:rPr>
          <w:rFonts w:hint="eastAsia" w:ascii="仿宋" w:hAnsi="仿宋" w:eastAsia="仿宋" w:cs="仿宋"/>
          <w:bCs/>
          <w:sz w:val="32"/>
          <w:szCs w:val="32"/>
        </w:rPr>
        <w:t>　　</w:t>
      </w:r>
      <w:r>
        <w:rPr>
          <w:rFonts w:hint="eastAsia" w:ascii="仿宋" w:hAnsi="仿宋" w:eastAsia="仿宋" w:cs="仿宋"/>
          <w:b/>
          <w:color w:val="000000"/>
          <w:sz w:val="32"/>
          <w:szCs w:val="32"/>
        </w:rPr>
        <w:t>2.1县应急指挥部及主要职责</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成立</w:t>
      </w:r>
      <w:r>
        <w:rPr>
          <w:rFonts w:hint="eastAsia" w:ascii="仿宋" w:hAnsi="仿宋" w:eastAsia="仿宋" w:cs="仿宋"/>
          <w:bCs/>
          <w:sz w:val="32"/>
          <w:szCs w:val="32"/>
          <w:lang w:eastAsia="zh-CN"/>
        </w:rPr>
        <w:t>社旗县</w:t>
      </w:r>
      <w:r>
        <w:rPr>
          <w:rFonts w:hint="eastAsia" w:ascii="仿宋" w:hAnsi="仿宋" w:eastAsia="仿宋" w:cs="仿宋"/>
          <w:bCs/>
          <w:sz w:val="32"/>
          <w:szCs w:val="32"/>
        </w:rPr>
        <w:t xml:space="preserve">突发刑事案件应急指挥部 </w:t>
      </w:r>
      <w:r>
        <w:rPr>
          <w:rFonts w:hint="eastAsia" w:ascii="仿宋" w:hAnsi="仿宋" w:eastAsia="仿宋" w:cs="仿宋"/>
          <w:bCs/>
          <w:sz w:val="32"/>
          <w:szCs w:val="32"/>
          <w:lang w:eastAsia="zh-CN"/>
        </w:rPr>
        <w:t>（</w:t>
      </w:r>
      <w:r>
        <w:rPr>
          <w:rFonts w:hint="eastAsia" w:ascii="仿宋" w:hAnsi="仿宋" w:eastAsia="仿宋" w:cs="仿宋"/>
          <w:bCs/>
          <w:sz w:val="32"/>
          <w:szCs w:val="32"/>
        </w:rPr>
        <w:t>以下简称“县应急指挥部”</w:t>
      </w:r>
      <w:r>
        <w:rPr>
          <w:rFonts w:hint="eastAsia" w:ascii="仿宋" w:hAnsi="仿宋" w:eastAsia="仿宋" w:cs="仿宋"/>
          <w:bCs/>
          <w:sz w:val="32"/>
          <w:szCs w:val="32"/>
          <w:lang w:eastAsia="zh-CN"/>
        </w:rPr>
        <w:t>）</w:t>
      </w:r>
      <w:r>
        <w:rPr>
          <w:rFonts w:hint="eastAsia" w:ascii="仿宋" w:hAnsi="仿宋" w:eastAsia="仿宋" w:cs="仿宋"/>
          <w:bCs/>
          <w:sz w:val="32"/>
          <w:szCs w:val="32"/>
        </w:rPr>
        <w:t>。总指挥由县政府副县长、县公安局局长担任，副总指挥由县政府</w:t>
      </w:r>
      <w:r>
        <w:rPr>
          <w:rFonts w:hint="eastAsia" w:ascii="仿宋" w:hAnsi="仿宋" w:eastAsia="仿宋" w:cs="仿宋"/>
          <w:bCs/>
          <w:sz w:val="32"/>
          <w:szCs w:val="32"/>
          <w:lang w:val="en-US" w:eastAsia="zh-CN"/>
        </w:rPr>
        <w:t>对口副</w:t>
      </w:r>
      <w:r>
        <w:rPr>
          <w:rFonts w:hint="eastAsia" w:ascii="仿宋" w:hAnsi="仿宋" w:eastAsia="仿宋" w:cs="仿宋"/>
          <w:bCs/>
          <w:sz w:val="32"/>
          <w:szCs w:val="32"/>
        </w:rPr>
        <w:t>主任、县公安局政委担任，成员由</w:t>
      </w:r>
      <w:r>
        <w:rPr>
          <w:rFonts w:hint="eastAsia" w:ascii="仿宋" w:hAnsi="仿宋" w:eastAsia="仿宋" w:cs="仿宋"/>
          <w:bCs/>
          <w:sz w:val="32"/>
          <w:szCs w:val="32"/>
          <w:lang w:eastAsia="zh-CN"/>
        </w:rPr>
        <w:t>县</w:t>
      </w:r>
      <w:r>
        <w:rPr>
          <w:rFonts w:hint="eastAsia" w:ascii="仿宋" w:hAnsi="仿宋" w:eastAsia="仿宋" w:cs="仿宋"/>
          <w:bCs/>
          <w:sz w:val="32"/>
          <w:szCs w:val="32"/>
        </w:rPr>
        <w:t>财政局、</w:t>
      </w:r>
      <w:r>
        <w:rPr>
          <w:rFonts w:hint="eastAsia" w:ascii="仿宋" w:hAnsi="仿宋" w:eastAsia="仿宋" w:cs="仿宋"/>
          <w:bCs/>
          <w:sz w:val="32"/>
          <w:szCs w:val="32"/>
          <w:lang w:eastAsia="zh-CN"/>
        </w:rPr>
        <w:t>县科技工信局</w:t>
      </w:r>
      <w:r>
        <w:rPr>
          <w:rFonts w:hint="eastAsia" w:ascii="仿宋" w:hAnsi="仿宋" w:eastAsia="仿宋" w:cs="仿宋"/>
          <w:bCs/>
          <w:sz w:val="32"/>
          <w:szCs w:val="32"/>
        </w:rPr>
        <w:t>、</w:t>
      </w:r>
      <w:r>
        <w:rPr>
          <w:rFonts w:hint="eastAsia" w:ascii="仿宋" w:hAnsi="仿宋" w:eastAsia="仿宋" w:cs="仿宋"/>
          <w:bCs/>
          <w:sz w:val="32"/>
          <w:szCs w:val="32"/>
          <w:lang w:eastAsia="zh-CN"/>
        </w:rPr>
        <w:t>县</w:t>
      </w:r>
      <w:r>
        <w:rPr>
          <w:rFonts w:hint="eastAsia" w:ascii="仿宋" w:hAnsi="仿宋" w:eastAsia="仿宋" w:cs="仿宋"/>
          <w:bCs/>
          <w:sz w:val="32"/>
          <w:szCs w:val="32"/>
        </w:rPr>
        <w:t>公安局、</w:t>
      </w:r>
      <w:r>
        <w:rPr>
          <w:rFonts w:hint="eastAsia" w:ascii="仿宋" w:hAnsi="仿宋" w:eastAsia="仿宋" w:cs="仿宋"/>
          <w:bCs/>
          <w:sz w:val="32"/>
          <w:szCs w:val="32"/>
          <w:lang w:eastAsia="zh-CN"/>
        </w:rPr>
        <w:t>县卫健委</w:t>
      </w:r>
      <w:r>
        <w:rPr>
          <w:rFonts w:hint="eastAsia" w:ascii="仿宋" w:hAnsi="仿宋" w:eastAsia="仿宋" w:cs="仿宋"/>
          <w:bCs/>
          <w:sz w:val="32"/>
          <w:szCs w:val="32"/>
        </w:rPr>
        <w:t>、</w:t>
      </w:r>
      <w:r>
        <w:rPr>
          <w:rFonts w:hint="eastAsia" w:ascii="仿宋" w:hAnsi="仿宋" w:eastAsia="仿宋" w:cs="仿宋"/>
          <w:bCs/>
          <w:sz w:val="32"/>
          <w:szCs w:val="32"/>
          <w:lang w:eastAsia="zh-CN"/>
        </w:rPr>
        <w:t>县</w:t>
      </w:r>
      <w:r>
        <w:rPr>
          <w:rFonts w:hint="eastAsia" w:ascii="仿宋" w:hAnsi="仿宋" w:eastAsia="仿宋" w:cs="仿宋"/>
          <w:bCs/>
          <w:sz w:val="32"/>
          <w:szCs w:val="32"/>
        </w:rPr>
        <w:t>市场监管局、</w:t>
      </w:r>
      <w:r>
        <w:rPr>
          <w:rFonts w:hint="eastAsia" w:ascii="仿宋" w:hAnsi="仿宋" w:eastAsia="仿宋" w:cs="仿宋"/>
          <w:bCs/>
          <w:sz w:val="32"/>
          <w:szCs w:val="32"/>
          <w:lang w:eastAsia="zh-CN"/>
        </w:rPr>
        <w:t>县</w:t>
      </w:r>
      <w:r>
        <w:rPr>
          <w:rFonts w:hint="eastAsia" w:ascii="仿宋" w:hAnsi="仿宋" w:eastAsia="仿宋" w:cs="仿宋"/>
          <w:bCs/>
          <w:sz w:val="32"/>
          <w:szCs w:val="32"/>
        </w:rPr>
        <w:t>检察院、武警</w:t>
      </w:r>
      <w:r>
        <w:rPr>
          <w:rFonts w:hint="eastAsia" w:ascii="仿宋" w:hAnsi="仿宋" w:eastAsia="仿宋" w:cs="仿宋"/>
          <w:bCs/>
          <w:sz w:val="32"/>
          <w:szCs w:val="32"/>
          <w:lang w:eastAsia="zh-CN"/>
        </w:rPr>
        <w:t>社旗县</w:t>
      </w:r>
      <w:r>
        <w:rPr>
          <w:rFonts w:hint="eastAsia" w:ascii="仿宋" w:hAnsi="仿宋" w:eastAsia="仿宋" w:cs="仿宋"/>
          <w:bCs/>
          <w:sz w:val="32"/>
          <w:szCs w:val="32"/>
        </w:rPr>
        <w:t>中队、县融媒体中心、县政府外事办等单位</w:t>
      </w:r>
      <w:r>
        <w:rPr>
          <w:rFonts w:hint="eastAsia" w:ascii="仿宋" w:hAnsi="仿宋" w:eastAsia="仿宋" w:cs="仿宋"/>
          <w:bCs/>
          <w:sz w:val="32"/>
          <w:szCs w:val="32"/>
          <w:lang w:eastAsia="zh-CN"/>
        </w:rPr>
        <w:t>负责人</w:t>
      </w:r>
      <w:r>
        <w:rPr>
          <w:rFonts w:hint="eastAsia" w:ascii="仿宋" w:hAnsi="仿宋" w:eastAsia="仿宋" w:cs="仿宋"/>
          <w:bCs/>
          <w:sz w:val="32"/>
          <w:szCs w:val="32"/>
        </w:rPr>
        <w:t>组成。县应急指挥部可根据工作需要增加有关部门和单位</w:t>
      </w:r>
      <w:r>
        <w:rPr>
          <w:rFonts w:hint="eastAsia" w:ascii="仿宋" w:hAnsi="仿宋" w:eastAsia="仿宋" w:cs="仿宋"/>
          <w:bCs/>
          <w:sz w:val="32"/>
          <w:szCs w:val="32"/>
          <w:lang w:eastAsia="zh-CN"/>
        </w:rPr>
        <w:t>负责人</w:t>
      </w:r>
      <w:r>
        <w:rPr>
          <w:rFonts w:hint="eastAsia" w:ascii="仿宋" w:hAnsi="仿宋" w:eastAsia="仿宋" w:cs="仿宋"/>
          <w:bCs/>
          <w:sz w:val="32"/>
          <w:szCs w:val="32"/>
        </w:rPr>
        <w:t>为成员。</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县应急指挥部主要负责全县突发刑事案件处置工作的统一领导和指挥;批准启动实施或解除突发刑事案件Ⅲ级应急响应，直接负责组织、协调、指挥全县较大突发刑事案件应急处置工作;指导处置一般突发刑事案件;根据工作需要，统筹调度全县公安机关</w:t>
      </w:r>
      <w:r>
        <w:rPr>
          <w:rFonts w:hint="eastAsia" w:ascii="仿宋" w:hAnsi="仿宋" w:eastAsia="仿宋" w:cs="仿宋"/>
          <w:bCs/>
          <w:sz w:val="32"/>
          <w:szCs w:val="32"/>
          <w:lang w:val="en-US" w:eastAsia="zh-CN"/>
        </w:rPr>
        <w:t>及</w:t>
      </w:r>
      <w:r>
        <w:rPr>
          <w:rFonts w:hint="eastAsia" w:ascii="仿宋" w:hAnsi="仿宋" w:eastAsia="仿宋" w:cs="仿宋"/>
          <w:bCs/>
          <w:sz w:val="32"/>
          <w:szCs w:val="32"/>
        </w:rPr>
        <w:t>其他相关单位的力量和资源处置突发刑事案件;及时向县委、县政府、市公安局报告有关情况;研究、协调突发刑事案件应对处置过程中的其他重要事项。</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color w:val="000000"/>
          <w:sz w:val="32"/>
          <w:szCs w:val="32"/>
        </w:rPr>
      </w:pPr>
      <w:r>
        <w:rPr>
          <w:rFonts w:hint="eastAsia" w:ascii="仿宋" w:hAnsi="仿宋" w:eastAsia="仿宋" w:cs="仿宋"/>
          <w:bCs/>
          <w:sz w:val="32"/>
          <w:szCs w:val="32"/>
        </w:rPr>
        <w:t>　　</w:t>
      </w:r>
      <w:r>
        <w:rPr>
          <w:rFonts w:hint="eastAsia" w:ascii="仿宋" w:hAnsi="仿宋" w:eastAsia="仿宋" w:cs="仿宋"/>
          <w:b/>
          <w:color w:val="000000"/>
          <w:sz w:val="32"/>
          <w:szCs w:val="32"/>
        </w:rPr>
        <w:t>2.2县应急指挥部办公室及主要职责</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县应急指挥部办公室设在县公安局，办公室主任由县公安局政委兼任。</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县应急指挥部办公室主要承担县应急指挥部日常工作，负责全县突发刑事案件的信息汇总和综合协调;研究提出突发刑事案件预警信息发布和启动、终止应急响应的建议;组织开展突发刑事案件应急处置工作的信息报告和新闻报道工作。</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2.3专家组</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县公安局特聘刑事侦查和刑事技术专家，针对不同案件的需要开展工作。</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2.4现场指挥部及职责</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现场指挥部设在案发公安机关，现场指挥长由县公安局分管刑侦工作的副局长担任，成员由县公安局相关科室主要负责人组成。根据案情需要和案件侦破进展情况，现场指挥部成员可增加相关部门和单位</w:t>
      </w:r>
      <w:r>
        <w:rPr>
          <w:rFonts w:hint="eastAsia" w:ascii="仿宋" w:hAnsi="仿宋" w:eastAsia="仿宋" w:cs="仿宋"/>
          <w:bCs/>
          <w:sz w:val="32"/>
          <w:szCs w:val="32"/>
          <w:lang w:eastAsia="zh-CN"/>
        </w:rPr>
        <w:t>负责人</w:t>
      </w:r>
      <w:r>
        <w:rPr>
          <w:rFonts w:hint="eastAsia" w:ascii="仿宋" w:hAnsi="仿宋" w:eastAsia="仿宋" w:cs="仿宋"/>
          <w:bCs/>
          <w:sz w:val="32"/>
          <w:szCs w:val="32"/>
        </w:rPr>
        <w:t>。</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 xml:space="preserve">现场指挥部主要负责先期调集警力，组织指挥现场处置工作;及时掌握案件和现场情况，随时向上级指挥部报告并提出处置意见;具体落实县应急指挥部下达的各项处置指令和任务;统筹指挥现场处置人员和资源;特殊紧急情况可以直接做出处置决定。现场指挥长一般不直接参与各处置小组行动，特殊情况应获上级指挥部批准。 </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color w:val="000000"/>
          <w:sz w:val="32"/>
          <w:szCs w:val="32"/>
        </w:rPr>
      </w:pPr>
      <w:r>
        <w:rPr>
          <w:rFonts w:hint="eastAsia" w:ascii="仿宋" w:hAnsi="仿宋" w:eastAsia="仿宋" w:cs="仿宋"/>
          <w:bCs/>
          <w:sz w:val="32"/>
          <w:szCs w:val="32"/>
        </w:rPr>
        <w:t>　　</w:t>
      </w:r>
      <w:r>
        <w:rPr>
          <w:rFonts w:hint="eastAsia" w:ascii="仿宋" w:hAnsi="仿宋" w:eastAsia="仿宋" w:cs="仿宋"/>
          <w:b/>
          <w:color w:val="000000"/>
          <w:sz w:val="32"/>
          <w:szCs w:val="32"/>
        </w:rPr>
        <w:t>2.5县应急指挥机构</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县政府成立突发刑事案件应急指挥机构，负责领导、指挥和协调本行政区域的突发刑事案件应对处置工作。</w:t>
      </w:r>
    </w:p>
    <w:p>
      <w:pPr>
        <w:keepNext w:val="0"/>
        <w:keepLines w:val="0"/>
        <w:pageBreakBefore w:val="0"/>
        <w:widowControl w:val="0"/>
        <w:shd w:val="clear" w:color="auto" w:fill="auto"/>
        <w:kinsoku/>
        <w:wordWrap w:val="0"/>
        <w:overflowPunct w:val="0"/>
        <w:topLinePunct/>
        <w:autoSpaceDE/>
        <w:autoSpaceDN/>
        <w:bidi w:val="0"/>
        <w:adjustRightInd w:val="0"/>
        <w:snapToGrid w:val="0"/>
        <w:spacing w:beforeAutospacing="0" w:afterAutospacing="0" w:line="540" w:lineRule="exact"/>
        <w:ind w:left="0" w:leftChars="0" w:right="0" w:rightChars="0" w:firstLine="636"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应急准备</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　　3.1预警机制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县公安局刑事侦查部门承担突发刑事案件的预测预警，及时分析、研究各类案件的特点、规律和发展趋势，建立突发刑事案件预测预警和信息的收集、报告、评估、发布机制，提高应急处置能力和水平。</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color w:val="000000"/>
          <w:sz w:val="32"/>
          <w:szCs w:val="32"/>
        </w:rPr>
      </w:pPr>
      <w:r>
        <w:rPr>
          <w:rFonts w:hint="eastAsia" w:ascii="仿宋" w:hAnsi="仿宋" w:eastAsia="仿宋" w:cs="仿宋"/>
          <w:bCs/>
          <w:sz w:val="32"/>
          <w:szCs w:val="32"/>
        </w:rPr>
        <w:t>　</w:t>
      </w:r>
      <w:r>
        <w:rPr>
          <w:rFonts w:hint="eastAsia" w:ascii="仿宋" w:hAnsi="仿宋" w:eastAsia="仿宋" w:cs="仿宋"/>
          <w:b/>
          <w:color w:val="000000"/>
          <w:sz w:val="32"/>
          <w:szCs w:val="32"/>
        </w:rPr>
        <w:t>　3.2信息报告</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45"/>
        <w:jc w:val="both"/>
        <w:textAlignment w:val="auto"/>
        <w:rPr>
          <w:rFonts w:hint="eastAsia" w:ascii="仿宋" w:hAnsi="仿宋" w:eastAsia="仿宋" w:cs="仿宋"/>
          <w:bCs/>
          <w:sz w:val="32"/>
          <w:szCs w:val="32"/>
        </w:rPr>
      </w:pPr>
      <w:r>
        <w:rPr>
          <w:rFonts w:hint="eastAsia" w:ascii="仿宋" w:hAnsi="仿宋" w:eastAsia="仿宋" w:cs="仿宋"/>
          <w:bCs/>
          <w:sz w:val="32"/>
          <w:szCs w:val="32"/>
        </w:rPr>
        <w:t>突发刑事案件发生后，当地公安机关要立即向县委、县政府和县公安局报告。　　</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45"/>
        <w:jc w:val="both"/>
        <w:textAlignment w:val="auto"/>
        <w:rPr>
          <w:rFonts w:hint="eastAsia" w:ascii="仿宋" w:hAnsi="仿宋" w:eastAsia="仿宋" w:cs="仿宋"/>
          <w:bCs/>
          <w:sz w:val="32"/>
          <w:szCs w:val="32"/>
        </w:rPr>
      </w:pPr>
      <w:r>
        <w:rPr>
          <w:rFonts w:hint="eastAsia" w:ascii="仿宋" w:hAnsi="仿宋" w:eastAsia="仿宋" w:cs="仿宋"/>
          <w:bCs/>
          <w:sz w:val="32"/>
          <w:szCs w:val="32"/>
        </w:rPr>
        <w:t>应急信息报告的主要内容也括时间、地点、信息来源、案件情况、性质、影响范围、发展趋势和已经采取的措施等。处置过程中，要及时续报有关情况。</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县应急指挥部办公室要及时汇总核实突发刑事案件信息，首报信息要在案发后20分钟内通过电话向县政府报告，40分钟内进行书面报告。确因情况特殊，无法按时报告全面情况的，应在案件发生后40分钟内先行预报，并说明原因。同时，向有关部门通报案件情况，并转达领导批示和上级有关部门要求，跟踪反馈落实情况。突发刑事案件如涉及或影响到其他县区，应及时通报有关情况，并协助做好处置工作。</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color w:val="000000"/>
          <w:sz w:val="32"/>
          <w:szCs w:val="32"/>
        </w:rPr>
      </w:pPr>
      <w:r>
        <w:rPr>
          <w:rFonts w:hint="eastAsia" w:ascii="仿宋" w:hAnsi="仿宋" w:eastAsia="仿宋" w:cs="仿宋"/>
          <w:bCs/>
          <w:sz w:val="32"/>
          <w:szCs w:val="32"/>
        </w:rPr>
        <w:t>　</w:t>
      </w:r>
      <w:r>
        <w:rPr>
          <w:rFonts w:hint="eastAsia" w:ascii="仿宋" w:hAnsi="仿宋" w:eastAsia="仿宋" w:cs="仿宋"/>
          <w:b/>
          <w:color w:val="000000"/>
          <w:sz w:val="32"/>
          <w:szCs w:val="32"/>
        </w:rPr>
        <w:t>　3.3先期处置</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突发刑事案件发生后，案发地公安机关要按照有关规定及时向同级政府和上级公安机关报告案件信息并立即采取有效措施进行先期处置。</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3.3.1</w:t>
      </w:r>
      <w:r>
        <w:rPr>
          <w:rFonts w:hint="eastAsia" w:ascii="仿宋" w:hAnsi="仿宋" w:eastAsia="仿宋" w:cs="仿宋"/>
          <w:bCs/>
          <w:sz w:val="32"/>
          <w:szCs w:val="32"/>
        </w:rPr>
        <w:t>封锁堵截。封锁现场、主要街道和出城村镇路口，并根据案情需要启动本地应急堵截卡点。必要时，可向上级公安机关申请启动市内部分或全部堵截卡点。</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w:t>
      </w:r>
      <w:r>
        <w:rPr>
          <w:rFonts w:hint="eastAsia" w:ascii="仿宋" w:hAnsi="仿宋" w:eastAsia="仿宋" w:cs="仿宋"/>
          <w:bCs/>
          <w:sz w:val="32"/>
          <w:szCs w:val="32"/>
          <w:lang w:val="en-US" w:eastAsia="zh-CN"/>
        </w:rPr>
        <w:t>3.3.2</w:t>
      </w:r>
      <w:r>
        <w:rPr>
          <w:rFonts w:hint="eastAsia" w:ascii="仿宋" w:hAnsi="仿宋" w:eastAsia="仿宋" w:cs="仿宋"/>
          <w:bCs/>
          <w:sz w:val="32"/>
          <w:szCs w:val="32"/>
        </w:rPr>
        <w:t>排除隐患。要采取果断措施控制涉嫌反抗或继续威胁他人生命、财产安全的犯罪嫌疑人;及时组织疏散群众，并切断现场周围水、电、燃气等设施，以防引发次生灾难;组织专业人员实施排爆或清除有毒、放射性物质等排险措施。</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3.3.3</w:t>
      </w:r>
      <w:r>
        <w:rPr>
          <w:rFonts w:hint="eastAsia" w:ascii="仿宋" w:hAnsi="仿宋" w:eastAsia="仿宋" w:cs="仿宋"/>
          <w:bCs/>
          <w:sz w:val="32"/>
          <w:szCs w:val="32"/>
        </w:rPr>
        <w:t>开展救援。对有人员伤亡或纵火、爆炸等危害他人和公共安全的犯罪案件现场，要先行抢救伤员和解救危难群众，同时进行灭火、排爆等紧急救援。</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3.3.4</w:t>
      </w:r>
      <w:r>
        <w:rPr>
          <w:rFonts w:hint="eastAsia" w:ascii="仿宋" w:hAnsi="仿宋" w:eastAsia="仿宋" w:cs="仿宋"/>
          <w:bCs/>
          <w:sz w:val="32"/>
          <w:szCs w:val="32"/>
        </w:rPr>
        <w:t>现场勘查。在排除现场隐患后，迅速组织刑事技术人员进行初步现场勘验、调查，为侦查办案提供可靠依据。</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3.3.5</w:t>
      </w:r>
      <w:r>
        <w:rPr>
          <w:rFonts w:hint="eastAsia" w:ascii="仿宋" w:hAnsi="仿宋" w:eastAsia="仿宋" w:cs="仿宋"/>
          <w:bCs/>
          <w:sz w:val="32"/>
          <w:szCs w:val="32"/>
        </w:rPr>
        <w:t>调查走访。及时安排警力开展调查走访和排查工作，为案件分析等侦查工作提供依据。</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3.3.6</w:t>
      </w:r>
      <w:r>
        <w:rPr>
          <w:rFonts w:hint="eastAsia" w:ascii="仿宋" w:hAnsi="仿宋" w:eastAsia="仿宋" w:cs="仿宋"/>
          <w:bCs/>
          <w:sz w:val="32"/>
          <w:szCs w:val="32"/>
        </w:rPr>
        <w:t>组织追捕。对发现逃跑的犯罪嫌疑人，要立即组织警力抓捕，必要时发出协查通报、通缉令进行缉捕。</w:t>
      </w:r>
    </w:p>
    <w:p>
      <w:pPr>
        <w:keepNext w:val="0"/>
        <w:keepLines w:val="0"/>
        <w:pageBreakBefore w:val="0"/>
        <w:widowControl w:val="0"/>
        <w:shd w:val="clear" w:color="auto" w:fill="auto"/>
        <w:kinsoku/>
        <w:wordWrap w:val="0"/>
        <w:overflowPunct w:val="0"/>
        <w:topLinePunct/>
        <w:autoSpaceDE/>
        <w:autoSpaceDN/>
        <w:bidi w:val="0"/>
        <w:adjustRightInd w:val="0"/>
        <w:snapToGrid w:val="0"/>
        <w:spacing w:beforeAutospacing="0" w:afterAutospacing="0" w:line="540" w:lineRule="exact"/>
        <w:ind w:left="0" w:leftChars="0" w:right="0" w:rightChars="0" w:firstLine="636"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4 </w:t>
      </w:r>
      <w:r>
        <w:rPr>
          <w:rFonts w:hint="eastAsia" w:ascii="仿宋" w:hAnsi="仿宋" w:eastAsia="仿宋" w:cs="仿宋"/>
          <w:color w:val="000000"/>
          <w:sz w:val="32"/>
          <w:szCs w:val="32"/>
        </w:rPr>
        <w:t>应急响应</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color w:val="000000"/>
          <w:sz w:val="32"/>
          <w:szCs w:val="32"/>
        </w:rPr>
      </w:pPr>
      <w:r>
        <w:rPr>
          <w:rFonts w:hint="eastAsia" w:ascii="仿宋" w:hAnsi="仿宋" w:eastAsia="仿宋" w:cs="仿宋"/>
          <w:bCs/>
          <w:sz w:val="32"/>
          <w:szCs w:val="32"/>
        </w:rPr>
        <w:t>　　</w:t>
      </w:r>
      <w:r>
        <w:rPr>
          <w:rFonts w:hint="eastAsia" w:ascii="仿宋" w:hAnsi="仿宋" w:eastAsia="仿宋" w:cs="仿宋"/>
          <w:b/>
          <w:color w:val="000000"/>
          <w:sz w:val="32"/>
          <w:szCs w:val="32"/>
        </w:rPr>
        <w:t>4.1</w:t>
      </w:r>
      <w:r>
        <w:rPr>
          <w:rFonts w:hint="eastAsia" w:ascii="仿宋" w:hAnsi="仿宋" w:eastAsia="仿宋" w:cs="仿宋"/>
          <w:b/>
          <w:color w:val="000000"/>
          <w:sz w:val="32"/>
          <w:szCs w:val="32"/>
          <w:lang w:val="en-US" w:eastAsia="zh-CN"/>
        </w:rPr>
        <w:t xml:space="preserve"> </w:t>
      </w:r>
      <w:r>
        <w:rPr>
          <w:rFonts w:hint="eastAsia" w:ascii="仿宋" w:hAnsi="仿宋" w:eastAsia="仿宋" w:cs="仿宋"/>
          <w:b/>
          <w:color w:val="000000"/>
          <w:sz w:val="32"/>
          <w:szCs w:val="32"/>
        </w:rPr>
        <w:t>响应分级</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对应突发刑事案件分级标准，突发刑事案件应急响应由低到高依次分为Ⅳ级、Ⅲ级、Ⅱ级、Ⅰ级四个等级。</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color w:val="000000"/>
          <w:sz w:val="32"/>
          <w:szCs w:val="32"/>
        </w:rPr>
      </w:pPr>
      <w:r>
        <w:rPr>
          <w:rFonts w:hint="eastAsia" w:ascii="仿宋" w:hAnsi="仿宋" w:eastAsia="仿宋" w:cs="仿宋"/>
          <w:bCs/>
          <w:sz w:val="32"/>
          <w:szCs w:val="32"/>
        </w:rPr>
        <w:t>　</w:t>
      </w:r>
      <w:r>
        <w:rPr>
          <w:rFonts w:hint="eastAsia" w:ascii="仿宋" w:hAnsi="仿宋" w:eastAsia="仿宋" w:cs="仿宋"/>
          <w:b/>
          <w:color w:val="000000"/>
          <w:sz w:val="32"/>
          <w:szCs w:val="32"/>
        </w:rPr>
        <w:t>　4.2</w:t>
      </w:r>
      <w:r>
        <w:rPr>
          <w:rFonts w:hint="eastAsia" w:ascii="仿宋" w:hAnsi="仿宋" w:eastAsia="仿宋" w:cs="仿宋"/>
          <w:b/>
          <w:color w:val="000000"/>
          <w:sz w:val="32"/>
          <w:szCs w:val="32"/>
          <w:lang w:val="en-US" w:eastAsia="zh-CN"/>
        </w:rPr>
        <w:t xml:space="preserve"> </w:t>
      </w:r>
      <w:r>
        <w:rPr>
          <w:rFonts w:hint="eastAsia" w:ascii="仿宋" w:hAnsi="仿宋" w:eastAsia="仿宋" w:cs="仿宋"/>
          <w:b/>
          <w:color w:val="000000"/>
          <w:sz w:val="32"/>
          <w:szCs w:val="32"/>
        </w:rPr>
        <w:t>响应程序</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bCs/>
          <w:sz w:val="32"/>
          <w:szCs w:val="32"/>
        </w:rPr>
      </w:pPr>
      <w:r>
        <w:rPr>
          <w:rFonts w:hint="eastAsia" w:ascii="仿宋" w:hAnsi="仿宋" w:eastAsia="仿宋" w:cs="仿宋"/>
          <w:bCs/>
          <w:sz w:val="32"/>
          <w:szCs w:val="32"/>
        </w:rPr>
        <w:t>　　</w:t>
      </w:r>
      <w:r>
        <w:rPr>
          <w:rFonts w:hint="eastAsia" w:ascii="仿宋" w:hAnsi="仿宋" w:eastAsia="仿宋" w:cs="仿宋"/>
          <w:b/>
          <w:bCs/>
          <w:sz w:val="32"/>
          <w:szCs w:val="32"/>
        </w:rPr>
        <w:t>4.2.1</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Ⅳ级响应</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案情达到一般刑事案件标准，由县应急指挥部研判认定，并决定启动Ⅳ级应急响应。</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县应急指挥机构指导案发地开展案件应对处置工作，必要时可派出工作组赴案发现场，指导开展案件处置工作。</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案发地党委、政府可以成立领导小组，负责对公安机关权限以外的事项进行统筹协调，开展调动相关单位、装备和技术力量等工作，不参与现场的具体指挥工作。领导小组需了解案发现场情况时，由现场指挥长负责汇报。</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4.2.2</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Ⅲ级响应</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案情达到较大刑事案件标准，由县应急指挥部研判认定，并决定启动Ⅲ级应急响应。</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县应急指挥部</w:t>
      </w:r>
      <w:r>
        <w:rPr>
          <w:rFonts w:hint="eastAsia" w:ascii="仿宋" w:hAnsi="仿宋" w:eastAsia="仿宋" w:cs="仿宋"/>
          <w:bCs/>
          <w:sz w:val="32"/>
          <w:szCs w:val="32"/>
          <w:lang w:val="en-US" w:eastAsia="zh-CN"/>
        </w:rPr>
        <w:t>在</w:t>
      </w:r>
      <w:r>
        <w:rPr>
          <w:rFonts w:hint="eastAsia" w:ascii="仿宋" w:hAnsi="仿宋" w:eastAsia="仿宋" w:cs="仿宋"/>
          <w:bCs/>
          <w:sz w:val="32"/>
          <w:szCs w:val="32"/>
        </w:rPr>
        <w:t>市应急指挥部指导</w:t>
      </w:r>
      <w:r>
        <w:rPr>
          <w:rFonts w:hint="eastAsia" w:ascii="仿宋" w:hAnsi="仿宋" w:eastAsia="仿宋" w:cs="仿宋"/>
          <w:bCs/>
          <w:sz w:val="32"/>
          <w:szCs w:val="32"/>
          <w:lang w:val="en-US" w:eastAsia="zh-CN"/>
        </w:rPr>
        <w:t>下</w:t>
      </w:r>
      <w:r>
        <w:rPr>
          <w:rFonts w:hint="eastAsia" w:ascii="仿宋" w:hAnsi="仿宋" w:eastAsia="仿宋" w:cs="仿宋"/>
          <w:bCs/>
          <w:sz w:val="32"/>
          <w:szCs w:val="32"/>
        </w:rPr>
        <w:t>组织开展案件应对处置工作。县委、县政府可以成立领导小组，负责对公安机关权限以外的事项进行统筹协调，开展调动相关单位、装备和技术力量等工作，不参与现场的具体指挥工作。领导小组需了解案发现场情况时，由现场指挥长负责汇报。</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bCs/>
          <w:sz w:val="32"/>
          <w:szCs w:val="32"/>
        </w:rPr>
      </w:pPr>
      <w:r>
        <w:rPr>
          <w:rFonts w:hint="eastAsia" w:ascii="仿宋" w:hAnsi="仿宋" w:eastAsia="仿宋" w:cs="仿宋"/>
          <w:bCs/>
          <w:sz w:val="32"/>
          <w:szCs w:val="32"/>
        </w:rPr>
        <w:t>　</w:t>
      </w:r>
      <w:r>
        <w:rPr>
          <w:rFonts w:hint="eastAsia" w:ascii="仿宋" w:hAnsi="仿宋" w:eastAsia="仿宋" w:cs="仿宋"/>
          <w:b/>
          <w:bCs/>
          <w:sz w:val="32"/>
          <w:szCs w:val="32"/>
        </w:rPr>
        <w:t>　4.2.3</w:t>
      </w:r>
      <w:r>
        <w:rPr>
          <w:rFonts w:hint="eastAsia" w:ascii="仿宋" w:hAnsi="仿宋" w:eastAsia="仿宋" w:cs="仿宋"/>
          <w:b/>
          <w:bCs/>
          <w:sz w:val="32"/>
          <w:szCs w:val="32"/>
          <w:lang w:val="en-US" w:eastAsia="zh-CN"/>
        </w:rPr>
        <w:t xml:space="preserve"> </w:t>
      </w:r>
      <w:bookmarkStart w:id="0" w:name="_GoBack"/>
      <w:bookmarkEnd w:id="0"/>
      <w:r>
        <w:rPr>
          <w:rFonts w:hint="eastAsia" w:ascii="仿宋" w:hAnsi="仿宋" w:eastAsia="仿宋" w:cs="仿宋"/>
          <w:b/>
          <w:bCs/>
          <w:sz w:val="32"/>
          <w:szCs w:val="32"/>
        </w:rPr>
        <w:t>Ⅱ级响应</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 xml:space="preserve">案情达到重大刑事案件标准，市应急指挥部向市政府提出启动Ⅱ级应急响应建议，经市政府批准后，由市应急指挥部发布Ⅱ级响应。 </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市应急指挥部研究部署突发刑事案件应对处置工作。县应急指挥部在市应急指挥部的领导下，组织各成员单位、有关部门按照工作指令，全面落实各项应急处置措施。</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bCs/>
          <w:sz w:val="32"/>
          <w:szCs w:val="32"/>
        </w:rPr>
      </w:pPr>
      <w:r>
        <w:rPr>
          <w:rFonts w:hint="eastAsia" w:ascii="仿宋" w:hAnsi="仿宋" w:eastAsia="仿宋" w:cs="仿宋"/>
          <w:bCs/>
          <w:sz w:val="32"/>
          <w:szCs w:val="32"/>
        </w:rPr>
        <w:t>　　</w:t>
      </w:r>
      <w:r>
        <w:rPr>
          <w:rFonts w:hint="eastAsia" w:ascii="仿宋" w:hAnsi="仿宋" w:eastAsia="仿宋" w:cs="仿宋"/>
          <w:b/>
          <w:bCs/>
          <w:sz w:val="32"/>
          <w:szCs w:val="32"/>
        </w:rPr>
        <w:t>4.2.4</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Ⅰ级响应</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案情达到特别重大刑事案件标准，县应急指挥部向市政府提出启动Ⅰ级应急响应建议，由市政府决定并发布Ⅰ级响应。同时，由市政府向上级政府提出启动国家Ⅱ级响应的建议。</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市政府统一领导、指挥突发刑事案件应急工作，市政府领导赴案发地督促指导案件处置工作。县应急指挥部按照市应急指挥部的统一部署做好相关工作。</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color w:val="000000"/>
          <w:sz w:val="32"/>
          <w:szCs w:val="32"/>
        </w:rPr>
      </w:pPr>
      <w:r>
        <w:rPr>
          <w:rFonts w:hint="eastAsia" w:ascii="仿宋" w:hAnsi="仿宋" w:eastAsia="仿宋" w:cs="仿宋"/>
          <w:bCs/>
          <w:sz w:val="32"/>
          <w:szCs w:val="32"/>
        </w:rPr>
        <w:t>　</w:t>
      </w:r>
      <w:r>
        <w:rPr>
          <w:rFonts w:hint="eastAsia" w:ascii="仿宋" w:hAnsi="仿宋" w:eastAsia="仿宋" w:cs="仿宋"/>
          <w:b/>
          <w:color w:val="000000"/>
          <w:sz w:val="32"/>
          <w:szCs w:val="32"/>
        </w:rPr>
        <w:t>　4.3响应措施</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应急响应启动后，县应急指挥部及各成员单位落实以下应急措施：</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w:t>
      </w:r>
      <w:r>
        <w:rPr>
          <w:rFonts w:hint="eastAsia" w:ascii="仿宋" w:hAnsi="仿宋" w:eastAsia="仿宋" w:cs="仿宋"/>
          <w:b/>
          <w:bCs w:val="0"/>
          <w:sz w:val="32"/>
          <w:szCs w:val="32"/>
          <w:lang w:val="en-US" w:eastAsia="zh-CN"/>
        </w:rPr>
        <w:t>4.3.1</w:t>
      </w:r>
      <w:r>
        <w:rPr>
          <w:rFonts w:hint="eastAsia" w:ascii="仿宋" w:hAnsi="仿宋" w:eastAsia="仿宋" w:cs="仿宋"/>
          <w:b/>
          <w:bCs w:val="0"/>
          <w:sz w:val="32"/>
          <w:szCs w:val="32"/>
        </w:rPr>
        <w:t>调集警力，赶赴现场。</w:t>
      </w:r>
      <w:r>
        <w:rPr>
          <w:rFonts w:hint="eastAsia" w:ascii="仿宋" w:hAnsi="仿宋" w:eastAsia="仿宋" w:cs="仿宋"/>
          <w:bCs/>
          <w:sz w:val="32"/>
          <w:szCs w:val="32"/>
        </w:rPr>
        <w:t>接到报案后，案发地公安机关调度刑侦、治安、交通、网安、刑事技术等相关警种和部门，携带武器及装备等及时赶赴现场开展先期处置工作，尽快判明案件性质，依法依规开展处置工作。</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w:t>
      </w:r>
      <w:r>
        <w:rPr>
          <w:rFonts w:hint="eastAsia" w:ascii="仿宋" w:hAnsi="仿宋" w:eastAsia="仿宋" w:cs="仿宋"/>
          <w:b/>
          <w:bCs w:val="0"/>
          <w:sz w:val="32"/>
          <w:szCs w:val="32"/>
          <w:lang w:val="en-US" w:eastAsia="zh-CN"/>
        </w:rPr>
        <w:t>4.3.2</w:t>
      </w:r>
      <w:r>
        <w:rPr>
          <w:rFonts w:hint="eastAsia" w:ascii="仿宋" w:hAnsi="仿宋" w:eastAsia="仿宋" w:cs="仿宋"/>
          <w:b/>
          <w:bCs w:val="0"/>
          <w:sz w:val="32"/>
          <w:szCs w:val="32"/>
        </w:rPr>
        <w:t>侦查勘验，分析研判。</w:t>
      </w:r>
      <w:r>
        <w:rPr>
          <w:rFonts w:hint="eastAsia" w:ascii="仿宋" w:hAnsi="仿宋" w:eastAsia="仿宋" w:cs="仿宋"/>
          <w:bCs/>
          <w:sz w:val="32"/>
          <w:szCs w:val="32"/>
        </w:rPr>
        <w:t>组织专业技术人员开展检验、寻找、显现、提取、记录和保存现场实物、电子、生物等各种痕迹、物品，研究分析现场和案件情况。</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w:t>
      </w:r>
      <w:r>
        <w:rPr>
          <w:rFonts w:hint="eastAsia" w:ascii="仿宋" w:hAnsi="仿宋" w:eastAsia="仿宋" w:cs="仿宋"/>
          <w:b/>
          <w:bCs w:val="0"/>
          <w:sz w:val="32"/>
          <w:szCs w:val="32"/>
        </w:rPr>
        <w:t>　</w:t>
      </w:r>
      <w:r>
        <w:rPr>
          <w:rFonts w:hint="eastAsia" w:ascii="仿宋" w:hAnsi="仿宋" w:eastAsia="仿宋" w:cs="仿宋"/>
          <w:b/>
          <w:bCs w:val="0"/>
          <w:sz w:val="32"/>
          <w:szCs w:val="32"/>
          <w:lang w:val="en-US" w:eastAsia="zh-CN"/>
        </w:rPr>
        <w:t>4.3.3</w:t>
      </w:r>
      <w:r>
        <w:rPr>
          <w:rFonts w:hint="eastAsia" w:ascii="仿宋" w:hAnsi="仿宋" w:eastAsia="仿宋" w:cs="仿宋"/>
          <w:b/>
          <w:bCs w:val="0"/>
          <w:sz w:val="32"/>
          <w:szCs w:val="32"/>
        </w:rPr>
        <w:t>调查走访，掌控重点。</w:t>
      </w:r>
      <w:r>
        <w:rPr>
          <w:rFonts w:hint="eastAsia" w:ascii="仿宋" w:hAnsi="仿宋" w:eastAsia="仿宋" w:cs="仿宋"/>
          <w:bCs/>
          <w:spacing w:val="-6"/>
          <w:sz w:val="32"/>
          <w:szCs w:val="32"/>
        </w:rPr>
        <w:t>根据案件分析研判情况，及时安排警力开展调查走访工作，掌握重要线索，掌控重点嫌疑人。</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w:t>
      </w:r>
      <w:r>
        <w:rPr>
          <w:rFonts w:hint="eastAsia" w:ascii="仿宋" w:hAnsi="仿宋" w:eastAsia="仿宋" w:cs="仿宋"/>
          <w:b/>
          <w:bCs w:val="0"/>
          <w:sz w:val="32"/>
          <w:szCs w:val="32"/>
          <w:lang w:val="en-US" w:eastAsia="zh-CN"/>
        </w:rPr>
        <w:t>4.3.4</w:t>
      </w:r>
      <w:r>
        <w:rPr>
          <w:rFonts w:hint="eastAsia" w:ascii="仿宋" w:hAnsi="仿宋" w:eastAsia="仿宋" w:cs="仿宋"/>
          <w:b/>
          <w:bCs w:val="0"/>
          <w:sz w:val="32"/>
          <w:szCs w:val="32"/>
        </w:rPr>
        <w:t>积极备勤，快速应对。</w:t>
      </w:r>
      <w:r>
        <w:rPr>
          <w:rFonts w:hint="eastAsia" w:ascii="仿宋" w:hAnsi="仿宋" w:eastAsia="仿宋" w:cs="仿宋"/>
          <w:bCs/>
          <w:sz w:val="32"/>
          <w:szCs w:val="32"/>
        </w:rPr>
        <w:t>案发地公安机关全局一线单位全员回岗待命备勤，随时增援处置现场或开展对相关区域、场所等清查缉捕工作。</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w:t>
      </w:r>
      <w:r>
        <w:rPr>
          <w:rFonts w:hint="eastAsia" w:ascii="仿宋" w:hAnsi="仿宋" w:eastAsia="仿宋" w:cs="仿宋"/>
          <w:b/>
          <w:bCs w:val="0"/>
          <w:sz w:val="32"/>
          <w:szCs w:val="32"/>
          <w:lang w:val="en-US" w:eastAsia="zh-CN"/>
        </w:rPr>
        <w:t>4.3.5</w:t>
      </w:r>
      <w:r>
        <w:rPr>
          <w:rFonts w:hint="eastAsia" w:ascii="仿宋" w:hAnsi="仿宋" w:eastAsia="仿宋" w:cs="仿宋"/>
          <w:b/>
          <w:bCs w:val="0"/>
          <w:sz w:val="32"/>
          <w:szCs w:val="32"/>
        </w:rPr>
        <w:t>分析案情，明确方向。</w:t>
      </w:r>
      <w:r>
        <w:rPr>
          <w:rFonts w:hint="eastAsia" w:ascii="仿宋" w:hAnsi="仿宋" w:eastAsia="仿宋" w:cs="仿宋"/>
          <w:bCs/>
          <w:sz w:val="32"/>
          <w:szCs w:val="32"/>
        </w:rPr>
        <w:t>适时组织召开案情分析会，汇总、研究案件情况，明确侦查方向和应对措施，研究提出决策性处置意见。</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
          <w:bCs w:val="0"/>
          <w:sz w:val="32"/>
          <w:szCs w:val="32"/>
          <w:lang w:val="en-US" w:eastAsia="zh-CN"/>
        </w:rPr>
        <w:t>4.3.6</w:t>
      </w:r>
      <w:r>
        <w:rPr>
          <w:rFonts w:hint="eastAsia" w:ascii="仿宋" w:hAnsi="仿宋" w:eastAsia="仿宋" w:cs="仿宋"/>
          <w:b/>
          <w:bCs w:val="0"/>
          <w:sz w:val="32"/>
          <w:szCs w:val="32"/>
        </w:rPr>
        <w:t>制定措施，组织追捕。</w:t>
      </w:r>
      <w:r>
        <w:rPr>
          <w:rFonts w:hint="eastAsia" w:ascii="仿宋" w:hAnsi="仿宋" w:eastAsia="仿宋" w:cs="仿宋"/>
          <w:bCs/>
          <w:sz w:val="32"/>
          <w:szCs w:val="32"/>
        </w:rPr>
        <w:t>确定犯罪嫌疑人后，及时制定周密追捕方案，统筹协调警力和设备资源，全力实施抓捕行动。</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color w:val="000000"/>
          <w:sz w:val="32"/>
          <w:szCs w:val="32"/>
        </w:rPr>
      </w:pPr>
      <w:r>
        <w:rPr>
          <w:rFonts w:hint="eastAsia" w:ascii="仿宋" w:hAnsi="仿宋" w:eastAsia="仿宋" w:cs="仿宋"/>
          <w:bCs/>
          <w:sz w:val="32"/>
          <w:szCs w:val="32"/>
        </w:rPr>
        <w:t>　　</w:t>
      </w:r>
      <w:r>
        <w:rPr>
          <w:rFonts w:hint="eastAsia" w:ascii="仿宋" w:hAnsi="仿宋" w:eastAsia="仿宋" w:cs="仿宋"/>
          <w:b/>
          <w:color w:val="000000"/>
          <w:sz w:val="32"/>
          <w:szCs w:val="32"/>
        </w:rPr>
        <w:t>4.4警力配备</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突发刑事案件的处置工作以刑侦部门为主，其他各警种全力配合。根据不同案件，武警、消防、巡特警、治安、交警、国保、网安等警种分别担负不同性质的任务，现场指挥长可根据实际情</w:t>
      </w:r>
      <w:r>
        <w:rPr>
          <w:rFonts w:hint="eastAsia" w:ascii="仿宋" w:hAnsi="仿宋" w:eastAsia="仿宋" w:cs="仿宋"/>
          <w:bCs/>
          <w:spacing w:val="-11"/>
          <w:sz w:val="32"/>
          <w:szCs w:val="32"/>
        </w:rPr>
        <w:t>况和案件性质不同，将现场处置警力按不同职能分为以下处置小组:</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w:t>
      </w:r>
      <w:r>
        <w:rPr>
          <w:rFonts w:hint="eastAsia" w:ascii="仿宋" w:hAnsi="仿宋" w:eastAsia="仿宋" w:cs="仿宋"/>
          <w:b/>
          <w:bCs/>
          <w:sz w:val="32"/>
          <w:szCs w:val="32"/>
        </w:rPr>
        <w:t>指挥调度组:</w:t>
      </w:r>
      <w:r>
        <w:rPr>
          <w:rFonts w:hint="eastAsia" w:ascii="仿宋" w:hAnsi="仿宋" w:eastAsia="仿宋" w:cs="仿宋"/>
          <w:bCs/>
          <w:sz w:val="32"/>
          <w:szCs w:val="32"/>
        </w:rPr>
        <w:t>县公安局主管刑侦的副局长任组长，由县公安机关指挥中心、办公室和有关业务部门负责人组成，负责刑事案件现场的接报警，汇总有关信息，汇集案件情况，及时发布总指挥部和现场指挥部的指令。</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w:t>
      </w:r>
      <w:r>
        <w:rPr>
          <w:rFonts w:hint="eastAsia" w:ascii="仿宋" w:hAnsi="仿宋" w:eastAsia="仿宋" w:cs="仿宋"/>
          <w:b/>
          <w:bCs/>
          <w:sz w:val="32"/>
          <w:szCs w:val="32"/>
        </w:rPr>
        <w:t>现场保护组:</w:t>
      </w:r>
      <w:r>
        <w:rPr>
          <w:rFonts w:hint="eastAsia" w:ascii="仿宋" w:hAnsi="仿宋" w:eastAsia="仿宋" w:cs="仿宋"/>
          <w:bCs/>
          <w:sz w:val="32"/>
          <w:szCs w:val="32"/>
        </w:rPr>
        <w:t>县公安局分管治安工作的副局长任组长，由巡特警、治安、交警组成，巡特警负责现场中心内封闭保护区;治安负责现场外围警戒区;交警负责街面、道路封锁，交通管制及维持交通秩序。</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
          <w:bCs/>
          <w:sz w:val="32"/>
          <w:szCs w:val="32"/>
        </w:rPr>
        <w:t>突击强攻组:</w:t>
      </w:r>
      <w:r>
        <w:rPr>
          <w:rFonts w:hint="eastAsia" w:ascii="仿宋" w:hAnsi="仿宋" w:eastAsia="仿宋" w:cs="仿宋"/>
          <w:bCs/>
          <w:sz w:val="32"/>
          <w:szCs w:val="32"/>
        </w:rPr>
        <w:t xml:space="preserve"> 武警</w:t>
      </w:r>
      <w:r>
        <w:rPr>
          <w:rFonts w:hint="eastAsia" w:ascii="仿宋" w:hAnsi="仿宋" w:eastAsia="仿宋" w:cs="仿宋"/>
          <w:bCs/>
          <w:sz w:val="32"/>
          <w:szCs w:val="32"/>
          <w:lang w:eastAsia="zh-CN"/>
        </w:rPr>
        <w:t>社旗县</w:t>
      </w:r>
      <w:r>
        <w:rPr>
          <w:rFonts w:hint="eastAsia" w:ascii="仿宋" w:hAnsi="仿宋" w:eastAsia="仿宋" w:cs="仿宋"/>
          <w:bCs/>
          <w:sz w:val="32"/>
          <w:szCs w:val="32"/>
        </w:rPr>
        <w:t>中队队长任组长，由武警、巡特警组成，负责对武装拒捕的犯罪嫌疑人进行武装突击强攻或隐蔽狙击，捕歼犯罪嫌疑人。</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704" w:firstLineChars="200"/>
        <w:jc w:val="both"/>
        <w:textAlignment w:val="auto"/>
        <w:rPr>
          <w:rFonts w:hint="eastAsia" w:ascii="仿宋" w:hAnsi="仿宋" w:eastAsia="仿宋" w:cs="仿宋"/>
          <w:bCs/>
          <w:spacing w:val="17"/>
          <w:sz w:val="32"/>
          <w:szCs w:val="32"/>
        </w:rPr>
      </w:pPr>
      <w:r>
        <w:rPr>
          <w:rFonts w:hint="eastAsia" w:ascii="仿宋" w:hAnsi="仿宋" w:eastAsia="仿宋" w:cs="仿宋"/>
          <w:bCs/>
          <w:spacing w:val="17"/>
          <w:sz w:val="32"/>
          <w:szCs w:val="32"/>
        </w:rPr>
        <w:t>抢险救援组:县公安局副局长任组长，由武警、消防、医疗等单位的有关人员组成，负责现场解救危难群众，抢救受伤人员。</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技术处理组:县公安局分管治安的副局长任组长，由排爆人员、防化人员、技术检验人员或相关单位技术人员组成，负责控制现场周围水、电、燃气等资源，对现场涉爆、涉毒等技术问题进行处理。</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现场勘查组:县公安局刑事科学技术室或案发县公安机关分管领导任组长，由法医、痕检及其他技术勘查人员组成，负责勘查现场及现场证据和线索的收集工作。</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侦查抓捕组:县公安局刑侦大队大队任组长，由刑侦大队、网安大队人员组成，负责排查案件线索，收集犯罪证据，追捕犯罪嫌疑人。</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后勤保障组:县公安局分管后勤的副局长任组长，由各部门后勤人员组成，负责武器装备、技术设备等物资供应，保障通讯畅通，采集案件资料，提供生活保障。</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谈判专家组:县公安局刑侦专家组负责人任组长，由谈判专家和有谈判资格人员组成，负责对绑架、劫持人质等案件的犯罪嫌疑人展开心理攻势，力争将群众生命和财产损失降到最低。</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4.5　响应终止</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当突发刑事案件已经侦破，公安机关已将犯罪嫌疑人抓获，</w:t>
      </w:r>
      <w:r>
        <w:rPr>
          <w:rFonts w:hint="eastAsia" w:ascii="仿宋" w:hAnsi="仿宋" w:eastAsia="仿宋" w:cs="仿宋"/>
          <w:bCs/>
          <w:spacing w:val="-11"/>
          <w:sz w:val="32"/>
          <w:szCs w:val="32"/>
        </w:rPr>
        <w:t>案发地社会秩序恢复正常时，由应急响应启动机关决定终止响应。</w:t>
      </w:r>
    </w:p>
    <w:p>
      <w:pPr>
        <w:keepNext w:val="0"/>
        <w:keepLines w:val="0"/>
        <w:pageBreakBefore w:val="0"/>
        <w:widowControl w:val="0"/>
        <w:shd w:val="clear" w:color="auto" w:fill="auto"/>
        <w:kinsoku/>
        <w:wordWrap w:val="0"/>
        <w:overflowPunct w:val="0"/>
        <w:topLinePunct/>
        <w:autoSpaceDE/>
        <w:autoSpaceDN/>
        <w:bidi w:val="0"/>
        <w:adjustRightInd w:val="0"/>
        <w:snapToGrid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保障措施</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color w:val="000000"/>
          <w:sz w:val="32"/>
          <w:szCs w:val="32"/>
        </w:rPr>
      </w:pPr>
      <w:r>
        <w:rPr>
          <w:rFonts w:hint="eastAsia" w:ascii="仿宋" w:hAnsi="仿宋" w:eastAsia="仿宋" w:cs="仿宋"/>
          <w:bCs/>
          <w:sz w:val="32"/>
          <w:szCs w:val="32"/>
        </w:rPr>
        <w:t>　</w:t>
      </w:r>
      <w:r>
        <w:rPr>
          <w:rFonts w:hint="eastAsia" w:ascii="仿宋" w:hAnsi="仿宋" w:eastAsia="仿宋" w:cs="仿宋"/>
          <w:b/>
          <w:color w:val="000000"/>
          <w:sz w:val="32"/>
          <w:szCs w:val="32"/>
        </w:rPr>
        <w:t>　5.1装备和物资保障</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县公安机关要积极筹措资金，配备完善相关应对处置的装备和器材，尤其要配齐配全常用的排爆器材、抓捕器材、堵截器材、勘验器材和保护器材，定期检查维修，确保应对处置所需装备和器材的正常使用。</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color w:val="000000"/>
          <w:sz w:val="32"/>
          <w:szCs w:val="32"/>
        </w:rPr>
      </w:pPr>
      <w:r>
        <w:rPr>
          <w:rFonts w:hint="eastAsia" w:ascii="仿宋" w:hAnsi="仿宋" w:eastAsia="仿宋" w:cs="仿宋"/>
          <w:bCs/>
          <w:sz w:val="32"/>
          <w:szCs w:val="32"/>
        </w:rPr>
        <w:t>　　</w:t>
      </w:r>
      <w:r>
        <w:rPr>
          <w:rFonts w:hint="eastAsia" w:ascii="仿宋" w:hAnsi="仿宋" w:eastAsia="仿宋" w:cs="仿宋"/>
          <w:b/>
          <w:color w:val="000000"/>
          <w:sz w:val="32"/>
          <w:szCs w:val="32"/>
        </w:rPr>
        <w:t>5.2通讯联络保障</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县公安局指挥中心要掌握本单位人员、应急指挥部成员单位</w:t>
      </w:r>
      <w:r>
        <w:rPr>
          <w:rFonts w:hint="eastAsia" w:ascii="仿宋" w:hAnsi="仿宋" w:eastAsia="仿宋" w:cs="仿宋"/>
          <w:bCs/>
          <w:sz w:val="32"/>
          <w:szCs w:val="32"/>
          <w:lang w:eastAsia="zh-CN"/>
        </w:rPr>
        <w:t>负责人</w:t>
      </w:r>
      <w:r>
        <w:rPr>
          <w:rFonts w:hint="eastAsia" w:ascii="仿宋" w:hAnsi="仿宋" w:eastAsia="仿宋" w:cs="仿宋"/>
          <w:bCs/>
          <w:sz w:val="32"/>
          <w:szCs w:val="32"/>
        </w:rPr>
        <w:t>及有关联络人的通讯联络方式。县公安局要加强通讯联络保障建设，配备现场通讯指挥车，确保应对突发刑事案件通讯联络畅通。</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color w:val="000000"/>
          <w:sz w:val="32"/>
          <w:szCs w:val="32"/>
        </w:rPr>
      </w:pPr>
      <w:r>
        <w:rPr>
          <w:rFonts w:hint="eastAsia" w:ascii="仿宋" w:hAnsi="仿宋" w:eastAsia="仿宋" w:cs="仿宋"/>
          <w:bCs/>
          <w:sz w:val="32"/>
          <w:szCs w:val="32"/>
        </w:rPr>
        <w:t>　</w:t>
      </w:r>
      <w:r>
        <w:rPr>
          <w:rFonts w:hint="eastAsia" w:ascii="仿宋" w:hAnsi="仿宋" w:eastAsia="仿宋" w:cs="仿宋"/>
          <w:b/>
          <w:color w:val="000000"/>
          <w:sz w:val="32"/>
          <w:szCs w:val="32"/>
        </w:rPr>
        <w:t>　5.3特殊人才培养</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县公安局要加强应对突发刑事案件特殊人才的培养，县公安局巡特警大队、治安大队要专门培养专职排爆人员;加强对已取得谈判专家资格的谈判人员的培训，县公安局至少培训配备一名专业的谈判人员。县公安局要加强储备刑事案件现场处置的专家队伍，组建过硬的刑侦专家组。</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color w:val="000000"/>
          <w:sz w:val="32"/>
          <w:szCs w:val="32"/>
        </w:rPr>
      </w:pPr>
      <w:r>
        <w:rPr>
          <w:rFonts w:hint="eastAsia" w:ascii="仿宋" w:hAnsi="仿宋" w:eastAsia="仿宋" w:cs="仿宋"/>
          <w:bCs/>
          <w:sz w:val="32"/>
          <w:szCs w:val="32"/>
        </w:rPr>
        <w:t>　</w:t>
      </w:r>
      <w:r>
        <w:rPr>
          <w:rFonts w:hint="eastAsia" w:ascii="仿宋" w:hAnsi="仿宋" w:eastAsia="仿宋" w:cs="仿宋"/>
          <w:b/>
          <w:color w:val="000000"/>
          <w:sz w:val="32"/>
          <w:szCs w:val="32"/>
        </w:rPr>
        <w:t>　5.4预设全县各级堵截卡点</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40"/>
        <w:jc w:val="both"/>
        <w:textAlignment w:val="auto"/>
        <w:rPr>
          <w:rFonts w:hint="eastAsia" w:ascii="仿宋" w:hAnsi="仿宋" w:eastAsia="仿宋" w:cs="仿宋"/>
          <w:bCs/>
          <w:sz w:val="32"/>
          <w:szCs w:val="32"/>
        </w:rPr>
      </w:pPr>
      <w:r>
        <w:rPr>
          <w:rFonts w:hint="eastAsia" w:ascii="仿宋" w:hAnsi="仿宋" w:eastAsia="仿宋" w:cs="仿宋"/>
          <w:bCs/>
          <w:sz w:val="32"/>
          <w:szCs w:val="32"/>
        </w:rPr>
        <w:t>县公安局要认真研究本县交通路线，科学合理预设各级道路堵截卡点位置，确保不疏不漏。卡点组成人员应当由堵截卡点附近的刑警队、派出所、交警队、巡警队民警组成，县公安局指挥中心要有本地堵截卡点图表和卡点负责人的联系方式，并报县公安局指挥中心统一备案。</w:t>
      </w:r>
    </w:p>
    <w:p>
      <w:pPr>
        <w:keepNext w:val="0"/>
        <w:keepLines w:val="0"/>
        <w:pageBreakBefore w:val="0"/>
        <w:widowControl w:val="0"/>
        <w:shd w:val="clear" w:color="auto" w:fill="auto"/>
        <w:kinsoku/>
        <w:wordWrap w:val="0"/>
        <w:overflowPunct w:val="0"/>
        <w:topLinePunct/>
        <w:autoSpaceDE/>
        <w:autoSpaceDN/>
        <w:bidi w:val="0"/>
        <w:adjustRightInd w:val="0"/>
        <w:snapToGrid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6</w:t>
      </w:r>
      <w:r>
        <w:rPr>
          <w:rFonts w:hint="eastAsia" w:ascii="仿宋" w:hAnsi="仿宋" w:eastAsia="仿宋" w:cs="仿宋"/>
          <w:bCs/>
          <w:sz w:val="32"/>
          <w:szCs w:val="32"/>
          <w:lang w:eastAsia="zh-CN"/>
        </w:rPr>
        <w:t>附　则</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color w:val="000000"/>
          <w:sz w:val="32"/>
          <w:szCs w:val="32"/>
        </w:rPr>
      </w:pPr>
      <w:r>
        <w:rPr>
          <w:rFonts w:hint="eastAsia" w:ascii="仿宋" w:hAnsi="仿宋" w:eastAsia="仿宋" w:cs="仿宋"/>
          <w:bCs/>
          <w:sz w:val="32"/>
          <w:szCs w:val="32"/>
        </w:rPr>
        <w:t>　</w:t>
      </w:r>
      <w:r>
        <w:rPr>
          <w:rFonts w:hint="eastAsia" w:ascii="仿宋" w:hAnsi="仿宋" w:eastAsia="仿宋" w:cs="仿宋"/>
          <w:b/>
          <w:color w:val="000000"/>
          <w:sz w:val="32"/>
          <w:szCs w:val="32"/>
        </w:rPr>
        <w:t>　6.1责任与奖惩</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突发刑事案件的应急处置工作实行领导责任制和责任追究制。对有突出贡献的先进集体和个人要予以表彰和奖励；对迟报、谎报、瞒报和漏报案件或在工作中严重失职、渎职的，要依法追究有关责任人的责任。</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color w:val="000000"/>
          <w:sz w:val="32"/>
          <w:szCs w:val="32"/>
        </w:rPr>
      </w:pPr>
      <w:r>
        <w:rPr>
          <w:rFonts w:hint="eastAsia" w:ascii="仿宋" w:hAnsi="仿宋" w:eastAsia="仿宋" w:cs="仿宋"/>
          <w:bCs/>
          <w:sz w:val="32"/>
          <w:szCs w:val="32"/>
        </w:rPr>
        <w:t>　</w:t>
      </w:r>
      <w:r>
        <w:rPr>
          <w:rFonts w:hint="eastAsia" w:ascii="仿宋" w:hAnsi="仿宋" w:eastAsia="仿宋" w:cs="仿宋"/>
          <w:b/>
          <w:color w:val="000000"/>
          <w:sz w:val="32"/>
          <w:szCs w:val="32"/>
        </w:rPr>
        <w:t>　6.2预案管理</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县公安局负责制定突发刑事案件应急预案，并报县政府及应急管理局备案，要根据形势发展和工作需要，及时组织、指导修订完善突发刑事案件应急预案。领导小组组成人员如有变动，由接任工作的同志自行替补</w:t>
      </w:r>
      <w:r>
        <w:rPr>
          <w:rFonts w:hint="eastAsia" w:ascii="仿宋" w:hAnsi="仿宋" w:eastAsia="仿宋" w:cs="仿宋"/>
          <w:bCs/>
          <w:sz w:val="32"/>
          <w:szCs w:val="32"/>
          <w:lang w:eastAsia="zh-CN"/>
        </w:rPr>
        <w:t>，</w:t>
      </w:r>
      <w:r>
        <w:rPr>
          <w:rFonts w:hint="eastAsia" w:ascii="仿宋" w:hAnsi="仿宋" w:eastAsia="仿宋" w:cs="仿宋"/>
          <w:color w:val="000000"/>
          <w:sz w:val="32"/>
          <w:szCs w:val="32"/>
          <w:lang w:eastAsia="zh-CN"/>
        </w:rPr>
        <w:t>不另行文件。</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6.3预案演练</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公安机关要结合本县实际，积极争取党委、政府和相关单位支持，按照应急预案管理办法的要求，定期或不定期组织开展处置突发刑事案件实战演练。</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
          <w:color w:val="000000"/>
          <w:sz w:val="32"/>
          <w:szCs w:val="32"/>
        </w:rPr>
      </w:pPr>
      <w:r>
        <w:rPr>
          <w:rFonts w:hint="eastAsia" w:ascii="仿宋" w:hAnsi="仿宋" w:eastAsia="仿宋" w:cs="仿宋"/>
          <w:bCs/>
          <w:sz w:val="32"/>
          <w:szCs w:val="32"/>
        </w:rPr>
        <w:t>　</w:t>
      </w:r>
      <w:r>
        <w:rPr>
          <w:rFonts w:hint="eastAsia" w:ascii="仿宋" w:hAnsi="仿宋" w:eastAsia="仿宋" w:cs="仿宋"/>
          <w:b/>
          <w:color w:val="000000"/>
          <w:sz w:val="32"/>
          <w:szCs w:val="32"/>
        </w:rPr>
        <w:t>　6.4预案解释</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21" w:firstLineChars="195"/>
        <w:jc w:val="both"/>
        <w:textAlignment w:val="auto"/>
        <w:rPr>
          <w:rFonts w:hint="eastAsia" w:ascii="仿宋" w:hAnsi="仿宋" w:eastAsia="仿宋" w:cs="仿宋"/>
          <w:bCs/>
          <w:sz w:val="32"/>
          <w:szCs w:val="32"/>
        </w:rPr>
      </w:pPr>
      <w:r>
        <w:rPr>
          <w:rFonts w:hint="eastAsia" w:ascii="仿宋" w:hAnsi="仿宋" w:eastAsia="仿宋" w:cs="仿宋"/>
          <w:bCs/>
          <w:sz w:val="32"/>
          <w:szCs w:val="32"/>
        </w:rPr>
        <w:t>本预案由县公安局负责解释。</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6.5预案实施时间</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本预案自印发之日起实施。</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附件：1.</w:t>
      </w:r>
      <w:r>
        <w:rPr>
          <w:rFonts w:hint="eastAsia" w:ascii="仿宋" w:hAnsi="仿宋" w:eastAsia="仿宋" w:cs="仿宋"/>
          <w:bCs/>
          <w:sz w:val="32"/>
          <w:szCs w:val="32"/>
          <w:lang w:eastAsia="zh-CN"/>
        </w:rPr>
        <w:t>社旗县</w:t>
      </w:r>
      <w:r>
        <w:rPr>
          <w:rFonts w:hint="eastAsia" w:ascii="仿宋" w:hAnsi="仿宋" w:eastAsia="仿宋" w:cs="仿宋"/>
          <w:bCs/>
          <w:sz w:val="32"/>
          <w:szCs w:val="32"/>
        </w:rPr>
        <w:t>突发刑事案件应急指挥部成员单位职责</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954" w:firstLineChars="300"/>
        <w:jc w:val="both"/>
        <w:textAlignment w:val="auto"/>
        <w:rPr>
          <w:rFonts w:hint="eastAsia" w:ascii="仿宋" w:hAnsi="仿宋" w:eastAsia="仿宋" w:cs="仿宋"/>
          <w:bCs/>
          <w:spacing w:val="-20"/>
          <w:sz w:val="32"/>
          <w:szCs w:val="32"/>
        </w:rPr>
      </w:pPr>
      <w:r>
        <w:rPr>
          <w:rFonts w:hint="eastAsia" w:ascii="仿宋" w:hAnsi="仿宋" w:eastAsia="仿宋" w:cs="仿宋"/>
          <w:bCs/>
          <w:sz w:val="32"/>
          <w:szCs w:val="32"/>
        </w:rPr>
        <w:t>　　2.</w:t>
      </w:r>
      <w:r>
        <w:rPr>
          <w:rFonts w:hint="eastAsia" w:ascii="仿宋" w:hAnsi="仿宋" w:eastAsia="仿宋" w:cs="仿宋"/>
          <w:bCs/>
          <w:spacing w:val="-20"/>
          <w:sz w:val="32"/>
          <w:szCs w:val="32"/>
          <w:lang w:eastAsia="zh-CN"/>
        </w:rPr>
        <w:t>社旗县</w:t>
      </w:r>
      <w:r>
        <w:rPr>
          <w:rFonts w:hint="eastAsia" w:ascii="仿宋" w:hAnsi="仿宋" w:eastAsia="仿宋" w:cs="仿宋"/>
          <w:bCs/>
          <w:spacing w:val="-20"/>
          <w:sz w:val="32"/>
          <w:szCs w:val="32"/>
        </w:rPr>
        <w:t>突发刑事案件应急指挥部成员名单及联系方式</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br w:type="page"/>
      </w:r>
      <w:r>
        <w:rPr>
          <w:rFonts w:hint="eastAsia" w:ascii="仿宋" w:hAnsi="仿宋" w:eastAsia="仿宋" w:cs="仿宋"/>
          <w:bCs/>
          <w:sz w:val="32"/>
          <w:szCs w:val="32"/>
        </w:rPr>
        <w:t>附件1</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0" w:firstLineChars="0"/>
        <w:jc w:val="center"/>
        <w:textAlignment w:val="auto"/>
        <w:rPr>
          <w:rFonts w:hint="eastAsia" w:asciiTheme="majorEastAsia" w:hAnsiTheme="majorEastAsia" w:eastAsiaTheme="majorEastAsia" w:cstheme="majorEastAsia"/>
          <w:b/>
          <w:bCs/>
          <w:color w:val="000000"/>
          <w:sz w:val="44"/>
          <w:szCs w:val="32"/>
          <w:lang w:val="en-US" w:eastAsia="zh-CN"/>
        </w:rPr>
      </w:pPr>
      <w:r>
        <w:rPr>
          <w:rFonts w:hint="eastAsia" w:asciiTheme="majorEastAsia" w:hAnsiTheme="majorEastAsia" w:eastAsiaTheme="majorEastAsia" w:cstheme="majorEastAsia"/>
          <w:b/>
          <w:bCs/>
          <w:color w:val="000000"/>
          <w:sz w:val="44"/>
          <w:szCs w:val="32"/>
          <w:lang w:val="en-US" w:eastAsia="zh-CN"/>
        </w:rPr>
        <w:t>社旗县突发刑事案件应急指挥部</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0" w:firstLineChars="0"/>
        <w:jc w:val="center"/>
        <w:textAlignment w:val="auto"/>
        <w:rPr>
          <w:rFonts w:hint="eastAsia" w:asciiTheme="majorEastAsia" w:hAnsiTheme="majorEastAsia" w:eastAsiaTheme="majorEastAsia" w:cstheme="majorEastAsia"/>
          <w:b/>
          <w:bCs/>
          <w:color w:val="000000"/>
          <w:sz w:val="44"/>
          <w:szCs w:val="32"/>
          <w:lang w:val="en-US" w:eastAsia="zh-CN"/>
        </w:rPr>
      </w:pPr>
      <w:r>
        <w:rPr>
          <w:rFonts w:hint="eastAsia" w:asciiTheme="majorEastAsia" w:hAnsiTheme="majorEastAsia" w:eastAsiaTheme="majorEastAsia" w:cstheme="majorEastAsia"/>
          <w:b/>
          <w:bCs/>
          <w:color w:val="000000"/>
          <w:sz w:val="44"/>
          <w:szCs w:val="32"/>
          <w:lang w:val="en-US" w:eastAsia="zh-CN"/>
        </w:rPr>
        <w:t>成员单位职责</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2385" w:firstLineChars="750"/>
        <w:jc w:val="both"/>
        <w:textAlignment w:val="auto"/>
        <w:rPr>
          <w:rFonts w:hint="eastAsia" w:ascii="仿宋" w:hAnsi="仿宋" w:eastAsia="仿宋" w:cs="仿宋"/>
          <w:bCs/>
          <w:sz w:val="32"/>
          <w:szCs w:val="32"/>
        </w:rPr>
      </w:pP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
          <w:bCs/>
          <w:sz w:val="32"/>
          <w:szCs w:val="32"/>
        </w:rPr>
        <w:t>县检察院:</w:t>
      </w:r>
      <w:r>
        <w:rPr>
          <w:rFonts w:hint="eastAsia" w:ascii="仿宋" w:hAnsi="仿宋" w:eastAsia="仿宋" w:cs="仿宋"/>
          <w:bCs/>
          <w:sz w:val="32"/>
          <w:szCs w:val="32"/>
        </w:rPr>
        <w:t>负责应对处置工作中执行法律、法规的监督工作，视情在公安机关侦查期间提前介入，引导侦查。</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
          <w:bCs/>
          <w:sz w:val="32"/>
          <w:szCs w:val="32"/>
        </w:rPr>
        <w:t>县公安局：</w:t>
      </w:r>
      <w:r>
        <w:rPr>
          <w:rFonts w:hint="eastAsia" w:ascii="仿宋" w:hAnsi="仿宋" w:eastAsia="仿宋" w:cs="仿宋"/>
          <w:bCs/>
          <w:sz w:val="32"/>
          <w:szCs w:val="32"/>
        </w:rPr>
        <w:t>指导做好突发刑事案件应急预案的制定、审定、修订和组织实施工作；在县应急指挥部领导下，具体负责部署、组织和协调全县突发刑事案件的应对处置工作；承担处置刑事案件期间信息汇总、上报、传递等工作；根据指挥部要求，协调督导各成员单位按各自职责做好刑事案件的应对处置工作；承办县应急指挥部交办的各项工作。</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w:t>
      </w:r>
      <w:r>
        <w:rPr>
          <w:rFonts w:hint="eastAsia" w:ascii="仿宋" w:hAnsi="仿宋" w:eastAsia="仿宋" w:cs="仿宋"/>
          <w:b/>
          <w:bCs/>
          <w:sz w:val="32"/>
          <w:szCs w:val="32"/>
        </w:rPr>
        <w:t xml:space="preserve"> </w:t>
      </w:r>
      <w:r>
        <w:rPr>
          <w:rFonts w:hint="eastAsia" w:ascii="仿宋" w:hAnsi="仿宋" w:eastAsia="仿宋" w:cs="仿宋"/>
          <w:bCs/>
          <w:sz w:val="32"/>
          <w:szCs w:val="32"/>
        </w:rPr>
        <w:t xml:space="preserve"> </w:t>
      </w:r>
      <w:r>
        <w:rPr>
          <w:rFonts w:hint="eastAsia" w:ascii="仿宋" w:hAnsi="仿宋" w:eastAsia="仿宋" w:cs="仿宋"/>
          <w:b/>
          <w:bCs/>
          <w:sz w:val="32"/>
          <w:szCs w:val="32"/>
        </w:rPr>
        <w:t>县财政局：</w:t>
      </w:r>
      <w:r>
        <w:rPr>
          <w:rFonts w:hint="eastAsia" w:ascii="仿宋" w:hAnsi="仿宋" w:eastAsia="仿宋" w:cs="仿宋"/>
          <w:bCs/>
          <w:sz w:val="32"/>
          <w:szCs w:val="32"/>
        </w:rPr>
        <w:t>负责筹集和拨付应对处置工作所需资金，并会同有关部门监督资金的使用管理。</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县</w:t>
      </w:r>
      <w:r>
        <w:rPr>
          <w:rFonts w:hint="eastAsia" w:ascii="仿宋" w:hAnsi="仿宋" w:eastAsia="仿宋" w:cs="仿宋"/>
          <w:b/>
          <w:bCs/>
          <w:sz w:val="32"/>
          <w:szCs w:val="32"/>
          <w:lang w:eastAsia="zh-CN"/>
        </w:rPr>
        <w:t>科技工信局</w:t>
      </w:r>
      <w:r>
        <w:rPr>
          <w:rFonts w:hint="eastAsia" w:ascii="仿宋" w:hAnsi="仿宋" w:eastAsia="仿宋" w:cs="仿宋"/>
          <w:b/>
          <w:bCs/>
          <w:sz w:val="32"/>
          <w:szCs w:val="32"/>
        </w:rPr>
        <w:t>：</w:t>
      </w:r>
      <w:r>
        <w:rPr>
          <w:rFonts w:hint="eastAsia" w:ascii="仿宋" w:hAnsi="仿宋" w:eastAsia="仿宋" w:cs="仿宋"/>
          <w:bCs/>
          <w:sz w:val="32"/>
          <w:szCs w:val="32"/>
        </w:rPr>
        <w:t>负责协调有关单位处置攻击和破坏计算机网络，并对社会稳定造成重特大影响的信息安全案件。</w:t>
      </w:r>
      <w:r>
        <w:rPr>
          <w:rFonts w:hint="eastAsia" w:ascii="仿宋" w:hAnsi="仿宋" w:eastAsia="仿宋" w:cs="仿宋"/>
          <w:sz w:val="32"/>
          <w:szCs w:val="32"/>
        </w:rPr>
        <w:t>配合公安部门处置刑事案件中涉及核与辐射方面的工作。协调公路运输保障。</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w:t>
      </w:r>
      <w:r>
        <w:rPr>
          <w:rFonts w:hint="eastAsia" w:ascii="仿宋" w:hAnsi="仿宋" w:eastAsia="仿宋" w:cs="仿宋"/>
          <w:b/>
          <w:bCs/>
          <w:sz w:val="32"/>
          <w:szCs w:val="32"/>
        </w:rPr>
        <w:t>县</w:t>
      </w:r>
      <w:r>
        <w:rPr>
          <w:rFonts w:hint="eastAsia" w:ascii="仿宋" w:hAnsi="仿宋" w:eastAsia="仿宋" w:cs="仿宋"/>
          <w:b/>
          <w:bCs/>
          <w:sz w:val="32"/>
          <w:szCs w:val="32"/>
          <w:lang w:eastAsia="zh-CN"/>
        </w:rPr>
        <w:t>卫健委</w:t>
      </w:r>
      <w:r>
        <w:rPr>
          <w:rFonts w:hint="eastAsia" w:ascii="仿宋" w:hAnsi="仿宋" w:eastAsia="仿宋" w:cs="仿宋"/>
          <w:b/>
          <w:bCs/>
          <w:sz w:val="32"/>
          <w:szCs w:val="32"/>
        </w:rPr>
        <w:t>：</w:t>
      </w:r>
      <w:r>
        <w:rPr>
          <w:rFonts w:hint="eastAsia" w:ascii="仿宋" w:hAnsi="仿宋" w:eastAsia="仿宋" w:cs="仿宋"/>
          <w:bCs/>
          <w:sz w:val="32"/>
          <w:szCs w:val="32"/>
        </w:rPr>
        <w:t>负责应对处置工作中的医疗救治、现场消毒、疫情监控等方面的组织协调工作。</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w:t>
      </w:r>
      <w:r>
        <w:rPr>
          <w:rFonts w:hint="eastAsia" w:ascii="仿宋" w:hAnsi="仿宋" w:eastAsia="仿宋" w:cs="仿宋"/>
          <w:b/>
          <w:bCs/>
          <w:sz w:val="32"/>
          <w:szCs w:val="32"/>
        </w:rPr>
        <w:t>县市场监管局：</w:t>
      </w:r>
      <w:r>
        <w:rPr>
          <w:rFonts w:hint="eastAsia" w:ascii="仿宋" w:hAnsi="仿宋" w:eastAsia="仿宋" w:cs="仿宋"/>
          <w:bCs/>
          <w:sz w:val="32"/>
          <w:szCs w:val="32"/>
        </w:rPr>
        <w:t>负责协助公安部门做好有组织、团伙性制售假劣药品、医疗器械和有毒有害食品，对人体健康和生命安全造成严重伤害、社会影响较大案件的查处工作。</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
          <w:bCs/>
          <w:sz w:val="32"/>
          <w:szCs w:val="32"/>
        </w:rPr>
        <w:t>县政府外事办：</w:t>
      </w:r>
      <w:r>
        <w:rPr>
          <w:rFonts w:hint="eastAsia" w:ascii="仿宋" w:hAnsi="仿宋" w:eastAsia="仿宋" w:cs="仿宋"/>
          <w:bCs/>
          <w:sz w:val="32"/>
          <w:szCs w:val="32"/>
        </w:rPr>
        <w:t>负责协助公安部门做好涉外刑事案件处置相关工作。</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firstLine="636" w:firstLineChars="200"/>
        <w:jc w:val="both"/>
        <w:textAlignment w:val="auto"/>
        <w:rPr>
          <w:rFonts w:hint="eastAsia" w:ascii="仿宋" w:hAnsi="仿宋" w:eastAsia="仿宋" w:cs="仿宋"/>
          <w:bCs/>
          <w:sz w:val="32"/>
          <w:szCs w:val="32"/>
        </w:rPr>
      </w:pPr>
      <w:r>
        <w:rPr>
          <w:rFonts w:hint="eastAsia" w:ascii="仿宋" w:hAnsi="仿宋" w:eastAsia="仿宋" w:cs="仿宋"/>
          <w:b/>
          <w:bCs/>
          <w:sz w:val="32"/>
          <w:szCs w:val="32"/>
        </w:rPr>
        <w:t>武警</w:t>
      </w:r>
      <w:r>
        <w:rPr>
          <w:rFonts w:hint="eastAsia" w:ascii="仿宋" w:hAnsi="仿宋" w:eastAsia="仿宋" w:cs="仿宋"/>
          <w:b/>
          <w:bCs/>
          <w:sz w:val="32"/>
          <w:szCs w:val="32"/>
          <w:lang w:val="en-US" w:eastAsia="zh-CN"/>
        </w:rPr>
        <w:t>社旗县</w:t>
      </w:r>
      <w:r>
        <w:rPr>
          <w:rFonts w:hint="eastAsia" w:ascii="仿宋" w:hAnsi="仿宋" w:eastAsia="仿宋" w:cs="仿宋"/>
          <w:b/>
          <w:bCs/>
          <w:sz w:val="32"/>
          <w:szCs w:val="32"/>
        </w:rPr>
        <w:t>中队:</w:t>
      </w:r>
      <w:r>
        <w:rPr>
          <w:rFonts w:hint="eastAsia" w:ascii="仿宋" w:hAnsi="仿宋" w:eastAsia="仿宋" w:cs="仿宋"/>
          <w:bCs/>
          <w:sz w:val="32"/>
          <w:szCs w:val="32"/>
        </w:rPr>
        <w:t>根据突发刑事案件的严重性、破坏性、紧急程度、影响范围等情况和上级命令、指令，以及县</w:t>
      </w:r>
      <w:r>
        <w:rPr>
          <w:rFonts w:hint="eastAsia" w:ascii="仿宋" w:hAnsi="仿宋" w:eastAsia="仿宋" w:cs="仿宋"/>
          <w:bCs/>
          <w:sz w:val="32"/>
          <w:szCs w:val="32"/>
          <w:lang w:eastAsia="zh-CN"/>
        </w:rPr>
        <w:t>政府</w:t>
      </w:r>
      <w:r>
        <w:rPr>
          <w:rFonts w:hint="eastAsia" w:ascii="仿宋" w:hAnsi="仿宋" w:eastAsia="仿宋" w:cs="仿宋"/>
          <w:bCs/>
          <w:sz w:val="32"/>
          <w:szCs w:val="32"/>
        </w:rPr>
        <w:t>的决定，参加现场抢险救援、转移安置受害群众、维护现场治安、协助公安部门缉捕犯罪嫌疑人等工作。</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
          <w:bCs/>
          <w:sz w:val="32"/>
          <w:szCs w:val="32"/>
        </w:rPr>
        <w:t>县融媒体中心：</w:t>
      </w:r>
      <w:r>
        <w:rPr>
          <w:rFonts w:hint="eastAsia" w:ascii="仿宋" w:hAnsi="仿宋" w:eastAsia="仿宋" w:cs="仿宋"/>
          <w:bCs/>
          <w:sz w:val="32"/>
          <w:szCs w:val="32"/>
        </w:rPr>
        <w:t>与县应急指挥部办公室协商制定新闻报道方案，负责协调、组织省、市、县属媒体开展报道工作，有效引导社会舆论。</w:t>
      </w:r>
    </w:p>
    <w:p>
      <w:pPr>
        <w:keepNext w:val="0"/>
        <w:keepLines w:val="0"/>
        <w:pageBreakBefore w:val="0"/>
        <w:widowControl w:val="0"/>
        <w:shd w:val="clear" w:color="auto" w:fill="auto"/>
        <w:kinsoku/>
        <w:wordWrap w:val="0"/>
        <w:overflowPunct w:val="0"/>
        <w:topLinePunct/>
        <w:autoSpaceDE/>
        <w:autoSpaceDN/>
        <w:bidi w:val="0"/>
        <w:spacing w:beforeAutospacing="0" w:afterAutospacing="0" w:line="540" w:lineRule="exact"/>
        <w:ind w:left="0" w:leftChars="0" w:right="0" w:rightChars="0"/>
        <w:jc w:val="both"/>
        <w:textAlignment w:val="auto"/>
        <w:rPr>
          <w:rFonts w:hint="eastAsia" w:ascii="仿宋" w:hAnsi="仿宋" w:eastAsia="仿宋" w:cs="仿宋"/>
          <w:bCs/>
          <w:sz w:val="32"/>
          <w:szCs w:val="32"/>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val="0"/>
        <w:topLinePunct/>
        <w:autoSpaceDE/>
        <w:autoSpaceDN/>
        <w:bidi w:val="0"/>
        <w:adjustRightInd/>
        <w:snapToGrid/>
        <w:spacing w:before="0" w:beforeLines="0" w:beforeAutospacing="0" w:after="0" w:afterLines="0" w:afterAutospacing="0" w:line="540" w:lineRule="exact"/>
        <w:ind w:left="0" w:leftChars="0" w:right="0" w:rightChars="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br w:type="page"/>
      </w:r>
      <w:r>
        <w:rPr>
          <w:rFonts w:hint="eastAsia" w:ascii="仿宋" w:hAnsi="仿宋" w:eastAsia="仿宋" w:cs="仿宋"/>
          <w:b w:val="0"/>
          <w:bCs w:val="0"/>
          <w:sz w:val="32"/>
          <w:szCs w:val="32"/>
          <w:u w:val="none"/>
          <w:lang w:val="en-US" w:eastAsia="zh-CN"/>
        </w:rPr>
        <w:t>附件2</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val="0"/>
        <w:topLinePunct/>
        <w:autoSpaceDE/>
        <w:autoSpaceDN/>
        <w:bidi w:val="0"/>
        <w:adjustRightInd/>
        <w:snapToGrid/>
        <w:spacing w:before="0" w:beforeLines="0" w:beforeAutospacing="0" w:after="0" w:afterLines="0" w:afterAutospacing="0" w:line="540" w:lineRule="exact"/>
        <w:ind w:left="0" w:leftChars="0" w:right="0" w:rightChars="0"/>
        <w:jc w:val="both"/>
        <w:textAlignment w:val="auto"/>
        <w:rPr>
          <w:rFonts w:hint="eastAsia" w:ascii="仿宋" w:hAnsi="仿宋" w:eastAsia="仿宋" w:cs="仿宋"/>
          <w:b/>
          <w:bCs/>
          <w:sz w:val="32"/>
          <w:szCs w:val="32"/>
          <w:u w:val="none"/>
          <w:lang w:val="en-US" w:eastAsia="zh-CN"/>
        </w:rPr>
      </w:pPr>
    </w:p>
    <w:p>
      <w:pPr>
        <w:keepNext w:val="0"/>
        <w:keepLines w:val="0"/>
        <w:pageBreakBefore w:val="0"/>
        <w:widowControl w:val="0"/>
        <w:shd w:val="clear" w:color="auto" w:fill="auto"/>
        <w:kinsoku/>
        <w:wordWrap w:val="0"/>
        <w:overflowPunct w:val="0"/>
        <w:topLinePunct/>
        <w:autoSpaceDE/>
        <w:autoSpaceDN/>
        <w:bidi w:val="0"/>
        <w:adjustRightInd/>
        <w:snapToGrid/>
        <w:spacing w:beforeAutospacing="0" w:afterAutospacing="0" w:line="540" w:lineRule="exact"/>
        <w:ind w:right="0" w:rightChars="0"/>
        <w:jc w:val="center"/>
        <w:textAlignment w:val="auto"/>
        <w:rPr>
          <w:rFonts w:hint="eastAsia" w:asciiTheme="majorEastAsia" w:hAnsiTheme="majorEastAsia" w:eastAsiaTheme="majorEastAsia" w:cstheme="majorEastAsia"/>
          <w:b/>
          <w:bCs/>
          <w:color w:val="000000"/>
          <w:sz w:val="44"/>
          <w:szCs w:val="32"/>
          <w:lang w:val="en-US" w:eastAsia="zh-CN"/>
        </w:rPr>
      </w:pPr>
      <w:r>
        <w:rPr>
          <w:rFonts w:hint="eastAsia" w:asciiTheme="majorEastAsia" w:hAnsiTheme="majorEastAsia" w:eastAsiaTheme="majorEastAsia" w:cstheme="majorEastAsia"/>
          <w:b/>
          <w:bCs/>
          <w:color w:val="000000"/>
          <w:sz w:val="44"/>
          <w:szCs w:val="32"/>
          <w:lang w:val="en-US" w:eastAsia="zh-CN"/>
        </w:rPr>
        <w:t>社旗县突发刑事案件应急指挥部</w:t>
      </w:r>
    </w:p>
    <w:p>
      <w:pPr>
        <w:keepNext w:val="0"/>
        <w:keepLines w:val="0"/>
        <w:pageBreakBefore w:val="0"/>
        <w:widowControl w:val="0"/>
        <w:shd w:val="clear" w:color="auto" w:fill="auto"/>
        <w:kinsoku/>
        <w:wordWrap w:val="0"/>
        <w:overflowPunct w:val="0"/>
        <w:topLinePunct/>
        <w:autoSpaceDE/>
        <w:autoSpaceDN/>
        <w:bidi w:val="0"/>
        <w:adjustRightInd/>
        <w:snapToGrid/>
        <w:spacing w:beforeAutospacing="0" w:afterAutospacing="0" w:line="540" w:lineRule="exact"/>
        <w:ind w:right="0" w:rightChars="0"/>
        <w:jc w:val="center"/>
        <w:textAlignment w:val="auto"/>
        <w:rPr>
          <w:rFonts w:hint="eastAsia" w:ascii="仿宋" w:hAnsi="仿宋" w:eastAsia="仿宋" w:cs="仿宋"/>
          <w:color w:val="000000"/>
          <w:sz w:val="44"/>
          <w:szCs w:val="32"/>
          <w:lang w:val="en-US" w:eastAsia="zh-CN"/>
        </w:rPr>
      </w:pPr>
      <w:r>
        <w:rPr>
          <w:rFonts w:hint="eastAsia" w:asciiTheme="majorEastAsia" w:hAnsiTheme="majorEastAsia" w:eastAsiaTheme="majorEastAsia" w:cstheme="majorEastAsia"/>
          <w:b/>
          <w:bCs/>
          <w:color w:val="000000"/>
          <w:sz w:val="44"/>
          <w:szCs w:val="32"/>
          <w:lang w:val="en-US" w:eastAsia="zh-CN"/>
        </w:rPr>
        <w:t>组成人员名单</w:t>
      </w:r>
    </w:p>
    <w:p>
      <w:pPr>
        <w:keepNext w:val="0"/>
        <w:keepLines w:val="0"/>
        <w:pageBreakBefore w:val="0"/>
        <w:widowControl w:val="0"/>
        <w:shd w:val="clear" w:color="auto" w:fill="auto"/>
        <w:kinsoku/>
        <w:wordWrap w:val="0"/>
        <w:overflowPunct w:val="0"/>
        <w:topLinePunct/>
        <w:autoSpaceDE/>
        <w:autoSpaceDN/>
        <w:bidi w:val="0"/>
        <w:adjustRightInd/>
        <w:snapToGrid/>
        <w:spacing w:beforeAutospacing="0" w:afterAutospacing="0" w:line="540" w:lineRule="exact"/>
        <w:ind w:left="0" w:leftChars="0" w:right="0" w:rightChars="0"/>
        <w:jc w:val="both"/>
        <w:textAlignment w:val="auto"/>
        <w:rPr>
          <w:rFonts w:hint="eastAsia" w:ascii="仿宋" w:hAnsi="仿宋" w:eastAsia="仿宋" w:cs="仿宋"/>
          <w:bCs/>
          <w:sz w:val="32"/>
          <w:szCs w:val="32"/>
        </w:rPr>
      </w:pPr>
    </w:p>
    <w:p>
      <w:pPr>
        <w:keepNext w:val="0"/>
        <w:keepLines w:val="0"/>
        <w:pageBreakBefore w:val="0"/>
        <w:widowControl w:val="0"/>
        <w:shd w:val="clear" w:color="auto" w:fill="auto"/>
        <w:kinsoku/>
        <w:wordWrap w:val="0"/>
        <w:overflowPunct w:val="0"/>
        <w:topLinePunct/>
        <w:autoSpaceDE/>
        <w:autoSpaceDN/>
        <w:bidi w:val="0"/>
        <w:adjustRightInd/>
        <w:snapToGrid/>
        <w:spacing w:beforeAutospacing="0" w:afterAutospacing="0" w:line="540" w:lineRule="exact"/>
        <w:ind w:left="0" w:leftChars="0" w:right="0" w:rightChars="0" w:firstLine="630"/>
        <w:jc w:val="both"/>
        <w:textAlignment w:val="auto"/>
        <w:rPr>
          <w:rFonts w:hint="eastAsia" w:ascii="仿宋" w:hAnsi="仿宋" w:eastAsia="仿宋" w:cs="仿宋"/>
          <w:bCs/>
          <w:spacing w:val="-6"/>
          <w:sz w:val="32"/>
          <w:szCs w:val="32"/>
        </w:rPr>
      </w:pPr>
      <w:r>
        <w:rPr>
          <w:rFonts w:hint="eastAsia" w:ascii="仿宋" w:hAnsi="仿宋" w:eastAsia="仿宋" w:cs="仿宋"/>
          <w:bCs/>
          <w:sz w:val="32"/>
          <w:szCs w:val="32"/>
        </w:rPr>
        <w:t>总 指 挥：</w:t>
      </w:r>
      <w:r>
        <w:rPr>
          <w:rFonts w:hint="eastAsia" w:ascii="仿宋" w:hAnsi="仿宋" w:eastAsia="仿宋" w:cs="仿宋"/>
          <w:bCs/>
          <w:sz w:val="32"/>
          <w:szCs w:val="32"/>
          <w:lang w:eastAsia="zh-CN"/>
        </w:rPr>
        <w:t xml:space="preserve"> </w:t>
      </w:r>
      <w:r>
        <w:rPr>
          <w:rFonts w:hint="eastAsia" w:ascii="仿宋" w:hAnsi="仿宋" w:eastAsia="仿宋" w:cs="仿宋"/>
          <w:bCs/>
          <w:sz w:val="32"/>
          <w:szCs w:val="32"/>
        </w:rPr>
        <w:t xml:space="preserve">  </w:t>
      </w:r>
      <w:r>
        <w:rPr>
          <w:rFonts w:hint="eastAsia" w:ascii="仿宋" w:hAnsi="仿宋" w:eastAsia="仿宋" w:cs="仿宋"/>
          <w:bCs/>
          <w:spacing w:val="-17"/>
          <w:sz w:val="32"/>
          <w:szCs w:val="32"/>
        </w:rPr>
        <w:t>县政府副县长、公安局局长</w:t>
      </w:r>
      <w:r>
        <w:rPr>
          <w:rFonts w:hint="eastAsia" w:ascii="仿宋" w:hAnsi="仿宋" w:eastAsia="仿宋" w:cs="仿宋"/>
          <w:bCs/>
          <w:sz w:val="32"/>
          <w:szCs w:val="32"/>
        </w:rPr>
        <w:t xml:space="preserve">       </w:t>
      </w:r>
    </w:p>
    <w:p>
      <w:pPr>
        <w:keepNext w:val="0"/>
        <w:keepLines w:val="0"/>
        <w:pageBreakBefore w:val="0"/>
        <w:widowControl w:val="0"/>
        <w:shd w:val="clear" w:color="auto" w:fill="auto"/>
        <w:kinsoku/>
        <w:wordWrap w:val="0"/>
        <w:overflowPunct w:val="0"/>
        <w:topLinePunct/>
        <w:autoSpaceDE/>
        <w:autoSpaceDN/>
        <w:bidi w:val="0"/>
        <w:adjustRightInd/>
        <w:snapToGrid/>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xml:space="preserve">    副总指挥：</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县政府办公室</w:t>
      </w:r>
      <w:r>
        <w:rPr>
          <w:rFonts w:hint="eastAsia" w:ascii="仿宋" w:hAnsi="仿宋" w:eastAsia="仿宋" w:cs="仿宋"/>
          <w:bCs/>
          <w:sz w:val="32"/>
          <w:szCs w:val="32"/>
          <w:lang w:val="en-US" w:eastAsia="zh-CN"/>
        </w:rPr>
        <w:t>对口</w:t>
      </w:r>
      <w:r>
        <w:rPr>
          <w:rFonts w:hint="eastAsia" w:ascii="仿宋" w:hAnsi="仿宋" w:eastAsia="仿宋" w:cs="仿宋"/>
          <w:bCs/>
          <w:sz w:val="32"/>
          <w:szCs w:val="32"/>
        </w:rPr>
        <w:t>副主任</w:t>
      </w:r>
    </w:p>
    <w:p>
      <w:pPr>
        <w:keepNext w:val="0"/>
        <w:keepLines w:val="0"/>
        <w:pageBreakBefore w:val="0"/>
        <w:widowControl w:val="0"/>
        <w:shd w:val="clear" w:color="auto" w:fill="auto"/>
        <w:kinsoku/>
        <w:wordWrap w:val="0"/>
        <w:overflowPunct w:val="0"/>
        <w:topLinePunct/>
        <w:autoSpaceDE/>
        <w:autoSpaceDN/>
        <w:bidi w:val="0"/>
        <w:adjustRightInd/>
        <w:snapToGrid/>
        <w:spacing w:beforeAutospacing="0" w:afterAutospacing="0" w:line="540" w:lineRule="exact"/>
        <w:ind w:left="0" w:leftChars="0" w:right="0" w:rightChars="0"/>
        <w:jc w:val="both"/>
        <w:textAlignment w:val="auto"/>
        <w:rPr>
          <w:rFonts w:hint="eastAsia" w:ascii="仿宋" w:hAnsi="仿宋" w:eastAsia="仿宋" w:cs="仿宋"/>
          <w:bCs/>
          <w:spacing w:val="-6"/>
          <w:sz w:val="32"/>
          <w:szCs w:val="32"/>
          <w:lang w:eastAsia="zh-CN"/>
        </w:rPr>
      </w:pPr>
      <w:r>
        <w:rPr>
          <w:rFonts w:hint="eastAsia" w:ascii="仿宋" w:hAnsi="仿宋" w:eastAsia="仿宋" w:cs="仿宋"/>
          <w:bCs/>
          <w:sz w:val="32"/>
          <w:szCs w:val="32"/>
        </w:rPr>
        <w:t>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县公安局政委　　　　　　　</w:t>
      </w:r>
    </w:p>
    <w:p>
      <w:pPr>
        <w:keepNext w:val="0"/>
        <w:keepLines w:val="0"/>
        <w:pageBreakBefore w:val="0"/>
        <w:widowControl w:val="0"/>
        <w:shd w:val="clear" w:color="auto" w:fill="auto"/>
        <w:kinsoku/>
        <w:wordWrap w:val="0"/>
        <w:overflowPunct w:val="0"/>
        <w:topLinePunct/>
        <w:autoSpaceDE/>
        <w:autoSpaceDN/>
        <w:bidi w:val="0"/>
        <w:adjustRightInd/>
        <w:snapToGrid/>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xml:space="preserve">　　成　　员: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县</w:t>
      </w:r>
      <w:r>
        <w:rPr>
          <w:rFonts w:hint="eastAsia" w:ascii="仿宋" w:hAnsi="仿宋" w:eastAsia="仿宋" w:cs="仿宋"/>
          <w:bCs/>
          <w:sz w:val="32"/>
          <w:szCs w:val="32"/>
          <w:lang w:eastAsia="zh-CN"/>
        </w:rPr>
        <w:t>科技工信局</w:t>
      </w:r>
      <w:r>
        <w:rPr>
          <w:rFonts w:hint="eastAsia" w:ascii="仿宋" w:hAnsi="仿宋" w:eastAsia="仿宋" w:cs="仿宋"/>
          <w:bCs/>
          <w:sz w:val="32"/>
          <w:szCs w:val="32"/>
        </w:rPr>
        <w:t>局长</w:t>
      </w:r>
    </w:p>
    <w:p>
      <w:pPr>
        <w:keepNext w:val="0"/>
        <w:keepLines w:val="0"/>
        <w:pageBreakBefore w:val="0"/>
        <w:widowControl w:val="0"/>
        <w:shd w:val="clear" w:color="auto" w:fill="auto"/>
        <w:kinsoku/>
        <w:wordWrap w:val="0"/>
        <w:overflowPunct w:val="0"/>
        <w:topLinePunct/>
        <w:autoSpaceDE/>
        <w:autoSpaceDN/>
        <w:bidi w:val="0"/>
        <w:adjustRightInd/>
        <w:snapToGrid/>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w:t>
      </w:r>
      <w:r>
        <w:rPr>
          <w:rFonts w:hint="eastAsia" w:ascii="仿宋" w:hAnsi="仿宋" w:eastAsia="仿宋" w:cs="仿宋"/>
          <w:bCs/>
          <w:sz w:val="32"/>
          <w:szCs w:val="32"/>
          <w:lang w:eastAsia="zh-CN"/>
        </w:rPr>
        <w:t xml:space="preserve"> </w:t>
      </w:r>
      <w:r>
        <w:rPr>
          <w:rFonts w:hint="eastAsia" w:ascii="仿宋" w:hAnsi="仿宋" w:eastAsia="仿宋" w:cs="仿宋"/>
          <w:bCs/>
          <w:sz w:val="32"/>
          <w:szCs w:val="32"/>
        </w:rPr>
        <w:t>　县财政局局长</w:t>
      </w:r>
    </w:p>
    <w:p>
      <w:pPr>
        <w:keepNext w:val="0"/>
        <w:keepLines w:val="0"/>
        <w:pageBreakBefore w:val="0"/>
        <w:widowControl w:val="0"/>
        <w:shd w:val="clear" w:color="auto" w:fill="auto"/>
        <w:kinsoku/>
        <w:wordWrap w:val="0"/>
        <w:overflowPunct w:val="0"/>
        <w:topLinePunct/>
        <w:autoSpaceDE/>
        <w:autoSpaceDN/>
        <w:bidi w:val="0"/>
        <w:adjustRightInd/>
        <w:snapToGrid/>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w:t>
      </w:r>
      <w:r>
        <w:rPr>
          <w:rFonts w:hint="eastAsia" w:ascii="仿宋" w:hAnsi="仿宋" w:eastAsia="仿宋" w:cs="仿宋"/>
          <w:bCs/>
          <w:sz w:val="32"/>
          <w:szCs w:val="32"/>
          <w:lang w:eastAsia="zh-CN"/>
        </w:rPr>
        <w:t xml:space="preserve"> </w:t>
      </w:r>
      <w:r>
        <w:rPr>
          <w:rFonts w:hint="eastAsia" w:ascii="仿宋" w:hAnsi="仿宋" w:eastAsia="仿宋" w:cs="仿宋"/>
          <w:bCs/>
          <w:sz w:val="32"/>
          <w:szCs w:val="32"/>
        </w:rPr>
        <w:t>　县</w:t>
      </w:r>
      <w:r>
        <w:rPr>
          <w:rFonts w:hint="eastAsia" w:ascii="仿宋" w:hAnsi="仿宋" w:eastAsia="仿宋" w:cs="仿宋"/>
          <w:bCs/>
          <w:sz w:val="32"/>
          <w:szCs w:val="32"/>
          <w:lang w:eastAsia="zh-CN"/>
        </w:rPr>
        <w:t>卫健委主任</w:t>
      </w:r>
    </w:p>
    <w:p>
      <w:pPr>
        <w:keepNext w:val="0"/>
        <w:keepLines w:val="0"/>
        <w:pageBreakBefore w:val="0"/>
        <w:widowControl w:val="0"/>
        <w:shd w:val="clear" w:color="auto" w:fill="auto"/>
        <w:kinsoku/>
        <w:wordWrap w:val="0"/>
        <w:overflowPunct w:val="0"/>
        <w:topLinePunct/>
        <w:autoSpaceDE/>
        <w:autoSpaceDN/>
        <w:bidi w:val="0"/>
        <w:adjustRightInd/>
        <w:snapToGrid/>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w:t>
      </w:r>
      <w:r>
        <w:rPr>
          <w:rFonts w:hint="eastAsia" w:ascii="仿宋" w:hAnsi="仿宋" w:eastAsia="仿宋" w:cs="仿宋"/>
          <w:bCs/>
          <w:sz w:val="32"/>
          <w:szCs w:val="32"/>
          <w:lang w:eastAsia="zh-CN"/>
        </w:rPr>
        <w:t xml:space="preserve"> </w:t>
      </w:r>
      <w:r>
        <w:rPr>
          <w:rFonts w:hint="eastAsia" w:ascii="仿宋" w:hAnsi="仿宋" w:eastAsia="仿宋" w:cs="仿宋"/>
          <w:bCs/>
          <w:sz w:val="32"/>
          <w:szCs w:val="32"/>
        </w:rPr>
        <w:t>　县市场监管局局长</w:t>
      </w:r>
    </w:p>
    <w:p>
      <w:pPr>
        <w:keepNext w:val="0"/>
        <w:keepLines w:val="0"/>
        <w:pageBreakBefore w:val="0"/>
        <w:widowControl w:val="0"/>
        <w:shd w:val="clear" w:color="auto" w:fill="auto"/>
        <w:kinsoku/>
        <w:wordWrap w:val="0"/>
        <w:overflowPunct w:val="0"/>
        <w:topLinePunct/>
        <w:autoSpaceDE/>
        <w:autoSpaceDN/>
        <w:bidi w:val="0"/>
        <w:adjustRightInd/>
        <w:snapToGrid/>
        <w:spacing w:beforeAutospacing="0" w:afterAutospacing="0" w:line="540" w:lineRule="exact"/>
        <w:ind w:left="2385" w:leftChars="0" w:right="0" w:rightChars="0" w:hanging="2385" w:hangingChars="750"/>
        <w:jc w:val="both"/>
        <w:textAlignment w:val="auto"/>
        <w:rPr>
          <w:rFonts w:hint="eastAsia" w:ascii="仿宋" w:hAnsi="仿宋" w:eastAsia="仿宋" w:cs="仿宋"/>
          <w:bCs/>
          <w:sz w:val="32"/>
          <w:szCs w:val="32"/>
        </w:rPr>
      </w:pPr>
      <w:r>
        <w:rPr>
          <w:rFonts w:hint="eastAsia" w:ascii="仿宋" w:hAnsi="仿宋" w:eastAsia="仿宋" w:cs="仿宋"/>
          <w:bCs/>
          <w:sz w:val="32"/>
          <w:szCs w:val="32"/>
        </w:rPr>
        <w:t>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县公安局</w:t>
      </w:r>
      <w:r>
        <w:rPr>
          <w:rFonts w:hint="eastAsia" w:ascii="仿宋" w:hAnsi="仿宋" w:eastAsia="仿宋" w:cs="仿宋"/>
          <w:bCs/>
          <w:sz w:val="32"/>
          <w:szCs w:val="32"/>
          <w:lang w:val="en-US" w:eastAsia="zh-CN"/>
        </w:rPr>
        <w:t>分管刑侦</w:t>
      </w:r>
      <w:r>
        <w:rPr>
          <w:rFonts w:hint="eastAsia" w:ascii="仿宋" w:hAnsi="仿宋" w:eastAsia="仿宋" w:cs="仿宋"/>
          <w:bCs/>
          <w:sz w:val="32"/>
          <w:szCs w:val="32"/>
        </w:rPr>
        <w:t>副局长</w:t>
      </w:r>
    </w:p>
    <w:p>
      <w:pPr>
        <w:keepNext w:val="0"/>
        <w:keepLines w:val="0"/>
        <w:pageBreakBefore w:val="0"/>
        <w:widowControl w:val="0"/>
        <w:shd w:val="clear" w:color="auto" w:fill="auto"/>
        <w:kinsoku/>
        <w:wordWrap w:val="0"/>
        <w:overflowPunct w:val="0"/>
        <w:topLinePunct/>
        <w:autoSpaceDE/>
        <w:autoSpaceDN/>
        <w:bidi w:val="0"/>
        <w:adjustRightInd/>
        <w:snapToGrid/>
        <w:spacing w:beforeAutospacing="0" w:afterAutospacing="0" w:line="540" w:lineRule="exact"/>
        <w:ind w:left="2067" w:leftChars="0" w:right="0" w:rightChars="0" w:hanging="2067" w:hangingChars="650"/>
        <w:jc w:val="both"/>
        <w:textAlignment w:val="auto"/>
        <w:rPr>
          <w:rFonts w:hint="eastAsia" w:ascii="仿宋" w:hAnsi="仿宋" w:eastAsia="仿宋" w:cs="仿宋"/>
          <w:bCs/>
          <w:sz w:val="32"/>
          <w:szCs w:val="32"/>
        </w:rPr>
      </w:pP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县检察院副检察长</w:t>
      </w:r>
    </w:p>
    <w:p>
      <w:pPr>
        <w:keepNext w:val="0"/>
        <w:keepLines w:val="0"/>
        <w:pageBreakBefore w:val="0"/>
        <w:widowControl w:val="0"/>
        <w:shd w:val="clear" w:color="auto" w:fill="auto"/>
        <w:kinsoku/>
        <w:wordWrap w:val="0"/>
        <w:overflowPunct w:val="0"/>
        <w:topLinePunct/>
        <w:autoSpaceDE/>
        <w:autoSpaceDN/>
        <w:bidi w:val="0"/>
        <w:adjustRightInd/>
        <w:snapToGrid/>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lang w:eastAsia="zh-CN"/>
        </w:rPr>
        <w:t xml:space="preserve"> </w:t>
      </w:r>
      <w:r>
        <w:rPr>
          <w:rFonts w:hint="eastAsia" w:ascii="仿宋" w:hAnsi="仿宋" w:eastAsia="仿宋" w:cs="仿宋"/>
          <w:bCs/>
          <w:sz w:val="32"/>
          <w:szCs w:val="32"/>
        </w:rPr>
        <w:t xml:space="preserve">  武警</w:t>
      </w:r>
      <w:r>
        <w:rPr>
          <w:rFonts w:hint="eastAsia" w:ascii="仿宋" w:hAnsi="仿宋" w:eastAsia="仿宋" w:cs="仿宋"/>
          <w:bCs/>
          <w:sz w:val="32"/>
          <w:szCs w:val="32"/>
          <w:lang w:eastAsia="zh-CN"/>
        </w:rPr>
        <w:t>社旗县</w:t>
      </w:r>
      <w:r>
        <w:rPr>
          <w:rFonts w:hint="eastAsia" w:ascii="仿宋" w:hAnsi="仿宋" w:eastAsia="仿宋" w:cs="仿宋"/>
          <w:bCs/>
          <w:sz w:val="32"/>
          <w:szCs w:val="32"/>
        </w:rPr>
        <w:t>中队队长</w:t>
      </w:r>
    </w:p>
    <w:p>
      <w:pPr>
        <w:keepNext w:val="0"/>
        <w:keepLines w:val="0"/>
        <w:pageBreakBefore w:val="0"/>
        <w:widowControl w:val="0"/>
        <w:shd w:val="clear" w:color="auto" w:fill="auto"/>
        <w:kinsoku/>
        <w:wordWrap w:val="0"/>
        <w:overflowPunct w:val="0"/>
        <w:topLinePunct/>
        <w:autoSpaceDE/>
        <w:autoSpaceDN/>
        <w:bidi w:val="0"/>
        <w:adjustRightInd/>
        <w:snapToGrid/>
        <w:spacing w:beforeAutospacing="0" w:afterAutospacing="0" w:line="540" w:lineRule="exact"/>
        <w:ind w:left="0" w:leftChars="0" w:right="0" w:rightChars="0"/>
        <w:jc w:val="both"/>
        <w:textAlignment w:val="auto"/>
        <w:rPr>
          <w:rFonts w:hint="eastAsia" w:ascii="仿宋" w:hAnsi="仿宋" w:eastAsia="仿宋" w:cs="仿宋"/>
          <w:bCs/>
          <w:sz w:val="32"/>
          <w:szCs w:val="32"/>
        </w:rPr>
      </w:pPr>
      <w:r>
        <w:rPr>
          <w:rFonts w:hint="eastAsia" w:ascii="仿宋" w:hAnsi="仿宋" w:eastAsia="仿宋" w:cs="仿宋"/>
          <w:bCs/>
          <w:sz w:val="32"/>
          <w:szCs w:val="32"/>
        </w:rPr>
        <w:t>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w:t>
      </w:r>
      <w:r>
        <w:rPr>
          <w:rFonts w:hint="eastAsia" w:ascii="仿宋" w:hAnsi="仿宋" w:eastAsia="仿宋" w:cs="仿宋"/>
          <w:bCs/>
          <w:sz w:val="32"/>
          <w:szCs w:val="32"/>
          <w:lang w:eastAsia="zh-CN"/>
        </w:rPr>
        <w:t>县</w:t>
      </w:r>
      <w:r>
        <w:rPr>
          <w:rFonts w:hint="eastAsia" w:ascii="仿宋" w:hAnsi="仿宋" w:eastAsia="仿宋" w:cs="仿宋"/>
          <w:bCs/>
          <w:sz w:val="32"/>
          <w:szCs w:val="32"/>
        </w:rPr>
        <w:t>融媒体中心主任</w:t>
      </w:r>
    </w:p>
    <w:p>
      <w:pPr>
        <w:keepNext w:val="0"/>
        <w:keepLines w:val="0"/>
        <w:pageBreakBefore w:val="0"/>
        <w:widowControl w:val="0"/>
        <w:shd w:val="clear" w:color="auto" w:fill="auto"/>
        <w:kinsoku/>
        <w:wordWrap w:val="0"/>
        <w:overflowPunct w:val="0"/>
        <w:topLinePunct/>
        <w:autoSpaceDE/>
        <w:autoSpaceDN/>
        <w:bidi w:val="0"/>
        <w:adjustRightInd/>
        <w:snapToGrid/>
        <w:spacing w:beforeAutospacing="0" w:afterAutospacing="0" w:line="540" w:lineRule="exact"/>
        <w:ind w:left="0" w:leftChars="0" w:right="0" w:rightChars="0"/>
        <w:jc w:val="both"/>
        <w:textAlignment w:val="auto"/>
        <w:rPr>
          <w:rFonts w:hint="eastAsia" w:ascii="仿宋" w:hAnsi="仿宋" w:eastAsia="仿宋" w:cs="仿宋"/>
          <w:bCs/>
          <w:sz w:val="32"/>
          <w:szCs w:val="32"/>
          <w:lang w:eastAsia="zh-CN"/>
        </w:rPr>
      </w:pPr>
      <w:r>
        <w:rPr>
          <w:rFonts w:hint="eastAsia" w:ascii="仿宋" w:hAnsi="仿宋" w:eastAsia="仿宋" w:cs="仿宋"/>
          <w:bCs/>
          <w:sz w:val="32"/>
          <w:szCs w:val="32"/>
        </w:rPr>
        <w:t>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　县政府外事办公室</w:t>
      </w:r>
      <w:r>
        <w:rPr>
          <w:rFonts w:hint="eastAsia" w:ascii="仿宋" w:hAnsi="仿宋" w:eastAsia="仿宋" w:cs="仿宋"/>
          <w:bCs/>
          <w:sz w:val="32"/>
          <w:szCs w:val="32"/>
          <w:lang w:val="en-US" w:eastAsia="zh-CN"/>
        </w:rPr>
        <w:t>主任</w:t>
      </w:r>
    </w:p>
    <w:p>
      <w:pPr>
        <w:keepNext w:val="0"/>
        <w:keepLines w:val="0"/>
        <w:pageBreakBefore w:val="0"/>
        <w:widowControl w:val="0"/>
        <w:shd w:val="clear" w:color="auto" w:fill="auto"/>
        <w:kinsoku/>
        <w:wordWrap w:val="0"/>
        <w:overflowPunct w:val="0"/>
        <w:topLinePunct/>
        <w:autoSpaceDE/>
        <w:autoSpaceDN/>
        <w:bidi w:val="0"/>
        <w:adjustRightInd/>
        <w:snapToGrid/>
        <w:spacing w:beforeAutospacing="0" w:afterAutospacing="0" w:line="540" w:lineRule="exact"/>
        <w:ind w:left="0" w:leftChars="0" w:right="0" w:rightChars="0"/>
        <w:jc w:val="both"/>
        <w:textAlignment w:val="auto"/>
        <w:rPr>
          <w:rFonts w:hint="eastAsia" w:ascii="仿宋" w:hAnsi="仿宋" w:eastAsia="仿宋" w:cs="仿宋"/>
          <w:sz w:val="32"/>
          <w:szCs w:val="32"/>
        </w:rPr>
      </w:pPr>
      <w:r>
        <w:rPr>
          <w:rFonts w:hint="eastAsia" w:ascii="仿宋" w:hAnsi="仿宋" w:eastAsia="仿宋" w:cs="仿宋"/>
          <w:bCs/>
          <w:sz w:val="32"/>
          <w:szCs w:val="32"/>
        </w:rPr>
        <w:t>　　　　　　</w:t>
      </w:r>
      <w:r>
        <w:rPr>
          <w:rFonts w:hint="eastAsia" w:ascii="仿宋" w:hAnsi="仿宋" w:eastAsia="仿宋" w:cs="仿宋"/>
          <w:bCs/>
          <w:sz w:val="32"/>
          <w:szCs w:val="32"/>
          <w:lang w:val="en-US" w:eastAsia="zh-CN"/>
        </w:rPr>
        <w:t xml:space="preserve"> </w:t>
      </w:r>
    </w:p>
    <w:p>
      <w:pPr>
        <w:keepNext w:val="0"/>
        <w:keepLines w:val="0"/>
        <w:pageBreakBefore w:val="0"/>
        <w:widowControl w:val="0"/>
        <w:shd w:val="clear" w:color="auto" w:fill="auto"/>
        <w:kinsoku/>
        <w:wordWrap w:val="0"/>
        <w:overflowPunct w:val="0"/>
        <w:topLinePunct/>
        <w:autoSpaceDE/>
        <w:autoSpaceDN/>
        <w:bidi w:val="0"/>
        <w:adjustRightInd/>
        <w:snapToGrid/>
        <w:spacing w:beforeAutospacing="0" w:afterAutospacing="0" w:line="540" w:lineRule="exact"/>
        <w:ind w:left="0" w:leftChars="0" w:right="0" w:rightChars="0"/>
        <w:jc w:val="both"/>
        <w:textAlignment w:val="auto"/>
        <w:rPr>
          <w:rFonts w:hint="eastAsia" w:ascii="仿宋" w:hAnsi="仿宋" w:eastAsia="仿宋" w:cs="仿宋"/>
          <w:color w:val="000000"/>
          <w:sz w:val="32"/>
          <w:szCs w:val="32"/>
          <w:lang w:eastAsia="zh-CN"/>
        </w:rPr>
        <w:sectPr>
          <w:headerReference r:id="rId3" w:type="default"/>
          <w:footerReference r:id="rId4" w:type="default"/>
          <w:pgSz w:w="11906" w:h="16838"/>
          <w:pgMar w:top="1701" w:right="1587" w:bottom="1587" w:left="1588" w:header="851" w:footer="1191" w:gutter="0"/>
          <w:pgBorders>
            <w:top w:val="none" w:sz="0" w:space="0"/>
            <w:left w:val="none" w:sz="0" w:space="0"/>
            <w:bottom w:val="none" w:sz="0" w:space="0"/>
            <w:right w:val="none" w:sz="0" w:space="0"/>
          </w:pgBorders>
          <w:pgNumType w:fmt="numberInDash"/>
          <w:cols w:space="720" w:num="1"/>
          <w:rtlGutter w:val="0"/>
          <w:docGrid w:type="linesAndChars" w:linePitch="603" w:charSpace="-614"/>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eastAsia="仿宋_GB2312"/>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2ZTI5MDM2OWQ1NmU3OWYwNWJiMmJkMjg0MDA2NzQifQ=="/>
  </w:docVars>
  <w:rsids>
    <w:rsidRoot w:val="5A7C750C"/>
    <w:rsid w:val="5A7C7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2024-01-11T07:11:00Z</dcterms:created>
  <dc:creator>Administrator</dc:creator>
  <cp:lastModifiedBy>Administrator</cp:lastModifiedBy>
  <dcterms:modified xsi:type="dcterms:W3CDTF">2024-01-11T07:22:14Z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566D56F1B87448569AE0722F78F7A1C6_11</vt:lpwstr>
  </property>
</Properties>
</file>